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EA485" w14:textId="0C17C94C" w:rsidR="00942D5F" w:rsidRPr="006E71A7" w:rsidRDefault="00A96F19" w:rsidP="00A75CFF">
      <w:pPr>
        <w:pStyle w:val="Title"/>
        <w:spacing w:after="480"/>
        <w:rPr>
          <w:rStyle w:val="BookTitle"/>
          <w:b w:val="0"/>
          <w:bCs/>
          <w:smallCaps w:val="0"/>
          <w:spacing w:val="0"/>
        </w:rPr>
      </w:pPr>
      <w:bookmarkStart w:id="0" w:name="_top"/>
      <w:bookmarkEnd w:id="0"/>
      <w:proofErr w:type="spellStart"/>
      <w:r>
        <w:rPr>
          <w:rStyle w:val="BookTitle"/>
          <w:b w:val="0"/>
          <w:bCs/>
          <w:smallCaps w:val="0"/>
          <w:spacing w:val="0"/>
        </w:rPr>
        <w:t>Kontribusi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</w:t>
      </w:r>
      <w:proofErr w:type="spellStart"/>
      <w:r>
        <w:rPr>
          <w:rStyle w:val="BookTitle"/>
          <w:b w:val="0"/>
          <w:bCs/>
          <w:smallCaps w:val="0"/>
          <w:spacing w:val="0"/>
        </w:rPr>
        <w:t>Infrastruktur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</w:t>
      </w:r>
      <w:proofErr w:type="spellStart"/>
      <w:r>
        <w:rPr>
          <w:rStyle w:val="BookTitle"/>
          <w:b w:val="0"/>
          <w:bCs/>
          <w:smallCaps w:val="0"/>
          <w:spacing w:val="0"/>
        </w:rPr>
        <w:t>Terhadap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</w:t>
      </w:r>
      <w:proofErr w:type="spellStart"/>
      <w:r>
        <w:rPr>
          <w:rStyle w:val="BookTitle"/>
          <w:b w:val="0"/>
          <w:bCs/>
          <w:smallCaps w:val="0"/>
          <w:spacing w:val="0"/>
        </w:rPr>
        <w:t>Transformasi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Nilai Tanah di Kota Surabaya </w:t>
      </w:r>
      <w:proofErr w:type="spellStart"/>
      <w:r>
        <w:rPr>
          <w:rStyle w:val="BookTitle"/>
          <w:b w:val="0"/>
          <w:bCs/>
          <w:smallCaps w:val="0"/>
          <w:spacing w:val="0"/>
        </w:rPr>
        <w:t>dalam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</w:t>
      </w:r>
      <w:proofErr w:type="spellStart"/>
      <w:r>
        <w:rPr>
          <w:rStyle w:val="BookTitle"/>
          <w:b w:val="0"/>
          <w:bCs/>
          <w:smallCaps w:val="0"/>
          <w:spacing w:val="0"/>
        </w:rPr>
        <w:t>Rangka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Pembangunan </w:t>
      </w:r>
      <w:proofErr w:type="spellStart"/>
      <w:r>
        <w:rPr>
          <w:rStyle w:val="BookTitle"/>
          <w:b w:val="0"/>
          <w:bCs/>
          <w:smallCaps w:val="0"/>
          <w:spacing w:val="0"/>
        </w:rPr>
        <w:t>Berkelanjutan</w:t>
      </w:r>
      <w:proofErr w:type="spellEnd"/>
      <w:r>
        <w:rPr>
          <w:rStyle w:val="BookTitle"/>
          <w:b w:val="0"/>
          <w:bCs/>
          <w:smallCaps w:val="0"/>
          <w:spacing w:val="0"/>
        </w:rPr>
        <w:t xml:space="preserve"> </w:t>
      </w:r>
    </w:p>
    <w:p w14:paraId="6A6A728F" w14:textId="07921485" w:rsidR="00E31DE0" w:rsidRPr="00167573" w:rsidRDefault="00A96F19" w:rsidP="004F0F9E">
      <w:pPr>
        <w:pStyle w:val="Title"/>
        <w:spacing w:before="0" w:after="480"/>
        <w:rPr>
          <w:rStyle w:val="BookTitle"/>
          <w:b w:val="0"/>
          <w:bCs/>
          <w:i/>
          <w:smallCaps w:val="0"/>
          <w:spacing w:val="0"/>
          <w:sz w:val="24"/>
        </w:rPr>
      </w:pPr>
      <w:r>
        <w:rPr>
          <w:rStyle w:val="BookTitle"/>
          <w:b w:val="0"/>
          <w:bCs/>
          <w:i/>
          <w:smallCaps w:val="0"/>
          <w:spacing w:val="0"/>
          <w:sz w:val="24"/>
        </w:rPr>
        <w:t>Contribution of Infrastructure to Land Value Transformation in Surabaya City in the Framework of Sustainable Development</w:t>
      </w:r>
      <w:r w:rsidR="00E31DE0" w:rsidRPr="00167573">
        <w:rPr>
          <w:rStyle w:val="BookTitle"/>
          <w:b w:val="0"/>
          <w:bCs/>
          <w:i/>
          <w:smallCaps w:val="0"/>
          <w:spacing w:val="0"/>
          <w:sz w:val="24"/>
        </w:rPr>
        <w:t xml:space="preserve"> </w:t>
      </w:r>
    </w:p>
    <w:p w14:paraId="10B9B5B0" w14:textId="0A29F6BB" w:rsidR="00C64593" w:rsidRPr="00F551E8" w:rsidRDefault="00A96F19" w:rsidP="00C64593">
      <w:pPr>
        <w:spacing w:after="0" w:line="240" w:lineRule="auto"/>
        <w:rPr>
          <w:rFonts w:ascii="Franklin Gothic Demi Cond" w:hAnsi="Franklin Gothic Demi Cond" w:cs="Arial"/>
          <w:sz w:val="26"/>
          <w:szCs w:val="26"/>
          <w:lang w:val="id-ID"/>
        </w:rPr>
      </w:pPr>
      <w:proofErr w:type="spellStart"/>
      <w:r>
        <w:rPr>
          <w:rFonts w:ascii="Franklin Gothic Demi Cond" w:hAnsi="Franklin Gothic Demi Cond" w:cs="Arial"/>
          <w:sz w:val="26"/>
          <w:szCs w:val="26"/>
        </w:rPr>
        <w:t>Njo</w:t>
      </w:r>
      <w:proofErr w:type="spellEnd"/>
      <w:r>
        <w:rPr>
          <w:rFonts w:ascii="Franklin Gothic Demi Cond" w:hAnsi="Franklin Gothic Demi Cond" w:cs="Arial"/>
          <w:sz w:val="26"/>
          <w:szCs w:val="26"/>
        </w:rPr>
        <w:t xml:space="preserve"> Anastasia</w:t>
      </w:r>
      <w:r w:rsidR="0057355F">
        <w:rPr>
          <w:rStyle w:val="FootnoteReference"/>
          <w:rFonts w:ascii="Franklin Gothic Demi Cond" w:hAnsi="Franklin Gothic Demi Cond" w:cs="Arial"/>
          <w:sz w:val="26"/>
          <w:szCs w:val="26"/>
          <w:lang w:val="id-ID"/>
        </w:rPr>
        <w:footnoteReference w:id="1"/>
      </w:r>
      <w:r w:rsidR="00C64593" w:rsidRPr="00F551E8">
        <w:rPr>
          <w:rFonts w:ascii="Franklin Gothic Demi Cond" w:hAnsi="Franklin Gothic Demi Cond" w:cs="Arial"/>
          <w:sz w:val="26"/>
          <w:szCs w:val="26"/>
          <w:lang w:val="id-ID"/>
        </w:rPr>
        <w:t xml:space="preserve"> </w:t>
      </w:r>
    </w:p>
    <w:p w14:paraId="3F7BDD54" w14:textId="06EB1132" w:rsidR="00C64593" w:rsidRPr="00910C27" w:rsidRDefault="004A21CC" w:rsidP="00C64593">
      <w:pPr>
        <w:pStyle w:val="Affiliation"/>
        <w:spacing w:after="0"/>
        <w:rPr>
          <w:rFonts w:ascii="Franklin Gothic Book" w:hAnsi="Franklin Gothic Book"/>
        </w:rPr>
      </w:pPr>
      <w:r>
        <w:rPr>
          <w:rFonts w:ascii="Franklin Gothic Book" w:hAnsi="Franklin Gothic Book"/>
          <w:lang w:val="en-US"/>
        </w:rPr>
        <w:t>School of Business &amp; Management</w:t>
      </w:r>
      <w:r w:rsidR="00C64593" w:rsidRPr="00910C27">
        <w:rPr>
          <w:rFonts w:ascii="Franklin Gothic Book" w:hAnsi="Franklin Gothic Book"/>
          <w:lang w:val="id-ID"/>
        </w:rPr>
        <w:t xml:space="preserve">, </w:t>
      </w:r>
      <w:r>
        <w:rPr>
          <w:rFonts w:ascii="Franklin Gothic Book" w:hAnsi="Franklin Gothic Book"/>
          <w:lang w:val="en-US"/>
        </w:rPr>
        <w:t>Universitas Kristen Petra, Surabaya, Indonesia</w:t>
      </w:r>
      <w:r w:rsidR="00C64593" w:rsidRPr="00910C27">
        <w:rPr>
          <w:rFonts w:ascii="Franklin Gothic Book" w:hAnsi="Franklin Gothic Book"/>
          <w:lang w:val="id-ID"/>
        </w:rPr>
        <w:t xml:space="preserve"> </w:t>
      </w:r>
    </w:p>
    <w:p w14:paraId="0DE6C8CB" w14:textId="77777777" w:rsidR="00C64593" w:rsidRPr="00F551E8" w:rsidRDefault="00C64593" w:rsidP="00C64593">
      <w:pPr>
        <w:spacing w:after="0" w:line="240" w:lineRule="auto"/>
        <w:rPr>
          <w:rFonts w:ascii="Franklin Gothic Demi Cond" w:hAnsi="Franklin Gothic Demi Cond" w:cs="Arial"/>
          <w:sz w:val="26"/>
          <w:szCs w:val="26"/>
          <w:lang w:val="id-ID"/>
        </w:rPr>
      </w:pPr>
    </w:p>
    <w:p w14:paraId="69B1CF16" w14:textId="02FF538E" w:rsidR="00C64593" w:rsidRPr="00F551E8" w:rsidRDefault="00A96F19" w:rsidP="00C64593">
      <w:pPr>
        <w:spacing w:after="0" w:line="240" w:lineRule="auto"/>
        <w:rPr>
          <w:rFonts w:ascii="Franklin Gothic Demi Cond" w:hAnsi="Franklin Gothic Demi Cond" w:cs="Arial"/>
          <w:sz w:val="26"/>
          <w:szCs w:val="26"/>
          <w:lang w:val="id-ID"/>
        </w:rPr>
      </w:pPr>
      <w:r>
        <w:rPr>
          <w:rFonts w:ascii="Franklin Gothic Demi Cond" w:hAnsi="Franklin Gothic Demi Cond" w:cs="Arial"/>
          <w:sz w:val="26"/>
          <w:szCs w:val="26"/>
        </w:rPr>
        <w:t>Kevin Leonardo</w:t>
      </w:r>
      <w:r w:rsidR="00C64593" w:rsidRPr="00F551E8">
        <w:rPr>
          <w:rFonts w:ascii="Franklin Gothic Demi Cond" w:hAnsi="Franklin Gothic Demi Cond" w:cs="Arial"/>
          <w:sz w:val="26"/>
          <w:szCs w:val="26"/>
          <w:lang w:val="id-ID"/>
        </w:rPr>
        <w:t xml:space="preserve"> </w:t>
      </w:r>
    </w:p>
    <w:p w14:paraId="656279CC" w14:textId="18351E65" w:rsidR="00C64593" w:rsidRPr="002C43A4" w:rsidRDefault="004A21CC" w:rsidP="00C64593">
      <w:pPr>
        <w:pStyle w:val="Affiliation"/>
        <w:spacing w:after="0"/>
        <w:rPr>
          <w:rFonts w:ascii="Franklin Gothic Book" w:hAnsi="Franklin Gothic Book"/>
          <w:lang w:val="id-ID"/>
        </w:rPr>
      </w:pPr>
      <w:r>
        <w:rPr>
          <w:rFonts w:ascii="Franklin Gothic Book" w:hAnsi="Franklin Gothic Book"/>
          <w:lang w:val="en-US"/>
        </w:rPr>
        <w:t xml:space="preserve">Program Teknik </w:t>
      </w:r>
      <w:proofErr w:type="spellStart"/>
      <w:r>
        <w:rPr>
          <w:rFonts w:ascii="Franklin Gothic Book" w:hAnsi="Franklin Gothic Book"/>
          <w:lang w:val="en-US"/>
        </w:rPr>
        <w:t>Sipil</w:t>
      </w:r>
      <w:proofErr w:type="spellEnd"/>
      <w:r w:rsidRPr="00910C27">
        <w:rPr>
          <w:rFonts w:ascii="Franklin Gothic Book" w:hAnsi="Franklin Gothic Book"/>
          <w:lang w:val="id-ID"/>
        </w:rPr>
        <w:t xml:space="preserve">, </w:t>
      </w:r>
      <w:r>
        <w:rPr>
          <w:rFonts w:ascii="Franklin Gothic Book" w:hAnsi="Franklin Gothic Book"/>
          <w:lang w:val="en-US"/>
        </w:rPr>
        <w:t>Universitas Kristen Petra, Surabaya, Indonesia</w:t>
      </w:r>
      <w:r w:rsidR="00C64593" w:rsidRPr="00910C27">
        <w:rPr>
          <w:rFonts w:ascii="Franklin Gothic Book" w:hAnsi="Franklin Gothic Book"/>
          <w:lang w:val="id-ID"/>
        </w:rPr>
        <w:t xml:space="preserve"> </w:t>
      </w:r>
    </w:p>
    <w:p w14:paraId="0DE77C27" w14:textId="50C9C96E" w:rsidR="00C64593" w:rsidRDefault="00C64593" w:rsidP="00C64593">
      <w:pPr>
        <w:spacing w:after="0" w:line="240" w:lineRule="auto"/>
        <w:rPr>
          <w:lang w:val="id-ID" w:eastAsia="id-ID"/>
        </w:rPr>
      </w:pPr>
    </w:p>
    <w:p w14:paraId="319535FF" w14:textId="48DBB7D3" w:rsidR="00A96F19" w:rsidRPr="00F551E8" w:rsidRDefault="00A96F19" w:rsidP="00A96F19">
      <w:pPr>
        <w:spacing w:after="0" w:line="240" w:lineRule="auto"/>
        <w:rPr>
          <w:rFonts w:ascii="Franklin Gothic Demi Cond" w:hAnsi="Franklin Gothic Demi Cond" w:cs="Arial"/>
          <w:sz w:val="26"/>
          <w:szCs w:val="26"/>
          <w:lang w:val="id-ID"/>
        </w:rPr>
      </w:pPr>
      <w:r>
        <w:rPr>
          <w:rFonts w:ascii="Franklin Gothic Demi Cond" w:hAnsi="Franklin Gothic Demi Cond" w:cs="Arial"/>
          <w:sz w:val="26"/>
          <w:szCs w:val="26"/>
        </w:rPr>
        <w:t xml:space="preserve">Rico </w:t>
      </w:r>
      <w:proofErr w:type="spellStart"/>
      <w:r>
        <w:rPr>
          <w:rFonts w:ascii="Franklin Gothic Demi Cond" w:hAnsi="Franklin Gothic Demi Cond" w:cs="Arial"/>
          <w:sz w:val="26"/>
          <w:szCs w:val="26"/>
        </w:rPr>
        <w:t>Stevanus</w:t>
      </w:r>
      <w:proofErr w:type="spellEnd"/>
      <w:r w:rsidRPr="00F551E8">
        <w:rPr>
          <w:rFonts w:ascii="Franklin Gothic Demi Cond" w:hAnsi="Franklin Gothic Demi Cond" w:cs="Arial"/>
          <w:sz w:val="26"/>
          <w:szCs w:val="26"/>
          <w:lang w:val="id-ID"/>
        </w:rPr>
        <w:t xml:space="preserve"> </w:t>
      </w:r>
    </w:p>
    <w:p w14:paraId="44453694" w14:textId="3027EDCC" w:rsidR="00A96F19" w:rsidRPr="002C43A4" w:rsidRDefault="004A21CC" w:rsidP="00A96F19">
      <w:pPr>
        <w:pStyle w:val="Affiliation"/>
        <w:spacing w:after="0"/>
        <w:rPr>
          <w:rFonts w:ascii="Franklin Gothic Book" w:hAnsi="Franklin Gothic Book"/>
          <w:lang w:val="id-ID"/>
        </w:rPr>
      </w:pPr>
      <w:r>
        <w:rPr>
          <w:rFonts w:ascii="Franklin Gothic Book" w:hAnsi="Franklin Gothic Book"/>
          <w:lang w:val="en-US"/>
        </w:rPr>
        <w:t xml:space="preserve">Program Teknik </w:t>
      </w:r>
      <w:proofErr w:type="spellStart"/>
      <w:r>
        <w:rPr>
          <w:rFonts w:ascii="Franklin Gothic Book" w:hAnsi="Franklin Gothic Book"/>
          <w:lang w:val="en-US"/>
        </w:rPr>
        <w:t>Sipil</w:t>
      </w:r>
      <w:proofErr w:type="spellEnd"/>
      <w:r w:rsidRPr="00910C27">
        <w:rPr>
          <w:rFonts w:ascii="Franklin Gothic Book" w:hAnsi="Franklin Gothic Book"/>
          <w:lang w:val="id-ID"/>
        </w:rPr>
        <w:t xml:space="preserve">, </w:t>
      </w:r>
      <w:r>
        <w:rPr>
          <w:rFonts w:ascii="Franklin Gothic Book" w:hAnsi="Franklin Gothic Book"/>
          <w:lang w:val="en-US"/>
        </w:rPr>
        <w:t>Universitas Kristen Petra, Surabaya, Indonesia</w:t>
      </w:r>
      <w:r w:rsidR="00A96F19" w:rsidRPr="00910C27">
        <w:rPr>
          <w:rFonts w:ascii="Franklin Gothic Book" w:hAnsi="Franklin Gothic Book"/>
          <w:lang w:val="id-ID"/>
        </w:rPr>
        <w:t xml:space="preserve"> </w:t>
      </w:r>
    </w:p>
    <w:p w14:paraId="684170E7" w14:textId="2E4B956C" w:rsidR="00A96F19" w:rsidRDefault="00A96F19" w:rsidP="00C64593">
      <w:pPr>
        <w:spacing w:after="0" w:line="240" w:lineRule="auto"/>
        <w:rPr>
          <w:lang w:val="id-ID" w:eastAsia="id-ID"/>
        </w:rPr>
      </w:pPr>
    </w:p>
    <w:p w14:paraId="12B8AA31" w14:textId="06DA8447" w:rsidR="00A96F19" w:rsidRPr="00F551E8" w:rsidRDefault="00A96F19" w:rsidP="00A96F19">
      <w:pPr>
        <w:spacing w:after="0" w:line="240" w:lineRule="auto"/>
        <w:rPr>
          <w:rFonts w:ascii="Franklin Gothic Demi Cond" w:hAnsi="Franklin Gothic Demi Cond" w:cs="Arial"/>
          <w:sz w:val="26"/>
          <w:szCs w:val="26"/>
          <w:lang w:val="id-ID"/>
        </w:rPr>
      </w:pPr>
      <w:r>
        <w:rPr>
          <w:rFonts w:ascii="Franklin Gothic Demi Cond" w:hAnsi="Franklin Gothic Demi Cond" w:cs="Arial"/>
          <w:sz w:val="26"/>
          <w:szCs w:val="26"/>
        </w:rPr>
        <w:t xml:space="preserve">Doddy </w:t>
      </w:r>
      <w:proofErr w:type="spellStart"/>
      <w:r>
        <w:rPr>
          <w:rFonts w:ascii="Franklin Gothic Demi Cond" w:hAnsi="Franklin Gothic Demi Cond" w:cs="Arial"/>
          <w:sz w:val="26"/>
          <w:szCs w:val="26"/>
        </w:rPr>
        <w:t>Prayogo</w:t>
      </w:r>
      <w:proofErr w:type="spellEnd"/>
      <w:r w:rsidRPr="00F551E8">
        <w:rPr>
          <w:rFonts w:ascii="Franklin Gothic Demi Cond" w:hAnsi="Franklin Gothic Demi Cond" w:cs="Arial"/>
          <w:sz w:val="26"/>
          <w:szCs w:val="26"/>
          <w:lang w:val="id-ID"/>
        </w:rPr>
        <w:t xml:space="preserve"> </w:t>
      </w:r>
    </w:p>
    <w:p w14:paraId="5165E3D4" w14:textId="0811511E" w:rsidR="00A96F19" w:rsidRPr="002C43A4" w:rsidRDefault="004A21CC" w:rsidP="00A96F19">
      <w:pPr>
        <w:pStyle w:val="Affiliation"/>
        <w:spacing w:after="0"/>
        <w:rPr>
          <w:rFonts w:ascii="Franklin Gothic Book" w:hAnsi="Franklin Gothic Book"/>
          <w:lang w:val="id-ID"/>
        </w:rPr>
      </w:pPr>
      <w:r>
        <w:rPr>
          <w:rFonts w:ascii="Franklin Gothic Book" w:hAnsi="Franklin Gothic Book"/>
          <w:lang w:val="en-US"/>
        </w:rPr>
        <w:t xml:space="preserve">Program Teknik </w:t>
      </w:r>
      <w:proofErr w:type="spellStart"/>
      <w:r>
        <w:rPr>
          <w:rFonts w:ascii="Franklin Gothic Book" w:hAnsi="Franklin Gothic Book"/>
          <w:lang w:val="en-US"/>
        </w:rPr>
        <w:t>Sipil</w:t>
      </w:r>
      <w:proofErr w:type="spellEnd"/>
      <w:r w:rsidRPr="00910C27">
        <w:rPr>
          <w:rFonts w:ascii="Franklin Gothic Book" w:hAnsi="Franklin Gothic Book"/>
          <w:lang w:val="id-ID"/>
        </w:rPr>
        <w:t xml:space="preserve">, </w:t>
      </w:r>
      <w:r>
        <w:rPr>
          <w:rFonts w:ascii="Franklin Gothic Book" w:hAnsi="Franklin Gothic Book"/>
          <w:lang w:val="en-US"/>
        </w:rPr>
        <w:t>Universitas Kristen Petra, Surabaya, Indonesia</w:t>
      </w:r>
      <w:r w:rsidR="00A96F19" w:rsidRPr="00910C27">
        <w:rPr>
          <w:rFonts w:ascii="Franklin Gothic Book" w:hAnsi="Franklin Gothic Book"/>
          <w:lang w:val="id-ID"/>
        </w:rPr>
        <w:t xml:space="preserve"> </w:t>
      </w:r>
    </w:p>
    <w:p w14:paraId="24B018EB" w14:textId="77777777" w:rsidR="00A96F19" w:rsidRPr="00F551E8" w:rsidRDefault="00A96F19" w:rsidP="00C64593">
      <w:pPr>
        <w:spacing w:after="0" w:line="240" w:lineRule="auto"/>
        <w:rPr>
          <w:lang w:val="id-ID" w:eastAsia="id-ID"/>
        </w:rPr>
      </w:pPr>
    </w:p>
    <w:p w14:paraId="04928D02" w14:textId="77777777" w:rsidR="00C64593" w:rsidRPr="007D60A4" w:rsidRDefault="00C64593" w:rsidP="00C64593">
      <w:pPr>
        <w:pStyle w:val="Abstract"/>
        <w:ind w:hanging="284"/>
        <w:rPr>
          <w:lang w:val="id-ID"/>
        </w:rPr>
      </w:pPr>
      <w:proofErr w:type="spellStart"/>
      <w:r w:rsidRPr="00304A2B">
        <w:rPr>
          <w:lang w:val="en-US"/>
        </w:rPr>
        <w:t>Artikel</w:t>
      </w:r>
      <w:proofErr w:type="spellEnd"/>
      <w:r w:rsidRPr="00304A2B">
        <w:rPr>
          <w:lang w:val="en-US"/>
        </w:rPr>
        <w:t xml:space="preserve"> Masuk</w:t>
      </w:r>
      <w:r w:rsidRPr="00304A2B">
        <w:rPr>
          <w:lang w:val="en-US"/>
        </w:rPr>
        <w:tab/>
        <w:t xml:space="preserve">: </w:t>
      </w:r>
    </w:p>
    <w:p w14:paraId="053838FB" w14:textId="77777777" w:rsidR="00C64593" w:rsidRPr="007D60A4" w:rsidRDefault="00C64593" w:rsidP="00C64593">
      <w:pPr>
        <w:pStyle w:val="Abstract"/>
        <w:ind w:hanging="284"/>
        <w:rPr>
          <w:lang w:val="id-ID"/>
        </w:rPr>
      </w:pPr>
      <w:proofErr w:type="spellStart"/>
      <w:r w:rsidRPr="00304A2B">
        <w:rPr>
          <w:lang w:val="en-US"/>
        </w:rPr>
        <w:t>Art</w:t>
      </w:r>
      <w:r>
        <w:rPr>
          <w:lang w:val="en-US"/>
        </w:rPr>
        <w:t>ikel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Diterima</w:t>
      </w:r>
      <w:proofErr w:type="spellEnd"/>
      <w:r>
        <w:rPr>
          <w:lang w:val="en-US"/>
        </w:rPr>
        <w:tab/>
        <w:t>:</w:t>
      </w:r>
    </w:p>
    <w:p w14:paraId="58EEB1F3" w14:textId="77777777" w:rsidR="00C64593" w:rsidRPr="007D60A4" w:rsidRDefault="00C64593" w:rsidP="00C64593">
      <w:pPr>
        <w:pStyle w:val="Abstract"/>
        <w:ind w:hanging="284"/>
        <w:rPr>
          <w:lang w:val="id-ID"/>
        </w:rPr>
      </w:pPr>
      <w:proofErr w:type="spellStart"/>
      <w:r>
        <w:rPr>
          <w:lang w:val="en-US"/>
        </w:rPr>
        <w:t>Tersedia</w:t>
      </w:r>
      <w:proofErr w:type="spellEnd"/>
      <w:r>
        <w:rPr>
          <w:lang w:val="en-US"/>
        </w:rPr>
        <w:t xml:space="preserve"> Online</w:t>
      </w:r>
      <w:r>
        <w:rPr>
          <w:lang w:val="en-US"/>
        </w:rPr>
        <w:tab/>
        <w:t xml:space="preserve">: </w:t>
      </w:r>
    </w:p>
    <w:p w14:paraId="355D07D9" w14:textId="77777777" w:rsidR="00EC3DE2" w:rsidRDefault="00EC3DE2" w:rsidP="00D7607D">
      <w:pPr>
        <w:spacing w:after="0" w:line="240" w:lineRule="auto"/>
        <w:jc w:val="both"/>
        <w:rPr>
          <w:rFonts w:ascii="Amasis MT" w:hAnsi="Amasis MT"/>
          <w:b/>
          <w:bCs/>
          <w:sz w:val="20"/>
          <w:szCs w:val="20"/>
          <w:lang w:val="id-ID" w:eastAsia="en-GB"/>
        </w:rPr>
      </w:pPr>
      <w:bookmarkStart w:id="1" w:name="_Abstrak:_Abstrak_merupakan"/>
      <w:bookmarkEnd w:id="1"/>
    </w:p>
    <w:p w14:paraId="2753583E" w14:textId="0AE9DA86" w:rsidR="00EC3DE2" w:rsidRDefault="00EF5725" w:rsidP="00EC3DE2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7607D">
        <w:rPr>
          <w:rFonts w:ascii="Amasis MT" w:hAnsi="Amasis MT"/>
          <w:b/>
          <w:bCs/>
          <w:sz w:val="20"/>
          <w:szCs w:val="20"/>
          <w:lang w:val="id-ID" w:eastAsia="en-GB"/>
        </w:rPr>
        <w:t>Abstrak:</w:t>
      </w:r>
      <w:r w:rsidRPr="006E71A7">
        <w:rPr>
          <w:rFonts w:ascii="Amasis MT" w:hAnsi="Amasis MT"/>
          <w:sz w:val="20"/>
          <w:szCs w:val="20"/>
          <w:lang w:val="id-ID" w:eastAsia="en-GB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Perkembangan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pesat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di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kawasan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perkotaan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khususnya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kota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Surabaya,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telah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menimbulkan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dinamika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baru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dalam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perubahan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nilai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lahan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.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Penelitian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bertujuan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menguji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sejauh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mana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keberadaan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seperti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jalan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tol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stasiun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kereta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dan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saluran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udara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tegangan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tinggi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(SUTT/ SUTET)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mempengaruhi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nilai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tanah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dalam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konteks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perencanaan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wilayah yang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berkelanjutan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.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Pendekatan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kuantitatif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digunakan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dengan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metode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asosiatif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untuk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mengkaji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hubungan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antara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variable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aspek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fisik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lingkungan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serta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aspek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legal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terhadap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fluktuasi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nilai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tanah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. Data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dikumpulkan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melalui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sumber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sekunder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termasuk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sistus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properti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daring dan data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dari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broker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properti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yang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selanjutnya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dianalisis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menggunakan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algoritma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r w:rsidR="00D7607D" w:rsidRPr="00D7607D">
        <w:rPr>
          <w:rFonts w:ascii="Amasis MT" w:eastAsia="Times New Roman" w:hAnsi="Amasis MT"/>
          <w:i/>
          <w:iCs/>
          <w:sz w:val="20"/>
          <w:szCs w:val="20"/>
        </w:rPr>
        <w:t>Artificial Neural Network</w:t>
      </w:r>
      <w:r w:rsidR="00D7607D" w:rsidRPr="00D7607D">
        <w:rPr>
          <w:rFonts w:ascii="Amasis MT" w:eastAsia="Times New Roman" w:hAnsi="Amasis MT"/>
          <w:sz w:val="20"/>
          <w:szCs w:val="20"/>
        </w:rPr>
        <w:t xml:space="preserve"> (ANN) pada SPSS Modeler. Hasil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penelitian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menunjukkan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bahwa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kedekatan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lahan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dengan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stasiun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kereta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dan SUTT/ SUTET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cenderung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menurunkan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nilai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tanah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akibat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persepsi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negatif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masyarakat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terhadap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gangguan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suara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polusi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serta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potensi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risiko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keselamatan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.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Sebaliknya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,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jalan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tol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berkontribusi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pada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peningkatan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nilai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tanah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melalui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kemudahan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akses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da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konektivitas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wilayah.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Temuan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menjadi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dasar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pentingnya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perencanaan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yang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selektif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dan sensitive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terhadap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konteks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local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guna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mendorong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pertumbuhan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kota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yang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infklusif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 xml:space="preserve"> dan </w:t>
      </w:r>
      <w:proofErr w:type="spellStart"/>
      <w:r w:rsidR="00D7607D" w:rsidRPr="00D7607D">
        <w:rPr>
          <w:rFonts w:ascii="Amasis MT" w:eastAsia="Times New Roman" w:hAnsi="Amasis MT"/>
          <w:sz w:val="20"/>
          <w:szCs w:val="20"/>
        </w:rPr>
        <w:t>berkelanjutan</w:t>
      </w:r>
      <w:proofErr w:type="spellEnd"/>
      <w:r w:rsidR="00D7607D" w:rsidRPr="00D7607D">
        <w:rPr>
          <w:rFonts w:ascii="Amasis MT" w:eastAsia="Times New Roman" w:hAnsi="Amasis MT"/>
          <w:sz w:val="20"/>
          <w:szCs w:val="20"/>
        </w:rPr>
        <w:t>.</w:t>
      </w:r>
      <w:r w:rsidR="00D7607D">
        <w:rPr>
          <w:rFonts w:ascii="Times New Roman" w:eastAsia="Times New Roman" w:hAnsi="Times New Roman"/>
        </w:rPr>
        <w:t xml:space="preserve"> </w:t>
      </w:r>
    </w:p>
    <w:p w14:paraId="48710BC3" w14:textId="77777777" w:rsidR="00574A71" w:rsidRDefault="00574A71" w:rsidP="00EC3DE2">
      <w:pPr>
        <w:spacing w:after="0" w:line="240" w:lineRule="auto"/>
        <w:jc w:val="both"/>
        <w:rPr>
          <w:rFonts w:ascii="Times New Roman" w:eastAsia="Times New Roman" w:hAnsi="Times New Roman"/>
          <w:lang w:val="en-ID" w:eastAsia="en-ID"/>
        </w:rPr>
      </w:pPr>
    </w:p>
    <w:p w14:paraId="0EDC680C" w14:textId="45B3B296" w:rsidR="00EF5725" w:rsidRDefault="00853492" w:rsidP="00EC3DE2">
      <w:pPr>
        <w:spacing w:after="0" w:line="240" w:lineRule="auto"/>
        <w:jc w:val="both"/>
        <w:rPr>
          <w:rFonts w:ascii="Amasis MT" w:eastAsia="Times New Roman" w:hAnsi="Amasis MT" w:cs="Arial"/>
          <w:sz w:val="20"/>
          <w:szCs w:val="20"/>
          <w:lang w:val="id-ID" w:eastAsia="en-GB"/>
        </w:rPr>
      </w:pPr>
      <w:r w:rsidRPr="006E71A7">
        <w:rPr>
          <w:rFonts w:ascii="Amasis MT" w:eastAsia="Times New Roman" w:hAnsi="Amasis MT" w:cs="Arial"/>
          <w:b/>
          <w:sz w:val="20"/>
          <w:szCs w:val="20"/>
          <w:lang w:val="id-ID" w:eastAsia="en-GB"/>
        </w:rPr>
        <w:t>Kata Kunci</w:t>
      </w:r>
      <w:r w:rsidR="00EF5725" w:rsidRPr="006E71A7">
        <w:rPr>
          <w:rFonts w:ascii="Amasis MT" w:eastAsia="Times New Roman" w:hAnsi="Amasis MT" w:cs="Arial"/>
          <w:b/>
          <w:sz w:val="20"/>
          <w:szCs w:val="20"/>
          <w:lang w:val="id-ID" w:eastAsia="en-GB"/>
        </w:rPr>
        <w:t xml:space="preserve">: </w:t>
      </w:r>
      <w:r w:rsidR="00D7607D" w:rsidRPr="00D7607D">
        <w:rPr>
          <w:rFonts w:ascii="Amasis MT" w:eastAsia="Times New Roman" w:hAnsi="Amasis MT"/>
          <w:bCs/>
          <w:i/>
          <w:iCs/>
          <w:sz w:val="20"/>
          <w:szCs w:val="20"/>
        </w:rPr>
        <w:t>Artificial Neural Network</w:t>
      </w:r>
      <w:r w:rsidR="00D7607D" w:rsidRPr="00D7607D">
        <w:rPr>
          <w:rFonts w:ascii="Amasis MT" w:eastAsia="Times New Roman" w:hAnsi="Amasis MT"/>
          <w:bCs/>
          <w:sz w:val="20"/>
          <w:szCs w:val="20"/>
        </w:rPr>
        <w:t xml:space="preserve">; </w:t>
      </w:r>
      <w:proofErr w:type="spellStart"/>
      <w:r w:rsidR="00D7607D" w:rsidRPr="00D7607D">
        <w:rPr>
          <w:rFonts w:ascii="Amasis MT" w:eastAsia="Times New Roman" w:hAnsi="Amasis MT"/>
          <w:bCs/>
          <w:sz w:val="20"/>
          <w:szCs w:val="20"/>
        </w:rPr>
        <w:t>Infrastruktur</w:t>
      </w:r>
      <w:proofErr w:type="spellEnd"/>
      <w:r w:rsidR="00D7607D" w:rsidRPr="00D7607D">
        <w:rPr>
          <w:rFonts w:ascii="Amasis MT" w:eastAsia="Times New Roman" w:hAnsi="Amasis MT"/>
          <w:bCs/>
          <w:sz w:val="20"/>
          <w:szCs w:val="20"/>
        </w:rPr>
        <w:t xml:space="preserve">; Nilai Tanah; </w:t>
      </w:r>
      <w:proofErr w:type="spellStart"/>
      <w:r w:rsidR="00D7607D" w:rsidRPr="00D7607D">
        <w:rPr>
          <w:rFonts w:ascii="Amasis MT" w:eastAsia="Times New Roman" w:hAnsi="Amasis MT"/>
          <w:bCs/>
          <w:sz w:val="20"/>
          <w:szCs w:val="20"/>
        </w:rPr>
        <w:t>Perencanaan</w:t>
      </w:r>
      <w:proofErr w:type="spellEnd"/>
      <w:r w:rsidR="00D7607D" w:rsidRPr="00D7607D">
        <w:rPr>
          <w:rFonts w:ascii="Amasis MT" w:eastAsia="Times New Roman" w:hAnsi="Amasis MT"/>
          <w:bCs/>
          <w:sz w:val="20"/>
          <w:szCs w:val="20"/>
        </w:rPr>
        <w:t xml:space="preserve"> </w:t>
      </w:r>
      <w:proofErr w:type="spellStart"/>
      <w:r w:rsidR="00D7607D" w:rsidRPr="00D7607D">
        <w:rPr>
          <w:rFonts w:ascii="Amasis MT" w:eastAsia="Times New Roman" w:hAnsi="Amasis MT"/>
          <w:bCs/>
          <w:sz w:val="20"/>
          <w:szCs w:val="20"/>
        </w:rPr>
        <w:t>Berkelanjutan</w:t>
      </w:r>
      <w:proofErr w:type="spellEnd"/>
      <w:r w:rsidR="00E31DE0" w:rsidRPr="00D7607D">
        <w:rPr>
          <w:rFonts w:ascii="Amasis MT" w:eastAsia="Times New Roman" w:hAnsi="Amasis MT" w:cs="Arial"/>
          <w:sz w:val="20"/>
          <w:szCs w:val="20"/>
          <w:lang w:val="id-ID" w:eastAsia="en-GB"/>
        </w:rPr>
        <w:t xml:space="preserve"> </w:t>
      </w:r>
      <w:r w:rsidR="003D02A5" w:rsidRPr="00D7607D">
        <w:rPr>
          <w:rFonts w:ascii="Amasis MT" w:eastAsia="Times New Roman" w:hAnsi="Amasis MT" w:cs="Arial"/>
          <w:sz w:val="20"/>
          <w:szCs w:val="20"/>
          <w:lang w:val="id-ID" w:eastAsia="en-GB"/>
        </w:rPr>
        <w:t xml:space="preserve"> </w:t>
      </w:r>
    </w:p>
    <w:p w14:paraId="19D6FE09" w14:textId="77777777" w:rsidR="00574A71" w:rsidRPr="00EC3DE2" w:rsidRDefault="00574A71" w:rsidP="00EC3DE2">
      <w:pPr>
        <w:spacing w:after="0" w:line="240" w:lineRule="auto"/>
        <w:jc w:val="both"/>
        <w:rPr>
          <w:rFonts w:ascii="Times New Roman" w:eastAsia="Times New Roman" w:hAnsi="Times New Roman"/>
          <w:lang w:val="en-ID" w:eastAsia="en-ID"/>
        </w:rPr>
      </w:pPr>
    </w:p>
    <w:p w14:paraId="0AB8570E" w14:textId="77777777" w:rsidR="00574A71" w:rsidRDefault="00574A71" w:rsidP="00FF15CA">
      <w:pPr>
        <w:pStyle w:val="Abstract"/>
        <w:spacing w:after="120"/>
        <w:rPr>
          <w:b/>
          <w:i/>
          <w:lang w:val="id-ID" w:eastAsia="en-GB"/>
        </w:rPr>
      </w:pPr>
    </w:p>
    <w:p w14:paraId="0BCAC79F" w14:textId="77777777" w:rsidR="00574A71" w:rsidRDefault="00574A71" w:rsidP="00FF15CA">
      <w:pPr>
        <w:pStyle w:val="Abstract"/>
        <w:spacing w:after="120"/>
        <w:rPr>
          <w:b/>
          <w:i/>
          <w:lang w:val="id-ID" w:eastAsia="en-GB"/>
        </w:rPr>
      </w:pPr>
    </w:p>
    <w:sectPr w:rsidR="00574A71" w:rsidSect="00E315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701" w:right="1701" w:bottom="1701" w:left="1701" w:header="1134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C6A26" w14:textId="77777777" w:rsidR="00A64D8A" w:rsidRDefault="00A64D8A" w:rsidP="00942D5F">
      <w:pPr>
        <w:spacing w:after="0" w:line="240" w:lineRule="auto"/>
      </w:pPr>
      <w:r>
        <w:separator/>
      </w:r>
    </w:p>
  </w:endnote>
  <w:endnote w:type="continuationSeparator" w:id="0">
    <w:p w14:paraId="582E249D" w14:textId="77777777" w:rsidR="00A64D8A" w:rsidRDefault="00A64D8A" w:rsidP="00942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A05439-FC78-43B9-B73E-7A0C91F1BF55}"/>
    <w:embedBold r:id="rId2" w:fontKey="{2A33ADF1-2924-4B09-AC82-EB6280E897CA}"/>
    <w:embedItalic r:id="rId3" w:fontKey="{8C3BD851-A1D3-432B-8B65-055AF5B2A5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  <w:embedRegular r:id="rId4" w:fontKey="{3F4EA5E2-8107-4E02-B047-9D974523B5AD}"/>
    <w:embedItalic r:id="rId5" w:fontKey="{5D584AD2-9C43-4FEE-993A-4CF92A9CDA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F6DFFC46-2EC8-4B2E-BCA2-905BC06869CE}"/>
    <w:embedBold r:id="rId7" w:fontKey="{3B89D588-E510-4E05-BC04-06314949D5F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FF8B0583-EC4F-40D2-9136-17C7318EFB48}"/>
  </w:font>
  <w:font w:name="FranklinGothicCond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masis MT">
    <w:altName w:val="Cambria"/>
    <w:charset w:val="00"/>
    <w:family w:val="roman"/>
    <w:pitch w:val="variable"/>
    <w:sig w:usb0="00000007" w:usb1="00000000" w:usb2="00000000" w:usb3="00000000" w:csb0="00000013" w:csb1="00000000"/>
  </w:font>
  <w:font w:name="FreeSans">
    <w:altName w:val="Calibri"/>
    <w:charset w:val="01"/>
    <w:family w:val="auto"/>
    <w:pitch w:val="default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  <w:embedRegular r:id="rId9" w:fontKey="{15596C75-323C-43D1-9FE4-3690AA1A1C34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0" w:fontKey="{F8F0CBCE-5C2F-4DBE-AAE0-ABA691580CBA}"/>
  </w:font>
  <w:font w:name="MyriadRegularCondensed">
    <w:charset w:val="00"/>
    <w:family w:val="auto"/>
    <w:pitch w:val="variable"/>
    <w:sig w:usb0="00000003" w:usb1="00000000" w:usb2="00000000" w:usb3="00000000" w:csb0="00000001" w:csb1="00000000"/>
    <w:embedRegular r:id="rId11" w:fontKey="{553744C6-5FB1-4ED5-8184-2EC37FF7D3D8}"/>
    <w:embedItalic r:id="rId12" w:fontKey="{AEE539EF-46FF-4AC1-80E1-A283C5B28219}"/>
  </w:font>
  <w:font w:name="Caecilia LT Roman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4972" w14:textId="77777777" w:rsidR="000F6359" w:rsidRPr="00E31579" w:rsidRDefault="000F6359" w:rsidP="00F551E8">
    <w:pPr>
      <w:spacing w:after="0" w:line="240" w:lineRule="auto"/>
      <w:rPr>
        <w:rFonts w:ascii="MyriadRegularCondensed" w:hAnsi="MyriadRegularCondensed"/>
        <w:sz w:val="20"/>
        <w:lang w:val="id-ID"/>
      </w:rPr>
    </w:pPr>
    <w:r>
      <w:rPr>
        <w:rFonts w:ascii="MyriadRegularCondensed" w:hAnsi="MyriadRegularCondensed"/>
        <w:sz w:val="20"/>
      </w:rPr>
      <w:t xml:space="preserve">JURNAL WILAYAH DAN LINGKUNGAN, </w:t>
    </w:r>
    <w:r>
      <w:rPr>
        <w:rFonts w:ascii="MyriadRegularCondensed" w:hAnsi="MyriadRegularCondensed"/>
        <w:sz w:val="20"/>
        <w:lang w:val="id-ID"/>
      </w:rPr>
      <w:t xml:space="preserve">X </w:t>
    </w:r>
    <w:r>
      <w:rPr>
        <w:rFonts w:ascii="MyriadRegularCondensed" w:hAnsi="MyriadRegularCondensed"/>
        <w:sz w:val="20"/>
      </w:rPr>
      <w:t>(</w:t>
    </w:r>
    <w:r>
      <w:rPr>
        <w:rFonts w:ascii="MyriadRegularCondensed" w:hAnsi="MyriadRegularCondensed"/>
        <w:sz w:val="20"/>
        <w:lang w:val="id-ID"/>
      </w:rPr>
      <w:t>X</w:t>
    </w:r>
    <w:r w:rsidRPr="001070CA">
      <w:rPr>
        <w:rFonts w:ascii="MyriadRegularCondensed" w:hAnsi="MyriadRegularCondensed"/>
        <w:sz w:val="20"/>
      </w:rPr>
      <w:t xml:space="preserve">), </w:t>
    </w:r>
    <w:r>
      <w:rPr>
        <w:rFonts w:ascii="MyriadRegularCondensed" w:hAnsi="MyriadRegularCondensed"/>
        <w:sz w:val="20"/>
        <w:lang w:val="id-ID"/>
      </w:rPr>
      <w:t>XX-XX</w:t>
    </w:r>
  </w:p>
  <w:p w14:paraId="0B027A7A" w14:textId="77777777" w:rsidR="000F6359" w:rsidRPr="00E31579" w:rsidRDefault="000F6359" w:rsidP="00F551E8">
    <w:pPr>
      <w:spacing w:after="0" w:line="240" w:lineRule="auto"/>
      <w:rPr>
        <w:rFonts w:ascii="MyriadRegularCondensed" w:hAnsi="MyriadRegularCondensed"/>
        <w:sz w:val="20"/>
        <w:lang w:val="id-ID"/>
      </w:rPr>
    </w:pPr>
    <w:r w:rsidRPr="007F1590">
      <w:rPr>
        <w:rFonts w:ascii="MyriadRegularCondensed" w:hAnsi="MyriadRegularCondensed"/>
        <w:color w:val="0000FF"/>
        <w:sz w:val="18"/>
        <w:szCs w:val="16"/>
        <w:lang w:val="id-ID"/>
      </w:rPr>
      <w:t>http://dx.doi.org/</w:t>
    </w:r>
    <w:r w:rsidRPr="00E31DE0">
      <w:rPr>
        <w:rFonts w:ascii="MyriadRegularCondensed" w:hAnsi="MyriadRegularCondensed"/>
        <w:color w:val="0000FF"/>
        <w:sz w:val="18"/>
        <w:lang w:val="id-ID"/>
      </w:rPr>
      <w:t>10.14710/jwl.</w:t>
    </w:r>
    <w:r>
      <w:rPr>
        <w:rFonts w:ascii="MyriadRegularCondensed" w:hAnsi="MyriadRegularCondensed"/>
        <w:color w:val="0000FF"/>
        <w:sz w:val="18"/>
        <w:lang w:val="id-ID"/>
      </w:rPr>
      <w:t>X</w:t>
    </w:r>
    <w:r w:rsidRPr="00E31DE0">
      <w:rPr>
        <w:rFonts w:ascii="MyriadRegularCondensed" w:hAnsi="MyriadRegularCondensed"/>
        <w:color w:val="0000FF"/>
        <w:sz w:val="18"/>
        <w:lang w:val="id-ID"/>
      </w:rPr>
      <w:t>.</w:t>
    </w:r>
    <w:r>
      <w:rPr>
        <w:rFonts w:ascii="MyriadRegularCondensed" w:hAnsi="MyriadRegularCondensed"/>
        <w:color w:val="0000FF"/>
        <w:sz w:val="18"/>
        <w:lang w:val="id-ID"/>
      </w:rPr>
      <w:t>X.XX-XX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925D6" w14:textId="77777777" w:rsidR="000F6359" w:rsidRDefault="000F6359" w:rsidP="00F551E8">
    <w:pPr>
      <w:spacing w:after="0" w:line="240" w:lineRule="auto"/>
      <w:jc w:val="right"/>
      <w:rPr>
        <w:rFonts w:ascii="MyriadRegularCondensed" w:hAnsi="MyriadRegularCondensed"/>
        <w:sz w:val="20"/>
        <w:lang w:val="id-ID"/>
      </w:rPr>
    </w:pPr>
    <w:r w:rsidRPr="001070CA">
      <w:rPr>
        <w:rFonts w:ascii="MyriadRegularCondensed" w:hAnsi="MyriadRegularCondensed"/>
        <w:sz w:val="20"/>
      </w:rPr>
      <w:t xml:space="preserve">JURNAL WILAYAH DAN LINGKUNGAN, </w:t>
    </w:r>
    <w:r>
      <w:rPr>
        <w:rFonts w:ascii="MyriadRegularCondensed" w:hAnsi="MyriadRegularCondensed"/>
        <w:sz w:val="20"/>
        <w:lang w:val="id-ID"/>
      </w:rPr>
      <w:t>X (X), XX-XX</w:t>
    </w:r>
  </w:p>
  <w:p w14:paraId="675D49B2" w14:textId="77777777" w:rsidR="000F6359" w:rsidRPr="00E31579" w:rsidRDefault="000F6359" w:rsidP="00E31579">
    <w:pPr>
      <w:spacing w:after="0" w:line="240" w:lineRule="auto"/>
      <w:jc w:val="right"/>
      <w:rPr>
        <w:rFonts w:ascii="MyriadRegularCondensed" w:hAnsi="MyriadRegularCondensed"/>
        <w:sz w:val="20"/>
        <w:lang w:val="id-ID"/>
      </w:rPr>
    </w:pPr>
    <w:r w:rsidRPr="007F1590">
      <w:rPr>
        <w:rFonts w:ascii="MyriadRegularCondensed" w:hAnsi="MyriadRegularCondensed"/>
        <w:color w:val="0000FF"/>
        <w:sz w:val="18"/>
        <w:szCs w:val="16"/>
        <w:lang w:val="id-ID"/>
      </w:rPr>
      <w:t>http://dx.doi.org/</w:t>
    </w:r>
    <w:r w:rsidRPr="00E31DE0">
      <w:rPr>
        <w:rFonts w:ascii="MyriadRegularCondensed" w:hAnsi="MyriadRegularCondensed"/>
        <w:color w:val="0000FF"/>
        <w:sz w:val="18"/>
        <w:lang w:val="id-ID"/>
      </w:rPr>
      <w:t>10.14710/jwl.</w:t>
    </w:r>
    <w:r>
      <w:rPr>
        <w:rFonts w:ascii="MyriadRegularCondensed" w:hAnsi="MyriadRegularCondensed"/>
        <w:color w:val="0000FF"/>
        <w:sz w:val="18"/>
        <w:lang w:val="id-ID"/>
      </w:rPr>
      <w:t>X</w:t>
    </w:r>
    <w:r w:rsidRPr="00E31DE0">
      <w:rPr>
        <w:rFonts w:ascii="MyriadRegularCondensed" w:hAnsi="MyriadRegularCondensed"/>
        <w:color w:val="0000FF"/>
        <w:sz w:val="18"/>
        <w:lang w:val="id-ID"/>
      </w:rPr>
      <w:t>.</w:t>
    </w:r>
    <w:r>
      <w:rPr>
        <w:rFonts w:ascii="MyriadRegularCondensed" w:hAnsi="MyriadRegularCondensed"/>
        <w:color w:val="0000FF"/>
        <w:sz w:val="18"/>
        <w:lang w:val="id-ID"/>
      </w:rPr>
      <w:t>X.XX-XX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7707" w14:textId="77777777" w:rsidR="000F6359" w:rsidRPr="001070CA" w:rsidRDefault="000F6359" w:rsidP="00F551E8">
    <w:pPr>
      <w:autoSpaceDE w:val="0"/>
      <w:autoSpaceDN w:val="0"/>
      <w:adjustRightInd w:val="0"/>
      <w:spacing w:after="0" w:line="240" w:lineRule="auto"/>
      <w:jc w:val="right"/>
      <w:rPr>
        <w:rFonts w:ascii="MyriadRegularCondensed" w:hAnsi="MyriadRegularCondensed"/>
        <w:sz w:val="18"/>
      </w:rPr>
    </w:pPr>
    <w:r>
      <w:rPr>
        <w:rFonts w:ascii="MyriadRegularCondensed" w:hAnsi="MyriadRegularCondensed" w:cs="Caecilia LT Roman"/>
        <w:sz w:val="20"/>
        <w:szCs w:val="24"/>
      </w:rPr>
      <w:t>© 2020</w:t>
    </w:r>
    <w:r w:rsidRPr="001070CA">
      <w:rPr>
        <w:rFonts w:ascii="MyriadRegularCondensed" w:hAnsi="MyriadRegularCondensed" w:cs="Caecilia LT Roman"/>
        <w:sz w:val="20"/>
        <w:szCs w:val="24"/>
      </w:rPr>
      <w:t xml:space="preserve"> LAREDEM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FEEDB" w14:textId="77777777" w:rsidR="00A64D8A" w:rsidRDefault="00A64D8A" w:rsidP="00942D5F">
      <w:pPr>
        <w:spacing w:after="0" w:line="240" w:lineRule="auto"/>
      </w:pPr>
      <w:r>
        <w:separator/>
      </w:r>
    </w:p>
  </w:footnote>
  <w:footnote w:type="continuationSeparator" w:id="0">
    <w:p w14:paraId="1F50B44B" w14:textId="77777777" w:rsidR="00A64D8A" w:rsidRDefault="00A64D8A" w:rsidP="00942D5F">
      <w:pPr>
        <w:spacing w:after="0" w:line="240" w:lineRule="auto"/>
      </w:pPr>
      <w:r>
        <w:continuationSeparator/>
      </w:r>
    </w:p>
  </w:footnote>
  <w:footnote w:id="1">
    <w:p w14:paraId="2694E707" w14:textId="753D8A14" w:rsidR="000F6359" w:rsidRPr="003F2997" w:rsidRDefault="000F6359" w:rsidP="0057355F">
      <w:pPr>
        <w:pStyle w:val="FootnoteText"/>
        <w:spacing w:after="0" w:line="240" w:lineRule="auto"/>
        <w:ind w:left="142" w:hanging="142"/>
        <w:rPr>
          <w:rFonts w:ascii="Times New Roman" w:hAnsi="Times New Roman"/>
          <w:sz w:val="16"/>
        </w:rPr>
      </w:pPr>
      <w:r w:rsidRPr="00295CD7">
        <w:rPr>
          <w:rStyle w:val="FootnoteReference"/>
          <w:rFonts w:ascii="Times New Roman" w:hAnsi="Times New Roman"/>
          <w:sz w:val="16"/>
        </w:rPr>
        <w:footnoteRef/>
      </w:r>
      <w:r w:rsidRPr="00295CD7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  <w:lang w:val="id-ID"/>
        </w:rPr>
        <w:t xml:space="preserve"> </w:t>
      </w:r>
      <w:r w:rsidRPr="00295CD7">
        <w:rPr>
          <w:rFonts w:ascii="Times New Roman" w:hAnsi="Times New Roman"/>
          <w:sz w:val="16"/>
          <w:lang w:val="id-ID"/>
        </w:rPr>
        <w:t>Korespondensi Penulis:</w:t>
      </w:r>
      <w:r w:rsidR="003F2997">
        <w:rPr>
          <w:rFonts w:ascii="Times New Roman" w:hAnsi="Times New Roman"/>
          <w:sz w:val="16"/>
        </w:rPr>
        <w:t xml:space="preserve"> Anastasia</w:t>
      </w:r>
    </w:p>
    <w:p w14:paraId="396FB1EA" w14:textId="44B7BC20" w:rsidR="000F6359" w:rsidRPr="00D7607D" w:rsidRDefault="000F6359" w:rsidP="0057355F">
      <w:pPr>
        <w:pStyle w:val="FootnoteText"/>
        <w:spacing w:after="0" w:line="240" w:lineRule="auto"/>
        <w:ind w:left="142" w:hanging="142"/>
      </w:pPr>
      <w:r w:rsidRPr="00295CD7">
        <w:rPr>
          <w:rFonts w:ascii="Times New Roman" w:hAnsi="Times New Roman"/>
          <w:sz w:val="16"/>
          <w:lang w:val="id-ID"/>
        </w:rPr>
        <w:tab/>
        <w:t>Email:</w:t>
      </w:r>
      <w:r w:rsidR="00D7607D">
        <w:rPr>
          <w:rFonts w:ascii="Times New Roman" w:hAnsi="Times New Roman"/>
          <w:sz w:val="16"/>
        </w:rPr>
        <w:t>anas@petra.ac.id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E849" w14:textId="77777777" w:rsidR="000F6359" w:rsidRPr="00F551E8" w:rsidRDefault="000F6359" w:rsidP="00F551E8">
    <w:pPr>
      <w:spacing w:after="0" w:line="240" w:lineRule="auto"/>
      <w:rPr>
        <w:rFonts w:ascii="MyriadRegularCondensed" w:hAnsi="MyriadRegularCondensed"/>
        <w:i/>
      </w:rPr>
    </w:pPr>
    <w:r w:rsidRPr="00F606B7">
      <w:rPr>
        <w:rFonts w:ascii="MyriadRegularCondensed" w:hAnsi="MyriadRegularCondensed"/>
        <w:sz w:val="28"/>
        <w:lang w:val="id-ID"/>
      </w:rPr>
      <w:fldChar w:fldCharType="begin"/>
    </w:r>
    <w:r w:rsidRPr="00F606B7">
      <w:rPr>
        <w:rFonts w:ascii="MyriadRegularCondensed" w:hAnsi="MyriadRegularCondensed"/>
        <w:sz w:val="28"/>
        <w:lang w:val="id-ID"/>
      </w:rPr>
      <w:instrText xml:space="preserve"> PAGE   \* MERGEFORMAT </w:instrText>
    </w:r>
    <w:r w:rsidRPr="00F606B7">
      <w:rPr>
        <w:rFonts w:ascii="MyriadRegularCondensed" w:hAnsi="MyriadRegularCondensed"/>
        <w:sz w:val="28"/>
        <w:lang w:val="id-ID"/>
      </w:rPr>
      <w:fldChar w:fldCharType="separate"/>
    </w:r>
    <w:r w:rsidR="00CC27BB">
      <w:rPr>
        <w:rFonts w:ascii="MyriadRegularCondensed" w:hAnsi="MyriadRegularCondensed"/>
        <w:noProof/>
        <w:sz w:val="28"/>
        <w:lang w:val="id-ID"/>
      </w:rPr>
      <w:t>8</w:t>
    </w:r>
    <w:r w:rsidRPr="00F606B7">
      <w:rPr>
        <w:rFonts w:ascii="MyriadRegularCondensed" w:hAnsi="MyriadRegularCondensed"/>
        <w:sz w:val="28"/>
        <w:lang w:val="id-ID"/>
      </w:rPr>
      <w:fldChar w:fldCharType="end"/>
    </w:r>
    <w:r w:rsidR="00450A2E">
      <w:rPr>
        <w:rFonts w:ascii="MyriadRegularCondensed" w:hAnsi="MyriadRegularCondensed"/>
        <w:sz w:val="28"/>
        <w:lang w:val="id-ID"/>
      </w:rPr>
      <w:t xml:space="preserve">  </w:t>
    </w:r>
    <w:r w:rsidR="00413666">
      <w:rPr>
        <w:rFonts w:ascii="MyriadRegularCondensed" w:hAnsi="MyriadRegularCondensed"/>
        <w:i/>
        <w:lang w:val="id-ID"/>
      </w:rPr>
      <w:t xml:space="preserve">Judul Artikel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45B0F" w14:textId="77777777" w:rsidR="000F6359" w:rsidRPr="00F606B7" w:rsidRDefault="00450A2E" w:rsidP="00F551E8">
    <w:pPr>
      <w:spacing w:after="0" w:line="240" w:lineRule="auto"/>
      <w:jc w:val="right"/>
      <w:rPr>
        <w:rFonts w:ascii="MyriadRegularCondensed" w:hAnsi="MyriadRegularCondensed"/>
        <w:i/>
        <w:lang w:val="id-ID"/>
      </w:rPr>
    </w:pPr>
    <w:r>
      <w:rPr>
        <w:rFonts w:ascii="MyriadRegularCondensed" w:hAnsi="MyriadRegularCondensed"/>
        <w:i/>
        <w:lang w:val="id-ID"/>
      </w:rPr>
      <w:t xml:space="preserve">  Nama Penulis  </w:t>
    </w:r>
    <w:r w:rsidR="000F6359" w:rsidRPr="00F606B7">
      <w:rPr>
        <w:rFonts w:ascii="MyriadRegularCondensed" w:hAnsi="MyriadRegularCondensed"/>
        <w:i/>
        <w:lang w:val="id-ID"/>
      </w:rPr>
      <w:t xml:space="preserve"> </w:t>
    </w:r>
    <w:r w:rsidR="000F6359" w:rsidRPr="00F606B7">
      <w:rPr>
        <w:rFonts w:ascii="MyriadRegularCondensed" w:hAnsi="MyriadRegularCondensed"/>
        <w:sz w:val="28"/>
        <w:lang w:val="id-ID"/>
      </w:rPr>
      <w:fldChar w:fldCharType="begin"/>
    </w:r>
    <w:r w:rsidR="000F6359" w:rsidRPr="00F606B7">
      <w:rPr>
        <w:rFonts w:ascii="MyriadRegularCondensed" w:hAnsi="MyriadRegularCondensed"/>
        <w:sz w:val="28"/>
        <w:lang w:val="id-ID"/>
      </w:rPr>
      <w:instrText xml:space="preserve"> PAGE   \* MERGEFORMAT </w:instrText>
    </w:r>
    <w:r w:rsidR="000F6359" w:rsidRPr="00F606B7">
      <w:rPr>
        <w:rFonts w:ascii="MyriadRegularCondensed" w:hAnsi="MyriadRegularCondensed"/>
        <w:sz w:val="28"/>
        <w:lang w:val="id-ID"/>
      </w:rPr>
      <w:fldChar w:fldCharType="separate"/>
    </w:r>
    <w:r w:rsidR="00CC27BB">
      <w:rPr>
        <w:rFonts w:ascii="MyriadRegularCondensed" w:hAnsi="MyriadRegularCondensed"/>
        <w:noProof/>
        <w:sz w:val="28"/>
        <w:lang w:val="id-ID"/>
      </w:rPr>
      <w:t>7</w:t>
    </w:r>
    <w:r w:rsidR="000F6359" w:rsidRPr="00F606B7">
      <w:rPr>
        <w:rFonts w:ascii="MyriadRegularCondensed" w:hAnsi="MyriadRegularCondensed"/>
        <w:sz w:val="28"/>
        <w:lang w:val="id-I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026A" w14:textId="22043D5A" w:rsidR="000F6359" w:rsidRPr="00E02857" w:rsidRDefault="00DD7699" w:rsidP="000F6FBB">
    <w:pPr>
      <w:tabs>
        <w:tab w:val="right" w:pos="7938"/>
      </w:tabs>
      <w:spacing w:after="0"/>
      <w:ind w:right="567"/>
      <w:rPr>
        <w:rFonts w:ascii="MyriadRegularCondensed" w:hAnsi="MyriadRegularCondensed"/>
        <w:sz w:val="24"/>
        <w:lang w:val="id-ID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522ED1C" wp14:editId="1FDDFB73">
          <wp:simplePos x="0" y="0"/>
          <wp:positionH relativeFrom="column">
            <wp:posOffset>-635</wp:posOffset>
          </wp:positionH>
          <wp:positionV relativeFrom="paragraph">
            <wp:posOffset>-15240</wp:posOffset>
          </wp:positionV>
          <wp:extent cx="1457325" cy="317500"/>
          <wp:effectExtent l="0" t="0" r="0" b="0"/>
          <wp:wrapSquare wrapText="bothSides"/>
          <wp:docPr id="3" name="Picture 9" descr="COE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EL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6359">
      <w:rPr>
        <w:rFonts w:ascii="MyriadRegularCondensed" w:hAnsi="MyriadRegularCondensed"/>
        <w:sz w:val="24"/>
        <w:lang w:val="id-ID"/>
      </w:rPr>
      <w:tab/>
    </w:r>
    <w:r>
      <w:rPr>
        <w:noProof/>
      </w:rPr>
      <w:drawing>
        <wp:anchor distT="0" distB="0" distL="114300" distR="114300" simplePos="0" relativeHeight="251657728" behindDoc="0" locked="0" layoutInCell="1" allowOverlap="0" wp14:anchorId="37EF210A" wp14:editId="62130AD3">
          <wp:simplePos x="0" y="0"/>
          <wp:positionH relativeFrom="column">
            <wp:posOffset>5083810</wp:posOffset>
          </wp:positionH>
          <wp:positionV relativeFrom="paragraph">
            <wp:posOffset>-25400</wp:posOffset>
          </wp:positionV>
          <wp:extent cx="426085" cy="629285"/>
          <wp:effectExtent l="0" t="0" r="0" b="0"/>
          <wp:wrapNone/>
          <wp:docPr id="2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08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6359" w:rsidRPr="00E02857">
      <w:rPr>
        <w:rFonts w:ascii="MyriadRegularCondensed" w:hAnsi="MyriadRegularCondensed"/>
        <w:sz w:val="24"/>
        <w:lang w:val="id-ID"/>
      </w:rPr>
      <w:t>JURNAL WILAYAH DAN LINGKUNGAN</w:t>
    </w:r>
  </w:p>
  <w:p w14:paraId="57047F6A" w14:textId="1F71639A" w:rsidR="000F6359" w:rsidRPr="006653C7" w:rsidRDefault="00DD7699" w:rsidP="000F6FBB">
    <w:pPr>
      <w:spacing w:after="0"/>
      <w:ind w:right="567"/>
      <w:jc w:val="right"/>
      <w:rPr>
        <w:rFonts w:ascii="Franklin Gothic Medium Cond" w:hAnsi="Franklin Gothic Medium Cond"/>
        <w:sz w:val="16"/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BD35C9D" wp14:editId="77053FE6">
              <wp:simplePos x="0" y="0"/>
              <wp:positionH relativeFrom="column">
                <wp:posOffset>-86360</wp:posOffset>
              </wp:positionH>
              <wp:positionV relativeFrom="paragraph">
                <wp:posOffset>94615</wp:posOffset>
              </wp:positionV>
              <wp:extent cx="3079750" cy="335915"/>
              <wp:effectExtent l="0" t="0" r="0" b="0"/>
              <wp:wrapNone/>
              <wp:docPr id="1" name="Rectangl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9750" cy="335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B0007" w14:textId="77777777" w:rsidR="000F6359" w:rsidRPr="009C2E8F" w:rsidRDefault="000F6359" w:rsidP="000F6FBB">
                          <w:pPr>
                            <w:spacing w:after="0"/>
                            <w:ind w:right="425"/>
                            <w:jc w:val="both"/>
                            <w:rPr>
                              <w:rFonts w:ascii="MyriadRegularCondensed" w:hAnsi="MyriadRegularCondensed"/>
                              <w:color w:val="0000FF"/>
                              <w:sz w:val="18"/>
                              <w:szCs w:val="16"/>
                              <w:lang w:val="id-ID"/>
                            </w:rPr>
                          </w:pPr>
                          <w:r w:rsidRPr="009C2E8F">
                            <w:rPr>
                              <w:rFonts w:ascii="MyriadRegularCondensed" w:hAnsi="MyriadRegularCondensed"/>
                              <w:color w:val="000000"/>
                              <w:sz w:val="18"/>
                              <w:szCs w:val="16"/>
                              <w:lang w:val="id-ID"/>
                            </w:rPr>
                            <w:t>Journal Homepage:</w:t>
                          </w:r>
                          <w:r w:rsidRPr="007F1590">
                            <w:rPr>
                              <w:rFonts w:ascii="MyriadRegularCondensed" w:hAnsi="MyriadRegularCondensed"/>
                              <w:color w:val="0000FF"/>
                              <w:sz w:val="18"/>
                              <w:szCs w:val="16"/>
                              <w:lang w:val="id-ID"/>
                            </w:rPr>
                            <w:t xml:space="preserve"> </w:t>
                          </w:r>
                          <w:hyperlink r:id="rId3" w:history="1">
                            <w:r w:rsidRPr="000F6FBB">
                              <w:rPr>
                                <w:rStyle w:val="Hyperlink"/>
                                <w:rFonts w:ascii="MyriadRegularCondensed" w:hAnsi="MyriadRegularCondensed"/>
                                <w:sz w:val="18"/>
                                <w:szCs w:val="16"/>
                                <w:u w:val="none"/>
                                <w:lang w:val="id-ID"/>
                              </w:rPr>
                              <w:t>http://ejournal2.undip.ac.id/index.php/jwl</w:t>
                            </w:r>
                          </w:hyperlink>
                        </w:p>
                        <w:p w14:paraId="13BCD9F2" w14:textId="77777777" w:rsidR="000F6359" w:rsidRPr="00CF2345" w:rsidRDefault="000F6359" w:rsidP="000F6FB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D35C9D" id="Rectangle 79" o:spid="_x0000_s1026" style="position:absolute;left:0;text-align:left;margin-left:-6.8pt;margin-top:7.45pt;width:242.5pt;height:2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" stroked="f">
              <v:textbox>
                <w:txbxContent>
                  <w:p w14:paraId="127B0007" w14:textId="77777777" w:rsidR="000F6359" w:rsidRPr="009C2E8F" w:rsidRDefault="000F6359" w:rsidP="000F6FBB">
                    <w:pPr>
                      <w:spacing w:after="0"/>
                      <w:ind w:right="425"/>
                      <w:jc w:val="both"/>
                      <w:rPr>
                        <w:rFonts w:ascii="MyriadRegularCondensed" w:hAnsi="MyriadRegularCondensed"/>
                        <w:color w:val="0000FF"/>
                        <w:sz w:val="18"/>
                        <w:szCs w:val="16"/>
                        <w:lang w:val="id-ID"/>
                      </w:rPr>
                    </w:pPr>
                    <w:r w:rsidRPr="009C2E8F">
                      <w:rPr>
                        <w:rFonts w:ascii="MyriadRegularCondensed" w:hAnsi="MyriadRegularCondensed"/>
                        <w:color w:val="000000"/>
                        <w:sz w:val="18"/>
                        <w:szCs w:val="16"/>
                        <w:lang w:val="id-ID"/>
                      </w:rPr>
                      <w:t>Journal Homepage:</w:t>
                    </w:r>
                    <w:r w:rsidRPr="007F1590">
                      <w:rPr>
                        <w:rFonts w:ascii="MyriadRegularCondensed" w:hAnsi="MyriadRegularCondensed"/>
                        <w:color w:val="0000FF"/>
                        <w:sz w:val="18"/>
                        <w:szCs w:val="16"/>
                        <w:lang w:val="id-ID"/>
                      </w:rPr>
                      <w:t xml:space="preserve"> </w:t>
                    </w:r>
                    <w:hyperlink r:id="rId4" w:history="1">
                      <w:r w:rsidRPr="000F6FBB">
                        <w:rPr>
                          <w:rStyle w:val="Hyperlink"/>
                          <w:rFonts w:ascii="MyriadRegularCondensed" w:hAnsi="MyriadRegularCondensed"/>
                          <w:sz w:val="18"/>
                          <w:szCs w:val="16"/>
                          <w:u w:val="none"/>
                          <w:lang w:val="id-ID"/>
                        </w:rPr>
                        <w:t>http://ejournal2.undip.ac.id/index.php/jwl</w:t>
                      </w:r>
                    </w:hyperlink>
                  </w:p>
                  <w:p w14:paraId="13BCD9F2" w14:textId="77777777" w:rsidR="000F6359" w:rsidRPr="00CF2345" w:rsidRDefault="000F6359" w:rsidP="000F6FBB"/>
                </w:txbxContent>
              </v:textbox>
            </v:rect>
          </w:pict>
        </mc:Fallback>
      </mc:AlternateContent>
    </w:r>
    <w:r w:rsidR="000F6359" w:rsidRPr="006653C7">
      <w:rPr>
        <w:rFonts w:ascii="Franklin Gothic Medium Cond" w:hAnsi="Franklin Gothic Medium Cond"/>
        <w:sz w:val="16"/>
        <w:lang w:val="id-ID"/>
      </w:rPr>
      <w:t>P-ISSN: 2338-1604 dan E-ISSN: 2407-8751</w:t>
    </w:r>
  </w:p>
  <w:p w14:paraId="6298E1D1" w14:textId="77777777" w:rsidR="000F6359" w:rsidRDefault="000F6359" w:rsidP="000F6FBB">
    <w:pPr>
      <w:spacing w:after="0"/>
      <w:ind w:right="567"/>
      <w:jc w:val="right"/>
      <w:rPr>
        <w:rFonts w:ascii="MyriadRegularCondensed" w:hAnsi="MyriadRegularCondensed"/>
        <w:sz w:val="20"/>
        <w:lang w:val="id-ID"/>
      </w:rPr>
    </w:pPr>
    <w:r w:rsidRPr="00E02857">
      <w:rPr>
        <w:rFonts w:ascii="MyriadRegularCondensed" w:hAnsi="MyriadRegularCondensed"/>
        <w:sz w:val="20"/>
        <w:lang w:val="id-ID"/>
      </w:rPr>
      <w:t xml:space="preserve">Volume </w:t>
    </w:r>
    <w:r>
      <w:rPr>
        <w:rFonts w:ascii="MyriadRegularCondensed" w:hAnsi="MyriadRegularCondensed"/>
        <w:sz w:val="20"/>
        <w:lang w:val="id-ID"/>
      </w:rPr>
      <w:t>X Nomor X</w:t>
    </w:r>
    <w:r w:rsidRPr="00E02857">
      <w:rPr>
        <w:rFonts w:ascii="MyriadRegularCondensed" w:hAnsi="MyriadRegularCondensed"/>
        <w:sz w:val="20"/>
        <w:lang w:val="id-ID"/>
      </w:rPr>
      <w:t xml:space="preserve">, </w:t>
    </w:r>
    <w:r>
      <w:rPr>
        <w:rFonts w:ascii="MyriadRegularCondensed" w:hAnsi="MyriadRegularCondensed"/>
        <w:sz w:val="20"/>
        <w:lang w:val="id-ID"/>
      </w:rPr>
      <w:t>Bulan Tahun, xx-xx</w:t>
    </w:r>
  </w:p>
  <w:p w14:paraId="1E1C06BD" w14:textId="77777777" w:rsidR="000F6359" w:rsidRPr="000F6FBB" w:rsidRDefault="000F6359" w:rsidP="000F6FBB">
    <w:pPr>
      <w:spacing w:after="0" w:line="240" w:lineRule="auto"/>
      <w:ind w:left="5760" w:right="567" w:hanging="798"/>
      <w:rPr>
        <w:rFonts w:ascii="MyriadRegularCondensed" w:hAnsi="MyriadRegularCondensed"/>
        <w:color w:val="0000FF"/>
        <w:lang w:val="id-ID"/>
      </w:rPr>
    </w:pPr>
    <w:r>
      <w:rPr>
        <w:rFonts w:ascii="MyriadRegularCondensed" w:hAnsi="MyriadRegularCondensed"/>
        <w:color w:val="0000FF"/>
        <w:sz w:val="18"/>
        <w:szCs w:val="16"/>
        <w:lang w:val="id-ID"/>
      </w:rPr>
      <w:t xml:space="preserve">               </w:t>
    </w:r>
    <w:r w:rsidRPr="007F1590">
      <w:rPr>
        <w:rFonts w:ascii="MyriadRegularCondensed" w:hAnsi="MyriadRegularCondensed"/>
        <w:color w:val="0000FF"/>
        <w:sz w:val="18"/>
        <w:szCs w:val="16"/>
        <w:lang w:val="id-ID"/>
      </w:rPr>
      <w:t>http://dx.doi.org/</w:t>
    </w:r>
    <w:r w:rsidRPr="00E31DE0">
      <w:rPr>
        <w:rFonts w:ascii="MyriadRegularCondensed" w:hAnsi="MyriadRegularCondensed"/>
        <w:color w:val="0000FF"/>
        <w:sz w:val="18"/>
        <w:lang w:val="id-ID"/>
      </w:rPr>
      <w:t>10.14710/jwl.</w:t>
    </w:r>
    <w:r>
      <w:rPr>
        <w:rFonts w:ascii="MyriadRegularCondensed" w:hAnsi="MyriadRegularCondensed"/>
        <w:color w:val="0000FF"/>
        <w:sz w:val="18"/>
        <w:lang w:val="id-ID"/>
      </w:rPr>
      <w:t>x</w:t>
    </w:r>
    <w:r w:rsidRPr="00E31DE0">
      <w:rPr>
        <w:rFonts w:ascii="MyriadRegularCondensed" w:hAnsi="MyriadRegularCondensed"/>
        <w:color w:val="0000FF"/>
        <w:sz w:val="18"/>
        <w:lang w:val="id-ID"/>
      </w:rPr>
      <w:t>.</w:t>
    </w:r>
    <w:r>
      <w:rPr>
        <w:rFonts w:ascii="MyriadRegularCondensed" w:hAnsi="MyriadRegularCondensed"/>
        <w:color w:val="0000FF"/>
        <w:sz w:val="18"/>
        <w:lang w:val="id-ID"/>
      </w:rPr>
      <w:t>x</w:t>
    </w:r>
    <w:r w:rsidRPr="00E31DE0">
      <w:rPr>
        <w:rFonts w:ascii="MyriadRegularCondensed" w:hAnsi="MyriadRegularCondensed"/>
        <w:color w:val="0000FF"/>
        <w:sz w:val="18"/>
        <w:lang w:val="id-ID"/>
      </w:rPr>
      <w:t>.</w:t>
    </w:r>
    <w:r>
      <w:rPr>
        <w:rFonts w:ascii="MyriadRegularCondensed" w:hAnsi="MyriadRegularCondensed"/>
        <w:color w:val="0000FF"/>
        <w:sz w:val="18"/>
        <w:lang w:val="id-ID"/>
      </w:rPr>
      <w:t>xx-xx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304437"/>
    <w:multiLevelType w:val="hybridMultilevel"/>
    <w:tmpl w:val="6D663FC0"/>
    <w:lvl w:ilvl="0" w:tplc="471676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53B18"/>
    <w:multiLevelType w:val="hybridMultilevel"/>
    <w:tmpl w:val="9E78EDC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11F462FC"/>
    <w:multiLevelType w:val="hybridMultilevel"/>
    <w:tmpl w:val="E8B637FA"/>
    <w:lvl w:ilvl="0" w:tplc="EE804A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F5A15"/>
    <w:multiLevelType w:val="hybridMultilevel"/>
    <w:tmpl w:val="3370D1D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6533305"/>
    <w:multiLevelType w:val="hybridMultilevel"/>
    <w:tmpl w:val="027469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541B6"/>
    <w:multiLevelType w:val="hybridMultilevel"/>
    <w:tmpl w:val="D30E77CE"/>
    <w:lvl w:ilvl="0" w:tplc="7BA876B0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A782D84"/>
    <w:multiLevelType w:val="hybridMultilevel"/>
    <w:tmpl w:val="AF04D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37B4C"/>
    <w:multiLevelType w:val="hybridMultilevel"/>
    <w:tmpl w:val="DB6C5574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037A4E"/>
    <w:multiLevelType w:val="hybridMultilevel"/>
    <w:tmpl w:val="A3568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870A1"/>
    <w:multiLevelType w:val="hybridMultilevel"/>
    <w:tmpl w:val="1D22EC2E"/>
    <w:lvl w:ilvl="0" w:tplc="0F78C06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E740FC"/>
    <w:multiLevelType w:val="hybridMultilevel"/>
    <w:tmpl w:val="7ABAD520"/>
    <w:lvl w:ilvl="0" w:tplc="0421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374950"/>
    <w:multiLevelType w:val="hybridMultilevel"/>
    <w:tmpl w:val="D6A63642"/>
    <w:lvl w:ilvl="0" w:tplc="D8A8645E">
      <w:start w:val="1"/>
      <w:numFmt w:val="decimal"/>
      <w:lvlText w:val="%1."/>
      <w:lvlJc w:val="left"/>
      <w:pPr>
        <w:ind w:left="720" w:hanging="360"/>
      </w:pPr>
      <w:rPr>
        <w:rFonts w:ascii="Franklin Gothic Medium Cond" w:hAnsi="Franklin Gothic Medium Cond"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B340D"/>
    <w:multiLevelType w:val="hybridMultilevel"/>
    <w:tmpl w:val="6A6C4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204C3"/>
    <w:multiLevelType w:val="hybridMultilevel"/>
    <w:tmpl w:val="A0C07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A6F65"/>
    <w:multiLevelType w:val="hybridMultilevel"/>
    <w:tmpl w:val="68CCC822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4F052FD4"/>
    <w:multiLevelType w:val="hybridMultilevel"/>
    <w:tmpl w:val="2F6837F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BA61CE"/>
    <w:multiLevelType w:val="hybridMultilevel"/>
    <w:tmpl w:val="D3F2A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277C7"/>
    <w:multiLevelType w:val="hybridMultilevel"/>
    <w:tmpl w:val="A78E680C"/>
    <w:lvl w:ilvl="0" w:tplc="AA9231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A791021"/>
    <w:multiLevelType w:val="hybridMultilevel"/>
    <w:tmpl w:val="E5D24B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201F4"/>
    <w:multiLevelType w:val="multilevel"/>
    <w:tmpl w:val="1C0C5CC4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69B17DA9"/>
    <w:multiLevelType w:val="hybridMultilevel"/>
    <w:tmpl w:val="32BCE4F0"/>
    <w:lvl w:ilvl="0" w:tplc="EC96B41A">
      <w:start w:val="3"/>
      <w:numFmt w:val="lowerLetter"/>
      <w:lvlText w:val="%1."/>
      <w:lvlJc w:val="left"/>
      <w:pPr>
        <w:ind w:left="36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A510C"/>
    <w:multiLevelType w:val="multilevel"/>
    <w:tmpl w:val="7118217A"/>
    <w:lvl w:ilvl="0">
      <w:start w:val="1"/>
      <w:numFmt w:val="low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7F2E577B"/>
    <w:multiLevelType w:val="hybridMultilevel"/>
    <w:tmpl w:val="16C49DA6"/>
    <w:lvl w:ilvl="0" w:tplc="C2EED8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5"/>
  </w:num>
  <w:num w:numId="4">
    <w:abstractNumId w:val="17"/>
  </w:num>
  <w:num w:numId="5">
    <w:abstractNumId w:val="7"/>
  </w:num>
  <w:num w:numId="6">
    <w:abstractNumId w:val="3"/>
  </w:num>
  <w:num w:numId="7">
    <w:abstractNumId w:val="1"/>
  </w:num>
  <w:num w:numId="8">
    <w:abstractNumId w:val="23"/>
  </w:num>
  <w:num w:numId="9">
    <w:abstractNumId w:val="9"/>
  </w:num>
  <w:num w:numId="10">
    <w:abstractNumId w:val="13"/>
  </w:num>
  <w:num w:numId="11">
    <w:abstractNumId w:val="14"/>
  </w:num>
  <w:num w:numId="12">
    <w:abstractNumId w:val="19"/>
  </w:num>
  <w:num w:numId="13">
    <w:abstractNumId w:val="5"/>
  </w:num>
  <w:num w:numId="14">
    <w:abstractNumId w:val="4"/>
  </w:num>
  <w:num w:numId="15">
    <w:abstractNumId w:val="10"/>
  </w:num>
  <w:num w:numId="16">
    <w:abstractNumId w:val="6"/>
  </w:num>
  <w:num w:numId="17">
    <w:abstractNumId w:val="11"/>
  </w:num>
  <w:num w:numId="18">
    <w:abstractNumId w:val="0"/>
  </w:num>
  <w:num w:numId="19">
    <w:abstractNumId w:val="16"/>
  </w:num>
  <w:num w:numId="20">
    <w:abstractNumId w:val="8"/>
  </w:num>
  <w:num w:numId="21">
    <w:abstractNumId w:val="18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mirrorMargin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KyNDM3MDI0NrcwMzBR0lEKTi0uzszPAykwrAUAU7jipiwAAAA="/>
  </w:docVars>
  <w:rsids>
    <w:rsidRoot w:val="00942D5F"/>
    <w:rsid w:val="00011699"/>
    <w:rsid w:val="000217C1"/>
    <w:rsid w:val="00025EA4"/>
    <w:rsid w:val="000560C3"/>
    <w:rsid w:val="00060141"/>
    <w:rsid w:val="00070009"/>
    <w:rsid w:val="0008661C"/>
    <w:rsid w:val="000B529B"/>
    <w:rsid w:val="000C14F6"/>
    <w:rsid w:val="000D6933"/>
    <w:rsid w:val="000E1034"/>
    <w:rsid w:val="000E18C6"/>
    <w:rsid w:val="000F6359"/>
    <w:rsid w:val="000F6FBB"/>
    <w:rsid w:val="001309DB"/>
    <w:rsid w:val="001417C7"/>
    <w:rsid w:val="00156331"/>
    <w:rsid w:val="00165C11"/>
    <w:rsid w:val="00167573"/>
    <w:rsid w:val="00173CE4"/>
    <w:rsid w:val="00174032"/>
    <w:rsid w:val="0018458C"/>
    <w:rsid w:val="001906E9"/>
    <w:rsid w:val="001950E0"/>
    <w:rsid w:val="00196C45"/>
    <w:rsid w:val="001B6540"/>
    <w:rsid w:val="001C4E79"/>
    <w:rsid w:val="001C6A9F"/>
    <w:rsid w:val="001D4C62"/>
    <w:rsid w:val="001D50A6"/>
    <w:rsid w:val="00207C00"/>
    <w:rsid w:val="00211392"/>
    <w:rsid w:val="00212840"/>
    <w:rsid w:val="00226B59"/>
    <w:rsid w:val="00242118"/>
    <w:rsid w:val="0024245D"/>
    <w:rsid w:val="00254956"/>
    <w:rsid w:val="00255F52"/>
    <w:rsid w:val="00262DC8"/>
    <w:rsid w:val="00270C4B"/>
    <w:rsid w:val="00271164"/>
    <w:rsid w:val="002756A0"/>
    <w:rsid w:val="00276611"/>
    <w:rsid w:val="00295CD7"/>
    <w:rsid w:val="002C181F"/>
    <w:rsid w:val="002C43A4"/>
    <w:rsid w:val="002E1872"/>
    <w:rsid w:val="0030495D"/>
    <w:rsid w:val="0030738F"/>
    <w:rsid w:val="00310B46"/>
    <w:rsid w:val="0031383C"/>
    <w:rsid w:val="00320E2E"/>
    <w:rsid w:val="00323AC4"/>
    <w:rsid w:val="0033622D"/>
    <w:rsid w:val="003371B4"/>
    <w:rsid w:val="00345F44"/>
    <w:rsid w:val="00350CCE"/>
    <w:rsid w:val="00365A7A"/>
    <w:rsid w:val="00370D1D"/>
    <w:rsid w:val="00384308"/>
    <w:rsid w:val="003A0290"/>
    <w:rsid w:val="003B6312"/>
    <w:rsid w:val="003C2BED"/>
    <w:rsid w:val="003D02A5"/>
    <w:rsid w:val="003D037A"/>
    <w:rsid w:val="003D0B8C"/>
    <w:rsid w:val="003D14A2"/>
    <w:rsid w:val="003D2A7E"/>
    <w:rsid w:val="003E3015"/>
    <w:rsid w:val="003F2997"/>
    <w:rsid w:val="0040781D"/>
    <w:rsid w:val="004129B3"/>
    <w:rsid w:val="00413666"/>
    <w:rsid w:val="004224BD"/>
    <w:rsid w:val="00430479"/>
    <w:rsid w:val="004329AA"/>
    <w:rsid w:val="00450A2E"/>
    <w:rsid w:val="00477F86"/>
    <w:rsid w:val="004802C5"/>
    <w:rsid w:val="004A12C9"/>
    <w:rsid w:val="004A2062"/>
    <w:rsid w:val="004A21CC"/>
    <w:rsid w:val="004A55C8"/>
    <w:rsid w:val="004A5F43"/>
    <w:rsid w:val="004B4CD4"/>
    <w:rsid w:val="004C0A0B"/>
    <w:rsid w:val="004C37C9"/>
    <w:rsid w:val="004F0F9E"/>
    <w:rsid w:val="00502996"/>
    <w:rsid w:val="005067EC"/>
    <w:rsid w:val="0051168C"/>
    <w:rsid w:val="00530995"/>
    <w:rsid w:val="005444A4"/>
    <w:rsid w:val="00545638"/>
    <w:rsid w:val="00560FFE"/>
    <w:rsid w:val="0056161E"/>
    <w:rsid w:val="00561FB8"/>
    <w:rsid w:val="0057355F"/>
    <w:rsid w:val="00574A71"/>
    <w:rsid w:val="005A205B"/>
    <w:rsid w:val="005C03B0"/>
    <w:rsid w:val="005C7067"/>
    <w:rsid w:val="005D2BAE"/>
    <w:rsid w:val="005D6709"/>
    <w:rsid w:val="005E2201"/>
    <w:rsid w:val="005E31AC"/>
    <w:rsid w:val="005E61CF"/>
    <w:rsid w:val="005F2806"/>
    <w:rsid w:val="006102C2"/>
    <w:rsid w:val="0062484B"/>
    <w:rsid w:val="00633D3C"/>
    <w:rsid w:val="006344F4"/>
    <w:rsid w:val="00640CB4"/>
    <w:rsid w:val="00650D4C"/>
    <w:rsid w:val="00667E2E"/>
    <w:rsid w:val="00673B62"/>
    <w:rsid w:val="00680214"/>
    <w:rsid w:val="006828E1"/>
    <w:rsid w:val="006839F4"/>
    <w:rsid w:val="0069700F"/>
    <w:rsid w:val="006E71A7"/>
    <w:rsid w:val="006F1CBE"/>
    <w:rsid w:val="00712246"/>
    <w:rsid w:val="0073123B"/>
    <w:rsid w:val="00733EB4"/>
    <w:rsid w:val="00737D87"/>
    <w:rsid w:val="00742B4C"/>
    <w:rsid w:val="00745DEB"/>
    <w:rsid w:val="00752D1B"/>
    <w:rsid w:val="00761CC0"/>
    <w:rsid w:val="00770366"/>
    <w:rsid w:val="00776F22"/>
    <w:rsid w:val="007A0718"/>
    <w:rsid w:val="007A0F89"/>
    <w:rsid w:val="007A7EE1"/>
    <w:rsid w:val="007D60A4"/>
    <w:rsid w:val="007D7EAE"/>
    <w:rsid w:val="00800D36"/>
    <w:rsid w:val="00810C3F"/>
    <w:rsid w:val="00811648"/>
    <w:rsid w:val="00822107"/>
    <w:rsid w:val="00825297"/>
    <w:rsid w:val="008253F2"/>
    <w:rsid w:val="008512F4"/>
    <w:rsid w:val="00853492"/>
    <w:rsid w:val="008755D3"/>
    <w:rsid w:val="00881DCA"/>
    <w:rsid w:val="00887736"/>
    <w:rsid w:val="008907A6"/>
    <w:rsid w:val="008918BA"/>
    <w:rsid w:val="008A59C8"/>
    <w:rsid w:val="008B4711"/>
    <w:rsid w:val="008C2043"/>
    <w:rsid w:val="008D7669"/>
    <w:rsid w:val="008E3B7F"/>
    <w:rsid w:val="00910C27"/>
    <w:rsid w:val="00916688"/>
    <w:rsid w:val="00927A24"/>
    <w:rsid w:val="00930AEC"/>
    <w:rsid w:val="0093306A"/>
    <w:rsid w:val="00942D5F"/>
    <w:rsid w:val="00944B68"/>
    <w:rsid w:val="00945B80"/>
    <w:rsid w:val="00947CE0"/>
    <w:rsid w:val="009502C8"/>
    <w:rsid w:val="00950C67"/>
    <w:rsid w:val="00951772"/>
    <w:rsid w:val="009674FB"/>
    <w:rsid w:val="00967E80"/>
    <w:rsid w:val="00972B86"/>
    <w:rsid w:val="00975ABA"/>
    <w:rsid w:val="009910C9"/>
    <w:rsid w:val="00992FAA"/>
    <w:rsid w:val="00993DCC"/>
    <w:rsid w:val="00995F11"/>
    <w:rsid w:val="009A0BC1"/>
    <w:rsid w:val="009E62D8"/>
    <w:rsid w:val="00A33EF5"/>
    <w:rsid w:val="00A35BFB"/>
    <w:rsid w:val="00A55747"/>
    <w:rsid w:val="00A64D8A"/>
    <w:rsid w:val="00A716CA"/>
    <w:rsid w:val="00A71999"/>
    <w:rsid w:val="00A73951"/>
    <w:rsid w:val="00A75CFF"/>
    <w:rsid w:val="00A83052"/>
    <w:rsid w:val="00A96F19"/>
    <w:rsid w:val="00AD3D24"/>
    <w:rsid w:val="00B01687"/>
    <w:rsid w:val="00B07F12"/>
    <w:rsid w:val="00B129C1"/>
    <w:rsid w:val="00B43ADE"/>
    <w:rsid w:val="00B5313D"/>
    <w:rsid w:val="00BA0B33"/>
    <w:rsid w:val="00BA422A"/>
    <w:rsid w:val="00BA66E1"/>
    <w:rsid w:val="00BB0486"/>
    <w:rsid w:val="00BB7205"/>
    <w:rsid w:val="00BC6B21"/>
    <w:rsid w:val="00BD48A6"/>
    <w:rsid w:val="00BF03BE"/>
    <w:rsid w:val="00C00B11"/>
    <w:rsid w:val="00C037A7"/>
    <w:rsid w:val="00C121B5"/>
    <w:rsid w:val="00C3325C"/>
    <w:rsid w:val="00C34606"/>
    <w:rsid w:val="00C64593"/>
    <w:rsid w:val="00C66C3C"/>
    <w:rsid w:val="00CA6173"/>
    <w:rsid w:val="00CB604C"/>
    <w:rsid w:val="00CC0654"/>
    <w:rsid w:val="00CC27BB"/>
    <w:rsid w:val="00CD2E10"/>
    <w:rsid w:val="00CE5096"/>
    <w:rsid w:val="00D05DBB"/>
    <w:rsid w:val="00D11084"/>
    <w:rsid w:val="00D17491"/>
    <w:rsid w:val="00D464AB"/>
    <w:rsid w:val="00D55770"/>
    <w:rsid w:val="00D6368A"/>
    <w:rsid w:val="00D64772"/>
    <w:rsid w:val="00D751FA"/>
    <w:rsid w:val="00D7607D"/>
    <w:rsid w:val="00D90D8A"/>
    <w:rsid w:val="00D92891"/>
    <w:rsid w:val="00DB4967"/>
    <w:rsid w:val="00DD421B"/>
    <w:rsid w:val="00DD7699"/>
    <w:rsid w:val="00DE22BF"/>
    <w:rsid w:val="00DE57AA"/>
    <w:rsid w:val="00DE6D70"/>
    <w:rsid w:val="00DF7980"/>
    <w:rsid w:val="00E02442"/>
    <w:rsid w:val="00E03233"/>
    <w:rsid w:val="00E15EB8"/>
    <w:rsid w:val="00E31579"/>
    <w:rsid w:val="00E31DE0"/>
    <w:rsid w:val="00E3483B"/>
    <w:rsid w:val="00E71224"/>
    <w:rsid w:val="00E83D53"/>
    <w:rsid w:val="00E86E3C"/>
    <w:rsid w:val="00E94A8E"/>
    <w:rsid w:val="00EA46CA"/>
    <w:rsid w:val="00EA4FAF"/>
    <w:rsid w:val="00EC10CB"/>
    <w:rsid w:val="00EC16B8"/>
    <w:rsid w:val="00EC3DE2"/>
    <w:rsid w:val="00EE3225"/>
    <w:rsid w:val="00EE38A7"/>
    <w:rsid w:val="00EE7AE2"/>
    <w:rsid w:val="00EF5725"/>
    <w:rsid w:val="00F0056E"/>
    <w:rsid w:val="00F03A6F"/>
    <w:rsid w:val="00F06F49"/>
    <w:rsid w:val="00F217B7"/>
    <w:rsid w:val="00F551E8"/>
    <w:rsid w:val="00F71A61"/>
    <w:rsid w:val="00F757CF"/>
    <w:rsid w:val="00F81F7D"/>
    <w:rsid w:val="00F93332"/>
    <w:rsid w:val="00FA558F"/>
    <w:rsid w:val="00FB44CE"/>
    <w:rsid w:val="00FB7D7E"/>
    <w:rsid w:val="00FC0AD6"/>
    <w:rsid w:val="00FD619D"/>
    <w:rsid w:val="00FE5BCD"/>
    <w:rsid w:val="00FF01D1"/>
    <w:rsid w:val="00F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22B74"/>
  <w15:chartTrackingRefBased/>
  <w15:docId w15:val="{EC33F7FC-EE9B-4C80-88AC-EDA3AC78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D5F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71A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EC10CB"/>
    <w:pPr>
      <w:keepLines/>
      <w:spacing w:before="180" w:after="0" w:line="240" w:lineRule="auto"/>
      <w:ind w:firstLine="567"/>
      <w:jc w:val="both"/>
      <w:outlineLvl w:val="1"/>
    </w:pPr>
    <w:rPr>
      <w:rFonts w:ascii="Franklin Gothic Medium Cond" w:eastAsia="MS Gothic" w:hAnsi="Franklin Gothic Medium Cond"/>
      <w:b w:val="0"/>
      <w:bCs w:val="0"/>
      <w:i/>
      <w:color w:val="000000"/>
      <w:kern w:val="0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D5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942D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42D5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942D5F"/>
    <w:rPr>
      <w:rFonts w:ascii="Calibri" w:eastAsia="Calibri" w:hAnsi="Calibri" w:cs="Times New Roman"/>
    </w:rPr>
  </w:style>
  <w:style w:type="paragraph" w:customStyle="1" w:styleId="Default">
    <w:name w:val="Default"/>
    <w:rsid w:val="00942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42D5F"/>
    <w:pPr>
      <w:spacing w:after="0" w:line="360" w:lineRule="auto"/>
      <w:ind w:left="720"/>
      <w:contextualSpacing/>
      <w:jc w:val="both"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D5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42D5F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0E18C6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8755D3"/>
    <w:pPr>
      <w:spacing w:before="480" w:after="240" w:line="240" w:lineRule="auto"/>
      <w:ind w:right="1701"/>
      <w:outlineLvl w:val="0"/>
    </w:pPr>
    <w:rPr>
      <w:rFonts w:ascii="Franklin Gothic Medium Cond" w:eastAsia="Times New Roman" w:hAnsi="Franklin Gothic Medium Cond"/>
      <w:bCs/>
      <w:kern w:val="28"/>
      <w:sz w:val="36"/>
      <w:szCs w:val="32"/>
      <w:lang w:val="en-AU" w:eastAsia="id-ID"/>
    </w:rPr>
  </w:style>
  <w:style w:type="character" w:customStyle="1" w:styleId="TitleChar">
    <w:name w:val="Title Char"/>
    <w:link w:val="Title"/>
    <w:rsid w:val="008755D3"/>
    <w:rPr>
      <w:rFonts w:ascii="Franklin Gothic Medium Cond" w:eastAsia="Times New Roman" w:hAnsi="Franklin Gothic Medium Cond" w:cs="Arial"/>
      <w:bCs/>
      <w:kern w:val="28"/>
      <w:sz w:val="36"/>
      <w:szCs w:val="32"/>
      <w:lang w:val="en-AU" w:eastAsia="id-ID"/>
    </w:rPr>
  </w:style>
  <w:style w:type="character" w:styleId="BookTitle">
    <w:name w:val="Book Title"/>
    <w:uiPriority w:val="33"/>
    <w:qFormat/>
    <w:rsid w:val="008755D3"/>
    <w:rPr>
      <w:b/>
      <w:bCs/>
      <w:smallCaps/>
      <w:spacing w:val="5"/>
    </w:rPr>
  </w:style>
  <w:style w:type="paragraph" w:customStyle="1" w:styleId="Affiliation">
    <w:name w:val="Affiliation"/>
    <w:basedOn w:val="Normal"/>
    <w:next w:val="Normal"/>
    <w:link w:val="AffiliationChar"/>
    <w:qFormat/>
    <w:rsid w:val="008755D3"/>
    <w:pPr>
      <w:spacing w:after="360" w:line="240" w:lineRule="auto"/>
    </w:pPr>
    <w:rPr>
      <w:rFonts w:ascii="FranklinGothicCond" w:eastAsia="Times New Roman" w:hAnsi="FranklinGothicCond"/>
      <w:bCs/>
      <w:sz w:val="20"/>
      <w:lang w:val="x-none" w:eastAsia="id-ID"/>
    </w:rPr>
  </w:style>
  <w:style w:type="character" w:customStyle="1" w:styleId="AffiliationChar">
    <w:name w:val="Affiliation Char"/>
    <w:link w:val="Affiliation"/>
    <w:rsid w:val="008755D3"/>
    <w:rPr>
      <w:rFonts w:ascii="FranklinGothicCond" w:eastAsia="Times New Roman" w:hAnsi="FranklinGothicCond"/>
      <w:bCs/>
      <w:szCs w:val="22"/>
      <w:lang w:eastAsia="id-I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55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55D3"/>
  </w:style>
  <w:style w:type="character" w:styleId="FootnoteReference">
    <w:name w:val="footnote reference"/>
    <w:uiPriority w:val="99"/>
    <w:semiHidden/>
    <w:unhideWhenUsed/>
    <w:rsid w:val="008755D3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755D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bstract">
    <w:name w:val="Abstract"/>
    <w:basedOn w:val="Normal"/>
    <w:next w:val="Normal"/>
    <w:link w:val="AbstractChar"/>
    <w:qFormat/>
    <w:rsid w:val="008755D3"/>
    <w:pPr>
      <w:spacing w:after="0" w:line="240" w:lineRule="auto"/>
      <w:ind w:left="284" w:right="284"/>
      <w:jc w:val="both"/>
    </w:pPr>
    <w:rPr>
      <w:rFonts w:ascii="Amasis MT" w:eastAsia="Times New Roman" w:hAnsi="Amasis MT"/>
      <w:iCs/>
      <w:sz w:val="20"/>
      <w:szCs w:val="20"/>
      <w:lang w:val="en-AU" w:eastAsia="id-ID"/>
    </w:rPr>
  </w:style>
  <w:style w:type="character" w:customStyle="1" w:styleId="AbstractChar">
    <w:name w:val="Abstract Char"/>
    <w:link w:val="Abstract"/>
    <w:rsid w:val="008755D3"/>
    <w:rPr>
      <w:rFonts w:ascii="Amasis MT" w:eastAsia="Times New Roman" w:hAnsi="Amasis MT" w:cs="Arial"/>
      <w:iCs/>
      <w:lang w:val="en-AU" w:eastAsia="id-ID"/>
    </w:rPr>
  </w:style>
  <w:style w:type="paragraph" w:customStyle="1" w:styleId="NormalafterHeading">
    <w:name w:val="Normal after Heading"/>
    <w:basedOn w:val="Normal"/>
    <w:next w:val="Normal"/>
    <w:link w:val="NormalafterHeadingChar"/>
    <w:qFormat/>
    <w:rsid w:val="008755D3"/>
    <w:pPr>
      <w:spacing w:after="0" w:line="240" w:lineRule="auto"/>
      <w:jc w:val="both"/>
    </w:pPr>
    <w:rPr>
      <w:rFonts w:ascii="Amasis MT" w:eastAsia="Times New Roman" w:hAnsi="Amasis MT"/>
      <w:lang w:val="sv-SE" w:eastAsia="id-ID"/>
    </w:rPr>
  </w:style>
  <w:style w:type="character" w:customStyle="1" w:styleId="NormalafterHeadingChar">
    <w:name w:val="Normal after Heading Char"/>
    <w:link w:val="NormalafterHeading"/>
    <w:rsid w:val="008755D3"/>
    <w:rPr>
      <w:rFonts w:ascii="Amasis MT" w:eastAsia="Times New Roman" w:hAnsi="Amasis MT" w:cs="Arial"/>
      <w:sz w:val="22"/>
      <w:szCs w:val="22"/>
      <w:lang w:val="sv-SE" w:eastAsia="id-ID"/>
    </w:rPr>
  </w:style>
  <w:style w:type="table" w:styleId="TableGrid">
    <w:name w:val="Table Grid"/>
    <w:basedOn w:val="TableNormal"/>
    <w:uiPriority w:val="39"/>
    <w:rsid w:val="00875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rce">
    <w:name w:val="Source"/>
    <w:basedOn w:val="Normal"/>
    <w:link w:val="SourceChar"/>
    <w:qFormat/>
    <w:rsid w:val="008755D3"/>
    <w:pPr>
      <w:spacing w:before="120" w:after="0" w:line="240" w:lineRule="auto"/>
    </w:pPr>
    <w:rPr>
      <w:rFonts w:ascii="FranklinGothicCond" w:eastAsia="Times New Roman" w:hAnsi="FranklinGothicCond"/>
      <w:i/>
      <w:sz w:val="20"/>
      <w:lang w:val="en-AU" w:eastAsia="id-ID"/>
    </w:rPr>
  </w:style>
  <w:style w:type="character" w:customStyle="1" w:styleId="SourceChar">
    <w:name w:val="Source Char"/>
    <w:link w:val="Source"/>
    <w:rsid w:val="008755D3"/>
    <w:rPr>
      <w:rFonts w:ascii="FranklinGothicCond" w:eastAsia="Times New Roman" w:hAnsi="FranklinGothicCond"/>
      <w:i/>
      <w:szCs w:val="22"/>
      <w:lang w:val="en-AU" w:eastAsia="id-ID"/>
    </w:rPr>
  </w:style>
  <w:style w:type="character" w:styleId="Emphasis">
    <w:name w:val="Emphasis"/>
    <w:uiPriority w:val="20"/>
    <w:qFormat/>
    <w:rsid w:val="00737D87"/>
    <w:rPr>
      <w:i/>
      <w:iCs/>
    </w:rPr>
  </w:style>
  <w:style w:type="character" w:styleId="Strong">
    <w:name w:val="Strong"/>
    <w:uiPriority w:val="22"/>
    <w:qFormat/>
    <w:rsid w:val="00F81F7D"/>
    <w:rPr>
      <w:b/>
      <w:bCs/>
    </w:rPr>
  </w:style>
  <w:style w:type="character" w:styleId="UnresolvedMention">
    <w:name w:val="Unresolved Mention"/>
    <w:uiPriority w:val="99"/>
    <w:semiHidden/>
    <w:unhideWhenUsed/>
    <w:rsid w:val="00E31DE0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6E71A7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rsid w:val="006E71A7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Body">
    <w:name w:val="Body"/>
    <w:basedOn w:val="BodyTextIndent"/>
    <w:rsid w:val="00950C67"/>
    <w:pPr>
      <w:suppressAutoHyphens/>
      <w:spacing w:after="0" w:line="240" w:lineRule="auto"/>
      <w:ind w:left="0" w:firstLine="288"/>
      <w:jc w:val="both"/>
    </w:pPr>
    <w:rPr>
      <w:rFonts w:ascii="Times New Roman" w:eastAsia="Times New Roman" w:hAnsi="Times New Roman"/>
      <w:sz w:val="20"/>
      <w:szCs w:val="20"/>
      <w:lang w:val="id-ID" w:eastAsia="zh-CN"/>
    </w:rPr>
  </w:style>
  <w:style w:type="paragraph" w:customStyle="1" w:styleId="Gambar">
    <w:name w:val="Gambar"/>
    <w:basedOn w:val="Caption"/>
    <w:rsid w:val="00950C6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FreeSans"/>
      <w:b w:val="0"/>
      <w:bCs w:val="0"/>
      <w:i/>
      <w:iCs/>
      <w:sz w:val="24"/>
      <w:szCs w:val="24"/>
      <w:lang w:val="id-ID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0C6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50C67"/>
    <w:rPr>
      <w:sz w:val="22"/>
      <w:szCs w:val="22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0C67"/>
    <w:rPr>
      <w:b/>
      <w:bC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DE2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2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E22B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2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E22BF"/>
    <w:rPr>
      <w:b/>
      <w:bCs/>
      <w:lang w:val="en-US" w:eastAsia="en-US"/>
    </w:rPr>
  </w:style>
  <w:style w:type="character" w:customStyle="1" w:styleId="Heading2Char">
    <w:name w:val="Heading 2 Char"/>
    <w:link w:val="Heading2"/>
    <w:uiPriority w:val="9"/>
    <w:rsid w:val="00EC10CB"/>
    <w:rPr>
      <w:rFonts w:ascii="Franklin Gothic Medium Cond" w:eastAsia="MS Gothic" w:hAnsi="Franklin Gothic Medium Cond"/>
      <w:i/>
      <w:color w:val="000000"/>
      <w:sz w:val="24"/>
      <w:szCs w:val="26"/>
      <w:lang w:val="en-US" w:eastAsia="en-US"/>
    </w:rPr>
  </w:style>
  <w:style w:type="paragraph" w:styleId="Bibliography">
    <w:name w:val="Bibliography"/>
    <w:basedOn w:val="Normal"/>
    <w:next w:val="Normal"/>
    <w:uiPriority w:val="37"/>
    <w:unhideWhenUsed/>
    <w:rsid w:val="001D5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ejournal2.undip.ac.id/index.php/jwl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4" Type="http://schemas.openxmlformats.org/officeDocument/2006/relationships/hyperlink" Target="http://ejournal2.undip.ac.id/index.php/jw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Bad20</b:Tag>
    <b:SourceType>Report</b:SourceType>
    <b:Guid>{DF28D77C-020D-44FB-9285-8F4EA6A28DDE}</b:Guid>
    <b:Author>
      <b:Author>
        <b:Corporate>Badan Perencanaan Pembangunan Nasional</b:Corporate>
      </b:Author>
    </b:Author>
    <b:Title>Badan Perencanaan Pembangunan Nasional Nomor 2 Tahun 2020 tentang Perubahan atas Peraturan Menteri Perencanaan Pembangunan Nasional</b:Title>
    <b:Year>2020</b:Year>
    <b:City>Jakarta</b:City>
    <b:URL>https://peraturan.go.id/id/permen-ppn-bappenas-no-2-tahun-2020</b:URL>
    <b:RefOrder>2</b:RefOrder>
  </b:Source>
  <b:Source>
    <b:Tag>Bad23</b:Tag>
    <b:SourceType>Report</b:SourceType>
    <b:Guid>{393AA70E-4979-4857-8DB5-EA0E0C817BB1}</b:Guid>
    <b:Title>Indikator Konstruksi, triwulanan IV-2022</b:Title>
    <b:Year>2023</b:Year>
    <b:City>Jakarta</b:City>
    <b:Author>
      <b:Author>
        <b:Corporate>Badan Pusat Statistik</b:Corporate>
      </b:Author>
    </b:Author>
    <b:URL>https://www.bps.go.id/publication/2023/05/18/0a18d6dd017b1005c31ea834/indikator-konstruksi--triwulanan-iv-2022.html</b:URL>
    <b:RefOrder>1</b:RefOrder>
  </b:Source>
  <b:Source>
    <b:Tag>Bad22</b:Tag>
    <b:SourceType>Report</b:SourceType>
    <b:Guid>{7A4BD0CF-9331-4EB2-BE83-CF7BFA362742}</b:Guid>
    <b:Author>
      <b:Author>
        <b:Corporate>Badan Pusat Statistik</b:Corporate>
      </b:Author>
    </b:Author>
    <b:Title>Jumlah penduduk menurut jenis kelamin dan kabupaten / kota provinsi Jawa Timur (Jiwa) 2022-2023</b:Title>
    <b:Year>2022</b:Year>
    <b:City>Jawa Timur</b:City>
    <b:URL>https://jatim.bps.go.id/id/statistics-table/2/Mzc1IzI=/jumlah-penduduk-menurut-jenis-kelamin-dan-kabupaten-kota-provinsi-jawa-timur.html</b:URL>
    <b:RefOrder>4</b:RefOrder>
  </b:Source>
  <b:Source>
    <b:Tag>Fak20</b:Tag>
    <b:SourceType>ConferenceProceedings</b:SourceType>
    <b:Guid>{8C6E6FFD-BB78-46FC-97F4-88B18C58B57A}</b:Guid>
    <b:Title>Spatial patterns of land prices changing around toll gates (Cipali Toll Road case study)</b:Title>
    <b:Year>2020</b:Year>
    <b:Pages>1-9</b:Pages>
    <b:Author>
      <b:Author>
        <b:NameList>
          <b:Person>
            <b:Last>Fakhruddin</b:Last>
            <b:First>A</b:First>
          </b:Person>
          <b:Person>
            <b:Last>Nurlambang</b:Last>
            <b:First>T</b:First>
          </b:Person>
          <b:Person>
            <b:Last>Sumadio</b:Last>
            <b:First>W</b:First>
          </b:Person>
        </b:NameList>
      </b:Author>
    </b:Author>
    <b:Volume>561</b:Volume>
    <b:URL>https://doi.org/10.1088/1755-1315/561/1/01</b:URL>
    <b:ConferenceName>IOP Conference Series: Earth and Environmental Science</b:ConferenceName>
    <b:City>West Java</b:City>
    <b:Publisher>IOP Publishing Ltd </b:Publisher>
    <b:DOI>10.1088/1755-1315/561/1/012016</b:DOI>
    <b:RefOrder>19</b:RefOrder>
  </b:Source>
  <b:Source xmlns:b="http://schemas.openxmlformats.org/officeDocument/2006/bibliography">
    <b:Tag>Deb06</b:Tag>
    <b:SourceType>JournalArticle</b:SourceType>
    <b:Guid>{9009B089-35EF-471B-8E1E-36B39AB785F0}</b:Guid>
    <b:Title>The impact of rail transport on real estate prices: an empirical analysis of the Dutch Housing Market</b:Title>
    <b:Year>2011</b:Year>
    <b:Pages>997-1015</b:Pages>
    <b:URL>https://hdl.handle.net/10419/86592</b:URL>
    <b:Author>
      <b:Author>
        <b:NameList>
          <b:Person>
            <b:Last>Debrezion</b:Last>
            <b:First>Ghebreegziabiher</b:First>
          </b:Person>
          <b:Person>
            <b:Last>Pels</b:Last>
            <b:First>Eric</b:First>
          </b:Person>
          <b:Person>
            <b:Last>Rietveld</b:Last>
            <b:First>Piet</b:First>
          </b:Person>
        </b:NameList>
      </b:Author>
    </b:Author>
    <b:Volume>48</b:Volume>
    <b:Issue>5</b:Issue>
    <b:JournalName>Urban Studies</b:JournalName>
    <b:Publisher>Tinbergen Institute Discussion Paper</b:Publisher>
    <b:RefOrder>20</b:RefOrder>
  </b:Source>
  <b:Source>
    <b:Tag>Gha23</b:Tag>
    <b:SourceType>JournalArticle</b:SourceType>
    <b:Guid>{96914A85-B57C-4F5F-BB0A-9D07B06F8667}</b:Guid>
    <b:Title>An overview of quantitative research methods</b:Title>
    <b:Pages>3749-3803</b:Pages>
    <b:Year>2023</b:Year>
    <b:JournalName>International Journal of Multidisciplinary Research and Analysis</b:JournalName>
    <b:Author>
      <b:Author>
        <b:NameList>
          <b:Person>
            <b:Last>Ghanad</b:Last>
            <b:First>Anahita</b:First>
          </b:Person>
        </b:NameList>
      </b:Author>
    </b:Author>
    <b:Volume>6</b:Volume>
    <b:Issue>8</b:Issue>
    <b:DOI>10.47191/ijmra/v6-i8-52</b:DOI>
    <b:RefOrder>11</b:RefOrder>
  </b:Source>
  <b:Source>
    <b:Tag>Hal24</b:Tag>
    <b:SourceType>JournalArticle</b:SourceType>
    <b:Guid>{B8A2D286-9A85-4188-8ACA-F0BC3133AB76}</b:Guid>
    <b:Title>Faktor - faktor dalam membentuk harga properti di Surabaya</b:Title>
    <b:JournalName>Dimensi Utama Teknik Sipil</b:JournalName>
    <b:Year>2024</b:Year>
    <b:Pages>19-36</b:Pages>
    <b:City>Surabaya</b:City>
    <b:DOI>10.9744/duts.11.1.19-36 </b:DOI>
    <b:Volume>11</b:Volume>
    <b:Issue>1</b:Issue>
    <b:Author>
      <b:Author>
        <b:NameList>
          <b:Person>
            <b:Last>Halim</b:Last>
            <b:Middle>Christopher</b:Middle>
            <b:First>Kevin</b:First>
          </b:Person>
          <b:Person>
            <b:Last>Rahardjo</b:Last>
            <b:First>Jani</b:First>
          </b:Person>
          <b:Person>
            <b:Last>Utomo</b:Last>
            <b:First>Christiono</b:First>
          </b:Person>
        </b:NameList>
      </b:Author>
    </b:Author>
    <b:RefOrder>9</b:RefOrder>
  </b:Source>
  <b:Source>
    <b:Tag>Jam09</b:Tag>
    <b:SourceType>JournalArticle</b:SourceType>
    <b:Guid>{6D93DBF7-4476-450D-A6B4-3B411ECFE387}</b:Guid>
    <b:Title>Pengaruh investasi terhadap pertumbuhan ekonomi Kota Surabaya dan pemilihan lokasi permukiman dan transportasi di Kota Surabaya</b:Title>
    <b:JournalName>.Jurnal Ilmu Ekonomi dan Manajemen</b:JournalName>
    <b:Year>2009</b:Year>
    <b:Pages>105-132</b:Pages>
    <b:Volume>5</b:Volume>
    <b:Issue>2</b:Issue>
    <b:DOI>10.30996/die.v5i2.45</b:DOI>
    <b:Author>
      <b:Author>
        <b:NameList>
          <b:Person>
            <b:Last>Jamhadi</b:Last>
          </b:Person>
        </b:NameList>
      </b:Author>
    </b:Author>
    <b:RefOrder>3</b:RefOrder>
  </b:Source>
  <b:Source>
    <b:Tag>Pem22</b:Tag>
    <b:SourceType>Report</b:SourceType>
    <b:Guid>{CF63029F-B32F-4DAE-9AAC-F04F6D7F9E0C}</b:Guid>
    <b:Title>Pemerintah Kota Surabaya. (2022). Surabaya raih penghargaan investasi tertinggi se-Indonesia</b:Title>
    <b:Year>2022</b:Year>
    <b:Publisher>Pemerintah Kota Surabaya</b:Publisher>
    <b:City>Surabaya</b:City>
    <b:Author>
      <b:Author>
        <b:Corporate>Pemkot Surabaya</b:Corporate>
      </b:Author>
    </b:Author>
    <b:URL>https://www.surabaya.go.id/id/berita/65270/surabaya-raih-penghargaan-inves</b:URL>
    <b:RefOrder>5</b:RefOrder>
  </b:Source>
  <b:Source>
    <b:Tag>Sap19</b:Tag>
    <b:SourceType>JournalArticle</b:SourceType>
    <b:Guid>{14D65EED-405A-4B18-9D52-E4F8D9663174}</b:Guid>
    <b:Title>Analisis faktor - faktor yang mempengaruhi nilai tanah sebagai dasar penilaian nilai jual obyek pajak (NJOP)</b:Title>
    <b:Year>2019</b:Year>
    <b:JournalName>Jurnal Ilmu Manajemen Forkamma</b:JournalName>
    <b:Pages>28-45</b:Pages>
    <b:Author>
      <b:Author>
        <b:NameList>
          <b:Person>
            <b:Last>Saprudin</b:Last>
          </b:Person>
          <b:Person>
            <b:Last>Mahmud</b:Last>
            <b:First>Usep</b:First>
          </b:Person>
        </b:NameList>
      </b:Author>
    </b:Author>
    <b:Volume>3</b:Volume>
    <b:Issue>1</b:Issue>
    <b:DOI>10.32493/frkm.v3i1.3538 </b:DOI>
    <b:RefOrder>15</b:RefOrder>
  </b:Source>
  <b:Source>
    <b:Tag>Sim05</b:Tag>
    <b:SourceType>JournalArticle</b:SourceType>
    <b:Guid>{34F2445A-623B-4D30-B232-BB53A05EA1DB}</b:Guid>
    <b:Title>High-voltage Overhead Power Lines and Property Values: A Residential Study in the UK</b:Title>
    <b:JournalName>Urban Studies</b:JournalName>
    <b:Year>2005</b:Year>
    <b:Pages>665 - 694</b:Pages>
    <b:Author>
      <b:Author>
        <b:NameList>
          <b:Person>
            <b:Last>Sims</b:Last>
            <b:First>Sally</b:First>
          </b:Person>
          <b:Person>
            <b:Last>Dent</b:Last>
            <b:First>Peter</b:First>
          </b:Person>
        </b:NameList>
      </b:Author>
    </b:Author>
    <b:Volume>42</b:Volume>
    <b:Issue>4</b:Issue>
    <b:DOI>10.1080/00420980500060541</b:DOI>
    <b:RefOrder>7</b:RefOrder>
  </b:Source>
  <b:Source>
    <b:Tag>Sut21</b:Tag>
    <b:SourceType>JournalArticle</b:SourceType>
    <b:Guid>{399A24E1-6C50-492D-B97A-A26866ABB92D}</b:Guid>
    <b:Title>Analisis pengaruh pembangunan jalan lingkar luar timur Surabaya terhadap nilai tanah di sekitarnya</b:Title>
    <b:JournalName>Jurnal “MITSU” Media Informasi Teknik Sipil UNIJA</b:JournalName>
    <b:Year>2021</b:Year>
    <b:Pages>89-98</b:Pages>
    <b:Volume>9</b:Volume>
    <b:Issue>2</b:Issue>
    <b:DOI>10.24929/ft.v9i2.11</b:DOI>
    <b:Author>
      <b:Author>
        <b:NameList>
          <b:Person>
            <b:Last>Sutarji</b:Last>
            <b:Middle>Bambang</b:Middle>
            <b:First>Gigih</b:First>
          </b:Person>
          <b:Person>
            <b:Last>Putra</b:Last>
            <b:Middle>Dita Pahang</b:Middle>
            <b:First>I Nyoman</b:First>
          </b:Person>
          <b:Person>
            <b:Last>Nauli</b:Last>
            <b:Middle>Rumintang</b:Middle>
            <b:First>Anna</b:First>
          </b:Person>
        </b:NameList>
      </b:Author>
    </b:Author>
    <b:RefOrder>8</b:RefOrder>
  </b:Source>
  <b:Source>
    <b:Tag>Sut04</b:Tag>
    <b:SourceType>JournalArticle</b:SourceType>
    <b:Guid>{486CED34-4688-490F-98A9-0F3111FAAF4F}</b:Guid>
    <b:Title>Analisis faktor - faktor yang mempengaruhi nilai tanah sebagai dasar penilaian nilai jual obyek pajak (NJOP) PBB di Kota Semarang</b:Title>
    <b:JournalName>Jurnal Ekonomi Pembangunan</b:JournalName>
    <b:Year>2004</b:Year>
    <b:Pages>65-78</b:Pages>
    <b:Author>
      <b:Author>
        <b:NameList>
          <b:Person>
            <b:Last>Sutawijaya</b:Last>
            <b:First>Adrian</b:First>
          </b:Person>
        </b:NameList>
      </b:Author>
    </b:Author>
    <b:Volume>9</b:Volume>
    <b:Issue>1</b:Issue>
    <b:DOI>10.20885/vol9iss1aa625 </b:DOI>
    <b:RefOrder>14</b:RefOrder>
  </b:Source>
  <b:Source>
    <b:Tag>Vic23</b:Tag>
    <b:SourceType>JournalArticle</b:SourceType>
    <b:Guid>{9D7DCB5F-AD31-4548-92C3-A14E1E02B28D}</b:Guid>
    <b:Title>Influence of urban railway network centrality on residential property values in Bangkok</b:Title>
    <b:JournalName>Sustainability</b:JournalName>
    <b:Year>2023</b:Year>
    <b:Pages>1-25</b:Pages>
    <b:Author>
      <b:Author>
        <b:NameList>
          <b:Person>
            <b:Last>Vichiensan</b:Last>
            <b:First>Varameth</b:First>
          </b:Person>
          <b:Person>
            <b:Last>Wasuntarasook</b:Last>
            <b:First>Vasinee</b:First>
          </b:Person>
          <b:Person>
            <b:Last>Prakayaphun</b:Last>
            <b:First>Titipakorn</b:First>
          </b:Person>
          <b:Person>
            <b:Last>Kii</b:Last>
            <b:First>Masanobu</b:First>
          </b:Person>
          <b:Person>
            <b:Last>Hayashi</b:Last>
            <b:First>Yoshitsugu</b:First>
          </b:Person>
        </b:NameList>
      </b:Author>
    </b:Author>
    <b:Volume>15</b:Volume>
    <b:Issue>22</b:Issue>
    <b:DOI>10.3390/su152216013</b:DOI>
    <b:RefOrder>6</b:RefOrder>
  </b:Source>
  <b:Source>
    <b:Tag>Pas25</b:Tag>
    <b:SourceType>Book</b:SourceType>
    <b:Guid>{D1192C3F-2CCF-43EA-8CFC-87E21BB135F7}</b:Guid>
    <b:Title>Persiapan pengolahan data: Konsep pengolahan data</b:Title>
    <b:Year>2025</b:Year>
    <b:Author>
      <b:Author>
        <b:NameList>
          <b:Person>
            <b:Last>Pasaribu</b:Last>
            <b:First>Martines</b:First>
          </b:Person>
        </b:NameList>
      </b:Author>
    </b:Author>
    <b:City>Bogor</b:City>
    <b:Publisher>Nusantara Geosains Institute, Berkat Ecolestari Sejahtera</b:Publisher>
    <b:URL>https://geosains.id/wp-content/uploads/2025/04/02_04_Konsep_Pengolahan_Data.pdf</b:URL>
    <b:RefOrder>12</b:RefOrder>
  </b:Source>
  <b:Source>
    <b:Tag>Put24</b:Tag>
    <b:SourceType>JournalArticle</b:SourceType>
    <b:Guid>{FA220A11-3EA5-4AA4-820B-FE56E5C35783}</b:Guid>
    <b:Title>Pengaruh luas tanah, luas bangunan, jarak menuju pusat perekonomian, dan jumlah penduduk terhadap harga properti</b:Title>
    <b:Year>2024</b:Year>
    <b:JournalName>Jurnal Acitya Ardana</b:JournalName>
    <b:Pages>44-56</b:Pages>
    <b:Volume>4</b:Volume>
    <b:Issue>1</b:Issue>
    <b:URL>https://jurnal.pknstan.ac.id/index.php/JAA/article/download/2753/1380/13454</b:URL>
    <b:Author>
      <b:Author>
        <b:NameList>
          <b:Person>
            <b:Last>Putra</b:Last>
            <b:Middle>Satria Wirambodo</b:Middle>
            <b:First>Dandung</b:First>
          </b:Person>
        </b:NameList>
      </b:Author>
    </b:Author>
    <b:RefOrder>16</b:RefOrder>
  </b:Source>
  <b:Source>
    <b:Tag>Mar16</b:Tag>
    <b:SourceType>JournalArticle</b:SourceType>
    <b:Guid>{1B4BB97D-07FA-4FAC-9FCC-2B712E78D9DF}</b:Guid>
    <b:Title>Pengaruh sertifikasi tanah terhadap nilai tanah dan kondisi ekonomi masyarakat di kabupaten Sukoharjo</b:Title>
    <b:JournalName>Jurnal Aplikasi Bisnis dan Manajemen</b:JournalName>
    <b:Year>2016</b:Year>
    <b:Pages>304-311</b:Pages>
    <b:Author>
      <b:Author>
        <b:NameList>
          <b:Person>
            <b:Last>Mardiana</b:Last>
            <b:Middle>Sri</b:Middle>
            <b:First>Yenna</b:First>
          </b:Person>
          <b:Person>
            <b:Last>Siregar</b:Last>
            <b:First>Hermanto</b:First>
          </b:Person>
          <b:Person>
            <b:Last>Juanda</b:Last>
            <b:First>Bambang</b:First>
          </b:Person>
        </b:NameList>
      </b:Author>
    </b:Author>
    <b:Volume>2</b:Volume>
    <b:Issue>3</b:Issue>
    <b:DOI>10.17358/JABM.2.3.304</b:DOI>
    <b:RefOrder>17</b:RefOrder>
  </b:Source>
  <b:Source>
    <b:Tag>Njo04</b:Tag>
    <b:SourceType>JournalArticle</b:SourceType>
    <b:Guid>{A3398E66-CA87-4BA1-AD2E-674BDE9FA617}</b:Guid>
    <b:Title>Penilaian properti di Surabaya pada perumahan pakuwon indah, graha famili dan citraraya (studi kasus pada ERA Tjandra II)</b:Title>
    <b:JournalName>Dimensi: Journal of Architecture and Built Environment</b:JournalName>
    <b:Year>2004</b:Year>
    <b:Pages>63-67</b:Pages>
    <b:Author>
      <b:Author>
        <b:NameList>
          <b:Person>
            <b:Last>Njo</b:Last>
            <b:First>Anastasia</b:First>
          </b:Person>
          <b:Person>
            <b:Last>Muliadihardjo</b:Last>
            <b:First>Fransisca</b:First>
          </b:Person>
        </b:NameList>
      </b:Author>
    </b:Author>
    <b:Volume>32</b:Volume>
    <b:Issue>1</b:Issue>
    <b:DOI>10.9744/dimensi.32.1.%25p</b:DOI>
    <b:RefOrder>18</b:RefOrder>
  </b:Source>
  <b:Source>
    <b:Tag>Sum16</b:Tag>
    <b:SourceType>InternetSite</b:SourceType>
    <b:Guid>{E24C2555-0569-4E77-A261-52A75111898D}</b:Guid>
    <b:Title>Pembangunan infrastruktur dan peningkatan kapabilitas</b:Title>
    <b:Year>2016</b:Year>
    <b:Author>
      <b:Author>
        <b:NameList>
          <b:Person>
            <b:Last>Sumaryono</b:Last>
          </b:Person>
        </b:NameList>
      </b:Author>
    </b:Author>
    <b:InternetSiteTitle>Direktorat Jenderal Kekayaan Negara</b:InternetSiteTitle>
    <b:Month>Desember</b:Month>
    <b:Day>7</b:Day>
    <b:URL>https://www.djkn.kemenkeu.go.id/berita_media/baca/11744/Pembangunan-Infrastruktur-dan-Peningkatan-Kapabilitas</b:URL>
    <b:RefOrder>10</b:RefOrder>
  </b:Source>
  <b:Source>
    <b:Tag>IBM24</b:Tag>
    <b:SourceType>Book</b:SourceType>
    <b:Guid>{20F8534D-EF33-41C2-A549-EE5A1D2D76D2}</b:Guid>
    <b:Title>BM SPSS Modeler</b:Title>
    <b:Year>2024</b:Year>
    <b:URL>https://www.ibm.com/docs/en/SS3RA7_18.3.0/pdf/spss-modeler-18.3.0-documentation.pdf</b:URL>
    <b:Author>
      <b:Author>
        <b:NameList>
          <b:Person>
            <b:Last>IBM</b:Last>
          </b:Person>
        </b:NameList>
      </b:Author>
    </b:Author>
    <b:City>USA</b:City>
    <b:Publisher>IBM Corp.</b:Publisher>
    <b:RefOrder>13</b:RefOrder>
  </b:Source>
</b:Sources>
</file>

<file path=customXml/itemProps1.xml><?xml version="1.0" encoding="utf-8"?>
<ds:datastoreItem xmlns:ds="http://schemas.openxmlformats.org/officeDocument/2006/customXml" ds:itemID="{4E4FAEA8-0E2D-455F-8210-367A774E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Links>
    <vt:vector size="168" baseType="variant">
      <vt:variant>
        <vt:i4>4391007</vt:i4>
      </vt:variant>
      <vt:variant>
        <vt:i4>144</vt:i4>
      </vt:variant>
      <vt:variant>
        <vt:i4>0</vt:i4>
      </vt:variant>
      <vt:variant>
        <vt:i4>5</vt:i4>
      </vt:variant>
      <vt:variant>
        <vt:lpwstr>http://www.turnitin.com/</vt:lpwstr>
      </vt:variant>
      <vt:variant>
        <vt:lpwstr/>
      </vt:variant>
      <vt:variant>
        <vt:i4>1507447</vt:i4>
      </vt:variant>
      <vt:variant>
        <vt:i4>141</vt:i4>
      </vt:variant>
      <vt:variant>
        <vt:i4>0</vt:i4>
      </vt:variant>
      <vt:variant>
        <vt:i4>5</vt:i4>
      </vt:variant>
      <vt:variant>
        <vt:lpwstr>mailto:jwl.laredem@gmail.com</vt:lpwstr>
      </vt:variant>
      <vt:variant>
        <vt:lpwstr/>
      </vt:variant>
      <vt:variant>
        <vt:i4>4653154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_Petunjuk_Khusus_Penulisan</vt:lpwstr>
      </vt:variant>
      <vt:variant>
        <vt:i4>4259960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_Petunjuk_Pengiriman_Manuskrip</vt:lpwstr>
      </vt:variant>
      <vt:variant>
        <vt:i4>7929932</vt:i4>
      </vt:variant>
      <vt:variant>
        <vt:i4>132</vt:i4>
      </vt:variant>
      <vt:variant>
        <vt:i4>0</vt:i4>
      </vt:variant>
      <vt:variant>
        <vt:i4>5</vt:i4>
      </vt:variant>
      <vt:variant>
        <vt:lpwstr>https://drive.google.com/drive/folders/1mFLIJ_1zFas81-hwUKkXE0DLWtljAmeh?usp=sharing</vt:lpwstr>
      </vt:variant>
      <vt:variant>
        <vt:lpwstr/>
      </vt:variant>
      <vt:variant>
        <vt:i4>3014712</vt:i4>
      </vt:variant>
      <vt:variant>
        <vt:i4>129</vt:i4>
      </vt:variant>
      <vt:variant>
        <vt:i4>0</vt:i4>
      </vt:variant>
      <vt:variant>
        <vt:i4>5</vt:i4>
      </vt:variant>
      <vt:variant>
        <vt:lpwstr>https://ejournal2.undip.ac.id/index.php/jwl/about/submissions</vt:lpwstr>
      </vt:variant>
      <vt:variant>
        <vt:lpwstr>copyrightNotice</vt:lpwstr>
      </vt:variant>
      <vt:variant>
        <vt:i4>7929932</vt:i4>
      </vt:variant>
      <vt:variant>
        <vt:i4>126</vt:i4>
      </vt:variant>
      <vt:variant>
        <vt:i4>0</vt:i4>
      </vt:variant>
      <vt:variant>
        <vt:i4>5</vt:i4>
      </vt:variant>
      <vt:variant>
        <vt:lpwstr>https://drive.google.com/drive/folders/1mFLIJ_1zFas81-hwUKkXE0DLWtljAmeh?usp=sharing</vt:lpwstr>
      </vt:variant>
      <vt:variant>
        <vt:lpwstr/>
      </vt:variant>
      <vt:variant>
        <vt:i4>6619259</vt:i4>
      </vt:variant>
      <vt:variant>
        <vt:i4>123</vt:i4>
      </vt:variant>
      <vt:variant>
        <vt:i4>0</vt:i4>
      </vt:variant>
      <vt:variant>
        <vt:i4>5</vt:i4>
      </vt:variant>
      <vt:variant>
        <vt:lpwstr>https://sinta.ristekbrin.go.id/</vt:lpwstr>
      </vt:variant>
      <vt:variant>
        <vt:lpwstr/>
      </vt:variant>
      <vt:variant>
        <vt:i4>262224</vt:i4>
      </vt:variant>
      <vt:variant>
        <vt:i4>120</vt:i4>
      </vt:variant>
      <vt:variant>
        <vt:i4>0</vt:i4>
      </vt:variant>
      <vt:variant>
        <vt:i4>5</vt:i4>
      </vt:variant>
      <vt:variant>
        <vt:lpwstr>https://www.scopus.com/freelookup/form/author.uri?zone=TopNavBar&amp;origin=NO%20ORIGIN%20DEFINED</vt:lpwstr>
      </vt:variant>
      <vt:variant>
        <vt:lpwstr/>
      </vt:variant>
      <vt:variant>
        <vt:i4>7929932</vt:i4>
      </vt:variant>
      <vt:variant>
        <vt:i4>117</vt:i4>
      </vt:variant>
      <vt:variant>
        <vt:i4>0</vt:i4>
      </vt:variant>
      <vt:variant>
        <vt:i4>5</vt:i4>
      </vt:variant>
      <vt:variant>
        <vt:lpwstr>https://drive.google.com/drive/folders/1mFLIJ_1zFas81-hwUKkXE0DLWtljAmeh?usp=sharing</vt:lpwstr>
      </vt:variant>
      <vt:variant>
        <vt:lpwstr/>
      </vt:variant>
      <vt:variant>
        <vt:i4>6619259</vt:i4>
      </vt:variant>
      <vt:variant>
        <vt:i4>114</vt:i4>
      </vt:variant>
      <vt:variant>
        <vt:i4>0</vt:i4>
      </vt:variant>
      <vt:variant>
        <vt:i4>5</vt:i4>
      </vt:variant>
      <vt:variant>
        <vt:lpwstr>https://sinta.ristekbrin.go.id/</vt:lpwstr>
      </vt:variant>
      <vt:variant>
        <vt:lpwstr/>
      </vt:variant>
      <vt:variant>
        <vt:i4>262224</vt:i4>
      </vt:variant>
      <vt:variant>
        <vt:i4>111</vt:i4>
      </vt:variant>
      <vt:variant>
        <vt:i4>0</vt:i4>
      </vt:variant>
      <vt:variant>
        <vt:i4>5</vt:i4>
      </vt:variant>
      <vt:variant>
        <vt:lpwstr>https://www.scopus.com/freelookup/form/author.uri?zone=TopNavBar&amp;origin=NO%20ORIGIN%20DEFINED</vt:lpwstr>
      </vt:variant>
      <vt:variant>
        <vt:lpwstr/>
      </vt:variant>
      <vt:variant>
        <vt:i4>1507447</vt:i4>
      </vt:variant>
      <vt:variant>
        <vt:i4>108</vt:i4>
      </vt:variant>
      <vt:variant>
        <vt:i4>0</vt:i4>
      </vt:variant>
      <vt:variant>
        <vt:i4>5</vt:i4>
      </vt:variant>
      <vt:variant>
        <vt:lpwstr>mailto:jwl.laredem@gmail.com</vt:lpwstr>
      </vt:variant>
      <vt:variant>
        <vt:lpwstr/>
      </vt:variant>
      <vt:variant>
        <vt:i4>1179737</vt:i4>
      </vt:variant>
      <vt:variant>
        <vt:i4>105</vt:i4>
      </vt:variant>
      <vt:variant>
        <vt:i4>0</vt:i4>
      </vt:variant>
      <vt:variant>
        <vt:i4>5</vt:i4>
      </vt:variant>
      <vt:variant>
        <vt:lpwstr>https://ejournal2.undip.ac.id/index.php/jwl/login</vt:lpwstr>
      </vt:variant>
      <vt:variant>
        <vt:lpwstr/>
      </vt:variant>
      <vt:variant>
        <vt:i4>1441813</vt:i4>
      </vt:variant>
      <vt:variant>
        <vt:i4>102</vt:i4>
      </vt:variant>
      <vt:variant>
        <vt:i4>0</vt:i4>
      </vt:variant>
      <vt:variant>
        <vt:i4>5</vt:i4>
      </vt:variant>
      <vt:variant>
        <vt:lpwstr>https://ejournal2.undip.ac.id/index.php/jwl/user/register</vt:lpwstr>
      </vt:variant>
      <vt:variant>
        <vt:lpwstr/>
      </vt:variant>
      <vt:variant>
        <vt:i4>5111877</vt:i4>
      </vt:variant>
      <vt:variant>
        <vt:i4>99</vt:i4>
      </vt:variant>
      <vt:variant>
        <vt:i4>0</vt:i4>
      </vt:variant>
      <vt:variant>
        <vt:i4>5</vt:i4>
      </vt:variant>
      <vt:variant>
        <vt:lpwstr>https://ejournal2.undip.ac.id/index.php/jwl/about/submissions</vt:lpwstr>
      </vt:variant>
      <vt:variant>
        <vt:lpwstr>onlineSubmissions</vt:lpwstr>
      </vt:variant>
      <vt:variant>
        <vt:i4>4194380</vt:i4>
      </vt:variant>
      <vt:variant>
        <vt:i4>96</vt:i4>
      </vt:variant>
      <vt:variant>
        <vt:i4>0</vt:i4>
      </vt:variant>
      <vt:variant>
        <vt:i4>5</vt:i4>
      </vt:variant>
      <vt:variant>
        <vt:lpwstr>https://ejournal2.undip.ac.id/index.php/jwl/about/submissions</vt:lpwstr>
      </vt:variant>
      <vt:variant>
        <vt:lpwstr/>
      </vt:variant>
      <vt:variant>
        <vt:i4>3014716</vt:i4>
      </vt:variant>
      <vt:variant>
        <vt:i4>27</vt:i4>
      </vt:variant>
      <vt:variant>
        <vt:i4>0</vt:i4>
      </vt:variant>
      <vt:variant>
        <vt:i4>5</vt:i4>
      </vt:variant>
      <vt:variant>
        <vt:lpwstr>http://endnote.com/</vt:lpwstr>
      </vt:variant>
      <vt:variant>
        <vt:lpwstr/>
      </vt:variant>
      <vt:variant>
        <vt:i4>5373954</vt:i4>
      </vt:variant>
      <vt:variant>
        <vt:i4>24</vt:i4>
      </vt:variant>
      <vt:variant>
        <vt:i4>0</vt:i4>
      </vt:variant>
      <vt:variant>
        <vt:i4>5</vt:i4>
      </vt:variant>
      <vt:variant>
        <vt:lpwstr>https://www.mendeley.com/</vt:lpwstr>
      </vt:variant>
      <vt:variant>
        <vt:lpwstr/>
      </vt:variant>
      <vt:variant>
        <vt:i4>4194375</vt:i4>
      </vt:variant>
      <vt:variant>
        <vt:i4>21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  <vt:variant>
        <vt:i4>1114174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_Sistematika_Penulisan_Manuskrip</vt:lpwstr>
      </vt:variant>
      <vt:variant>
        <vt:i4>5177425</vt:i4>
      </vt:variant>
      <vt:variant>
        <vt:i4>15</vt:i4>
      </vt:variant>
      <vt:variant>
        <vt:i4>0</vt:i4>
      </vt:variant>
      <vt:variant>
        <vt:i4>5</vt:i4>
      </vt:variant>
      <vt:variant>
        <vt:lpwstr>https://ejournal2.undip.ac.id/index.php/jwl/about/submissions</vt:lpwstr>
      </vt:variant>
      <vt:variant>
        <vt:lpwstr>authorGuidelines</vt:lpwstr>
      </vt:variant>
      <vt:variant>
        <vt:i4>7929932</vt:i4>
      </vt:variant>
      <vt:variant>
        <vt:i4>12</vt:i4>
      </vt:variant>
      <vt:variant>
        <vt:i4>0</vt:i4>
      </vt:variant>
      <vt:variant>
        <vt:i4>5</vt:i4>
      </vt:variant>
      <vt:variant>
        <vt:lpwstr>https://drive.google.com/drive/folders/1mFLIJ_1zFas81-hwUKkXE0DLWtljAmeh?usp=sharing</vt:lpwstr>
      </vt:variant>
      <vt:variant>
        <vt:lpwstr/>
      </vt:variant>
      <vt:variant>
        <vt:i4>262192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5177425</vt:i4>
      </vt:variant>
      <vt:variant>
        <vt:i4>3</vt:i4>
      </vt:variant>
      <vt:variant>
        <vt:i4>0</vt:i4>
      </vt:variant>
      <vt:variant>
        <vt:i4>5</vt:i4>
      </vt:variant>
      <vt:variant>
        <vt:lpwstr>https://ejournal2.undip.ac.id/index.php/jwl/about/submissions</vt:lpwstr>
      </vt:variant>
      <vt:variant>
        <vt:lpwstr>authorGuidelines</vt:lpwstr>
      </vt:variant>
      <vt:variant>
        <vt:i4>2031711</vt:i4>
      </vt:variant>
      <vt:variant>
        <vt:i4>0</vt:i4>
      </vt:variant>
      <vt:variant>
        <vt:i4>0</vt:i4>
      </vt:variant>
      <vt:variant>
        <vt:i4>5</vt:i4>
      </vt:variant>
      <vt:variant>
        <vt:lpwstr>https://ejournal2.undip.ac.id/index.php/jwl/index</vt:lpwstr>
      </vt:variant>
      <vt:variant>
        <vt:lpwstr/>
      </vt:variant>
      <vt:variant>
        <vt:i4>3735587</vt:i4>
      </vt:variant>
      <vt:variant>
        <vt:i4>0</vt:i4>
      </vt:variant>
      <vt:variant>
        <vt:i4>0</vt:i4>
      </vt:variant>
      <vt:variant>
        <vt:i4>5</vt:i4>
      </vt:variant>
      <vt:variant>
        <vt:lpwstr>http://ejournal2.undip.ac.id/index.php/jwl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JWL Laredem</dc:creator>
  <cp:keywords/>
  <cp:lastModifiedBy>Lenovo</cp:lastModifiedBy>
  <cp:revision>3</cp:revision>
  <cp:lastPrinted>2013-06-27T08:15:00Z</cp:lastPrinted>
  <dcterms:created xsi:type="dcterms:W3CDTF">2025-05-19T11:17:00Z</dcterms:created>
  <dcterms:modified xsi:type="dcterms:W3CDTF">2025-05-19T11:18:00Z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da6fa89c-ff9f-3ed6-b212-23ebe61bb14b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http://www.zotero.org/styles/chicago-fullnote-bibliography</vt:lpwstr>
  </property>
  <property fmtid="{D5CDD505-2E9C-101B-9397-08002B2CF9AE}" pid="16" name="Mendeley Recent Style Name 5_1">
    <vt:lpwstr>Chicago Manual of Style 17th edition (full note)</vt:lpwstr>
  </property>
  <property fmtid="{D5CDD505-2E9C-101B-9397-08002B2CF9AE}" pid="17" name="Mendeley Recent Style Id 6_1">
    <vt:lpwstr>http://www.zotero.org/styles/chicago-note-bibliography</vt:lpwstr>
  </property>
  <property fmtid="{D5CDD505-2E9C-101B-9397-08002B2CF9AE}" pid="18" name="Mendeley Recent Style Name 6_1">
    <vt:lpwstr>Chicago Manual of Style 17th edition (note)</vt:lpwstr>
  </property>
  <property fmtid="{D5CDD505-2E9C-101B-9397-08002B2CF9AE}" pid="19" name="Mendeley Recent Style Id 7_1">
    <vt:lpwstr>http://www.zotero.org/styles/harvard-cite-them-right</vt:lpwstr>
  </property>
  <property fmtid="{D5CDD505-2E9C-101B-9397-08002B2CF9AE}" pid="20" name="Mendeley Recent Style Name 7_1">
    <vt:lpwstr>Cite Them Right 10th edition - Harvard</vt:lpwstr>
  </property>
  <property fmtid="{D5CDD505-2E9C-101B-9397-08002B2CF9AE}" pid="21" name="Mendeley Recent Style Id 8_1">
    <vt:lpwstr>http://www.zotero.org/styles/elsevier-harvard2</vt:lpwstr>
  </property>
  <property fmtid="{D5CDD505-2E9C-101B-9397-08002B2CF9AE}" pid="22" name="Mendeley Recent Style Name 8_1">
    <vt:lpwstr>Elsevier - Harvard 2</vt:lpwstr>
  </property>
  <property fmtid="{D5CDD505-2E9C-101B-9397-08002B2CF9AE}" pid="23" name="Mendeley Recent Style Id 9_1">
    <vt:lpwstr>http://www.zotero.org/styles/harvard1</vt:lpwstr>
  </property>
  <property fmtid="{D5CDD505-2E9C-101B-9397-08002B2CF9AE}" pid="24" name="Mendeley Recent Style Name 9_1">
    <vt:lpwstr>Harvard reference format 1 (deprecated)</vt:lpwstr>
  </property>
</Properties>
</file>