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2C0D" w14:textId="77777777" w:rsidR="00867CE1" w:rsidRDefault="00867CE1" w:rsidP="00867CE1">
      <w:pPr>
        <w:jc w:val="both"/>
        <w:rPr>
          <w:rFonts w:ascii="Times New Roman" w:hAnsi="Times New Roman" w:cs="Times New Roman"/>
          <w:b/>
          <w:iCs/>
        </w:rPr>
      </w:pPr>
      <w:bookmarkStart w:id="0" w:name="_Hlk86567136"/>
      <w:bookmarkStart w:id="1" w:name="_Hlk86568188"/>
    </w:p>
    <w:p w14:paraId="1A5145EA" w14:textId="201A75EC" w:rsidR="00867CE1" w:rsidRDefault="00867CE1" w:rsidP="00867CE1">
      <w:pPr>
        <w:ind w:left="-2"/>
        <w:jc w:val="both"/>
        <w:rPr>
          <w:rFonts w:ascii="Times New Roman" w:hAnsi="Times New Roman" w:cs="Times New Roman"/>
          <w:b/>
          <w:iCs/>
        </w:rPr>
      </w:pPr>
      <w:proofErr w:type="spellStart"/>
      <w:r w:rsidRPr="00867CE1">
        <w:rPr>
          <w:rFonts w:ascii="Times New Roman" w:hAnsi="Times New Roman" w:cs="Times New Roman"/>
          <w:b/>
          <w:iCs/>
        </w:rPr>
        <w:t>Pengaruh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Pendidikan Kesehatan </w:t>
      </w:r>
      <w:proofErr w:type="spellStart"/>
      <w:r>
        <w:rPr>
          <w:rFonts w:ascii="Times New Roman" w:hAnsi="Times New Roman" w:cs="Times New Roman"/>
          <w:b/>
          <w:iCs/>
        </w:rPr>
        <w:t>Dengan</w:t>
      </w:r>
      <w:proofErr w:type="spellEnd"/>
      <w:r>
        <w:rPr>
          <w:rFonts w:ascii="Times New Roman" w:hAnsi="Times New Roman" w:cs="Times New Roman"/>
          <w:b/>
          <w:iCs/>
        </w:rPr>
        <w:t xml:space="preserve"> </w:t>
      </w:r>
      <w:r w:rsidRPr="00867CE1">
        <w:rPr>
          <w:rFonts w:ascii="Times New Roman" w:hAnsi="Times New Roman" w:cs="Times New Roman"/>
          <w:b/>
          <w:iCs/>
        </w:rPr>
        <w:t>Media KODE “</w:t>
      </w:r>
      <w:proofErr w:type="spellStart"/>
      <w:r w:rsidRPr="00867CE1">
        <w:rPr>
          <w:rFonts w:ascii="Times New Roman" w:hAnsi="Times New Roman" w:cs="Times New Roman"/>
          <w:b/>
          <w:iCs/>
        </w:rPr>
        <w:t>Komik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Demam Dengue” </w:t>
      </w:r>
      <w:proofErr w:type="spellStart"/>
      <w:r w:rsidRPr="00867CE1">
        <w:rPr>
          <w:rFonts w:ascii="Times New Roman" w:hAnsi="Times New Roman" w:cs="Times New Roman"/>
          <w:b/>
          <w:iCs/>
        </w:rPr>
        <w:t>terhadap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/>
          <w:iCs/>
        </w:rPr>
        <w:t>Pengetahuan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 xml:space="preserve">Anak </w:t>
      </w:r>
      <w:r w:rsidRPr="00867CE1">
        <w:rPr>
          <w:rFonts w:ascii="Times New Roman" w:hAnsi="Times New Roman" w:cs="Times New Roman"/>
          <w:b/>
          <w:iCs/>
        </w:rPr>
        <w:t>S</w:t>
      </w:r>
      <w:r>
        <w:rPr>
          <w:rFonts w:ascii="Times New Roman" w:hAnsi="Times New Roman" w:cs="Times New Roman"/>
          <w:b/>
          <w:iCs/>
        </w:rPr>
        <w:t>D</w:t>
      </w:r>
      <w:r w:rsidRPr="00867CE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/>
          <w:iCs/>
        </w:rPr>
        <w:t>tentang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/>
          <w:iCs/>
        </w:rPr>
        <w:t>Pencegahan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DBD</w:t>
      </w:r>
    </w:p>
    <w:p w14:paraId="34AB63C6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132A292B" w14:textId="718EA64D" w:rsidR="00867CE1" w:rsidRDefault="00867CE1" w:rsidP="00867CE1">
      <w:pPr>
        <w:ind w:hanging="2"/>
        <w:jc w:val="both"/>
        <w:rPr>
          <w:rFonts w:ascii="Times New Roman" w:hAnsi="Times New Roman" w:cs="Times New Roman"/>
          <w:b/>
          <w:iCs/>
        </w:rPr>
      </w:pPr>
      <w:proofErr w:type="spellStart"/>
      <w:r>
        <w:rPr>
          <w:rFonts w:ascii="Times New Roman" w:hAnsi="Times New Roman" w:cs="Times New Roman"/>
          <w:b/>
          <w:iCs/>
        </w:rPr>
        <w:t>Sorotan</w:t>
      </w:r>
      <w:proofErr w:type="spellEnd"/>
      <w:r>
        <w:rPr>
          <w:rFonts w:ascii="Times New Roman" w:hAnsi="Times New Roman" w:cs="Times New Roman"/>
          <w:b/>
          <w:iCs/>
        </w:rPr>
        <w:t xml:space="preserve"> (</w:t>
      </w:r>
      <w:proofErr w:type="spellStart"/>
      <w:r>
        <w:rPr>
          <w:rFonts w:ascii="Times New Roman" w:hAnsi="Times New Roman" w:cs="Times New Roman"/>
          <w:b/>
          <w:iCs/>
        </w:rPr>
        <w:t>Higlights</w:t>
      </w:r>
      <w:proofErr w:type="spellEnd"/>
      <w:proofErr w:type="gramStart"/>
      <w:r>
        <w:rPr>
          <w:rFonts w:ascii="Times New Roman" w:hAnsi="Times New Roman" w:cs="Times New Roman"/>
          <w:b/>
          <w:iCs/>
        </w:rPr>
        <w:t>) :</w:t>
      </w:r>
      <w:proofErr w:type="gramEnd"/>
    </w:p>
    <w:p w14:paraId="7260F6F5" w14:textId="77777777" w:rsidR="00867CE1" w:rsidRPr="00867CE1" w:rsidRDefault="00867CE1" w:rsidP="00867CE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</w:rPr>
      </w:pPr>
      <w:proofErr w:type="spellStart"/>
      <w:r w:rsidRPr="00867CE1">
        <w:rPr>
          <w:rFonts w:ascii="Times New Roman" w:hAnsi="Times New Roman" w:cs="Times New Roman"/>
          <w:bCs/>
          <w:iCs/>
        </w:rPr>
        <w:t>Penelitian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ini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menggunakan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desain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"Pre &amp; Post Test </w:t>
      </w:r>
      <w:proofErr w:type="spellStart"/>
      <w:r w:rsidRPr="00867CE1">
        <w:rPr>
          <w:rFonts w:ascii="Times New Roman" w:hAnsi="Times New Roman" w:cs="Times New Roman"/>
          <w:bCs/>
          <w:iCs/>
        </w:rPr>
        <w:t>dengan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Kelompok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Kontrol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" </w:t>
      </w:r>
      <w:proofErr w:type="spellStart"/>
      <w:r w:rsidRPr="00867CE1">
        <w:rPr>
          <w:rFonts w:ascii="Times New Roman" w:hAnsi="Times New Roman" w:cs="Times New Roman"/>
          <w:bCs/>
          <w:iCs/>
        </w:rPr>
        <w:t>untuk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mengkaji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pengaruh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pendidikan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kesehatan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menggunakan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media </w:t>
      </w:r>
      <w:proofErr w:type="spellStart"/>
      <w:r w:rsidRPr="00867CE1">
        <w:rPr>
          <w:rFonts w:ascii="Times New Roman" w:hAnsi="Times New Roman" w:cs="Times New Roman"/>
          <w:bCs/>
          <w:iCs/>
        </w:rPr>
        <w:t>komik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terhadap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pengetahuan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siswa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sekolah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dasar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tentang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pencegahan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demam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berdarah</w:t>
      </w:r>
      <w:proofErr w:type="spellEnd"/>
      <w:r w:rsidRPr="00867CE1">
        <w:rPr>
          <w:rFonts w:ascii="Times New Roman" w:hAnsi="Times New Roman" w:cs="Times New Roman"/>
          <w:bCs/>
          <w:iCs/>
        </w:rPr>
        <w:t>.</w:t>
      </w:r>
    </w:p>
    <w:p w14:paraId="001738AD" w14:textId="77777777" w:rsidR="00867CE1" w:rsidRPr="00867CE1" w:rsidRDefault="00867CE1" w:rsidP="00867CE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 w:rsidRPr="00867CE1">
        <w:rPr>
          <w:rFonts w:ascii="Times New Roman" w:hAnsi="Times New Roman" w:cs="Times New Roman"/>
          <w:bCs/>
          <w:iCs/>
        </w:rPr>
        <w:t>Penelitian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ini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menggunakan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r w:rsidRPr="00867CE1">
        <w:rPr>
          <w:rFonts w:ascii="Times New Roman" w:hAnsi="Times New Roman" w:cs="Times New Roman"/>
          <w:bCs/>
          <w:sz w:val="24"/>
          <w:szCs w:val="24"/>
        </w:rPr>
        <w:t xml:space="preserve">Pre &amp; Post Test </w:t>
      </w:r>
      <w:proofErr w:type="gramStart"/>
      <w:r w:rsidRPr="00867CE1">
        <w:rPr>
          <w:rFonts w:ascii="Times New Roman" w:hAnsi="Times New Roman" w:cs="Times New Roman"/>
          <w:bCs/>
          <w:sz w:val="24"/>
          <w:szCs w:val="24"/>
        </w:rPr>
        <w:t>With</w:t>
      </w:r>
      <w:proofErr w:type="gramEnd"/>
      <w:r w:rsidRPr="00867CE1">
        <w:rPr>
          <w:rFonts w:ascii="Times New Roman" w:hAnsi="Times New Roman" w:cs="Times New Roman"/>
          <w:bCs/>
          <w:sz w:val="24"/>
          <w:szCs w:val="24"/>
        </w:rPr>
        <w:t xml:space="preserve"> Controlled Group Design</w:t>
      </w:r>
    </w:p>
    <w:p w14:paraId="15E5FF4B" w14:textId="77777777" w:rsidR="00867CE1" w:rsidRPr="00867CE1" w:rsidRDefault="00867CE1" w:rsidP="00867CE1">
      <w:pPr>
        <w:pStyle w:val="ListParagraph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3685B0E7" w14:textId="584E0853" w:rsidR="00867CE1" w:rsidRPr="00867CE1" w:rsidRDefault="00867CE1" w:rsidP="00867CE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</w:rPr>
      </w:pPr>
      <w:proofErr w:type="spellStart"/>
      <w:r w:rsidRPr="00867CE1">
        <w:rPr>
          <w:rFonts w:ascii="Times New Roman" w:hAnsi="Times New Roman" w:cs="Times New Roman"/>
          <w:bCs/>
          <w:iCs/>
        </w:rPr>
        <w:t>Populasi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penelitian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terdiri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dari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seluruh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siswa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MI Islamiyah dan MI Al Islam </w:t>
      </w:r>
      <w:proofErr w:type="spellStart"/>
      <w:r w:rsidRPr="00867CE1">
        <w:rPr>
          <w:rFonts w:ascii="Times New Roman" w:hAnsi="Times New Roman" w:cs="Times New Roman"/>
          <w:bCs/>
          <w:iCs/>
        </w:rPr>
        <w:t>Karangpetir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867CE1">
        <w:rPr>
          <w:rFonts w:ascii="Times New Roman" w:hAnsi="Times New Roman" w:cs="Times New Roman"/>
          <w:bCs/>
          <w:iCs/>
        </w:rPr>
        <w:t>Purwokerto</w:t>
      </w:r>
      <w:proofErr w:type="spellEnd"/>
      <w:r w:rsidRPr="00867CE1">
        <w:rPr>
          <w:rFonts w:ascii="Times New Roman" w:hAnsi="Times New Roman" w:cs="Times New Roman"/>
          <w:bCs/>
          <w:iCs/>
        </w:rPr>
        <w:t>.</w:t>
      </w:r>
    </w:p>
    <w:p w14:paraId="2A2F1A06" w14:textId="5BFAF1F2" w:rsidR="00867CE1" w:rsidRPr="00867CE1" w:rsidRDefault="00867CE1" w:rsidP="00867CE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</w:rPr>
      </w:pPr>
      <w:proofErr w:type="spellStart"/>
      <w:r w:rsidRPr="00867CE1">
        <w:rPr>
          <w:rFonts w:ascii="Times New Roman" w:hAnsi="Times New Roman" w:cs="Times New Roman"/>
          <w:bCs/>
          <w:iCs/>
        </w:rPr>
        <w:t>Instrumen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penelitian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yang </w:t>
      </w:r>
      <w:proofErr w:type="spellStart"/>
      <w:r w:rsidRPr="00867CE1">
        <w:rPr>
          <w:rFonts w:ascii="Times New Roman" w:hAnsi="Times New Roman" w:cs="Times New Roman"/>
          <w:bCs/>
          <w:iCs/>
        </w:rPr>
        <w:t>digunakan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adalah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kuesioner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pengetahuan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dan media </w:t>
      </w:r>
      <w:proofErr w:type="spellStart"/>
      <w:r w:rsidRPr="00867CE1">
        <w:rPr>
          <w:rFonts w:ascii="Times New Roman" w:hAnsi="Times New Roman" w:cs="Times New Roman"/>
          <w:bCs/>
          <w:iCs/>
        </w:rPr>
        <w:t>komik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867CE1">
        <w:rPr>
          <w:rFonts w:ascii="Times New Roman" w:hAnsi="Times New Roman" w:cs="Times New Roman"/>
          <w:bCs/>
          <w:iCs/>
        </w:rPr>
        <w:t>Kuesioner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pengetahuan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telah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diuji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validitas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dan </w:t>
      </w:r>
      <w:proofErr w:type="spellStart"/>
      <w:r w:rsidRPr="00867CE1">
        <w:rPr>
          <w:rFonts w:ascii="Times New Roman" w:hAnsi="Times New Roman" w:cs="Times New Roman"/>
          <w:bCs/>
          <w:iCs/>
        </w:rPr>
        <w:t>reliabilitasnya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menggunakan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SPSS. Hasil uji </w:t>
      </w:r>
      <w:proofErr w:type="spellStart"/>
      <w:r w:rsidRPr="00867CE1">
        <w:rPr>
          <w:rFonts w:ascii="Times New Roman" w:hAnsi="Times New Roman" w:cs="Times New Roman"/>
          <w:bCs/>
          <w:iCs/>
        </w:rPr>
        <w:t>validitas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menunjukkan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nilai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berkisar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dari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yang </w:t>
      </w:r>
      <w:proofErr w:type="spellStart"/>
      <w:r w:rsidRPr="00867CE1">
        <w:rPr>
          <w:rFonts w:ascii="Times New Roman" w:hAnsi="Times New Roman" w:cs="Times New Roman"/>
          <w:bCs/>
          <w:iCs/>
        </w:rPr>
        <w:t>terendah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0,510 </w:t>
      </w:r>
      <w:proofErr w:type="spellStart"/>
      <w:r w:rsidRPr="00867CE1">
        <w:rPr>
          <w:rFonts w:ascii="Times New Roman" w:hAnsi="Times New Roman" w:cs="Times New Roman"/>
          <w:bCs/>
          <w:iCs/>
        </w:rPr>
        <w:t>hingga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tertinggi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0,888. </w:t>
      </w:r>
      <w:proofErr w:type="spellStart"/>
      <w:r w:rsidRPr="00867CE1">
        <w:rPr>
          <w:rFonts w:ascii="Times New Roman" w:hAnsi="Times New Roman" w:cs="Times New Roman"/>
          <w:bCs/>
          <w:iCs/>
        </w:rPr>
        <w:t>Selanjutnya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, uji </w:t>
      </w:r>
      <w:proofErr w:type="spellStart"/>
      <w:r w:rsidRPr="00867CE1">
        <w:rPr>
          <w:rFonts w:ascii="Times New Roman" w:hAnsi="Times New Roman" w:cs="Times New Roman"/>
          <w:bCs/>
          <w:iCs/>
        </w:rPr>
        <w:t>reliabilitas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menggunakan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Cronbach’s Alpha </w:t>
      </w:r>
      <w:proofErr w:type="spellStart"/>
      <w:r w:rsidRPr="00867CE1">
        <w:rPr>
          <w:rFonts w:ascii="Times New Roman" w:hAnsi="Times New Roman" w:cs="Times New Roman"/>
          <w:bCs/>
          <w:iCs/>
        </w:rPr>
        <w:t>menghasilkan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nilai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sebesar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0,814, yang </w:t>
      </w:r>
      <w:proofErr w:type="spellStart"/>
      <w:r w:rsidRPr="00867CE1">
        <w:rPr>
          <w:rFonts w:ascii="Times New Roman" w:hAnsi="Times New Roman" w:cs="Times New Roman"/>
          <w:bCs/>
          <w:iCs/>
        </w:rPr>
        <w:t>menunjukkan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bahwa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kuesioner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tersebut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reliabel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. Sampel uji </w:t>
      </w:r>
      <w:proofErr w:type="spellStart"/>
      <w:r w:rsidRPr="00867CE1">
        <w:rPr>
          <w:rFonts w:ascii="Times New Roman" w:hAnsi="Times New Roman" w:cs="Times New Roman"/>
          <w:bCs/>
          <w:iCs/>
        </w:rPr>
        <w:t>validitas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terdiri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dari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15 </w:t>
      </w:r>
      <w:proofErr w:type="spellStart"/>
      <w:r w:rsidRPr="00867CE1">
        <w:rPr>
          <w:rFonts w:ascii="Times New Roman" w:hAnsi="Times New Roman" w:cs="Times New Roman"/>
          <w:bCs/>
          <w:iCs/>
        </w:rPr>
        <w:t>siswa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kelas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V Ibnu </w:t>
      </w:r>
      <w:proofErr w:type="spellStart"/>
      <w:r w:rsidRPr="00867CE1">
        <w:rPr>
          <w:rFonts w:ascii="Times New Roman" w:hAnsi="Times New Roman" w:cs="Times New Roman"/>
          <w:bCs/>
          <w:iCs/>
        </w:rPr>
        <w:t>Taimiyyah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di SD Muhammadiyah Budi Mulia </w:t>
      </w:r>
      <w:proofErr w:type="spellStart"/>
      <w:r w:rsidRPr="00867CE1">
        <w:rPr>
          <w:rFonts w:ascii="Times New Roman" w:hAnsi="Times New Roman" w:cs="Times New Roman"/>
          <w:bCs/>
          <w:iCs/>
        </w:rPr>
        <w:t>Adiwerna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867CE1">
        <w:rPr>
          <w:rFonts w:ascii="Times New Roman" w:hAnsi="Times New Roman" w:cs="Times New Roman"/>
          <w:bCs/>
          <w:iCs/>
        </w:rPr>
        <w:t>Kabupaten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Tegal. Media </w:t>
      </w:r>
      <w:proofErr w:type="spellStart"/>
      <w:r w:rsidRPr="00867CE1">
        <w:rPr>
          <w:rFonts w:ascii="Times New Roman" w:hAnsi="Times New Roman" w:cs="Times New Roman"/>
          <w:bCs/>
          <w:iCs/>
        </w:rPr>
        <w:t>komik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juga </w:t>
      </w:r>
      <w:proofErr w:type="spellStart"/>
      <w:r w:rsidRPr="00867CE1">
        <w:rPr>
          <w:rFonts w:ascii="Times New Roman" w:hAnsi="Times New Roman" w:cs="Times New Roman"/>
          <w:bCs/>
          <w:iCs/>
        </w:rPr>
        <w:t>telah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melalui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uji </w:t>
      </w:r>
      <w:proofErr w:type="spellStart"/>
      <w:r w:rsidRPr="00867CE1">
        <w:rPr>
          <w:rFonts w:ascii="Times New Roman" w:hAnsi="Times New Roman" w:cs="Times New Roman"/>
          <w:bCs/>
          <w:iCs/>
        </w:rPr>
        <w:t>kelayakan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yang </w:t>
      </w:r>
      <w:proofErr w:type="spellStart"/>
      <w:r w:rsidRPr="00867CE1">
        <w:rPr>
          <w:rFonts w:ascii="Times New Roman" w:hAnsi="Times New Roman" w:cs="Times New Roman"/>
          <w:bCs/>
          <w:iCs/>
        </w:rPr>
        <w:t>melibatkan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dua </w:t>
      </w:r>
      <w:proofErr w:type="spellStart"/>
      <w:r w:rsidRPr="00867CE1">
        <w:rPr>
          <w:rFonts w:ascii="Times New Roman" w:hAnsi="Times New Roman" w:cs="Times New Roman"/>
          <w:bCs/>
          <w:iCs/>
        </w:rPr>
        <w:t>dosen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ahli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dan </w:t>
      </w:r>
      <w:proofErr w:type="spellStart"/>
      <w:r w:rsidRPr="00867CE1">
        <w:rPr>
          <w:rFonts w:ascii="Times New Roman" w:hAnsi="Times New Roman" w:cs="Times New Roman"/>
          <w:bCs/>
          <w:iCs/>
        </w:rPr>
        <w:t>satu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guru </w:t>
      </w:r>
      <w:proofErr w:type="spellStart"/>
      <w:r w:rsidRPr="00867CE1">
        <w:rPr>
          <w:rFonts w:ascii="Times New Roman" w:hAnsi="Times New Roman" w:cs="Times New Roman"/>
          <w:bCs/>
          <w:iCs/>
        </w:rPr>
        <w:t>sekolah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dasar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. Para </w:t>
      </w:r>
      <w:proofErr w:type="spellStart"/>
      <w:r w:rsidRPr="00867CE1">
        <w:rPr>
          <w:rFonts w:ascii="Times New Roman" w:hAnsi="Times New Roman" w:cs="Times New Roman"/>
          <w:bCs/>
          <w:iCs/>
        </w:rPr>
        <w:t>ahli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tersebut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terdiri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dari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satu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dosen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Kesehatan Masyarakat dan </w:t>
      </w:r>
      <w:proofErr w:type="spellStart"/>
      <w:r w:rsidRPr="00867CE1">
        <w:rPr>
          <w:rFonts w:ascii="Times New Roman" w:hAnsi="Times New Roman" w:cs="Times New Roman"/>
          <w:bCs/>
          <w:iCs/>
        </w:rPr>
        <w:t>satu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dosen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Keperawatan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Anak. Skor </w:t>
      </w:r>
      <w:proofErr w:type="spellStart"/>
      <w:r w:rsidRPr="00867CE1">
        <w:rPr>
          <w:rFonts w:ascii="Times New Roman" w:hAnsi="Times New Roman" w:cs="Times New Roman"/>
          <w:bCs/>
          <w:iCs/>
        </w:rPr>
        <w:t>keseluruhan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yang </w:t>
      </w:r>
      <w:proofErr w:type="spellStart"/>
      <w:r w:rsidRPr="00867CE1">
        <w:rPr>
          <w:rFonts w:ascii="Times New Roman" w:hAnsi="Times New Roman" w:cs="Times New Roman"/>
          <w:bCs/>
          <w:iCs/>
        </w:rPr>
        <w:t>diberikan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adalah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kategori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“B”, </w:t>
      </w:r>
      <w:proofErr w:type="spellStart"/>
      <w:r w:rsidRPr="00867CE1">
        <w:rPr>
          <w:rFonts w:ascii="Times New Roman" w:hAnsi="Times New Roman" w:cs="Times New Roman"/>
          <w:bCs/>
          <w:iCs/>
        </w:rPr>
        <w:t>dengan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rentang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skor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42–47.</w:t>
      </w:r>
    </w:p>
    <w:p w14:paraId="4B84286D" w14:textId="54105D77" w:rsidR="00867CE1" w:rsidRPr="00867CE1" w:rsidRDefault="00867CE1" w:rsidP="00867CE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</w:rPr>
      </w:pPr>
      <w:proofErr w:type="spellStart"/>
      <w:r w:rsidRPr="00867CE1">
        <w:rPr>
          <w:rFonts w:ascii="Times New Roman" w:hAnsi="Times New Roman" w:cs="Times New Roman"/>
          <w:bCs/>
          <w:iCs/>
        </w:rPr>
        <w:t>Penelitian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ini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menyimpulkan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bahwa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terdapat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pengaruh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yang </w:t>
      </w:r>
      <w:proofErr w:type="spellStart"/>
      <w:r w:rsidRPr="00867CE1">
        <w:rPr>
          <w:rFonts w:ascii="Times New Roman" w:hAnsi="Times New Roman" w:cs="Times New Roman"/>
          <w:bCs/>
          <w:iCs/>
        </w:rPr>
        <w:t>signifikan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dari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pendidikan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kesehatan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menggunakan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media </w:t>
      </w:r>
      <w:proofErr w:type="spellStart"/>
      <w:r w:rsidRPr="00867CE1">
        <w:rPr>
          <w:rFonts w:ascii="Times New Roman" w:hAnsi="Times New Roman" w:cs="Times New Roman"/>
          <w:bCs/>
          <w:iCs/>
        </w:rPr>
        <w:t>komik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terhadap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pengetahuan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siswa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sekolah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dasar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tentang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pencegahan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demam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berdarah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867CE1">
        <w:rPr>
          <w:rFonts w:ascii="Times New Roman" w:hAnsi="Times New Roman" w:cs="Times New Roman"/>
          <w:bCs/>
          <w:iCs/>
        </w:rPr>
        <w:t>Pemberian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media </w:t>
      </w:r>
      <w:proofErr w:type="spellStart"/>
      <w:r w:rsidRPr="00867CE1">
        <w:rPr>
          <w:rFonts w:ascii="Times New Roman" w:hAnsi="Times New Roman" w:cs="Times New Roman"/>
          <w:bCs/>
          <w:iCs/>
        </w:rPr>
        <w:t>komik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efektif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dalam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meningkatkan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skor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pengetahuan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siswa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, yang </w:t>
      </w:r>
      <w:proofErr w:type="spellStart"/>
      <w:r w:rsidRPr="00867CE1">
        <w:rPr>
          <w:rFonts w:ascii="Times New Roman" w:hAnsi="Times New Roman" w:cs="Times New Roman"/>
          <w:bCs/>
          <w:iCs/>
        </w:rPr>
        <w:t>ditunjukkan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oleh </w:t>
      </w:r>
      <w:proofErr w:type="spellStart"/>
      <w:r w:rsidRPr="00867CE1">
        <w:rPr>
          <w:rFonts w:ascii="Times New Roman" w:hAnsi="Times New Roman" w:cs="Times New Roman"/>
          <w:bCs/>
          <w:iCs/>
        </w:rPr>
        <w:t>peningkatan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skor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rata-rata </w:t>
      </w:r>
      <w:proofErr w:type="spellStart"/>
      <w:r w:rsidRPr="00867CE1">
        <w:rPr>
          <w:rFonts w:ascii="Times New Roman" w:hAnsi="Times New Roman" w:cs="Times New Roman"/>
          <w:bCs/>
          <w:iCs/>
        </w:rPr>
        <w:t>dari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6,24 </w:t>
      </w:r>
      <w:proofErr w:type="spellStart"/>
      <w:r w:rsidRPr="00867CE1">
        <w:rPr>
          <w:rFonts w:ascii="Times New Roman" w:hAnsi="Times New Roman" w:cs="Times New Roman"/>
          <w:bCs/>
          <w:iCs/>
        </w:rPr>
        <w:t>menjadi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8,34 </w:t>
      </w:r>
      <w:proofErr w:type="spellStart"/>
      <w:r w:rsidRPr="00867CE1">
        <w:rPr>
          <w:rFonts w:ascii="Times New Roman" w:hAnsi="Times New Roman" w:cs="Times New Roman"/>
          <w:bCs/>
          <w:iCs/>
        </w:rPr>
        <w:t>setelah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post-test pada </w:t>
      </w:r>
      <w:proofErr w:type="spellStart"/>
      <w:r w:rsidRPr="00867CE1">
        <w:rPr>
          <w:rFonts w:ascii="Times New Roman" w:hAnsi="Times New Roman" w:cs="Times New Roman"/>
          <w:bCs/>
          <w:iCs/>
        </w:rPr>
        <w:t>kelompok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intervensi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. Hasil </w:t>
      </w:r>
      <w:proofErr w:type="spellStart"/>
      <w:r w:rsidRPr="00867CE1">
        <w:rPr>
          <w:rFonts w:ascii="Times New Roman" w:hAnsi="Times New Roman" w:cs="Times New Roman"/>
          <w:bCs/>
          <w:iCs/>
        </w:rPr>
        <w:t>analisis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menggunakan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uji Mann-Whitney (</w:t>
      </w:r>
      <w:proofErr w:type="spellStart"/>
      <w:r w:rsidRPr="00867CE1">
        <w:rPr>
          <w:rFonts w:ascii="Times New Roman" w:hAnsi="Times New Roman" w:cs="Times New Roman"/>
          <w:bCs/>
          <w:iCs/>
        </w:rPr>
        <w:t>nilai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p 0,001 &lt; 0,05) </w:t>
      </w:r>
      <w:proofErr w:type="spellStart"/>
      <w:r w:rsidRPr="00867CE1">
        <w:rPr>
          <w:rFonts w:ascii="Times New Roman" w:hAnsi="Times New Roman" w:cs="Times New Roman"/>
          <w:bCs/>
          <w:iCs/>
        </w:rPr>
        <w:t>menunjukkan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adanya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perbedaan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skor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pengetahuan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antara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kedua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kelompok</w:t>
      </w:r>
      <w:proofErr w:type="spellEnd"/>
      <w:r w:rsidRPr="00867CE1">
        <w:rPr>
          <w:rFonts w:ascii="Times New Roman" w:hAnsi="Times New Roman" w:cs="Times New Roman"/>
          <w:bCs/>
          <w:iCs/>
        </w:rPr>
        <w:t>, dan uji Wilcoxon (</w:t>
      </w:r>
      <w:proofErr w:type="spellStart"/>
      <w:r w:rsidRPr="00867CE1">
        <w:rPr>
          <w:rFonts w:ascii="Times New Roman" w:hAnsi="Times New Roman" w:cs="Times New Roman"/>
          <w:bCs/>
          <w:iCs/>
        </w:rPr>
        <w:t>nilai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p 0,001 &lt; 0,05) </w:t>
      </w:r>
      <w:proofErr w:type="spellStart"/>
      <w:r w:rsidRPr="00867CE1">
        <w:rPr>
          <w:rFonts w:ascii="Times New Roman" w:hAnsi="Times New Roman" w:cs="Times New Roman"/>
          <w:bCs/>
          <w:iCs/>
        </w:rPr>
        <w:t>menunjukkan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peningkatan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skor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pengetahuan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antara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pre-test dan post-test pada </w:t>
      </w:r>
      <w:proofErr w:type="spellStart"/>
      <w:r w:rsidRPr="00867CE1">
        <w:rPr>
          <w:rFonts w:ascii="Times New Roman" w:hAnsi="Times New Roman" w:cs="Times New Roman"/>
          <w:bCs/>
          <w:iCs/>
        </w:rPr>
        <w:t>kelompok</w:t>
      </w:r>
      <w:proofErr w:type="spellEnd"/>
      <w:r w:rsidRPr="00867CE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Cs/>
          <w:iCs/>
        </w:rPr>
        <w:t>intervensi</w:t>
      </w:r>
      <w:proofErr w:type="spellEnd"/>
      <w:r w:rsidRPr="00867CE1">
        <w:rPr>
          <w:rFonts w:ascii="Times New Roman" w:hAnsi="Times New Roman" w:cs="Times New Roman"/>
          <w:bCs/>
          <w:iCs/>
        </w:rPr>
        <w:t>.</w:t>
      </w:r>
    </w:p>
    <w:p w14:paraId="56C308A0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03CB1A73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3778FF0A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314D7C78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76FDD4BE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208444E4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5BD2AF7B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51DA522D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79636C5E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778A213F" w14:textId="77777777" w:rsidR="00867CE1" w:rsidRDefault="00867CE1" w:rsidP="00867CE1">
      <w:pPr>
        <w:jc w:val="both"/>
        <w:rPr>
          <w:rFonts w:ascii="Times New Roman" w:hAnsi="Times New Roman" w:cs="Times New Roman"/>
          <w:b/>
          <w:iCs/>
        </w:rPr>
      </w:pPr>
    </w:p>
    <w:bookmarkEnd w:id="0"/>
    <w:bookmarkEnd w:id="1"/>
    <w:p w14:paraId="3D1ADC42" w14:textId="77777777" w:rsidR="00E03AEB" w:rsidRDefault="00E03AEB" w:rsidP="00FD72F8">
      <w:pPr>
        <w:spacing w:line="276" w:lineRule="auto"/>
        <w:jc w:val="both"/>
        <w:rPr>
          <w:bCs/>
          <w:iCs/>
          <w:color w:val="000000"/>
          <w:lang w:val="id-ID"/>
        </w:rPr>
      </w:pPr>
    </w:p>
    <w:sectPr w:rsidR="00E03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97426"/>
    <w:multiLevelType w:val="hybridMultilevel"/>
    <w:tmpl w:val="734E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0477F"/>
    <w:multiLevelType w:val="hybridMultilevel"/>
    <w:tmpl w:val="2AEE6678"/>
    <w:lvl w:ilvl="0" w:tplc="3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7C4A64FD"/>
    <w:multiLevelType w:val="hybridMultilevel"/>
    <w:tmpl w:val="F0601B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5638">
    <w:abstractNumId w:val="2"/>
  </w:num>
  <w:num w:numId="2" w16cid:durableId="750661980">
    <w:abstractNumId w:val="0"/>
  </w:num>
  <w:num w:numId="3" w16cid:durableId="1811702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5F"/>
    <w:rsid w:val="0003601F"/>
    <w:rsid w:val="000A090B"/>
    <w:rsid w:val="001536CD"/>
    <w:rsid w:val="00170A84"/>
    <w:rsid w:val="003F3658"/>
    <w:rsid w:val="003F4890"/>
    <w:rsid w:val="00424224"/>
    <w:rsid w:val="004E10EB"/>
    <w:rsid w:val="0054216C"/>
    <w:rsid w:val="00560714"/>
    <w:rsid w:val="006131F2"/>
    <w:rsid w:val="00630FB9"/>
    <w:rsid w:val="006D72BD"/>
    <w:rsid w:val="007A2441"/>
    <w:rsid w:val="007B0D8B"/>
    <w:rsid w:val="007C7D73"/>
    <w:rsid w:val="00867CE1"/>
    <w:rsid w:val="008C7002"/>
    <w:rsid w:val="008D363A"/>
    <w:rsid w:val="008E4AE6"/>
    <w:rsid w:val="00927897"/>
    <w:rsid w:val="009E7EA7"/>
    <w:rsid w:val="00A5065F"/>
    <w:rsid w:val="00A873D3"/>
    <w:rsid w:val="00AF7599"/>
    <w:rsid w:val="00B54E58"/>
    <w:rsid w:val="00BB3758"/>
    <w:rsid w:val="00BC7BA3"/>
    <w:rsid w:val="00C164E4"/>
    <w:rsid w:val="00C828F9"/>
    <w:rsid w:val="00E03AEB"/>
    <w:rsid w:val="00E321C0"/>
    <w:rsid w:val="00EB71F6"/>
    <w:rsid w:val="00EC70BD"/>
    <w:rsid w:val="00F42087"/>
    <w:rsid w:val="00F762F7"/>
    <w:rsid w:val="00F96E44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8080"/>
  <w15:chartTrackingRefBased/>
  <w15:docId w15:val="{55C59DC7-1672-49F0-83A4-B62EA786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BD"/>
  </w:style>
  <w:style w:type="paragraph" w:styleId="Heading1">
    <w:name w:val="heading 1"/>
    <w:basedOn w:val="Normal"/>
    <w:next w:val="Normal"/>
    <w:link w:val="Heading1Char"/>
    <w:uiPriority w:val="9"/>
    <w:qFormat/>
    <w:rsid w:val="00EC70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y2iqfc">
    <w:name w:val="y2iqfc"/>
    <w:basedOn w:val="DefaultParagraphFont"/>
    <w:qFormat/>
    <w:rsid w:val="00EC70BD"/>
  </w:style>
  <w:style w:type="paragraph" w:styleId="ListParagraph">
    <w:name w:val="List Paragraph"/>
    <w:basedOn w:val="Normal"/>
    <w:link w:val="ListParagraphChar"/>
    <w:uiPriority w:val="34"/>
    <w:qFormat/>
    <w:rsid w:val="00EC70B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EC70BD"/>
  </w:style>
  <w:style w:type="character" w:customStyle="1" w:styleId="q4iawc">
    <w:name w:val="q4iawc"/>
    <w:basedOn w:val="DefaultParagraphFont"/>
    <w:rsid w:val="00B54E58"/>
  </w:style>
  <w:style w:type="paragraph" w:styleId="Title">
    <w:name w:val="Title"/>
    <w:basedOn w:val="Normal"/>
    <w:link w:val="TitleChar"/>
    <w:qFormat/>
    <w:rsid w:val="003F36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"/>
    </w:rPr>
  </w:style>
  <w:style w:type="character" w:customStyle="1" w:styleId="TitleChar">
    <w:name w:val="Title Char"/>
    <w:basedOn w:val="DefaultParagraphFont"/>
    <w:link w:val="Title"/>
    <w:rsid w:val="003F3658"/>
    <w:rPr>
      <w:rFonts w:ascii="Times New Roman" w:eastAsia="Times New Roman" w:hAnsi="Times New Roman" w:cs="Times New Roman"/>
      <w:b/>
      <w:bCs/>
      <w:sz w:val="28"/>
      <w:szCs w:val="24"/>
      <w:lang w:val="en"/>
    </w:rPr>
  </w:style>
  <w:style w:type="character" w:customStyle="1" w:styleId="rynqvb">
    <w:name w:val="rynqvb"/>
    <w:basedOn w:val="DefaultParagraphFont"/>
    <w:rsid w:val="00FD72F8"/>
  </w:style>
  <w:style w:type="character" w:customStyle="1" w:styleId="hwtze">
    <w:name w:val="hwtze"/>
    <w:basedOn w:val="DefaultParagraphFont"/>
    <w:rsid w:val="00FD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Muji Setiyo, ST., MT.</dc:creator>
  <cp:keywords/>
  <dc:description/>
  <cp:lastModifiedBy>Arya Mac Allister</cp:lastModifiedBy>
  <cp:revision>5</cp:revision>
  <dcterms:created xsi:type="dcterms:W3CDTF">2025-07-09T02:18:00Z</dcterms:created>
  <dcterms:modified xsi:type="dcterms:W3CDTF">2025-07-24T16:40:00Z</dcterms:modified>
</cp:coreProperties>
</file>