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D157" w14:textId="0F0FFF61" w:rsidR="00A91572" w:rsidRDefault="00023DF4" w:rsidP="000653A7">
      <w:pPr>
        <w:pStyle w:val="DaftarParagraf"/>
        <w:ind w:left="0"/>
        <w:contextualSpacing/>
        <w:jc w:val="center"/>
        <w:rPr>
          <w:b/>
          <w:sz w:val="32"/>
          <w:szCs w:val="32"/>
          <w:lang w:val="id-ID"/>
        </w:rPr>
      </w:pPr>
      <w:r>
        <w:rPr>
          <w:b/>
          <w:sz w:val="32"/>
          <w:szCs w:val="32"/>
          <w:lang w:val="id-ID"/>
        </w:rPr>
        <w:t>IDENTIFIKASI DAN PERBAIKAN MESIN PEMBENTUK KEJU MOZERRELLA</w:t>
      </w:r>
    </w:p>
    <w:p w14:paraId="29CFD996" w14:textId="77777777" w:rsidR="00BF43D7" w:rsidRDefault="00BF43D7" w:rsidP="000653A7">
      <w:pPr>
        <w:pStyle w:val="DaftarParagraf"/>
        <w:ind w:left="0"/>
        <w:contextualSpacing/>
        <w:jc w:val="center"/>
        <w:rPr>
          <w:b/>
          <w:sz w:val="32"/>
          <w:szCs w:val="32"/>
          <w:lang w:val="id-ID"/>
        </w:rPr>
      </w:pPr>
    </w:p>
    <w:p w14:paraId="6382B6E9" w14:textId="381A0C3E" w:rsidR="00D41274" w:rsidRPr="00497B34" w:rsidRDefault="009F4CE3" w:rsidP="000653A7">
      <w:pPr>
        <w:pStyle w:val="IEEEAuthorName"/>
        <w:rPr>
          <w:sz w:val="24"/>
          <w:lang w:val="id-ID"/>
        </w:rPr>
      </w:pPr>
      <w:r w:rsidRPr="005E758F">
        <w:rPr>
          <w:sz w:val="24"/>
        </w:rPr>
        <w:t>Seno Darmanto</w:t>
      </w:r>
      <w:r w:rsidRPr="00BF43D7">
        <w:rPr>
          <w:sz w:val="24"/>
          <w:vertAlign w:val="superscript"/>
        </w:rPr>
        <w:t>1</w:t>
      </w:r>
      <w:r>
        <w:rPr>
          <w:sz w:val="24"/>
        </w:rPr>
        <w:t xml:space="preserve">, </w:t>
      </w:r>
      <w:r w:rsidR="00023DF4">
        <w:rPr>
          <w:sz w:val="24"/>
        </w:rPr>
        <w:t xml:space="preserve">Yusuf </w:t>
      </w:r>
      <w:proofErr w:type="spellStart"/>
      <w:r w:rsidR="00023DF4">
        <w:rPr>
          <w:sz w:val="24"/>
        </w:rPr>
        <w:t>Umardani</w:t>
      </w:r>
      <w:proofErr w:type="spellEnd"/>
      <w:r w:rsidR="00023DF4">
        <w:rPr>
          <w:sz w:val="24"/>
          <w:vertAlign w:val="superscript"/>
          <w:lang w:val="id-ID"/>
        </w:rPr>
        <w:t>2</w:t>
      </w:r>
      <w:r w:rsidR="00023DF4">
        <w:rPr>
          <w:sz w:val="24"/>
        </w:rPr>
        <w:t xml:space="preserve">, </w:t>
      </w:r>
      <w:r w:rsidR="00023DF4" w:rsidRPr="00023DF4">
        <w:rPr>
          <w:sz w:val="24"/>
          <w:lang w:val="en-AU"/>
        </w:rPr>
        <w:t xml:space="preserve">Damar </w:t>
      </w:r>
      <w:proofErr w:type="spellStart"/>
      <w:r w:rsidR="00023DF4" w:rsidRPr="00023DF4">
        <w:rPr>
          <w:sz w:val="24"/>
          <w:lang w:val="en-AU"/>
        </w:rPr>
        <w:t>Nurwahyu</w:t>
      </w:r>
      <w:proofErr w:type="spellEnd"/>
      <w:r w:rsidR="00023DF4" w:rsidRPr="00023DF4">
        <w:rPr>
          <w:sz w:val="24"/>
          <w:lang w:val="en-AU"/>
        </w:rPr>
        <w:t xml:space="preserve"> Bima</w:t>
      </w:r>
      <w:r w:rsidR="00023DF4" w:rsidRPr="00023DF4">
        <w:rPr>
          <w:sz w:val="24"/>
          <w:vertAlign w:val="superscript"/>
          <w:lang w:val="en-AU"/>
        </w:rPr>
        <w:t>3</w:t>
      </w:r>
      <w:r w:rsidR="00023DF4">
        <w:rPr>
          <w:sz w:val="24"/>
          <w:lang w:val="en-AU"/>
        </w:rPr>
        <w:t xml:space="preserve">, </w:t>
      </w:r>
      <w:r w:rsidR="00023DF4">
        <w:rPr>
          <w:sz w:val="24"/>
        </w:rPr>
        <w:t>Yuniarto</w:t>
      </w:r>
      <w:r w:rsidR="00023DF4" w:rsidRPr="00EB52C1">
        <w:rPr>
          <w:sz w:val="24"/>
          <w:vertAlign w:val="superscript"/>
        </w:rPr>
        <w:t>1</w:t>
      </w:r>
      <w:r w:rsidR="00023DF4">
        <w:rPr>
          <w:sz w:val="24"/>
        </w:rPr>
        <w:t>, Mohd Ridwan</w:t>
      </w:r>
      <w:r w:rsidR="00023DF4" w:rsidRPr="00EB52C1">
        <w:rPr>
          <w:sz w:val="24"/>
          <w:vertAlign w:val="superscript"/>
        </w:rPr>
        <w:t>1</w:t>
      </w:r>
      <w:r w:rsidR="00023DF4">
        <w:rPr>
          <w:sz w:val="24"/>
        </w:rPr>
        <w:t>,</w:t>
      </w:r>
    </w:p>
    <w:p w14:paraId="28B00075" w14:textId="77777777" w:rsidR="004C1A24" w:rsidRPr="004C1A24" w:rsidRDefault="004C1A24" w:rsidP="004C1A24">
      <w:pPr>
        <w:rPr>
          <w:lang w:val="en-GB" w:eastAsia="en-GB"/>
        </w:rPr>
      </w:pPr>
    </w:p>
    <w:p w14:paraId="030E4CFE" w14:textId="77777777" w:rsidR="00B5205A" w:rsidRDefault="004C1A24" w:rsidP="004C1682">
      <w:pPr>
        <w:pStyle w:val="DaftarParagraf"/>
        <w:ind w:left="0"/>
        <w:contextualSpacing/>
        <w:jc w:val="center"/>
      </w:pPr>
      <w:r w:rsidRPr="004C1A24">
        <w:rPr>
          <w:vertAlign w:val="superscript"/>
          <w:lang w:val="id-ID"/>
        </w:rPr>
        <w:t>1</w:t>
      </w:r>
      <w:proofErr w:type="spellStart"/>
      <w:r w:rsidRPr="00E5643F">
        <w:t>Departemen</w:t>
      </w:r>
      <w:proofErr w:type="spellEnd"/>
      <w:r w:rsidRPr="00E5643F">
        <w:t xml:space="preserve"> </w:t>
      </w:r>
      <w:proofErr w:type="spellStart"/>
      <w:r w:rsidRPr="00E5643F">
        <w:t>Teknologi</w:t>
      </w:r>
      <w:proofErr w:type="spellEnd"/>
      <w:r w:rsidRPr="00E5643F">
        <w:t xml:space="preserve"> Industri, </w:t>
      </w:r>
      <w:proofErr w:type="spellStart"/>
      <w:r w:rsidRPr="00E5643F">
        <w:t>Sekolah</w:t>
      </w:r>
      <w:proofErr w:type="spellEnd"/>
      <w:r w:rsidRPr="00E5643F">
        <w:t xml:space="preserve"> </w:t>
      </w:r>
      <w:proofErr w:type="spellStart"/>
      <w:r w:rsidRPr="00E5643F">
        <w:t>Vokas</w:t>
      </w:r>
      <w:r>
        <w:t>i</w:t>
      </w:r>
      <w:proofErr w:type="spellEnd"/>
      <w:r>
        <w:t xml:space="preserve"> </w:t>
      </w:r>
      <w:r>
        <w:rPr>
          <w:lang w:val="id-ID"/>
        </w:rPr>
        <w:t>Universitas Diponegoro</w:t>
      </w:r>
    </w:p>
    <w:p w14:paraId="2DFED922" w14:textId="74FB9668" w:rsidR="00497B34" w:rsidRDefault="00023DF4" w:rsidP="00497B34">
      <w:pPr>
        <w:pStyle w:val="DaftarParagraf"/>
        <w:ind w:left="0"/>
        <w:contextualSpacing/>
        <w:jc w:val="center"/>
        <w:rPr>
          <w:lang w:val="id-ID"/>
        </w:rPr>
      </w:pPr>
      <w:r>
        <w:rPr>
          <w:vertAlign w:val="superscript"/>
          <w:lang w:val="id-ID"/>
        </w:rPr>
        <w:t>2</w:t>
      </w:r>
      <w:r w:rsidR="00497B34">
        <w:rPr>
          <w:lang w:val="id-ID"/>
        </w:rPr>
        <w:t>Jurusan Teknik Mesin</w:t>
      </w:r>
      <w:r w:rsidR="00497B34" w:rsidRPr="00E5643F">
        <w:t xml:space="preserve">, </w:t>
      </w:r>
      <w:r w:rsidR="00497B34">
        <w:rPr>
          <w:lang w:val="id-ID"/>
        </w:rPr>
        <w:t>Fakultas Teknik</w:t>
      </w:r>
      <w:r w:rsidR="00497B34">
        <w:t xml:space="preserve"> </w:t>
      </w:r>
      <w:r w:rsidR="00497B34">
        <w:rPr>
          <w:lang w:val="id-ID"/>
        </w:rPr>
        <w:t>Universitas Diponegoro</w:t>
      </w:r>
    </w:p>
    <w:p w14:paraId="01214267" w14:textId="795E4AFC" w:rsidR="00023DF4" w:rsidRDefault="00023DF4" w:rsidP="00023DF4">
      <w:pPr>
        <w:pStyle w:val="DaftarParagraf"/>
        <w:ind w:left="0"/>
        <w:contextualSpacing/>
        <w:jc w:val="center"/>
        <w:rPr>
          <w:lang w:val="id-ID"/>
        </w:rPr>
      </w:pPr>
      <w:r>
        <w:rPr>
          <w:vertAlign w:val="superscript"/>
          <w:lang w:val="id-ID"/>
        </w:rPr>
        <w:t>3</w:t>
      </w:r>
      <w:proofErr w:type="spellStart"/>
      <w:r>
        <w:t>Jurusan</w:t>
      </w:r>
      <w:proofErr w:type="spellEnd"/>
      <w:r>
        <w:t xml:space="preserve"> Fisika</w:t>
      </w:r>
      <w:r w:rsidRPr="00E5643F">
        <w:t xml:space="preserve">, </w:t>
      </w:r>
      <w:proofErr w:type="spellStart"/>
      <w:r w:rsidRPr="00023DF4">
        <w:t>Fakultas</w:t>
      </w:r>
      <w:proofErr w:type="spellEnd"/>
      <w:r w:rsidRPr="00023DF4">
        <w:t xml:space="preserve"> Sains Dan Matematika</w:t>
      </w:r>
      <w:r>
        <w:t xml:space="preserve"> </w:t>
      </w:r>
      <w:r>
        <w:rPr>
          <w:lang w:val="id-ID"/>
        </w:rPr>
        <w:t>Universitas Diponegoro</w:t>
      </w:r>
    </w:p>
    <w:p w14:paraId="05A40A06" w14:textId="77777777" w:rsidR="00023DF4" w:rsidRDefault="00023DF4" w:rsidP="00497B34">
      <w:pPr>
        <w:pStyle w:val="DaftarParagraf"/>
        <w:ind w:left="0"/>
        <w:contextualSpacing/>
        <w:jc w:val="center"/>
        <w:rPr>
          <w:lang w:val="id-ID"/>
        </w:rPr>
      </w:pPr>
    </w:p>
    <w:p w14:paraId="24DCB489" w14:textId="77777777" w:rsidR="00010B95" w:rsidRDefault="00010B95" w:rsidP="0037771A">
      <w:pPr>
        <w:pStyle w:val="DaftarParagraf"/>
        <w:ind w:left="0"/>
        <w:contextualSpacing/>
        <w:jc w:val="center"/>
      </w:pPr>
    </w:p>
    <w:p w14:paraId="4206B4AD" w14:textId="426310B5" w:rsidR="004C1682" w:rsidRPr="00497B34" w:rsidRDefault="004C1682" w:rsidP="004C1682">
      <w:pPr>
        <w:pStyle w:val="DaftarParagraf"/>
        <w:ind w:left="0" w:firstLine="720"/>
        <w:contextualSpacing/>
        <w:jc w:val="center"/>
        <w:rPr>
          <w:rStyle w:val="Hyperlink"/>
          <w:i/>
          <w:color w:val="auto"/>
          <w:sz w:val="22"/>
          <w:szCs w:val="22"/>
        </w:rPr>
      </w:pPr>
      <w:r w:rsidRPr="00BB0F38">
        <w:rPr>
          <w:i/>
          <w:sz w:val="22"/>
          <w:szCs w:val="22"/>
        </w:rPr>
        <w:t>Email</w:t>
      </w:r>
      <w:r w:rsidRPr="00BF43D7">
        <w:rPr>
          <w:i/>
          <w:sz w:val="22"/>
          <w:szCs w:val="22"/>
        </w:rPr>
        <w:t xml:space="preserve">: </w:t>
      </w:r>
      <w:hyperlink r:id="rId7" w:history="1">
        <w:r w:rsidR="0037771A" w:rsidRPr="00BF43D7">
          <w:rPr>
            <w:rStyle w:val="Hyperlink"/>
            <w:i/>
            <w:color w:val="auto"/>
            <w:sz w:val="22"/>
            <w:szCs w:val="22"/>
          </w:rPr>
          <w:t>senodarmanto@gmail.com</w:t>
        </w:r>
      </w:hyperlink>
      <w:r w:rsidR="00043BF4" w:rsidRPr="00A25C21">
        <w:rPr>
          <w:rStyle w:val="Hyperlink"/>
          <w:i/>
          <w:color w:val="auto"/>
          <w:sz w:val="22"/>
          <w:szCs w:val="22"/>
        </w:rPr>
        <w:t>;</w:t>
      </w:r>
      <w:r w:rsidR="00497B34" w:rsidRPr="00497B34">
        <w:rPr>
          <w:rStyle w:val="Hyperlink"/>
          <w:i/>
          <w:color w:val="auto"/>
          <w:sz w:val="22"/>
          <w:szCs w:val="22"/>
        </w:rPr>
        <w:t xml:space="preserve"> </w:t>
      </w:r>
      <w:hyperlink r:id="rId8" w:history="1">
        <w:r w:rsidR="00497B34" w:rsidRPr="00A25C21">
          <w:rPr>
            <w:rStyle w:val="Hyperlink"/>
            <w:i/>
            <w:color w:val="auto"/>
            <w:sz w:val="22"/>
            <w:szCs w:val="22"/>
          </w:rPr>
          <w:t>umardaniyusuf70@gmail.com</w:t>
        </w:r>
      </w:hyperlink>
      <w:r w:rsidR="00023DF4">
        <w:t xml:space="preserve">; </w:t>
      </w:r>
      <w:r w:rsidR="00023DF4" w:rsidRPr="00023DF4">
        <w:t xml:space="preserve">: </w:t>
      </w:r>
      <w:hyperlink r:id="rId9" w:history="1">
        <w:r w:rsidR="00023DF4" w:rsidRPr="00023DF4">
          <w:rPr>
            <w:rStyle w:val="Hyperlink"/>
            <w:i/>
            <w:color w:val="auto"/>
            <w:sz w:val="22"/>
            <w:szCs w:val="22"/>
          </w:rPr>
          <w:t>damarnurwahyubima@lecturer.undip.ac.id</w:t>
        </w:r>
      </w:hyperlink>
      <w:r w:rsidR="00023DF4">
        <w:rPr>
          <w:rStyle w:val="Hyperlink"/>
          <w:i/>
          <w:color w:val="auto"/>
          <w:sz w:val="22"/>
          <w:szCs w:val="22"/>
        </w:rPr>
        <w:t xml:space="preserve">; </w:t>
      </w:r>
      <w:hyperlink r:id="rId10" w:history="1">
        <w:r w:rsidR="00023DF4" w:rsidRPr="00497B34">
          <w:rPr>
            <w:rStyle w:val="Hyperlink"/>
            <w:i/>
            <w:color w:val="auto"/>
            <w:sz w:val="22"/>
            <w:szCs w:val="22"/>
          </w:rPr>
          <w:t>yuniartostmt@gmail.com</w:t>
        </w:r>
      </w:hyperlink>
      <w:r w:rsidR="00023DF4" w:rsidRPr="00497B34">
        <w:rPr>
          <w:rStyle w:val="Hyperlink"/>
          <w:i/>
          <w:color w:val="auto"/>
          <w:sz w:val="22"/>
          <w:szCs w:val="22"/>
        </w:rPr>
        <w:t>;</w:t>
      </w:r>
      <w:r w:rsidR="00023DF4">
        <w:rPr>
          <w:rStyle w:val="Hyperlink"/>
          <w:i/>
          <w:color w:val="auto"/>
          <w:sz w:val="22"/>
          <w:szCs w:val="22"/>
        </w:rPr>
        <w:t xml:space="preserve"> </w:t>
      </w:r>
      <w:hyperlink r:id="rId11" w:tgtFrame="_blank" w:history="1">
        <w:r w:rsidR="00023DF4" w:rsidRPr="00BB0F38">
          <w:rPr>
            <w:rStyle w:val="Hyperlink"/>
            <w:i/>
            <w:color w:val="auto"/>
            <w:sz w:val="22"/>
            <w:szCs w:val="22"/>
          </w:rPr>
          <w:t>mridwandt@gmail.com</w:t>
        </w:r>
      </w:hyperlink>
    </w:p>
    <w:p w14:paraId="164E2093" w14:textId="77777777" w:rsidR="00343324" w:rsidRPr="00497B34" w:rsidRDefault="00343324" w:rsidP="00627781">
      <w:pPr>
        <w:pStyle w:val="DaftarParagraf"/>
        <w:ind w:left="0" w:firstLine="720"/>
        <w:contextualSpacing/>
        <w:jc w:val="center"/>
        <w:rPr>
          <w:rStyle w:val="Hyperlink"/>
          <w:i/>
          <w:color w:val="auto"/>
          <w:sz w:val="22"/>
          <w:szCs w:val="22"/>
        </w:rPr>
      </w:pPr>
    </w:p>
    <w:p w14:paraId="4E446511" w14:textId="77777777" w:rsidR="00D41274" w:rsidRPr="00801F28" w:rsidRDefault="00D41274" w:rsidP="00D41274"/>
    <w:p w14:paraId="30E629D3" w14:textId="77777777" w:rsidR="004C1682" w:rsidRPr="00E9300C" w:rsidRDefault="004C1682" w:rsidP="00376853">
      <w:pPr>
        <w:jc w:val="center"/>
        <w:rPr>
          <w:b/>
        </w:rPr>
      </w:pPr>
      <w:proofErr w:type="spellStart"/>
      <w:r w:rsidRPr="00376853">
        <w:t>Abstrak</w:t>
      </w:r>
      <w:proofErr w:type="spellEnd"/>
    </w:p>
    <w:p w14:paraId="08DF45AB" w14:textId="77777777" w:rsidR="00376853" w:rsidRDefault="00376853" w:rsidP="00BF43D7">
      <w:pPr>
        <w:ind w:firstLine="720"/>
        <w:jc w:val="both"/>
        <w:rPr>
          <w:rFonts w:eastAsia="Times New Roman"/>
          <w:sz w:val="16"/>
          <w:szCs w:val="16"/>
          <w:lang w:val="id-ID" w:eastAsia="id-ID"/>
        </w:rPr>
      </w:pPr>
    </w:p>
    <w:p w14:paraId="1E4C4B18" w14:textId="6C4858FB" w:rsidR="00CB7831" w:rsidRPr="00D3213D" w:rsidRDefault="00CB7831" w:rsidP="00CB7831">
      <w:pPr>
        <w:pStyle w:val="IEEEParagraph"/>
        <w:rPr>
          <w:rFonts w:eastAsia="Times New Roman"/>
          <w:sz w:val="16"/>
          <w:szCs w:val="16"/>
          <w:lang w:val="id-ID" w:eastAsia="id-ID"/>
        </w:rPr>
      </w:pPr>
      <w:r w:rsidRPr="00CB7831">
        <w:rPr>
          <w:rFonts w:eastAsia="Times New Roman"/>
          <w:sz w:val="16"/>
          <w:szCs w:val="16"/>
          <w:lang w:val="id-ID" w:eastAsia="id-ID"/>
        </w:rPr>
        <w:t xml:space="preserve">Kegiatan pengabdian Iptek Desa Binaan Undip (IDBU) melalui </w:t>
      </w:r>
      <w:proofErr w:type="spellStart"/>
      <w:r w:rsidRPr="00CB7831">
        <w:rPr>
          <w:rFonts w:eastAsia="Times New Roman"/>
          <w:sz w:val="16"/>
          <w:szCs w:val="16"/>
          <w:lang w:val="id-ID" w:eastAsia="id-ID"/>
        </w:rPr>
        <w:t>sinergisitas</w:t>
      </w:r>
      <w:proofErr w:type="spellEnd"/>
      <w:r w:rsidRPr="00CB7831">
        <w:rPr>
          <w:rFonts w:eastAsia="Times New Roman"/>
          <w:sz w:val="16"/>
          <w:szCs w:val="16"/>
          <w:lang w:val="id-ID" w:eastAsia="id-ID"/>
        </w:rPr>
        <w:t xml:space="preserve"> UMKM Kampung Susu, Pemerintah Desa dan </w:t>
      </w:r>
      <w:proofErr w:type="spellStart"/>
      <w:r w:rsidRPr="00CB7831">
        <w:rPr>
          <w:rFonts w:eastAsia="Times New Roman"/>
          <w:sz w:val="16"/>
          <w:szCs w:val="16"/>
          <w:lang w:val="id-ID" w:eastAsia="id-ID"/>
        </w:rPr>
        <w:t>Bumdes</w:t>
      </w:r>
      <w:proofErr w:type="spellEnd"/>
      <w:r w:rsidRPr="00CB7831">
        <w:rPr>
          <w:rFonts w:eastAsia="Times New Roman"/>
          <w:sz w:val="16"/>
          <w:szCs w:val="16"/>
          <w:lang w:val="id-ID" w:eastAsia="id-ID"/>
        </w:rPr>
        <w:t xml:space="preserve">  dilakukan untuk meningkatkan dan menggerakkan ekonomi masyarakat berbasis bahan baku susu sapi perah yang melimpah di desa </w:t>
      </w:r>
      <w:proofErr w:type="spellStart"/>
      <w:r w:rsidRPr="00CB7831">
        <w:rPr>
          <w:rFonts w:eastAsia="Times New Roman"/>
          <w:sz w:val="16"/>
          <w:szCs w:val="16"/>
          <w:lang w:val="id-ID" w:eastAsia="id-ID"/>
        </w:rPr>
        <w:t>Banyuanyar</w:t>
      </w:r>
      <w:proofErr w:type="spellEnd"/>
      <w:r w:rsidRPr="00CB7831">
        <w:rPr>
          <w:rFonts w:eastAsia="Times New Roman"/>
          <w:sz w:val="16"/>
          <w:szCs w:val="16"/>
          <w:lang w:val="id-ID" w:eastAsia="id-ID"/>
        </w:rPr>
        <w:t xml:space="preserve"> kecamatan </w:t>
      </w:r>
      <w:proofErr w:type="spellStart"/>
      <w:r w:rsidRPr="00CB7831">
        <w:rPr>
          <w:rFonts w:eastAsia="Times New Roman"/>
          <w:sz w:val="16"/>
          <w:szCs w:val="16"/>
          <w:lang w:val="id-ID" w:eastAsia="id-ID"/>
        </w:rPr>
        <w:t>Ngampel</w:t>
      </w:r>
      <w:proofErr w:type="spellEnd"/>
      <w:r w:rsidRPr="00CB7831">
        <w:rPr>
          <w:rFonts w:eastAsia="Times New Roman"/>
          <w:sz w:val="16"/>
          <w:szCs w:val="16"/>
          <w:lang w:val="id-ID" w:eastAsia="id-ID"/>
        </w:rPr>
        <w:t xml:space="preserve"> kabupaten Boyolali. Tujuan kegiatan diprioritaskan pada pengembangan diversifikasi produk turunan susu akan diprioritaskan pada rancang bangun peralatan untuk pembentukan keju jenis mozzerella berbasis teknologi poros berulir ganda.</w:t>
      </w:r>
      <w:r>
        <w:rPr>
          <w:rFonts w:eastAsia="Times New Roman"/>
          <w:sz w:val="16"/>
          <w:szCs w:val="16"/>
          <w:lang w:val="id-ID" w:eastAsia="id-ID"/>
        </w:rPr>
        <w:t xml:space="preserve"> </w:t>
      </w:r>
      <w:r w:rsidRPr="00CB7831">
        <w:rPr>
          <w:rFonts w:eastAsia="Times New Roman"/>
          <w:sz w:val="16"/>
          <w:szCs w:val="16"/>
          <w:lang w:val="id-ID" w:eastAsia="id-ID"/>
        </w:rPr>
        <w:t xml:space="preserve">Realisasi perbaikan mesin pembentuk keju masih dalam capaian identifikasi </w:t>
      </w:r>
      <w:proofErr w:type="spellStart"/>
      <w:r w:rsidRPr="00CB7831">
        <w:rPr>
          <w:rFonts w:eastAsia="Times New Roman"/>
          <w:sz w:val="16"/>
          <w:szCs w:val="16"/>
          <w:lang w:val="id-ID" w:eastAsia="id-ID"/>
        </w:rPr>
        <w:t>ketidaksempurnaan</w:t>
      </w:r>
      <w:proofErr w:type="spellEnd"/>
      <w:r w:rsidRPr="00CB7831">
        <w:rPr>
          <w:rFonts w:eastAsia="Times New Roman"/>
          <w:sz w:val="16"/>
          <w:szCs w:val="16"/>
          <w:lang w:val="id-ID" w:eastAsia="id-ID"/>
        </w:rPr>
        <w:t xml:space="preserve"> membentuk keju </w:t>
      </w:r>
      <w:proofErr w:type="spellStart"/>
      <w:r w:rsidRPr="00CB7831">
        <w:rPr>
          <w:rFonts w:eastAsia="Times New Roman"/>
          <w:sz w:val="16"/>
          <w:szCs w:val="16"/>
          <w:lang w:val="id-ID" w:eastAsia="id-ID"/>
        </w:rPr>
        <w:t>mozerella</w:t>
      </w:r>
      <w:proofErr w:type="spellEnd"/>
      <w:r w:rsidRPr="00CB7831">
        <w:rPr>
          <w:rFonts w:eastAsia="Times New Roman"/>
          <w:sz w:val="16"/>
          <w:szCs w:val="16"/>
          <w:lang w:val="id-ID" w:eastAsia="id-ID"/>
        </w:rPr>
        <w:t>. Ada indikasi kebocoran di mesin pembentukan sehingga tekanan yang dibangkitkan oleh poros berulir</w:t>
      </w:r>
      <w:r>
        <w:rPr>
          <w:rFonts w:eastAsia="Times New Roman"/>
          <w:sz w:val="16"/>
          <w:szCs w:val="16"/>
          <w:lang w:val="id-ID" w:eastAsia="id-ID"/>
        </w:rPr>
        <w:t xml:space="preserve"> </w:t>
      </w:r>
      <w:r w:rsidRPr="00CB7831">
        <w:rPr>
          <w:rFonts w:eastAsia="Times New Roman"/>
          <w:sz w:val="16"/>
          <w:szCs w:val="16"/>
          <w:lang w:val="id-ID" w:eastAsia="id-ID"/>
        </w:rPr>
        <w:t>tidak mencapai tekanan operasional.</w:t>
      </w:r>
      <w:r>
        <w:rPr>
          <w:rFonts w:eastAsia="Times New Roman"/>
          <w:sz w:val="16"/>
          <w:szCs w:val="16"/>
          <w:lang w:val="id-ID" w:eastAsia="id-ID"/>
        </w:rPr>
        <w:t xml:space="preserve"> </w:t>
      </w:r>
      <w:r w:rsidRPr="00CB7831">
        <w:rPr>
          <w:rFonts w:eastAsia="Times New Roman"/>
          <w:sz w:val="16"/>
          <w:szCs w:val="16"/>
          <w:lang w:val="id-ID" w:eastAsia="id-ID"/>
        </w:rPr>
        <w:t xml:space="preserve">Identifikasi mesin pengaduk juga menunjukkan bahwa mesin mengalami kendala kaitan </w:t>
      </w:r>
      <w:proofErr w:type="spellStart"/>
      <w:r w:rsidRPr="00CB7831">
        <w:rPr>
          <w:rFonts w:eastAsia="Times New Roman"/>
          <w:sz w:val="16"/>
          <w:szCs w:val="16"/>
          <w:lang w:val="id-ID" w:eastAsia="id-ID"/>
        </w:rPr>
        <w:t>gear</w:t>
      </w:r>
      <w:proofErr w:type="spellEnd"/>
      <w:r w:rsidRPr="00CB7831">
        <w:rPr>
          <w:rFonts w:eastAsia="Times New Roman"/>
          <w:sz w:val="16"/>
          <w:szCs w:val="16"/>
          <w:lang w:val="id-ID" w:eastAsia="id-ID"/>
        </w:rPr>
        <w:t xml:space="preserve"> transmisi yang sering patah. Indikasi penyebab kerusakan adalah beban putar yang tinggi dan tiba-tiba/kejut.</w:t>
      </w:r>
      <w:r>
        <w:rPr>
          <w:rFonts w:eastAsia="Times New Roman"/>
          <w:sz w:val="16"/>
          <w:szCs w:val="16"/>
          <w:lang w:val="id-ID" w:eastAsia="id-ID"/>
        </w:rPr>
        <w:t xml:space="preserve"> </w:t>
      </w:r>
      <w:r w:rsidRPr="00CB7831">
        <w:rPr>
          <w:rFonts w:eastAsia="Times New Roman"/>
          <w:sz w:val="16"/>
          <w:szCs w:val="16"/>
          <w:lang w:val="id-ID" w:eastAsia="id-ID"/>
        </w:rPr>
        <w:t>Identifikasi mesin pasteurisasi menunjukkan pengatur temperatur yang tidak stabil dan sistem pengadukan untuk pasteurisasi yang masih terbuka</w:t>
      </w:r>
    </w:p>
    <w:p w14:paraId="70C57192" w14:textId="77777777" w:rsidR="00376853" w:rsidRPr="00BF43D7" w:rsidRDefault="00376853" w:rsidP="00D3213D">
      <w:pPr>
        <w:pStyle w:val="IEEEParagraph"/>
        <w:ind w:firstLine="0"/>
        <w:rPr>
          <w:rFonts w:eastAsia="Times New Roman"/>
          <w:sz w:val="16"/>
          <w:szCs w:val="16"/>
          <w:lang w:val="id-ID" w:eastAsia="id-ID"/>
        </w:rPr>
      </w:pPr>
      <w:r w:rsidRPr="00376853">
        <w:rPr>
          <w:rFonts w:eastAsia="Times New Roman"/>
          <w:sz w:val="16"/>
          <w:szCs w:val="16"/>
          <w:lang w:val="id-ID" w:eastAsia="id-ID"/>
        </w:rPr>
        <w:t>.</w:t>
      </w:r>
    </w:p>
    <w:p w14:paraId="61A2DEA8" w14:textId="77777777" w:rsidR="00BF43D7" w:rsidRPr="00E9300C" w:rsidRDefault="00BF43D7" w:rsidP="004C1682">
      <w:pPr>
        <w:ind w:firstLine="720"/>
        <w:jc w:val="both"/>
        <w:rPr>
          <w:rFonts w:eastAsia="Times New Roman"/>
          <w:sz w:val="16"/>
          <w:szCs w:val="16"/>
          <w:lang w:val="id-ID" w:eastAsia="id-ID"/>
        </w:rPr>
      </w:pPr>
    </w:p>
    <w:p w14:paraId="25B4382B" w14:textId="7D1763AE" w:rsidR="00B56BC1" w:rsidRPr="00B56BC1" w:rsidRDefault="004C1682" w:rsidP="00CB7831">
      <w:pPr>
        <w:jc w:val="both"/>
        <w:rPr>
          <w:lang w:val="id-ID" w:eastAsia="en-GB"/>
        </w:rPr>
      </w:pPr>
      <w:r w:rsidRPr="00E9300C">
        <w:rPr>
          <w:sz w:val="16"/>
          <w:szCs w:val="16"/>
          <w:lang w:val="id-ID"/>
        </w:rPr>
        <w:t xml:space="preserve">Kata kunci: </w:t>
      </w:r>
      <w:r w:rsidR="00CB7831">
        <w:rPr>
          <w:sz w:val="16"/>
          <w:szCs w:val="16"/>
          <w:lang w:val="id-ID"/>
        </w:rPr>
        <w:t>susu; keju; pasteurisasi; pengaduk; pembentuk</w:t>
      </w:r>
    </w:p>
    <w:p w14:paraId="0DDB9288" w14:textId="77777777" w:rsidR="00B56BC1" w:rsidRPr="00412235" w:rsidRDefault="00B56BC1" w:rsidP="00B56BC1">
      <w:pPr>
        <w:jc w:val="center"/>
        <w:rPr>
          <w:lang w:val="id-ID"/>
        </w:rPr>
      </w:pPr>
      <w:proofErr w:type="spellStart"/>
      <w:r w:rsidRPr="00412235">
        <w:t>Abstrac</w:t>
      </w:r>
      <w:proofErr w:type="spellEnd"/>
      <w:r w:rsidRPr="00412235">
        <w:rPr>
          <w:lang w:val="id-ID"/>
        </w:rPr>
        <w:t>t</w:t>
      </w:r>
    </w:p>
    <w:p w14:paraId="3B9114C4" w14:textId="77777777" w:rsidR="00B56BC1" w:rsidRPr="00376853" w:rsidRDefault="00B56BC1" w:rsidP="00376853">
      <w:pPr>
        <w:ind w:firstLine="720"/>
        <w:jc w:val="both"/>
        <w:rPr>
          <w:rFonts w:eastAsia="Times New Roman"/>
          <w:sz w:val="16"/>
          <w:szCs w:val="16"/>
          <w:lang w:val="id-ID" w:eastAsia="id-ID"/>
        </w:rPr>
      </w:pPr>
    </w:p>
    <w:p w14:paraId="47D6873B" w14:textId="73B3E955" w:rsidR="00376853" w:rsidRPr="00376853" w:rsidRDefault="00CB7831" w:rsidP="00CB7831">
      <w:pPr>
        <w:jc w:val="both"/>
        <w:rPr>
          <w:rFonts w:eastAsia="Times New Roman"/>
          <w:sz w:val="16"/>
          <w:szCs w:val="16"/>
          <w:lang w:val="id-ID" w:eastAsia="id-ID"/>
        </w:rPr>
      </w:pPr>
      <w:r>
        <w:rPr>
          <w:rFonts w:eastAsia="Times New Roman"/>
          <w:sz w:val="16"/>
          <w:szCs w:val="16"/>
          <w:lang w:val="id-ID" w:eastAsia="id-ID"/>
        </w:rPr>
        <w:t xml:space="preserve">   </w:t>
      </w:r>
      <w:r w:rsidRPr="00CB7831">
        <w:rPr>
          <w:rFonts w:eastAsia="Times New Roman"/>
          <w:sz w:val="16"/>
          <w:szCs w:val="16"/>
          <w:lang w:val="id-ID" w:eastAsia="id-ID"/>
        </w:rPr>
        <w:t xml:space="preserve">The </w:t>
      </w:r>
      <w:proofErr w:type="spellStart"/>
      <w:r w:rsidRPr="00CB7831">
        <w:rPr>
          <w:rFonts w:eastAsia="Times New Roman"/>
          <w:sz w:val="16"/>
          <w:szCs w:val="16"/>
          <w:lang w:val="id-ID" w:eastAsia="id-ID"/>
        </w:rPr>
        <w:t>Science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and</w:t>
      </w:r>
      <w:proofErr w:type="spellEnd"/>
      <w:r w:rsidRPr="00CB7831">
        <w:rPr>
          <w:rFonts w:eastAsia="Times New Roman"/>
          <w:sz w:val="16"/>
          <w:szCs w:val="16"/>
          <w:lang w:val="id-ID" w:eastAsia="id-ID"/>
        </w:rPr>
        <w:t xml:space="preserve"> Technology </w:t>
      </w:r>
      <w:proofErr w:type="spellStart"/>
      <w:r w:rsidRPr="00CB7831">
        <w:rPr>
          <w:rFonts w:eastAsia="Times New Roman"/>
          <w:sz w:val="16"/>
          <w:szCs w:val="16"/>
          <w:lang w:val="id-ID" w:eastAsia="id-ID"/>
        </w:rPr>
        <w:t>Community</w:t>
      </w:r>
      <w:proofErr w:type="spellEnd"/>
      <w:r w:rsidRPr="00CB7831">
        <w:rPr>
          <w:rFonts w:eastAsia="Times New Roman"/>
          <w:sz w:val="16"/>
          <w:szCs w:val="16"/>
          <w:lang w:val="id-ID" w:eastAsia="id-ID"/>
        </w:rPr>
        <w:t xml:space="preserve"> Service Program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Undip's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Assisted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Village</w:t>
      </w:r>
      <w:proofErr w:type="spellEnd"/>
      <w:r w:rsidRPr="00CB7831">
        <w:rPr>
          <w:rFonts w:eastAsia="Times New Roman"/>
          <w:sz w:val="16"/>
          <w:szCs w:val="16"/>
          <w:lang w:val="id-ID" w:eastAsia="id-ID"/>
        </w:rPr>
        <w:t xml:space="preserve"> (IDBU) </w:t>
      </w:r>
      <w:proofErr w:type="spellStart"/>
      <w:r w:rsidRPr="00CB7831">
        <w:rPr>
          <w:rFonts w:eastAsia="Times New Roman"/>
          <w:sz w:val="16"/>
          <w:szCs w:val="16"/>
          <w:lang w:val="id-ID" w:eastAsia="id-ID"/>
        </w:rPr>
        <w:t>through</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synergy</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Milk </w:t>
      </w:r>
      <w:proofErr w:type="spellStart"/>
      <w:r w:rsidRPr="00CB7831">
        <w:rPr>
          <w:rFonts w:eastAsia="Times New Roman"/>
          <w:sz w:val="16"/>
          <w:szCs w:val="16"/>
          <w:lang w:val="id-ID" w:eastAsia="id-ID"/>
        </w:rPr>
        <w:t>Village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MSMEs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Village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Government</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and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Village-Owned</w:t>
      </w:r>
      <w:proofErr w:type="spellEnd"/>
      <w:r w:rsidRPr="00CB7831">
        <w:rPr>
          <w:rFonts w:eastAsia="Times New Roman"/>
          <w:sz w:val="16"/>
          <w:szCs w:val="16"/>
          <w:lang w:val="id-ID" w:eastAsia="id-ID"/>
        </w:rPr>
        <w:t xml:space="preserve"> Enterprises (</w:t>
      </w:r>
      <w:proofErr w:type="spellStart"/>
      <w:r w:rsidRPr="00CB7831">
        <w:rPr>
          <w:rFonts w:eastAsia="Times New Roman"/>
          <w:sz w:val="16"/>
          <w:szCs w:val="16"/>
          <w:lang w:val="id-ID" w:eastAsia="id-ID"/>
        </w:rPr>
        <w:t>Bumdes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was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carried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out</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to</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improve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and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stimulate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community's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economy</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based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abundant</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raw</w:t>
      </w:r>
      <w:proofErr w:type="spellEnd"/>
      <w:r w:rsidRPr="00CB7831">
        <w:rPr>
          <w:rFonts w:eastAsia="Times New Roman"/>
          <w:sz w:val="16"/>
          <w:szCs w:val="16"/>
          <w:lang w:val="id-ID" w:eastAsia="id-ID"/>
        </w:rPr>
        <w:t xml:space="preserve"> material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dairy</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cow's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milk</w:t>
      </w:r>
      <w:proofErr w:type="spellEnd"/>
      <w:r w:rsidRPr="00CB7831">
        <w:rPr>
          <w:rFonts w:eastAsia="Times New Roman"/>
          <w:sz w:val="16"/>
          <w:szCs w:val="16"/>
          <w:lang w:val="id-ID" w:eastAsia="id-ID"/>
        </w:rPr>
        <w:t xml:space="preserve"> in </w:t>
      </w:r>
      <w:proofErr w:type="spellStart"/>
      <w:r w:rsidRPr="00CB7831">
        <w:rPr>
          <w:rFonts w:eastAsia="Times New Roman"/>
          <w:sz w:val="16"/>
          <w:szCs w:val="16"/>
          <w:lang w:val="id-ID" w:eastAsia="id-ID"/>
        </w:rPr>
        <w:t>Banyuanyar</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Village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Ngampel</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District</w:t>
      </w:r>
      <w:proofErr w:type="spellEnd"/>
      <w:r w:rsidRPr="00CB7831">
        <w:rPr>
          <w:rFonts w:eastAsia="Times New Roman"/>
          <w:sz w:val="16"/>
          <w:szCs w:val="16"/>
          <w:lang w:val="id-ID" w:eastAsia="id-ID"/>
        </w:rPr>
        <w:t xml:space="preserve">, Boyolali Regency. The </w:t>
      </w:r>
      <w:proofErr w:type="spellStart"/>
      <w:r w:rsidRPr="00CB7831">
        <w:rPr>
          <w:rFonts w:eastAsia="Times New Roman"/>
          <w:sz w:val="16"/>
          <w:szCs w:val="16"/>
          <w:lang w:val="id-ID" w:eastAsia="id-ID"/>
        </w:rPr>
        <w:t>objective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activity</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is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prioritized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development</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diversified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dairy</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derivative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products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which</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will</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be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prioritized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design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and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construction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equipment</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for</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forming</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mozzarella</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cheese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based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double-threaded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shaft</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technology</w:t>
      </w:r>
      <w:proofErr w:type="spellEnd"/>
      <w:r w:rsidRPr="00CB7831">
        <w:rPr>
          <w:rFonts w:eastAsia="Times New Roman"/>
          <w:sz w:val="16"/>
          <w:szCs w:val="16"/>
          <w:lang w:val="id-ID" w:eastAsia="id-ID"/>
        </w:rPr>
        <w:t xml:space="preserve">. The </w:t>
      </w:r>
      <w:proofErr w:type="spellStart"/>
      <w:r w:rsidRPr="00CB7831">
        <w:rPr>
          <w:rFonts w:eastAsia="Times New Roman"/>
          <w:sz w:val="16"/>
          <w:szCs w:val="16"/>
          <w:lang w:val="id-ID" w:eastAsia="id-ID"/>
        </w:rPr>
        <w:t>realization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repair</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cheese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forming</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machine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is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still</w:t>
      </w:r>
      <w:proofErr w:type="spellEnd"/>
      <w:r w:rsidRPr="00CB7831">
        <w:rPr>
          <w:rFonts w:eastAsia="Times New Roman"/>
          <w:sz w:val="16"/>
          <w:szCs w:val="16"/>
          <w:lang w:val="id-ID" w:eastAsia="id-ID"/>
        </w:rPr>
        <w:t xml:space="preserve"> in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process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identifying</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imperfections</w:t>
      </w:r>
      <w:proofErr w:type="spellEnd"/>
      <w:r w:rsidRPr="00CB7831">
        <w:rPr>
          <w:rFonts w:eastAsia="Times New Roman"/>
          <w:sz w:val="16"/>
          <w:szCs w:val="16"/>
          <w:lang w:val="id-ID" w:eastAsia="id-ID"/>
        </w:rPr>
        <w:t xml:space="preserve"> in </w:t>
      </w:r>
      <w:proofErr w:type="spellStart"/>
      <w:r w:rsidRPr="00CB7831">
        <w:rPr>
          <w:rFonts w:eastAsia="Times New Roman"/>
          <w:sz w:val="16"/>
          <w:szCs w:val="16"/>
          <w:lang w:val="id-ID" w:eastAsia="id-ID"/>
        </w:rPr>
        <w:t>forming</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mozzarella</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cheese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There</w:t>
      </w:r>
      <w:proofErr w:type="spellEnd"/>
      <w:r w:rsidRPr="00CB7831">
        <w:rPr>
          <w:rFonts w:eastAsia="Times New Roman"/>
          <w:sz w:val="16"/>
          <w:szCs w:val="16"/>
          <w:lang w:val="id-ID" w:eastAsia="id-ID"/>
        </w:rPr>
        <w:t xml:space="preserve"> are </w:t>
      </w:r>
      <w:proofErr w:type="spellStart"/>
      <w:r w:rsidRPr="00CB7831">
        <w:rPr>
          <w:rFonts w:eastAsia="Times New Roman"/>
          <w:sz w:val="16"/>
          <w:szCs w:val="16"/>
          <w:lang w:val="id-ID" w:eastAsia="id-ID"/>
        </w:rPr>
        <w:t>indications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leaks</w:t>
      </w:r>
      <w:proofErr w:type="spellEnd"/>
      <w:r w:rsidRPr="00CB7831">
        <w:rPr>
          <w:rFonts w:eastAsia="Times New Roman"/>
          <w:sz w:val="16"/>
          <w:szCs w:val="16"/>
          <w:lang w:val="id-ID" w:eastAsia="id-ID"/>
        </w:rPr>
        <w:t xml:space="preserve"> in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forming</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machine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so</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that</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pressure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generated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by</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threaded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shaft</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does</w:t>
      </w:r>
      <w:proofErr w:type="spellEnd"/>
      <w:r w:rsidRPr="00CB7831">
        <w:rPr>
          <w:rFonts w:eastAsia="Times New Roman"/>
          <w:sz w:val="16"/>
          <w:szCs w:val="16"/>
          <w:lang w:val="id-ID" w:eastAsia="id-ID"/>
        </w:rPr>
        <w:t xml:space="preserve"> not </w:t>
      </w:r>
      <w:proofErr w:type="spellStart"/>
      <w:r w:rsidRPr="00CB7831">
        <w:rPr>
          <w:rFonts w:eastAsia="Times New Roman"/>
          <w:sz w:val="16"/>
          <w:szCs w:val="16"/>
          <w:lang w:val="id-ID" w:eastAsia="id-ID"/>
        </w:rPr>
        <w:t>reach</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operational</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pressure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Identification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stirring</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machine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also</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shows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that</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machine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is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experiencing</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problems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with</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transmission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gear</w:t>
      </w:r>
      <w:proofErr w:type="spellEnd"/>
      <w:r w:rsidRPr="00CB7831">
        <w:rPr>
          <w:rFonts w:eastAsia="Times New Roman"/>
          <w:sz w:val="16"/>
          <w:szCs w:val="16"/>
          <w:lang w:val="id-ID" w:eastAsia="id-ID"/>
        </w:rPr>
        <w:t xml:space="preserve"> linkage </w:t>
      </w:r>
      <w:proofErr w:type="spellStart"/>
      <w:r w:rsidRPr="00CB7831">
        <w:rPr>
          <w:rFonts w:eastAsia="Times New Roman"/>
          <w:sz w:val="16"/>
          <w:szCs w:val="16"/>
          <w:lang w:val="id-ID" w:eastAsia="id-ID"/>
        </w:rPr>
        <w:t>which</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often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breaks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Indications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cause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damage</w:t>
      </w:r>
      <w:proofErr w:type="spellEnd"/>
      <w:r w:rsidRPr="00CB7831">
        <w:rPr>
          <w:rFonts w:eastAsia="Times New Roman"/>
          <w:sz w:val="16"/>
          <w:szCs w:val="16"/>
          <w:lang w:val="id-ID" w:eastAsia="id-ID"/>
        </w:rPr>
        <w:t xml:space="preserve"> are </w:t>
      </w:r>
      <w:proofErr w:type="spellStart"/>
      <w:r w:rsidRPr="00CB7831">
        <w:rPr>
          <w:rFonts w:eastAsia="Times New Roman"/>
          <w:sz w:val="16"/>
          <w:szCs w:val="16"/>
          <w:lang w:val="id-ID" w:eastAsia="id-ID"/>
        </w:rPr>
        <w:t>high</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and</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sudden</w:t>
      </w:r>
      <w:proofErr w:type="spellEnd"/>
      <w:r w:rsidRPr="00CB7831">
        <w:rPr>
          <w:rFonts w:eastAsia="Times New Roman"/>
          <w:sz w:val="16"/>
          <w:szCs w:val="16"/>
          <w:lang w:val="id-ID" w:eastAsia="id-ID"/>
        </w:rPr>
        <w:t>/</w:t>
      </w:r>
      <w:proofErr w:type="spellStart"/>
      <w:r w:rsidRPr="00CB7831">
        <w:rPr>
          <w:rFonts w:eastAsia="Times New Roman"/>
          <w:sz w:val="16"/>
          <w:szCs w:val="16"/>
          <w:lang w:val="id-ID" w:eastAsia="id-ID"/>
        </w:rPr>
        <w:t>shock</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rotational</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loads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Identification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of</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pasteurization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machine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shows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an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unstable</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temperature</w:t>
      </w:r>
      <w:proofErr w:type="spellEnd"/>
      <w:r w:rsidRPr="00CB7831">
        <w:rPr>
          <w:rFonts w:eastAsia="Times New Roman"/>
          <w:sz w:val="16"/>
          <w:szCs w:val="16"/>
          <w:lang w:val="id-ID" w:eastAsia="id-ID"/>
        </w:rPr>
        <w:t xml:space="preserve"> regulator </w:t>
      </w:r>
      <w:proofErr w:type="spellStart"/>
      <w:r w:rsidRPr="00CB7831">
        <w:rPr>
          <w:rFonts w:eastAsia="Times New Roman"/>
          <w:sz w:val="16"/>
          <w:szCs w:val="16"/>
          <w:lang w:val="id-ID" w:eastAsia="id-ID"/>
        </w:rPr>
        <w:t>and</w:t>
      </w:r>
      <w:proofErr w:type="spellEnd"/>
      <w:r w:rsidRPr="00CB7831">
        <w:rPr>
          <w:rFonts w:eastAsia="Times New Roman"/>
          <w:sz w:val="16"/>
          <w:szCs w:val="16"/>
          <w:lang w:val="id-ID" w:eastAsia="id-ID"/>
        </w:rPr>
        <w:t xml:space="preserve"> a </w:t>
      </w:r>
      <w:proofErr w:type="spellStart"/>
      <w:r w:rsidRPr="00CB7831">
        <w:rPr>
          <w:rFonts w:eastAsia="Times New Roman"/>
          <w:sz w:val="16"/>
          <w:szCs w:val="16"/>
          <w:lang w:val="id-ID" w:eastAsia="id-ID"/>
        </w:rPr>
        <w:t>stirring</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system</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for</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pasteurization</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that</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is</w:t>
      </w:r>
      <w:proofErr w:type="spellEnd"/>
      <w:r w:rsidRPr="00CB7831">
        <w:rPr>
          <w:rFonts w:eastAsia="Times New Roman"/>
          <w:sz w:val="16"/>
          <w:szCs w:val="16"/>
          <w:lang w:val="id-ID" w:eastAsia="id-ID"/>
        </w:rPr>
        <w:t xml:space="preserve"> </w:t>
      </w:r>
      <w:proofErr w:type="spellStart"/>
      <w:r w:rsidRPr="00CB7831">
        <w:rPr>
          <w:rFonts w:eastAsia="Times New Roman"/>
          <w:sz w:val="16"/>
          <w:szCs w:val="16"/>
          <w:lang w:val="id-ID" w:eastAsia="id-ID"/>
        </w:rPr>
        <w:t>still</w:t>
      </w:r>
      <w:proofErr w:type="spellEnd"/>
      <w:r w:rsidRPr="00CB7831">
        <w:rPr>
          <w:rFonts w:eastAsia="Times New Roman"/>
          <w:sz w:val="16"/>
          <w:szCs w:val="16"/>
          <w:lang w:val="id-ID" w:eastAsia="id-ID"/>
        </w:rPr>
        <w:t xml:space="preserve"> open.</w:t>
      </w:r>
      <w:r w:rsidR="0080665E" w:rsidRPr="0080665E">
        <w:rPr>
          <w:rFonts w:eastAsia="Times New Roman"/>
          <w:sz w:val="16"/>
          <w:szCs w:val="16"/>
          <w:lang w:val="id-ID" w:eastAsia="id-ID"/>
        </w:rPr>
        <w:t>.</w:t>
      </w:r>
    </w:p>
    <w:p w14:paraId="0C0ECF15" w14:textId="77777777" w:rsidR="00E550E6" w:rsidRPr="00B56BC1" w:rsidRDefault="00E550E6" w:rsidP="00B56BC1">
      <w:pPr>
        <w:jc w:val="both"/>
        <w:rPr>
          <w:sz w:val="16"/>
          <w:szCs w:val="16"/>
        </w:rPr>
      </w:pPr>
    </w:p>
    <w:p w14:paraId="2F2B1AA4" w14:textId="6229EA89" w:rsidR="00B56BC1" w:rsidRPr="00E9300C" w:rsidRDefault="00B56BC1" w:rsidP="00B56BC1">
      <w:pPr>
        <w:jc w:val="both"/>
        <w:rPr>
          <w:sz w:val="16"/>
          <w:szCs w:val="16"/>
        </w:rPr>
      </w:pPr>
      <w:r w:rsidRPr="00E9300C">
        <w:rPr>
          <w:sz w:val="16"/>
          <w:szCs w:val="16"/>
        </w:rPr>
        <w:t>Keywords</w:t>
      </w:r>
      <w:r w:rsidRPr="00E9300C">
        <w:rPr>
          <w:sz w:val="16"/>
          <w:szCs w:val="16"/>
          <w:lang w:val="id-ID"/>
        </w:rPr>
        <w:t xml:space="preserve">: </w:t>
      </w:r>
      <w:proofErr w:type="spellStart"/>
      <w:r w:rsidR="00CB7831" w:rsidRPr="00CB7831">
        <w:rPr>
          <w:sz w:val="16"/>
          <w:szCs w:val="16"/>
          <w:lang w:val="id-ID"/>
        </w:rPr>
        <w:t>milk</w:t>
      </w:r>
      <w:proofErr w:type="spellEnd"/>
      <w:r w:rsidR="00CB7831" w:rsidRPr="00CB7831">
        <w:rPr>
          <w:sz w:val="16"/>
          <w:szCs w:val="16"/>
          <w:lang w:val="id-ID"/>
        </w:rPr>
        <w:t xml:space="preserve">; </w:t>
      </w:r>
      <w:proofErr w:type="spellStart"/>
      <w:r w:rsidR="00CB7831" w:rsidRPr="00CB7831">
        <w:rPr>
          <w:sz w:val="16"/>
          <w:szCs w:val="16"/>
          <w:lang w:val="id-ID"/>
        </w:rPr>
        <w:t>cheese</w:t>
      </w:r>
      <w:proofErr w:type="spellEnd"/>
      <w:r w:rsidR="00CB7831" w:rsidRPr="00CB7831">
        <w:rPr>
          <w:sz w:val="16"/>
          <w:szCs w:val="16"/>
          <w:lang w:val="id-ID"/>
        </w:rPr>
        <w:t xml:space="preserve">; </w:t>
      </w:r>
      <w:proofErr w:type="spellStart"/>
      <w:r w:rsidR="00CB7831" w:rsidRPr="00CB7831">
        <w:rPr>
          <w:sz w:val="16"/>
          <w:szCs w:val="16"/>
          <w:lang w:val="id-ID"/>
        </w:rPr>
        <w:t>pasteurization</w:t>
      </w:r>
      <w:proofErr w:type="spellEnd"/>
      <w:r w:rsidR="00CB7831" w:rsidRPr="00CB7831">
        <w:rPr>
          <w:sz w:val="16"/>
          <w:szCs w:val="16"/>
          <w:lang w:val="id-ID"/>
        </w:rPr>
        <w:t xml:space="preserve">; </w:t>
      </w:r>
      <w:proofErr w:type="spellStart"/>
      <w:r w:rsidR="00CB7831" w:rsidRPr="00CB7831">
        <w:rPr>
          <w:sz w:val="16"/>
          <w:szCs w:val="16"/>
          <w:lang w:val="id-ID"/>
        </w:rPr>
        <w:t>mixer</w:t>
      </w:r>
      <w:proofErr w:type="spellEnd"/>
      <w:r w:rsidR="00CB7831" w:rsidRPr="00CB7831">
        <w:rPr>
          <w:sz w:val="16"/>
          <w:szCs w:val="16"/>
          <w:lang w:val="id-ID"/>
        </w:rPr>
        <w:t xml:space="preserve">; </w:t>
      </w:r>
      <w:proofErr w:type="spellStart"/>
      <w:r w:rsidR="00CB7831" w:rsidRPr="00CB7831">
        <w:rPr>
          <w:sz w:val="16"/>
          <w:szCs w:val="16"/>
          <w:lang w:val="id-ID"/>
        </w:rPr>
        <w:t>former</w:t>
      </w:r>
      <w:proofErr w:type="spellEnd"/>
      <w:r w:rsidR="00D3213D">
        <w:rPr>
          <w:sz w:val="16"/>
          <w:szCs w:val="16"/>
          <w:lang w:val="id-ID"/>
        </w:rPr>
        <w:t>.</w:t>
      </w:r>
    </w:p>
    <w:p w14:paraId="23A9E065" w14:textId="77777777" w:rsidR="00B56BC1" w:rsidRPr="00B56BC1" w:rsidRDefault="00B56BC1" w:rsidP="00B56BC1">
      <w:pPr>
        <w:rPr>
          <w:lang w:val="id-ID" w:eastAsia="en-GB"/>
        </w:rPr>
      </w:pPr>
    </w:p>
    <w:p w14:paraId="47123BDD" w14:textId="77777777" w:rsidR="00B56BC1" w:rsidRDefault="00B56BC1" w:rsidP="00B56BC1">
      <w:pPr>
        <w:pStyle w:val="IEEEParagraph"/>
        <w:rPr>
          <w:lang w:val="id-ID"/>
        </w:rPr>
      </w:pPr>
    </w:p>
    <w:p w14:paraId="218F5777" w14:textId="77777777" w:rsidR="00B56BC1" w:rsidRPr="00B56BC1" w:rsidRDefault="00B56BC1" w:rsidP="00B56BC1">
      <w:pPr>
        <w:pStyle w:val="IEEEParagraph"/>
        <w:rPr>
          <w:lang w:val="id-ID"/>
        </w:rPr>
        <w:sectPr w:rsidR="00B56BC1" w:rsidRPr="00B56BC1" w:rsidSect="00343324">
          <w:headerReference w:type="even" r:id="rId12"/>
          <w:headerReference w:type="default" r:id="rId13"/>
          <w:footerReference w:type="even" r:id="rId14"/>
          <w:footerReference w:type="default" r:id="rId15"/>
          <w:type w:val="continuous"/>
          <w:pgSz w:w="11906" w:h="16838"/>
          <w:pgMar w:top="1077" w:right="811" w:bottom="2438" w:left="811" w:header="432" w:footer="432" w:gutter="0"/>
          <w:cols w:space="238"/>
          <w:docGrid w:linePitch="360"/>
        </w:sectPr>
      </w:pPr>
    </w:p>
    <w:p w14:paraId="131B4354" w14:textId="77777777" w:rsidR="00AD335D" w:rsidRPr="00043BF4" w:rsidRDefault="00B56BC1" w:rsidP="00043BF4">
      <w:pPr>
        <w:pStyle w:val="IEEEHeading1"/>
        <w:numPr>
          <w:ilvl w:val="0"/>
          <w:numId w:val="23"/>
        </w:numPr>
        <w:ind w:left="284" w:hanging="284"/>
        <w:jc w:val="left"/>
        <w:rPr>
          <w:b/>
          <w:sz w:val="24"/>
          <w:lang w:val="id-ID"/>
        </w:rPr>
      </w:pPr>
      <w:r w:rsidRPr="00B56BC1">
        <w:rPr>
          <w:b/>
          <w:sz w:val="24"/>
          <w:lang w:val="id-ID"/>
        </w:rPr>
        <w:t>PENDAHULUAN</w:t>
      </w:r>
    </w:p>
    <w:p w14:paraId="6B609271" w14:textId="77777777" w:rsidR="00744A6B" w:rsidRDefault="00744A6B" w:rsidP="0080665E">
      <w:pPr>
        <w:pStyle w:val="IEEEParagraph"/>
      </w:pPr>
    </w:p>
    <w:p w14:paraId="72DEE0F9" w14:textId="43D56019" w:rsidR="00744A6B" w:rsidRPr="00744A6B" w:rsidRDefault="00744A6B" w:rsidP="00744A6B">
      <w:pPr>
        <w:pStyle w:val="IEEEParagraph"/>
      </w:pPr>
      <w:r w:rsidRPr="00744A6B">
        <w:t xml:space="preserve">Desa Banyuanyar merupakan salah satu pemerintah daerah tingkat desa dengan geografi perbukitan dengan berbagai potensi dan keunggulannya di kecamatan Ngampel kabupaten Boyolali Jawa Tengah. Ada beberapa dukuh di desa Banyuanyar dan setiap dukuh telah didorong untuk mengembangkan potensi dan keunggulan masing-masing dalam unit-unit UMKM </w:t>
      </w:r>
      <w:proofErr w:type="spellStart"/>
      <w:r w:rsidRPr="00744A6B">
        <w:t>seperti</w:t>
      </w:r>
      <w:proofErr w:type="spellEnd"/>
      <w:r w:rsidRPr="00744A6B">
        <w:t xml:space="preserve"> </w:t>
      </w:r>
      <w:proofErr w:type="spellStart"/>
      <w:r w:rsidRPr="00744A6B">
        <w:t>disajikan</w:t>
      </w:r>
      <w:proofErr w:type="spellEnd"/>
      <w:r w:rsidRPr="00744A6B">
        <w:t xml:space="preserve"> pada Gambar 1.</w:t>
      </w:r>
    </w:p>
    <w:p w14:paraId="6B69AE42" w14:textId="77777777" w:rsidR="00744A6B" w:rsidRDefault="00744A6B" w:rsidP="00744A6B">
      <w:pPr>
        <w:spacing w:line="269" w:lineRule="auto"/>
        <w:jc w:val="center"/>
        <w:rPr>
          <w:color w:val="0C0C0C"/>
          <w:lang w:val="nb-NO"/>
        </w:rPr>
      </w:pPr>
      <w:r w:rsidRPr="00E32108">
        <w:rPr>
          <w:noProof/>
          <w:color w:val="0C0C0C"/>
          <w:lang w:val="nb-NO"/>
        </w:rPr>
        <w:drawing>
          <wp:inline distT="0" distB="0" distL="0" distR="0" wp14:anchorId="0589AA03" wp14:editId="1B1EBA6A">
            <wp:extent cx="2625341" cy="1549400"/>
            <wp:effectExtent l="0" t="0" r="3810" b="0"/>
            <wp:docPr id="3285833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8330" name=""/>
                    <pic:cNvPicPr/>
                  </pic:nvPicPr>
                  <pic:blipFill>
                    <a:blip r:embed="rId16"/>
                    <a:stretch>
                      <a:fillRect/>
                    </a:stretch>
                  </pic:blipFill>
                  <pic:spPr>
                    <a:xfrm>
                      <a:off x="0" y="0"/>
                      <a:ext cx="2653206" cy="1565845"/>
                    </a:xfrm>
                    <a:prstGeom prst="rect">
                      <a:avLst/>
                    </a:prstGeom>
                  </pic:spPr>
                </pic:pic>
              </a:graphicData>
            </a:graphic>
          </wp:inline>
        </w:drawing>
      </w:r>
    </w:p>
    <w:p w14:paraId="504F1947" w14:textId="20E920F9" w:rsidR="00744A6B" w:rsidRPr="00413443" w:rsidRDefault="00744A6B" w:rsidP="00413443">
      <w:pPr>
        <w:autoSpaceDE w:val="0"/>
        <w:autoSpaceDN w:val="0"/>
        <w:adjustRightInd w:val="0"/>
        <w:spacing w:line="360" w:lineRule="auto"/>
        <w:jc w:val="center"/>
        <w:rPr>
          <w:color w:val="000000"/>
          <w:sz w:val="20"/>
          <w:szCs w:val="20"/>
          <w:lang w:val="id-ID" w:eastAsia="id-ID"/>
        </w:rPr>
      </w:pPr>
      <w:r w:rsidRPr="00413443">
        <w:rPr>
          <w:b/>
          <w:bCs/>
          <w:color w:val="000000"/>
          <w:sz w:val="20"/>
          <w:szCs w:val="20"/>
          <w:lang w:val="id-ID" w:eastAsia="id-ID"/>
        </w:rPr>
        <w:t>Gambar 1.</w:t>
      </w:r>
      <w:r w:rsidRPr="00413443">
        <w:rPr>
          <w:color w:val="000000"/>
          <w:sz w:val="20"/>
          <w:szCs w:val="20"/>
          <w:lang w:val="id-ID" w:eastAsia="id-ID"/>
        </w:rPr>
        <w:t xml:space="preserve"> Potensi UKM di desa </w:t>
      </w:r>
      <w:proofErr w:type="spellStart"/>
      <w:r w:rsidRPr="00413443">
        <w:rPr>
          <w:color w:val="000000"/>
          <w:sz w:val="20"/>
          <w:szCs w:val="20"/>
          <w:lang w:val="id-ID" w:eastAsia="id-ID"/>
        </w:rPr>
        <w:t>Banyuanyar</w:t>
      </w:r>
      <w:proofErr w:type="spellEnd"/>
      <w:r w:rsidRPr="00413443">
        <w:rPr>
          <w:color w:val="000000"/>
          <w:sz w:val="20"/>
          <w:szCs w:val="20"/>
          <w:lang w:val="id-ID" w:eastAsia="id-ID"/>
        </w:rPr>
        <w:t xml:space="preserve"> [1]</w:t>
      </w:r>
    </w:p>
    <w:p w14:paraId="0FD21EDB" w14:textId="77777777" w:rsidR="00744A6B" w:rsidRDefault="00744A6B" w:rsidP="00744A6B">
      <w:pPr>
        <w:spacing w:line="269" w:lineRule="auto"/>
        <w:jc w:val="both"/>
        <w:rPr>
          <w:color w:val="0C0C0C"/>
          <w:lang w:val="nb-NO"/>
        </w:rPr>
      </w:pPr>
      <w:r>
        <w:rPr>
          <w:color w:val="0C0C0C"/>
          <w:lang w:val="nb-NO"/>
        </w:rPr>
        <w:lastRenderedPageBreak/>
        <w:t xml:space="preserve">Dan </w:t>
      </w:r>
      <w:r w:rsidRPr="00BD32D1">
        <w:rPr>
          <w:color w:val="0C0C0C"/>
          <w:lang w:val="nb-NO"/>
        </w:rPr>
        <w:t>UMKM Kampung Susu di dukuh Wangon telah mengembangkan produk susu segar, yogourt, pei susu, permen susu, tahu susu, kerupuk susu dan keju</w:t>
      </w:r>
    </w:p>
    <w:p w14:paraId="0AF66019" w14:textId="77777777" w:rsidR="00744A6B" w:rsidRDefault="00744A6B" w:rsidP="00744A6B">
      <w:pPr>
        <w:spacing w:line="269" w:lineRule="auto"/>
        <w:jc w:val="both"/>
        <w:rPr>
          <w:color w:val="0C0C0C"/>
          <w:lang w:val="nb-NO"/>
        </w:rPr>
      </w:pPr>
    </w:p>
    <w:p w14:paraId="28D15CD3" w14:textId="77777777" w:rsidR="00744A6B" w:rsidRDefault="00744A6B" w:rsidP="00744A6B">
      <w:pPr>
        <w:spacing w:line="269" w:lineRule="auto"/>
        <w:jc w:val="center"/>
        <w:rPr>
          <w:color w:val="0C0C0C"/>
          <w:lang w:val="nb-NO"/>
        </w:rPr>
      </w:pPr>
      <w:r w:rsidRPr="00CA440A">
        <w:rPr>
          <w:noProof/>
          <w:color w:val="0C0C0C"/>
          <w:lang w:val="nb-NO"/>
        </w:rPr>
        <w:drawing>
          <wp:inline distT="0" distB="0" distL="0" distR="0" wp14:anchorId="0E24ADE0" wp14:editId="5D120FC8">
            <wp:extent cx="2971800" cy="1805585"/>
            <wp:effectExtent l="0" t="0" r="0" b="4445"/>
            <wp:docPr id="188628265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82654" name=""/>
                    <pic:cNvPicPr/>
                  </pic:nvPicPr>
                  <pic:blipFill>
                    <a:blip r:embed="rId17"/>
                    <a:stretch>
                      <a:fillRect/>
                    </a:stretch>
                  </pic:blipFill>
                  <pic:spPr>
                    <a:xfrm>
                      <a:off x="0" y="0"/>
                      <a:ext cx="2992148" cy="1817948"/>
                    </a:xfrm>
                    <a:prstGeom prst="rect">
                      <a:avLst/>
                    </a:prstGeom>
                  </pic:spPr>
                </pic:pic>
              </a:graphicData>
            </a:graphic>
          </wp:inline>
        </w:drawing>
      </w:r>
    </w:p>
    <w:p w14:paraId="02E2D7E8" w14:textId="77777777" w:rsidR="00744A6B" w:rsidRPr="008A0EBE" w:rsidRDefault="00744A6B" w:rsidP="00744A6B">
      <w:pPr>
        <w:spacing w:line="269" w:lineRule="auto"/>
        <w:jc w:val="center"/>
        <w:rPr>
          <w:color w:val="0C0C0C"/>
          <w:lang w:val="nb-NO"/>
        </w:rPr>
      </w:pPr>
      <w:r w:rsidRPr="00CA440A">
        <w:rPr>
          <w:noProof/>
          <w:color w:val="0C0C0C"/>
          <w:lang w:val="nb-NO"/>
        </w:rPr>
        <w:drawing>
          <wp:inline distT="0" distB="0" distL="0" distR="0" wp14:anchorId="19FDCCDA" wp14:editId="66794246">
            <wp:extent cx="2755900" cy="1465396"/>
            <wp:effectExtent l="0" t="0" r="6350" b="1905"/>
            <wp:docPr id="102727650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76503" name=""/>
                    <pic:cNvPicPr/>
                  </pic:nvPicPr>
                  <pic:blipFill>
                    <a:blip r:embed="rId18"/>
                    <a:stretch>
                      <a:fillRect/>
                    </a:stretch>
                  </pic:blipFill>
                  <pic:spPr>
                    <a:xfrm>
                      <a:off x="0" y="0"/>
                      <a:ext cx="2786239" cy="1481528"/>
                    </a:xfrm>
                    <a:prstGeom prst="rect">
                      <a:avLst/>
                    </a:prstGeom>
                  </pic:spPr>
                </pic:pic>
              </a:graphicData>
            </a:graphic>
          </wp:inline>
        </w:drawing>
      </w:r>
    </w:p>
    <w:p w14:paraId="53819D2C" w14:textId="68FAABA6" w:rsidR="00744A6B" w:rsidRPr="00413443" w:rsidRDefault="00744A6B" w:rsidP="00413443">
      <w:pPr>
        <w:autoSpaceDE w:val="0"/>
        <w:autoSpaceDN w:val="0"/>
        <w:adjustRightInd w:val="0"/>
        <w:spacing w:line="360" w:lineRule="auto"/>
        <w:jc w:val="center"/>
        <w:rPr>
          <w:color w:val="000000"/>
          <w:sz w:val="20"/>
          <w:szCs w:val="20"/>
          <w:lang w:val="id-ID" w:eastAsia="id-ID"/>
        </w:rPr>
      </w:pPr>
      <w:r w:rsidRPr="00413443">
        <w:rPr>
          <w:b/>
          <w:bCs/>
          <w:color w:val="000000"/>
          <w:sz w:val="20"/>
          <w:szCs w:val="20"/>
          <w:lang w:val="id-ID" w:eastAsia="id-ID"/>
        </w:rPr>
        <w:t xml:space="preserve">Gambar </w:t>
      </w:r>
      <w:r w:rsidR="00413443" w:rsidRPr="00413443">
        <w:rPr>
          <w:b/>
          <w:bCs/>
          <w:color w:val="000000"/>
          <w:sz w:val="20"/>
          <w:szCs w:val="20"/>
          <w:lang w:val="id-ID" w:eastAsia="id-ID"/>
        </w:rPr>
        <w:t>2</w:t>
      </w:r>
      <w:r w:rsidRPr="00413443">
        <w:rPr>
          <w:color w:val="000000"/>
          <w:sz w:val="20"/>
          <w:szCs w:val="20"/>
          <w:lang w:val="id-ID" w:eastAsia="id-ID"/>
        </w:rPr>
        <w:t>. Produk turunan susu di dukuh Wangon [6]</w:t>
      </w:r>
    </w:p>
    <w:p w14:paraId="2E777C2D" w14:textId="77777777" w:rsidR="00744A6B" w:rsidRDefault="00744A6B" w:rsidP="00744A6B">
      <w:pPr>
        <w:spacing w:line="269" w:lineRule="auto"/>
        <w:jc w:val="center"/>
        <w:rPr>
          <w:color w:val="0C0C0C"/>
          <w:lang w:val="nb-NO"/>
        </w:rPr>
      </w:pPr>
    </w:p>
    <w:p w14:paraId="38E39700" w14:textId="732001B7" w:rsidR="00744A6B" w:rsidRDefault="00744A6B" w:rsidP="00744A6B">
      <w:pPr>
        <w:spacing w:line="269" w:lineRule="auto"/>
        <w:jc w:val="both"/>
        <w:rPr>
          <w:color w:val="0C0C0C"/>
          <w:lang w:val="nb-NO"/>
        </w:rPr>
      </w:pPr>
      <w:proofErr w:type="spellStart"/>
      <w:r>
        <w:t>Dukungan</w:t>
      </w:r>
      <w:proofErr w:type="spellEnd"/>
      <w:r>
        <w:t xml:space="preserve"> dan </w:t>
      </w:r>
      <w:proofErr w:type="spellStart"/>
      <w:r>
        <w:t>pembinaan</w:t>
      </w:r>
      <w:proofErr w:type="spellEnd"/>
      <w:r>
        <w:t xml:space="preserve"> </w:t>
      </w:r>
      <w:proofErr w:type="spellStart"/>
      <w:r>
        <w:t>terus</w:t>
      </w:r>
      <w:proofErr w:type="spellEnd"/>
      <w:r>
        <w:t xml:space="preserve"> </w:t>
      </w:r>
      <w:proofErr w:type="spellStart"/>
      <w:r>
        <w:t>menerus</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Banyuanyar</w:t>
      </w:r>
      <w:proofErr w:type="spellEnd"/>
      <w:r>
        <w:t xml:space="preserve"> </w:t>
      </w:r>
      <w:proofErr w:type="spellStart"/>
      <w:r>
        <w:t>melalui</w:t>
      </w:r>
      <w:proofErr w:type="spellEnd"/>
      <w:r>
        <w:t xml:space="preserve"> </w:t>
      </w:r>
      <w:proofErr w:type="spellStart"/>
      <w:r>
        <w:t>sinergi</w:t>
      </w:r>
      <w:proofErr w:type="spellEnd"/>
      <w:r>
        <w:t xml:space="preserve"> </w:t>
      </w:r>
      <w:proofErr w:type="spellStart"/>
      <w:r>
        <w:t>kerja</w:t>
      </w:r>
      <w:proofErr w:type="spellEnd"/>
      <w:r>
        <w:t xml:space="preserve"> </w:t>
      </w:r>
      <w:proofErr w:type="spellStart"/>
      <w:r>
        <w:t>Bumdes</w:t>
      </w:r>
      <w:proofErr w:type="spellEnd"/>
      <w:r>
        <w:t xml:space="preserve"> dan unit-unit UMKM di </w:t>
      </w:r>
      <w:proofErr w:type="spellStart"/>
      <w:r>
        <w:t>seluruh</w:t>
      </w:r>
      <w:proofErr w:type="spellEnd"/>
      <w:r>
        <w:t xml:space="preserve"> </w:t>
      </w:r>
      <w:proofErr w:type="spellStart"/>
      <w:r>
        <w:t>dukuh</w:t>
      </w:r>
      <w:proofErr w:type="spellEnd"/>
      <w:r>
        <w:t xml:space="preserve"> </w:t>
      </w:r>
      <w:proofErr w:type="spellStart"/>
      <w:r>
        <w:t>desa</w:t>
      </w:r>
      <w:proofErr w:type="spellEnd"/>
      <w:r>
        <w:t xml:space="preserve"> </w:t>
      </w:r>
      <w:proofErr w:type="spellStart"/>
      <w:r>
        <w:t>Banyuanyar</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membawa</w:t>
      </w:r>
      <w:proofErr w:type="spellEnd"/>
      <w:r>
        <w:t xml:space="preserve"> </w:t>
      </w:r>
      <w:proofErr w:type="spellStart"/>
      <w:r>
        <w:t>capaian</w:t>
      </w:r>
      <w:proofErr w:type="spellEnd"/>
      <w:r>
        <w:t xml:space="preserve"> </w:t>
      </w:r>
      <w:proofErr w:type="spellStart"/>
      <w:r>
        <w:t>keberhasilan</w:t>
      </w:r>
      <w:proofErr w:type="spellEnd"/>
      <w:r>
        <w:t xml:space="preserve"> </w:t>
      </w:r>
      <w:proofErr w:type="spellStart"/>
      <w:r>
        <w:t>dalam</w:t>
      </w:r>
      <w:proofErr w:type="spellEnd"/>
      <w:r>
        <w:t xml:space="preserve"> </w:t>
      </w:r>
      <w:proofErr w:type="spellStart"/>
      <w:r>
        <w:t>menggerakkan</w:t>
      </w:r>
      <w:proofErr w:type="spellEnd"/>
      <w:r>
        <w:t xml:space="preserve"> </w:t>
      </w:r>
      <w:proofErr w:type="spellStart"/>
      <w:r>
        <w:t>ekonomi</w:t>
      </w:r>
      <w:proofErr w:type="spellEnd"/>
      <w:r>
        <w:t xml:space="preserve"> </w:t>
      </w:r>
      <w:proofErr w:type="spellStart"/>
      <w:r>
        <w:t>kerakyatan</w:t>
      </w:r>
      <w:proofErr w:type="spellEnd"/>
      <w:r>
        <w:t xml:space="preserve"> </w:t>
      </w:r>
      <w:proofErr w:type="spellStart"/>
      <w:r>
        <w:t>berbasis</w:t>
      </w:r>
      <w:proofErr w:type="spellEnd"/>
      <w:r>
        <w:t xml:space="preserve"> </w:t>
      </w:r>
      <w:proofErr w:type="spellStart"/>
      <w:r>
        <w:t>pengolahan</w:t>
      </w:r>
      <w:proofErr w:type="spellEnd"/>
      <w:r>
        <w:t xml:space="preserve"> </w:t>
      </w:r>
      <w:proofErr w:type="spellStart"/>
      <w:r>
        <w:t>pasca</w:t>
      </w:r>
      <w:proofErr w:type="spellEnd"/>
      <w:r>
        <w:t xml:space="preserve"> </w:t>
      </w:r>
      <w:proofErr w:type="spellStart"/>
      <w:r>
        <w:t>panen</w:t>
      </w:r>
      <w:proofErr w:type="spellEnd"/>
      <w:r>
        <w:t xml:space="preserve"> </w:t>
      </w:r>
      <w:proofErr w:type="spellStart"/>
      <w:r>
        <w:t>produk</w:t>
      </w:r>
      <w:proofErr w:type="spellEnd"/>
      <w:r>
        <w:t xml:space="preserve"> </w:t>
      </w:r>
      <w:proofErr w:type="spellStart"/>
      <w:r>
        <w:t>unggulan</w:t>
      </w:r>
      <w:proofErr w:type="spellEnd"/>
      <w:r>
        <w:t xml:space="preserve"> </w:t>
      </w:r>
      <w:proofErr w:type="spellStart"/>
      <w:r>
        <w:t>perkebunan</w:t>
      </w:r>
      <w:proofErr w:type="spellEnd"/>
      <w:r>
        <w:t xml:space="preserve">, </w:t>
      </w:r>
      <w:proofErr w:type="spellStart"/>
      <w:r>
        <w:t>ekonomi</w:t>
      </w:r>
      <w:proofErr w:type="spellEnd"/>
      <w:r>
        <w:t xml:space="preserve"> </w:t>
      </w:r>
      <w:proofErr w:type="spellStart"/>
      <w:r>
        <w:t>kreatif</w:t>
      </w:r>
      <w:proofErr w:type="spellEnd"/>
      <w:r>
        <w:t xml:space="preserve"> dan </w:t>
      </w:r>
      <w:proofErr w:type="spellStart"/>
      <w:r>
        <w:t>wisata</w:t>
      </w:r>
      <w:proofErr w:type="spellEnd"/>
      <w:r>
        <w:t xml:space="preserve"> </w:t>
      </w:r>
      <w:proofErr w:type="spellStart"/>
      <w:r>
        <w:t>desa</w:t>
      </w:r>
      <w:proofErr w:type="spellEnd"/>
      <w:r>
        <w:t xml:space="preserve"> </w:t>
      </w:r>
      <w:proofErr w:type="spellStart"/>
      <w:r>
        <w:t>namun</w:t>
      </w:r>
      <w:proofErr w:type="spellEnd"/>
      <w:r>
        <w:t xml:space="preserve"> juga </w:t>
      </w:r>
      <w:proofErr w:type="spellStart"/>
      <w:r>
        <w:t>membawa</w:t>
      </w:r>
      <w:proofErr w:type="spellEnd"/>
      <w:r>
        <w:t xml:space="preserve"> UMKM-UMKM pada </w:t>
      </w:r>
      <w:proofErr w:type="spellStart"/>
      <w:r>
        <w:t>tataran</w:t>
      </w:r>
      <w:proofErr w:type="spellEnd"/>
      <w:r>
        <w:t xml:space="preserve"> unit </w:t>
      </w:r>
      <w:proofErr w:type="spellStart"/>
      <w:r>
        <w:t>usaha</w:t>
      </w:r>
      <w:proofErr w:type="spellEnd"/>
      <w:r>
        <w:t xml:space="preserve"> dan </w:t>
      </w:r>
      <w:proofErr w:type="spellStart"/>
      <w:r>
        <w:t>bisnis</w:t>
      </w:r>
      <w:proofErr w:type="spellEnd"/>
      <w:r>
        <w:t xml:space="preserve"> </w:t>
      </w:r>
      <w:proofErr w:type="spellStart"/>
      <w:r>
        <w:t>sebenarnya</w:t>
      </w:r>
      <w:proofErr w:type="spellEnd"/>
      <w:r>
        <w:t xml:space="preserve"> </w:t>
      </w:r>
      <w:proofErr w:type="spellStart"/>
      <w:r>
        <w:t>yakni</w:t>
      </w:r>
      <w:proofErr w:type="spellEnd"/>
      <w:r>
        <w:t xml:space="preserve"> </w:t>
      </w:r>
      <w:proofErr w:type="spellStart"/>
      <w:r>
        <w:t>bagaimana</w:t>
      </w:r>
      <w:proofErr w:type="spellEnd"/>
      <w:r>
        <w:t xml:space="preserve"> </w:t>
      </w:r>
      <w:proofErr w:type="spellStart"/>
      <w:r>
        <w:t>mengatur</w:t>
      </w:r>
      <w:proofErr w:type="spellEnd"/>
      <w:r>
        <w:t xml:space="preserve"> strategi </w:t>
      </w:r>
      <w:proofErr w:type="spellStart"/>
      <w:r>
        <w:t>supaya</w:t>
      </w:r>
      <w:proofErr w:type="spellEnd"/>
      <w:r>
        <w:t xml:space="preserve"> </w:t>
      </w:r>
      <w:proofErr w:type="spellStart"/>
      <w:r>
        <w:t>semua</w:t>
      </w:r>
      <w:proofErr w:type="spellEnd"/>
      <w:r>
        <w:t xml:space="preserve"> </w:t>
      </w:r>
      <w:proofErr w:type="spellStart"/>
      <w:r>
        <w:t>produk</w:t>
      </w:r>
      <w:proofErr w:type="spellEnd"/>
      <w:r>
        <w:t xml:space="preserve"> yang </w:t>
      </w:r>
      <w:proofErr w:type="spellStart"/>
      <w:r>
        <w:t>dihasilkan</w:t>
      </w:r>
      <w:proofErr w:type="spellEnd"/>
      <w:r>
        <w:t xml:space="preserve"> </w:t>
      </w:r>
      <w:proofErr w:type="spellStart"/>
      <w:r>
        <w:t>dapat</w:t>
      </w:r>
      <w:proofErr w:type="spellEnd"/>
      <w:r>
        <w:t xml:space="preserve"> </w:t>
      </w:r>
      <w:proofErr w:type="spellStart"/>
      <w:r>
        <w:t>masuk</w:t>
      </w:r>
      <w:proofErr w:type="spellEnd"/>
      <w:r>
        <w:t xml:space="preserve"> pasar di </w:t>
      </w:r>
      <w:proofErr w:type="spellStart"/>
      <w:r>
        <w:t>sekitar</w:t>
      </w:r>
      <w:proofErr w:type="spellEnd"/>
      <w:r>
        <w:t xml:space="preserve"> </w:t>
      </w:r>
      <w:proofErr w:type="spellStart"/>
      <w:r>
        <w:t>Boyolali</w:t>
      </w:r>
      <w:proofErr w:type="spellEnd"/>
      <w:r>
        <w:t xml:space="preserve"> dan level </w:t>
      </w:r>
      <w:proofErr w:type="spellStart"/>
      <w:r>
        <w:t>kota-kota</w:t>
      </w:r>
      <w:proofErr w:type="spellEnd"/>
      <w:r>
        <w:t xml:space="preserve"> </w:t>
      </w:r>
      <w:proofErr w:type="spellStart"/>
      <w:r>
        <w:t>besar</w:t>
      </w:r>
      <w:proofErr w:type="spellEnd"/>
      <w:r>
        <w:t xml:space="preserve"> di Indonesia. Unit-unit UMKM </w:t>
      </w:r>
      <w:proofErr w:type="spellStart"/>
      <w:r>
        <w:t>mulai</w:t>
      </w:r>
      <w:proofErr w:type="spellEnd"/>
      <w:r>
        <w:t xml:space="preserve"> </w:t>
      </w:r>
      <w:proofErr w:type="spellStart"/>
      <w:r>
        <w:t>menyadari</w:t>
      </w:r>
      <w:proofErr w:type="spellEnd"/>
      <w:r>
        <w:t xml:space="preserve"> </w:t>
      </w:r>
      <w:proofErr w:type="spellStart"/>
      <w:r>
        <w:t>bahwa</w:t>
      </w:r>
      <w:proofErr w:type="spellEnd"/>
      <w:r>
        <w:t xml:space="preserve"> </w:t>
      </w:r>
      <w:proofErr w:type="spellStart"/>
      <w:r>
        <w:t>capaian</w:t>
      </w:r>
      <w:proofErr w:type="spellEnd"/>
      <w:r>
        <w:t xml:space="preserve"> </w:t>
      </w:r>
      <w:proofErr w:type="spellStart"/>
      <w:r>
        <w:t>diversifikasi</w:t>
      </w:r>
      <w:proofErr w:type="spellEnd"/>
      <w:r>
        <w:t xml:space="preserve"> </w:t>
      </w:r>
      <w:proofErr w:type="spellStart"/>
      <w:r>
        <w:t>produk-produk</w:t>
      </w:r>
      <w:proofErr w:type="spellEnd"/>
      <w:r>
        <w:t xml:space="preserve"> </w:t>
      </w:r>
      <w:proofErr w:type="spellStart"/>
      <w:r>
        <w:t>unggulan</w:t>
      </w:r>
      <w:proofErr w:type="spellEnd"/>
      <w:r>
        <w:t xml:space="preserve"> </w:t>
      </w:r>
      <w:proofErr w:type="spellStart"/>
      <w:r>
        <w:t>baru</w:t>
      </w:r>
      <w:proofErr w:type="spellEnd"/>
      <w:r>
        <w:t xml:space="preserve"> </w:t>
      </w:r>
      <w:proofErr w:type="spellStart"/>
      <w:r>
        <w:t>merupakan</w:t>
      </w:r>
      <w:proofErr w:type="spellEnd"/>
      <w:r>
        <w:t xml:space="preserve"> </w:t>
      </w:r>
      <w:proofErr w:type="spellStart"/>
      <w:r>
        <w:t>capaian</w:t>
      </w:r>
      <w:proofErr w:type="spellEnd"/>
      <w:r>
        <w:t xml:space="preserve"> </w:t>
      </w:r>
      <w:proofErr w:type="spellStart"/>
      <w:r>
        <w:t>awal</w:t>
      </w:r>
      <w:proofErr w:type="spellEnd"/>
      <w:r>
        <w:t xml:space="preserve"> dan </w:t>
      </w:r>
      <w:proofErr w:type="spellStart"/>
      <w:r>
        <w:t>perlu</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produktifitas</w:t>
      </w:r>
      <w:proofErr w:type="spellEnd"/>
      <w:r>
        <w:t xml:space="preserve">, </w:t>
      </w:r>
      <w:proofErr w:type="spellStart"/>
      <w:r>
        <w:t>kualitas</w:t>
      </w:r>
      <w:proofErr w:type="spellEnd"/>
      <w:r>
        <w:t xml:space="preserve">, </w:t>
      </w:r>
      <w:proofErr w:type="spellStart"/>
      <w:r>
        <w:t>efisiensi</w:t>
      </w:r>
      <w:proofErr w:type="spellEnd"/>
      <w:r>
        <w:t xml:space="preserve">, </w:t>
      </w:r>
      <w:proofErr w:type="spellStart"/>
      <w:r>
        <w:t>pengepakan</w:t>
      </w:r>
      <w:proofErr w:type="spellEnd"/>
      <w:r>
        <w:t xml:space="preserve">, </w:t>
      </w:r>
      <w:proofErr w:type="spellStart"/>
      <w:r>
        <w:t>menejemen</w:t>
      </w:r>
      <w:proofErr w:type="spellEnd"/>
      <w:r>
        <w:t xml:space="preserve"> </w:t>
      </w:r>
      <w:proofErr w:type="spellStart"/>
      <w:r>
        <w:t>pemasaran</w:t>
      </w:r>
      <w:proofErr w:type="spellEnd"/>
      <w:r>
        <w:t xml:space="preserve">, </w:t>
      </w:r>
      <w:proofErr w:type="spellStart"/>
      <w:r>
        <w:t>kaitan</w:t>
      </w:r>
      <w:proofErr w:type="spellEnd"/>
      <w:r>
        <w:t xml:space="preserve"> </w:t>
      </w:r>
      <w:proofErr w:type="spellStart"/>
      <w:r>
        <w:t>ijin</w:t>
      </w:r>
      <w:proofErr w:type="spellEnd"/>
      <w:r>
        <w:t xml:space="preserve"> </w:t>
      </w:r>
      <w:proofErr w:type="spellStart"/>
      <w:r>
        <w:t>edar</w:t>
      </w:r>
      <w:proofErr w:type="spellEnd"/>
      <w:r>
        <w:t xml:space="preserve">, dan </w:t>
      </w:r>
      <w:proofErr w:type="spellStart"/>
      <w:r>
        <w:t>birokrasi</w:t>
      </w:r>
      <w:proofErr w:type="spellEnd"/>
      <w:r>
        <w:t xml:space="preserve"> yang </w:t>
      </w:r>
      <w:proofErr w:type="spellStart"/>
      <w:r>
        <w:t>perlu</w:t>
      </w:r>
      <w:proofErr w:type="spellEnd"/>
      <w:r>
        <w:t xml:space="preserve"> </w:t>
      </w:r>
      <w:proofErr w:type="spellStart"/>
      <w:r>
        <w:t>dijalani</w:t>
      </w:r>
      <w:proofErr w:type="spellEnd"/>
      <w:r>
        <w:t xml:space="preserve"> </w:t>
      </w:r>
      <w:proofErr w:type="spellStart"/>
      <w:r>
        <w:t>untuk</w:t>
      </w:r>
      <w:proofErr w:type="spellEnd"/>
      <w:r>
        <w:t xml:space="preserve"> </w:t>
      </w:r>
      <w:proofErr w:type="spellStart"/>
      <w:r>
        <w:t>menjadi</w:t>
      </w:r>
      <w:proofErr w:type="spellEnd"/>
      <w:r>
        <w:t xml:space="preserve"> UMKM yang </w:t>
      </w:r>
      <w:proofErr w:type="spellStart"/>
      <w:r>
        <w:t>produktif</w:t>
      </w:r>
      <w:proofErr w:type="spellEnd"/>
      <w:r>
        <w:t xml:space="preserve"> </w:t>
      </w:r>
      <w:proofErr w:type="spellStart"/>
      <w:r>
        <w:t>secara</w:t>
      </w:r>
      <w:proofErr w:type="spellEnd"/>
      <w:r>
        <w:t xml:space="preserve"> </w:t>
      </w:r>
      <w:proofErr w:type="spellStart"/>
      <w:r>
        <w:t>ekonomi</w:t>
      </w:r>
      <w:proofErr w:type="spellEnd"/>
      <w:r>
        <w:t xml:space="preserve"> dan </w:t>
      </w:r>
      <w:proofErr w:type="spellStart"/>
      <w:r>
        <w:t>bisnis</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bersama</w:t>
      </w:r>
      <w:proofErr w:type="spellEnd"/>
      <w:r>
        <w:t xml:space="preserve"> </w:t>
      </w:r>
      <w:r>
        <w:t xml:space="preserve">UMKM juga </w:t>
      </w:r>
      <w:proofErr w:type="spellStart"/>
      <w:r>
        <w:t>perlu</w:t>
      </w:r>
      <w:proofErr w:type="spellEnd"/>
      <w:r>
        <w:t xml:space="preserve"> </w:t>
      </w:r>
      <w:proofErr w:type="spellStart"/>
      <w:r>
        <w:t>belajar</w:t>
      </w:r>
      <w:proofErr w:type="spellEnd"/>
      <w:r>
        <w:t xml:space="preserve"> dan </w:t>
      </w:r>
      <w:proofErr w:type="spellStart"/>
      <w:r>
        <w:t>studi</w:t>
      </w:r>
      <w:proofErr w:type="spellEnd"/>
      <w:r>
        <w:t xml:space="preserve"> banding </w:t>
      </w:r>
      <w:proofErr w:type="spellStart"/>
      <w:r>
        <w:t>ke</w:t>
      </w:r>
      <w:proofErr w:type="spellEnd"/>
      <w:r>
        <w:t xml:space="preserve"> </w:t>
      </w:r>
      <w:proofErr w:type="spellStart"/>
      <w:r>
        <w:t>daerah</w:t>
      </w:r>
      <w:proofErr w:type="spellEnd"/>
      <w:r>
        <w:t xml:space="preserve"> lain </w:t>
      </w:r>
      <w:proofErr w:type="spellStart"/>
      <w:r>
        <w:t>kaitan</w:t>
      </w:r>
      <w:proofErr w:type="spellEnd"/>
      <w:r>
        <w:t xml:space="preserve"> </w:t>
      </w:r>
      <w:proofErr w:type="spellStart"/>
      <w:r>
        <w:t>pengelolaan</w:t>
      </w:r>
      <w:proofErr w:type="spellEnd"/>
      <w:r>
        <w:t xml:space="preserve"> </w:t>
      </w:r>
      <w:proofErr w:type="spellStart"/>
      <w:r>
        <w:t>desa</w:t>
      </w:r>
      <w:proofErr w:type="spellEnd"/>
      <w:r>
        <w:t xml:space="preserve"> </w:t>
      </w:r>
      <w:proofErr w:type="spellStart"/>
      <w:r>
        <w:t>menuju</w:t>
      </w:r>
      <w:proofErr w:type="spellEnd"/>
      <w:r>
        <w:t xml:space="preserve"> </w:t>
      </w:r>
      <w:proofErr w:type="spellStart"/>
      <w:r>
        <w:t>desa</w:t>
      </w:r>
      <w:proofErr w:type="spellEnd"/>
      <w:r>
        <w:t xml:space="preserve"> </w:t>
      </w:r>
      <w:proofErr w:type="spellStart"/>
      <w:r>
        <w:t>wisata</w:t>
      </w:r>
      <w:proofErr w:type="spellEnd"/>
      <w:r>
        <w:t xml:space="preserve"> </w:t>
      </w:r>
      <w:proofErr w:type="spellStart"/>
      <w:r>
        <w:t>berbasis</w:t>
      </w:r>
      <w:proofErr w:type="spellEnd"/>
      <w:r>
        <w:t xml:space="preserve"> </w:t>
      </w:r>
      <w:proofErr w:type="spellStart"/>
      <w:r>
        <w:t>unggulan</w:t>
      </w:r>
      <w:proofErr w:type="spellEnd"/>
      <w:r>
        <w:t xml:space="preserve"> </w:t>
      </w:r>
      <w:proofErr w:type="spellStart"/>
      <w:r>
        <w:t>daerah</w:t>
      </w:r>
      <w:proofErr w:type="spellEnd"/>
      <w:r>
        <w:t xml:space="preserve">. Dan </w:t>
      </w:r>
      <w:proofErr w:type="spellStart"/>
      <w:r>
        <w:t>berdasarkan</w:t>
      </w:r>
      <w:proofErr w:type="spellEnd"/>
      <w:r>
        <w:t xml:space="preserve"> </w:t>
      </w:r>
      <w:proofErr w:type="spellStart"/>
      <w:r>
        <w:t>kesepakatan</w:t>
      </w:r>
      <w:proofErr w:type="spellEnd"/>
      <w:r>
        <w:t xml:space="preserve"> </w:t>
      </w:r>
      <w:proofErr w:type="spellStart"/>
      <w:r>
        <w:t>pimpinan</w:t>
      </w:r>
      <w:proofErr w:type="spellEnd"/>
      <w:r>
        <w:t xml:space="preserve"> </w:t>
      </w:r>
      <w:proofErr w:type="spellStart"/>
      <w:r>
        <w:t>kepala</w:t>
      </w:r>
      <w:proofErr w:type="spellEnd"/>
      <w:r>
        <w:t xml:space="preserve"> </w:t>
      </w:r>
      <w:proofErr w:type="spellStart"/>
      <w:proofErr w:type="gramStart"/>
      <w:r>
        <w:t>desa</w:t>
      </w:r>
      <w:proofErr w:type="spellEnd"/>
      <w:r>
        <w:t xml:space="preserve">  </w:t>
      </w:r>
      <w:proofErr w:type="spellStart"/>
      <w:r>
        <w:t>Bpk</w:t>
      </w:r>
      <w:proofErr w:type="spellEnd"/>
      <w:proofErr w:type="gramEnd"/>
      <w:r>
        <w:t xml:space="preserve"> </w:t>
      </w:r>
      <w:proofErr w:type="spellStart"/>
      <w:r>
        <w:t>Komarudin</w:t>
      </w:r>
      <w:proofErr w:type="spellEnd"/>
      <w:r>
        <w:t xml:space="preserve"> ST., </w:t>
      </w:r>
      <w:proofErr w:type="spellStart"/>
      <w:r>
        <w:t>Bumdes</w:t>
      </w:r>
      <w:proofErr w:type="spellEnd"/>
      <w:r>
        <w:t xml:space="preserve"> dan </w:t>
      </w:r>
      <w:proofErr w:type="spellStart"/>
      <w:r>
        <w:t>ketua</w:t>
      </w:r>
      <w:proofErr w:type="spellEnd"/>
      <w:r>
        <w:t xml:space="preserve"> UMKM Kampung Susu, </w:t>
      </w:r>
      <w:proofErr w:type="spellStart"/>
      <w:r>
        <w:t>kegiatan</w:t>
      </w:r>
      <w:proofErr w:type="spellEnd"/>
      <w:r>
        <w:t xml:space="preserve"> </w:t>
      </w:r>
      <w:proofErr w:type="spellStart"/>
      <w:r>
        <w:t>pengabdian</w:t>
      </w:r>
      <w:proofErr w:type="spellEnd"/>
      <w:r>
        <w:t xml:space="preserve"> </w:t>
      </w:r>
      <w:proofErr w:type="spellStart"/>
      <w:r>
        <w:t>akan</w:t>
      </w:r>
      <w:proofErr w:type="spellEnd"/>
      <w:r>
        <w:t xml:space="preserve"> </w:t>
      </w:r>
      <w:proofErr w:type="spellStart"/>
      <w:r>
        <w:t>difokuskan</w:t>
      </w:r>
      <w:proofErr w:type="spellEnd"/>
      <w:r>
        <w:t xml:space="preserve"> dan </w:t>
      </w:r>
      <w:proofErr w:type="spellStart"/>
      <w:r>
        <w:t>diprioritaskan</w:t>
      </w:r>
      <w:proofErr w:type="spellEnd"/>
      <w:r>
        <w:t xml:space="preserve"> pada </w:t>
      </w:r>
      <w:proofErr w:type="spellStart"/>
      <w:r>
        <w:t>pengolahan</w:t>
      </w:r>
      <w:proofErr w:type="spellEnd"/>
      <w:r>
        <w:t xml:space="preserve"> susu </w:t>
      </w:r>
      <w:proofErr w:type="spellStart"/>
      <w:r>
        <w:t>menjadi</w:t>
      </w:r>
      <w:proofErr w:type="spellEnd"/>
      <w:r>
        <w:t xml:space="preserve"> </w:t>
      </w:r>
      <w:proofErr w:type="spellStart"/>
      <w:r>
        <w:t>produk</w:t>
      </w:r>
      <w:proofErr w:type="spellEnd"/>
      <w:r>
        <w:t xml:space="preserve"> </w:t>
      </w:r>
      <w:proofErr w:type="spellStart"/>
      <w:r>
        <w:t>bernilai</w:t>
      </w:r>
      <w:proofErr w:type="spellEnd"/>
      <w:r>
        <w:t xml:space="preserve"> </w:t>
      </w:r>
      <w:proofErr w:type="spellStart"/>
      <w:r>
        <w:t>jual</w:t>
      </w:r>
      <w:proofErr w:type="spellEnd"/>
      <w:r>
        <w:t xml:space="preserve"> </w:t>
      </w:r>
      <w:proofErr w:type="spellStart"/>
      <w:r>
        <w:t>tinggi</w:t>
      </w:r>
      <w:proofErr w:type="spellEnd"/>
      <w:r>
        <w:t xml:space="preserve">, </w:t>
      </w:r>
      <w:proofErr w:type="spellStart"/>
      <w:r>
        <w:t>pangsa</w:t>
      </w:r>
      <w:proofErr w:type="spellEnd"/>
      <w:r>
        <w:t xml:space="preserve"> pasar </w:t>
      </w:r>
      <w:proofErr w:type="spellStart"/>
      <w:r>
        <w:t>besar</w:t>
      </w:r>
      <w:proofErr w:type="spellEnd"/>
      <w:r>
        <w:t xml:space="preserve"> dan </w:t>
      </w:r>
      <w:proofErr w:type="spellStart"/>
      <w:r>
        <w:t>menyehatkan</w:t>
      </w:r>
      <w:proofErr w:type="spellEnd"/>
      <w:r>
        <w:t xml:space="preserve"> </w:t>
      </w:r>
      <w:proofErr w:type="spellStart"/>
      <w:r>
        <w:t>yakni</w:t>
      </w:r>
      <w:proofErr w:type="spellEnd"/>
      <w:r>
        <w:t xml:space="preserve"> </w:t>
      </w:r>
      <w:proofErr w:type="spellStart"/>
      <w:r>
        <w:t>keju</w:t>
      </w:r>
      <w:proofErr w:type="spellEnd"/>
      <w:r>
        <w:t xml:space="preserve"> </w:t>
      </w:r>
      <w:proofErr w:type="spellStart"/>
      <w:r>
        <w:t>moseralla</w:t>
      </w:r>
      <w:proofErr w:type="spellEnd"/>
      <w:r>
        <w:t xml:space="preserve"> [1,6-7]. Pada </w:t>
      </w:r>
      <w:proofErr w:type="spellStart"/>
      <w:r>
        <w:t>saat</w:t>
      </w:r>
      <w:proofErr w:type="spellEnd"/>
      <w:r>
        <w:t xml:space="preserve"> </w:t>
      </w:r>
      <w:proofErr w:type="spellStart"/>
      <w:r>
        <w:t>sekarang</w:t>
      </w:r>
      <w:proofErr w:type="spellEnd"/>
      <w:r>
        <w:t xml:space="preserve">, </w:t>
      </w:r>
      <w:proofErr w:type="spellStart"/>
      <w:r>
        <w:t>selain</w:t>
      </w:r>
      <w:proofErr w:type="spellEnd"/>
      <w:r>
        <w:t xml:space="preserve"> </w:t>
      </w:r>
      <w:proofErr w:type="spellStart"/>
      <w:r>
        <w:t>memproduksi</w:t>
      </w:r>
      <w:proofErr w:type="spellEnd"/>
      <w:r>
        <w:t xml:space="preserve"> </w:t>
      </w:r>
      <w:proofErr w:type="spellStart"/>
      <w:r>
        <w:t>keju</w:t>
      </w:r>
      <w:proofErr w:type="spellEnd"/>
      <w:r>
        <w:t xml:space="preserve"> </w:t>
      </w:r>
      <w:proofErr w:type="spellStart"/>
      <w:r>
        <w:t>biasa</w:t>
      </w:r>
      <w:proofErr w:type="spellEnd"/>
      <w:r>
        <w:t>,</w:t>
      </w:r>
      <w:r>
        <w:rPr>
          <w:color w:val="0C0C0C"/>
          <w:lang w:val="nb-NO"/>
        </w:rPr>
        <w:t xml:space="preserve"> </w:t>
      </w:r>
      <w:r w:rsidRPr="00BD32D1">
        <w:rPr>
          <w:color w:val="0C0C0C"/>
          <w:lang w:val="nb-NO"/>
        </w:rPr>
        <w:t xml:space="preserve">UMKM Kampung Susu di dukuh Wangon telah mengembangkan produk susu segar, yogourt, pei susu, permen susu, tahu susu, </w:t>
      </w:r>
      <w:r>
        <w:rPr>
          <w:color w:val="0C0C0C"/>
          <w:lang w:val="nb-NO"/>
        </w:rPr>
        <w:t xml:space="preserve">dan </w:t>
      </w:r>
      <w:r w:rsidRPr="00BD32D1">
        <w:rPr>
          <w:color w:val="0C0C0C"/>
          <w:lang w:val="nb-NO"/>
        </w:rPr>
        <w:t>kerupuk susu</w:t>
      </w:r>
      <w:r>
        <w:rPr>
          <w:color w:val="0C0C0C"/>
          <w:lang w:val="nb-NO"/>
        </w:rPr>
        <w:t>.</w:t>
      </w:r>
      <w:r>
        <w:rPr>
          <w:color w:val="0C0C0C"/>
          <w:lang w:val="nb-NO"/>
        </w:rPr>
        <w:t xml:space="preserve"> Tujuan kegiatan pengabdian ini adalah identifikasi dan perbaikan mesin pembentuk keju mozerella.</w:t>
      </w:r>
    </w:p>
    <w:p w14:paraId="43958BB4" w14:textId="4DC62382" w:rsidR="0035531D" w:rsidRPr="00B44617" w:rsidRDefault="00B44617" w:rsidP="00B44617">
      <w:pPr>
        <w:pStyle w:val="IEEEParagraph"/>
        <w:rPr>
          <w:lang w:val="id-ID"/>
        </w:rPr>
      </w:pPr>
      <w:r>
        <w:rPr>
          <w:lang w:val="id-ID"/>
        </w:rPr>
        <w:t>.</w:t>
      </w:r>
    </w:p>
    <w:p w14:paraId="5B1D4E2F" w14:textId="77777777" w:rsidR="00397E22" w:rsidRPr="006606CE" w:rsidRDefault="00E9300C" w:rsidP="00E9300C">
      <w:pPr>
        <w:pStyle w:val="IEEEHeading1"/>
        <w:numPr>
          <w:ilvl w:val="0"/>
          <w:numId w:val="23"/>
        </w:numPr>
        <w:ind w:left="284" w:hanging="284"/>
        <w:jc w:val="left"/>
        <w:rPr>
          <w:b/>
          <w:sz w:val="24"/>
          <w:lang w:val="id-ID"/>
        </w:rPr>
      </w:pPr>
      <w:r w:rsidRPr="00E9300C">
        <w:rPr>
          <w:b/>
          <w:sz w:val="24"/>
          <w:lang w:val="id-ID"/>
        </w:rPr>
        <w:t>BAHAN DAN METODE</w:t>
      </w:r>
      <w:r>
        <w:rPr>
          <w:b/>
          <w:sz w:val="24"/>
          <w:lang w:val="id-ID"/>
        </w:rPr>
        <w:t xml:space="preserve"> </w:t>
      </w:r>
    </w:p>
    <w:p w14:paraId="269F68B2" w14:textId="2F447AD7" w:rsidR="00572655" w:rsidRPr="00572655" w:rsidRDefault="00572655" w:rsidP="00572655">
      <w:pPr>
        <w:pStyle w:val="IEEEParagraph"/>
        <w:rPr>
          <w:lang w:val="sv-SE"/>
        </w:rPr>
      </w:pPr>
      <w:r>
        <w:rPr>
          <w:lang w:val="sv-SE"/>
        </w:rPr>
        <w:t>Tim pengabdian dan m</w:t>
      </w:r>
      <w:r w:rsidRPr="00572655">
        <w:rPr>
          <w:lang w:val="sv-SE"/>
        </w:rPr>
        <w:t>ahasiswa KKN TIM 87 UNDIP melakukan pengukuran (measurement) terhadap mesin pasteurisasi dan pengaduk yang telah ada di desa. Hasil pengukuran dijadikan acuan untuk membuat rancangan ulang menggunakan perangkat lunak SolidWorks. Desain difokuskan pada aspek kekuatan rangka, dimensi tangki, bentuk bilah pengaduk, dan tata letak komponen agar sesuai dengan kebutuhan produksi. Luaran desain ini disajikan dalam bentuk gambar teknik 3D dan booklet cetak yang diserahkan kepada pihak Kampung Susu sebagai panduan teknis.</w:t>
      </w:r>
    </w:p>
    <w:p w14:paraId="5DA723DB" w14:textId="4005487F" w:rsidR="00572655" w:rsidRPr="00572655" w:rsidRDefault="00572655" w:rsidP="00572655">
      <w:pPr>
        <w:pStyle w:val="IEEEParagraph"/>
        <w:rPr>
          <w:lang w:val="sv-SE"/>
        </w:rPr>
      </w:pPr>
      <w:r w:rsidRPr="00572655">
        <w:rPr>
          <w:lang w:val="sv-SE"/>
        </w:rPr>
        <w:t xml:space="preserve">Alat pasteurisasi bekerja dengan prinsip pemanasan susu hingga suhu tertentu untuk membunuh </w:t>
      </w:r>
      <w:r w:rsidRPr="00572655">
        <w:rPr>
          <w:rFonts w:eastAsia="Times New Roman"/>
          <w:lang w:val="nl-NL"/>
        </w:rPr>
        <w:t>mikroorganisme</w:t>
      </w:r>
      <w:r w:rsidRPr="00572655">
        <w:rPr>
          <w:lang w:val="sv-SE"/>
        </w:rPr>
        <w:t xml:space="preserve"> tanpa merusak kandungan gizi. Sedangkan mesin pengaduk berfungsi menjaga homogenitas adonan dan memastikan distribusi panas merata. Dengan </w:t>
      </w:r>
      <w:r>
        <w:rPr>
          <w:lang w:val="sv-SE"/>
        </w:rPr>
        <w:t>modifikasi dan perbaikan</w:t>
      </w:r>
      <w:r w:rsidRPr="00572655">
        <w:rPr>
          <w:lang w:val="sv-SE"/>
        </w:rPr>
        <w:t>, kedua mesin diharapkan dapat berfungsi stabil, mudah dibersihkan, serta lebih ergonomis digunakan oleh masyarakat.</w:t>
      </w:r>
    </w:p>
    <w:p w14:paraId="5252E89F" w14:textId="03881F33" w:rsidR="00572655" w:rsidRPr="00572655" w:rsidRDefault="00572655" w:rsidP="00572655">
      <w:pPr>
        <w:pStyle w:val="IEEEParagraph"/>
        <w:ind w:firstLine="0"/>
        <w:rPr>
          <w:rFonts w:eastAsia="Times New Roman"/>
          <w:lang w:val="nl-NL"/>
        </w:rPr>
      </w:pPr>
      <w:r w:rsidRPr="00572655">
        <w:rPr>
          <w:rFonts w:eastAsia="Times New Roman"/>
          <w:lang w:val="nl-NL"/>
        </w:rPr>
        <w:t xml:space="preserve">Mesin pasteurisasi berfungsi untuk memanaskan susu hingga suhu tertentu, biasanya sekitar 65–75 °C, lalu mendinginkannya kembali. Proses ini bertujuan untuk membunuh mikroorganisme patogen yang berbahaya, menstabilkan kualitas susu, serta memastikan bahan baku tetap higienis sebelum masuk ke tahap pengolahan berikutnya. Dengan </w:t>
      </w:r>
      <w:r w:rsidRPr="00572655">
        <w:rPr>
          <w:rFonts w:eastAsia="Times New Roman"/>
          <w:lang w:val="nl-NL"/>
        </w:rPr>
        <w:lastRenderedPageBreak/>
        <w:t>pasteurisasi, susu menjadi lebih aman dikonsumsi tanpa kehilangan nilai gizinya dan lebih siap digunakan dalam proses pembuatan keju mozzarella.</w:t>
      </w:r>
    </w:p>
    <w:p w14:paraId="1B4B3B3E" w14:textId="7EB144D4" w:rsidR="00572655" w:rsidRPr="00572655" w:rsidRDefault="00572655" w:rsidP="00572655">
      <w:pPr>
        <w:pStyle w:val="IEEEParagraph"/>
        <w:rPr>
          <w:rFonts w:eastAsia="Times New Roman"/>
          <w:lang w:val="fi-FI"/>
        </w:rPr>
      </w:pPr>
      <w:r w:rsidRPr="00572655">
        <w:rPr>
          <w:rFonts w:eastAsia="Times New Roman"/>
          <w:lang w:val="fi-FI"/>
        </w:rPr>
        <w:t xml:space="preserve">Setelah melalui tahap pasteurisasi, susu dipindahkan ke mesin pengaduk. Mesin ini berfungsi untuk mencampurkan kultur starter dan enzim rennet ke dalam susu secara merata, sehingga dapat terbentuk gumpalan atau curd. Proses pengadukan dilakukan dengan kecepatan yang terkontrol agar ukuran curd tetap sesuai standar, tidak hancur berlebihan, dan pemisahan whey dari curd berlangsung optimal. Hasilnya, curd yang terbentuk memiliki </w:t>
      </w:r>
      <w:r w:rsidRPr="00572655">
        <w:rPr>
          <w:rFonts w:eastAsia="Times New Roman"/>
          <w:lang w:val="nl-NL"/>
        </w:rPr>
        <w:t>tekstur</w:t>
      </w:r>
      <w:r w:rsidRPr="00572655">
        <w:rPr>
          <w:rFonts w:eastAsia="Times New Roman"/>
          <w:lang w:val="fi-FI"/>
        </w:rPr>
        <w:t xml:space="preserve"> yang lebih lembut dan berkualitas baik untuk diolah lebih lanjut.</w:t>
      </w:r>
    </w:p>
    <w:p w14:paraId="302C75EB" w14:textId="77777777" w:rsidR="00572655" w:rsidRPr="00572655" w:rsidRDefault="00572655" w:rsidP="00572655">
      <w:pPr>
        <w:pStyle w:val="IEEEParagraph"/>
        <w:rPr>
          <w:rFonts w:eastAsia="Times New Roman"/>
          <w:lang w:val="nl-NL"/>
        </w:rPr>
      </w:pPr>
      <w:r w:rsidRPr="00572655">
        <w:rPr>
          <w:rFonts w:eastAsia="Times New Roman"/>
          <w:lang w:val="nl-NL"/>
        </w:rPr>
        <w:t xml:space="preserve">Tahap terakhir adalah penggunaan mesin pembentuk, yaitu mesin yang berfungsi untuk memanaskan sekaligus meregangkan curd di dalam air panas hingga protein susu menjadi elastis. Pada tahap ini dilakukan proses </w:t>
      </w:r>
      <w:r w:rsidRPr="00572655">
        <w:rPr>
          <w:rFonts w:eastAsia="Times New Roman"/>
          <w:i/>
          <w:iCs/>
          <w:lang w:val="nl-NL"/>
        </w:rPr>
        <w:t>stretching</w:t>
      </w:r>
      <w:r w:rsidRPr="00572655">
        <w:rPr>
          <w:rFonts w:eastAsia="Times New Roman"/>
          <w:lang w:val="nl-NL"/>
        </w:rPr>
        <w:t xml:space="preserve"> yang menghasilkan tekstur khas mozzarella yang kenyal dan lembut. Setelah itu, mesin akan membentuk mozzarella sesuai ukuran dan bentuk yang diinginkan, misalnya bulat, oval, atau blok. Dengan mesin ini, keju mozzarella dapat dihasilkan secara konsisten, rapi, dan higienis.</w:t>
      </w:r>
    </w:p>
    <w:p w14:paraId="34B47B48" w14:textId="77777777" w:rsidR="00572655" w:rsidRPr="00572655" w:rsidRDefault="00572655" w:rsidP="00413443">
      <w:pPr>
        <w:tabs>
          <w:tab w:val="left" w:pos="1080"/>
        </w:tabs>
        <w:spacing w:line="360" w:lineRule="auto"/>
        <w:jc w:val="center"/>
        <w:rPr>
          <w:rFonts w:eastAsia="Times New Roman"/>
          <w:lang w:val="nl-NL"/>
        </w:rPr>
      </w:pPr>
      <w:r>
        <w:rPr>
          <w:noProof/>
          <w:lang w:val="nl-NL"/>
        </w:rPr>
        <w:drawing>
          <wp:inline distT="0" distB="0" distL="0" distR="0" wp14:anchorId="5BACA4BA" wp14:editId="6DF62B91">
            <wp:extent cx="2957771" cy="2860040"/>
            <wp:effectExtent l="0" t="0" r="0" b="0"/>
            <wp:docPr id="642773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73483" name="Picture 64277348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0489" cy="2882008"/>
                    </a:xfrm>
                    <a:prstGeom prst="rect">
                      <a:avLst/>
                    </a:prstGeom>
                  </pic:spPr>
                </pic:pic>
              </a:graphicData>
            </a:graphic>
          </wp:inline>
        </w:drawing>
      </w:r>
    </w:p>
    <w:p w14:paraId="0AEA5ADE" w14:textId="18A40023" w:rsidR="00572655" w:rsidRPr="00572655" w:rsidRDefault="00572655" w:rsidP="00572655">
      <w:pPr>
        <w:autoSpaceDE w:val="0"/>
        <w:autoSpaceDN w:val="0"/>
        <w:adjustRightInd w:val="0"/>
        <w:spacing w:line="360" w:lineRule="auto"/>
        <w:jc w:val="center"/>
        <w:rPr>
          <w:color w:val="000000"/>
          <w:sz w:val="20"/>
          <w:szCs w:val="20"/>
          <w:lang w:val="id-ID" w:eastAsia="id-ID"/>
        </w:rPr>
      </w:pPr>
      <w:r w:rsidRPr="00572655">
        <w:rPr>
          <w:b/>
          <w:bCs/>
          <w:color w:val="000000"/>
          <w:sz w:val="20"/>
          <w:szCs w:val="20"/>
          <w:lang w:val="id-ID" w:eastAsia="id-ID"/>
        </w:rPr>
        <w:t>Gambar 3.</w:t>
      </w:r>
      <w:r w:rsidRPr="00572655">
        <w:rPr>
          <w:color w:val="000000"/>
          <w:sz w:val="20"/>
          <w:szCs w:val="20"/>
          <w:lang w:val="id-ID" w:eastAsia="id-ID"/>
        </w:rPr>
        <w:t xml:space="preserve"> Mesin </w:t>
      </w:r>
      <w:r w:rsidRPr="00572655">
        <w:rPr>
          <w:color w:val="000000"/>
          <w:sz w:val="20"/>
          <w:szCs w:val="20"/>
          <w:lang w:val="id-ID" w:eastAsia="id-ID"/>
        </w:rPr>
        <w:t>p</w:t>
      </w:r>
      <w:r w:rsidRPr="00572655">
        <w:rPr>
          <w:color w:val="000000"/>
          <w:sz w:val="20"/>
          <w:szCs w:val="20"/>
          <w:lang w:val="id-ID" w:eastAsia="id-ID"/>
        </w:rPr>
        <w:t>embentuk</w:t>
      </w:r>
    </w:p>
    <w:p w14:paraId="7DF011DC" w14:textId="77777777" w:rsidR="00D405F8" w:rsidRPr="00E9300C" w:rsidRDefault="00D405F8" w:rsidP="00E9300C">
      <w:pPr>
        <w:pStyle w:val="IEEEHeading1"/>
        <w:numPr>
          <w:ilvl w:val="0"/>
          <w:numId w:val="23"/>
        </w:numPr>
        <w:ind w:left="284" w:hanging="284"/>
        <w:jc w:val="left"/>
        <w:rPr>
          <w:b/>
          <w:sz w:val="24"/>
          <w:lang w:val="id-ID"/>
        </w:rPr>
      </w:pPr>
      <w:r w:rsidRPr="00E9300C">
        <w:rPr>
          <w:b/>
          <w:sz w:val="24"/>
          <w:lang w:val="id-ID"/>
        </w:rPr>
        <w:t>HASIL DAN PEMBAHASAN</w:t>
      </w:r>
    </w:p>
    <w:p w14:paraId="42CB7055" w14:textId="77777777" w:rsidR="00572655" w:rsidRPr="00572655" w:rsidRDefault="00572655" w:rsidP="00572655">
      <w:pPr>
        <w:pStyle w:val="IEEEParagraph"/>
        <w:rPr>
          <w:lang w:val="sv-SE"/>
        </w:rPr>
      </w:pPr>
      <w:r w:rsidRPr="00572655">
        <w:rPr>
          <w:lang w:val="nl-NL"/>
        </w:rPr>
        <w:t xml:space="preserve">Desa Banyuanyar dikenal sebagai salah satu sentra penghasil susu sapi segar di Kabupaten Boyolali. </w:t>
      </w:r>
      <w:r w:rsidRPr="00572655">
        <w:rPr>
          <w:lang w:val="nl-NL"/>
        </w:rPr>
        <w:t>Produksi susu harian yang melimpah, dengan hasil rata-rata 71 liter per hari dari 5 ekor sapi atau sekitar 497 liter per minggu, menjadi potensi besar untuk dikembangkan menjadi berbagai olahan bernilai tambah.</w:t>
      </w:r>
      <w:r w:rsidRPr="00572655">
        <w:rPr>
          <w:lang w:val="sv-SE"/>
        </w:rPr>
        <w:t xml:space="preserve"> Selama ini, sebagian besar susu hanya dijual dalam bentuk segar dengan harga relatif rendah dan fluktuatif, sehingga pendapatan peternak belum optimal. Untuk mengatasi hal tersebut, masyarakat telah mulai melakukan diversifikasi olahan susu menjadi berbagai produk turunan, seperti pie susu, stik yoghurt, permen susu, dan stik susu. Namun, kendala masih ditemui pada aspek pemasaran, daya simpan, dan inovasi produk, sehingga potensi besar ini belum sepenuhnya memberi keuntungan yang berkelanjutan. </w:t>
      </w:r>
    </w:p>
    <w:p w14:paraId="7697E58D" w14:textId="77777777" w:rsidR="00572655" w:rsidRDefault="00572655" w:rsidP="00572655">
      <w:pPr>
        <w:pStyle w:val="IEEEParagraph"/>
        <w:rPr>
          <w:lang w:val="sv-SE"/>
        </w:rPr>
      </w:pPr>
      <w:r w:rsidRPr="00572655">
        <w:rPr>
          <w:lang w:val="sv-SE"/>
        </w:rPr>
        <w:t>Salah satu produk turunan yang memiliki prospek pasar menjanjikan adalah keju mozzarella. Produk ini memiliki nilai jual yang lebih tinggi dibandingkan susu segar, serta permintaan yang terus meningkat seiring dengan tren gaya hidup modern dan bertambahnya usaha kuliner berbasis keju  seperti pizza, lasagna, roti isi, hingga makanan ringan berbahan keju. Pengolahan keju mozzarella membutuhkan susu berkualitas baik, proses pasteurisasi, dan teknik penggumpalan dengan enzim rennet, yang kemudian menghasilkan tekstur elastis khas mozzarella. Dengan kandungan protein dan kalsium yang tinggi, keju tidak hanya memberi nilai tambah dari sisi ekonomi, tetapi juga meningkatkan daya saing produk olahan susu lokal. Melalui pengembangan produk keju ini, UMKM di Desa Banyuanyar diharapkan mampu memperluas pangsa pasar sekaligus meningkatkan pendapatan peternak dan pengolah susu.</w:t>
      </w:r>
    </w:p>
    <w:p w14:paraId="3C4E49F5" w14:textId="77777777" w:rsidR="00572655" w:rsidRPr="00C643C8" w:rsidRDefault="00572655" w:rsidP="00572655">
      <w:pPr>
        <w:pStyle w:val="IEEEParagraph"/>
        <w:rPr>
          <w:lang w:val="sv-SE"/>
        </w:rPr>
      </w:pPr>
      <w:r w:rsidRPr="00070998">
        <w:rPr>
          <w:lang w:val="sv-SE"/>
        </w:rPr>
        <w:t>Keju merupakan salah satu produk olahan susu yang memiliki nilai jual tinggi. Dari berbagai jenis keju, mozzarella dipilih karena proses produksinya relatif sederhana, bahan baku tersedia, serta permintaan pasar yang terus meningkat. Identifikasi awal menunjukkan bahwa masyarakat Desa Banyuanyar telah mencoba memproduksi mozzarella, tetapi masih terkendala pada ketersediaan mesin pasteurisasi dan pengaduk yang belum berfungsi optimal.</w:t>
      </w:r>
      <w:r w:rsidRPr="00C643C8">
        <w:rPr>
          <w:lang w:val="sv-SE"/>
        </w:rPr>
        <w:t xml:space="preserve"> </w:t>
      </w:r>
    </w:p>
    <w:p w14:paraId="22782009" w14:textId="77777777" w:rsidR="00572655" w:rsidRDefault="00572655" w:rsidP="00572655">
      <w:pPr>
        <w:pStyle w:val="IEEEParagraph"/>
        <w:rPr>
          <w:lang w:val="sv-SE"/>
        </w:rPr>
      </w:pPr>
      <w:r w:rsidRPr="00511CF8">
        <w:rPr>
          <w:lang w:val="sv-SE"/>
        </w:rPr>
        <w:t xml:space="preserve">Berdasarkan hasil wawancara, UMKM setempat sebenarnya sudah pernah mencoba membuat </w:t>
      </w:r>
      <w:r w:rsidRPr="00511CF8">
        <w:rPr>
          <w:lang w:val="sv-SE"/>
        </w:rPr>
        <w:lastRenderedPageBreak/>
        <w:t xml:space="preserve">mozzarella dalam skala uji coba. Sekitar 70 liter susu pernah diproses, tetapi hasilnya tidak berhasil karena mesin pasteurisasi </w:t>
      </w:r>
      <w:r>
        <w:rPr>
          <w:lang w:val="sv-SE"/>
        </w:rPr>
        <w:t xml:space="preserve">dan pengaduk </w:t>
      </w:r>
      <w:r w:rsidRPr="00511CF8">
        <w:rPr>
          <w:lang w:val="sv-SE"/>
        </w:rPr>
        <w:t>mengalami kerusakan. Keju mozzarella pernah berhasil diproduksi satu kali, namun prosesnya sangat sulit dan belum dapat diulang secara konsisten. Hingga saat ini, produksi keju secara rutin masih belum berjalan.</w:t>
      </w:r>
      <w:r>
        <w:rPr>
          <w:lang w:val="sv-SE"/>
        </w:rPr>
        <w:t xml:space="preserve"> </w:t>
      </w:r>
      <w:r w:rsidRPr="00511CF8">
        <w:rPr>
          <w:lang w:val="sv-SE"/>
        </w:rPr>
        <w:t>Selain mozzarella, belum ada jenis keju lain yang diproduksi secara berkelanjutan di Desa Banyuanyar. Hal ini menunjukkan bahwa potensi pengolahan keju sebenarnya cukup besar, tetapi diperlukan perbaikan peralatan, pendampingan teknis, serta pelatihan berkelanjutan agar masyarakat dapat mengembangkan produksi keju, khususnya mozzarella, secara stabil dan bernilai ekonomis.</w:t>
      </w:r>
    </w:p>
    <w:p w14:paraId="3C2E38A2" w14:textId="77777777" w:rsidR="00572655" w:rsidRDefault="00572655" w:rsidP="00572655">
      <w:pPr>
        <w:tabs>
          <w:tab w:val="left" w:pos="1080"/>
        </w:tabs>
        <w:spacing w:line="360" w:lineRule="auto"/>
        <w:jc w:val="both"/>
        <w:rPr>
          <w:rFonts w:eastAsia="Times New Roman"/>
          <w:lang w:val="nl-NL"/>
        </w:rPr>
      </w:pPr>
      <w:r>
        <w:rPr>
          <w:rFonts w:eastAsia="Times New Roman"/>
          <w:lang w:val="nl-NL"/>
        </w:rPr>
        <w:t>Proses Pengolahan Keju Mozerella</w:t>
      </w:r>
    </w:p>
    <w:p w14:paraId="79CCADA3" w14:textId="543F606A" w:rsidR="00572655" w:rsidRPr="00070998" w:rsidRDefault="00572655" w:rsidP="00572655">
      <w:pPr>
        <w:pStyle w:val="IEEEParagraph"/>
        <w:rPr>
          <w:lang w:val="sv-SE"/>
        </w:rPr>
      </w:pPr>
      <w:r w:rsidRPr="00070998">
        <w:rPr>
          <w:lang w:val="sv-SE"/>
        </w:rPr>
        <w:t>Proses pengolahan mozzarella di Kampung Susu Desa Banyuanyar meliputi pasteurisasi susu, penambahan kultur starter, penggumpalan, pemotongan gumpalan, pemanasan, peregangan adonan, hingga pencetakan. Tahapan pasteurisasi dan pengadukan merupakan kunci dalam menentukan kualitas produk</w:t>
      </w:r>
      <w:r>
        <w:rPr>
          <w:lang w:val="sv-SE"/>
        </w:rPr>
        <w:t xml:space="preserve">, terutama dalam menghasilkan tekstur yang elastis dan cita </w:t>
      </w:r>
      <w:r w:rsidRPr="00070998">
        <w:rPr>
          <w:lang w:val="sv-SE"/>
        </w:rPr>
        <w:t>rasa</w:t>
      </w:r>
      <w:r>
        <w:rPr>
          <w:lang w:val="sv-SE"/>
        </w:rPr>
        <w:t xml:space="preserve"> yang khas. </w:t>
      </w:r>
      <w:r w:rsidRPr="000539DD">
        <w:rPr>
          <w:lang w:val="sv-SE"/>
        </w:rPr>
        <w:t xml:space="preserve">Saat ini, masyarakat sebenarnya sudah bisa melakukan pasteurisasi dan pengadukan secara manual. Namun, cara manual hanya memungkinkan dalam skala kecil, sehingga tidak efektif untuk produksi mozzarella yang membutuhkan bahan baku susu dalam jumlah besar. Untuk menghasilkan mozzarella dalam jumlah layak jual, dibutuhkan kapasitas puluhan liter sekali proses. Di Desa Banyuanyar sebenarnya sudah tersedia mesin pasteurisasi berkapasitas </w:t>
      </w:r>
      <w:r>
        <w:rPr>
          <w:lang w:val="sv-SE"/>
        </w:rPr>
        <w:t>20-25</w:t>
      </w:r>
      <w:r w:rsidRPr="000539DD">
        <w:rPr>
          <w:lang w:val="sv-SE"/>
        </w:rPr>
        <w:t xml:space="preserve"> </w:t>
      </w:r>
      <w:r>
        <w:rPr>
          <w:lang w:val="sv-SE"/>
        </w:rPr>
        <w:t xml:space="preserve">kg </w:t>
      </w:r>
      <w:r w:rsidRPr="000539DD">
        <w:rPr>
          <w:lang w:val="sv-SE"/>
        </w:rPr>
        <w:t>,</w:t>
      </w:r>
      <w:r>
        <w:rPr>
          <w:lang w:val="sv-SE"/>
        </w:rPr>
        <w:t xml:space="preserve">mesin pengaduk berkapasitas 50 liter, mesin pembentuk berkapasitas 5 kg, </w:t>
      </w:r>
      <w:r w:rsidRPr="000539DD">
        <w:rPr>
          <w:lang w:val="sv-SE"/>
        </w:rPr>
        <w:t xml:space="preserve"> yang ideal untuk memenuhi kebutuhan tersebut. Sayangnya, mesin ini belum berfungsi optimal, sehingga produksi masih terkendala</w:t>
      </w:r>
    </w:p>
    <w:p w14:paraId="11A150E9" w14:textId="395E6D67" w:rsidR="00572655" w:rsidRPr="00572655" w:rsidRDefault="00572655" w:rsidP="00572655">
      <w:pPr>
        <w:pStyle w:val="IEEEParagraph"/>
        <w:rPr>
          <w:lang w:val="sv-SE"/>
        </w:rPr>
      </w:pPr>
      <w:r w:rsidRPr="00572655">
        <w:rPr>
          <w:lang w:val="sv-SE"/>
        </w:rPr>
        <w:t xml:space="preserve"> </w:t>
      </w:r>
    </w:p>
    <w:p w14:paraId="1A96122F" w14:textId="77777777" w:rsidR="00AF3C0C" w:rsidRDefault="00AF3C0C" w:rsidP="008A0DA8">
      <w:pPr>
        <w:rPr>
          <w:b/>
          <w:lang w:val="id-ID"/>
        </w:rPr>
      </w:pPr>
    </w:p>
    <w:p w14:paraId="2B6A18A6" w14:textId="0D268A58" w:rsidR="0062033E" w:rsidRPr="00B56BC1" w:rsidRDefault="00B56BC1" w:rsidP="008A0DA8">
      <w:pPr>
        <w:rPr>
          <w:b/>
          <w:lang w:val="id-ID"/>
        </w:rPr>
      </w:pPr>
      <w:r>
        <w:rPr>
          <w:b/>
          <w:lang w:val="id-ID"/>
        </w:rPr>
        <w:t>KESIMPULAN</w:t>
      </w:r>
    </w:p>
    <w:p w14:paraId="31FECB57" w14:textId="2F36527D" w:rsidR="00182E72" w:rsidRDefault="00D3213D" w:rsidP="00010B95">
      <w:pPr>
        <w:pStyle w:val="IEEEParagraph"/>
        <w:rPr>
          <w:lang w:val="id-ID"/>
        </w:rPr>
      </w:pPr>
      <w:r>
        <w:rPr>
          <w:lang w:val="id-ID"/>
        </w:rPr>
        <w:t xml:space="preserve">Realisasi </w:t>
      </w:r>
      <w:r w:rsidR="00E37D09">
        <w:rPr>
          <w:lang w:val="id-ID"/>
        </w:rPr>
        <w:t xml:space="preserve">perbaikan </w:t>
      </w:r>
      <w:r w:rsidR="00182E72">
        <w:rPr>
          <w:lang w:val="id-ID"/>
        </w:rPr>
        <w:t xml:space="preserve">mesin pembentuk keju masih dalam capaian identifikasi </w:t>
      </w:r>
      <w:proofErr w:type="spellStart"/>
      <w:r w:rsidR="00182E72">
        <w:rPr>
          <w:lang w:val="id-ID"/>
        </w:rPr>
        <w:t>ketidaksempurnaan</w:t>
      </w:r>
      <w:proofErr w:type="spellEnd"/>
      <w:r w:rsidR="00182E72">
        <w:rPr>
          <w:lang w:val="id-ID"/>
        </w:rPr>
        <w:t xml:space="preserve"> membentuk keju </w:t>
      </w:r>
      <w:proofErr w:type="spellStart"/>
      <w:r w:rsidR="00182E72">
        <w:rPr>
          <w:lang w:val="id-ID"/>
        </w:rPr>
        <w:t>mozerella</w:t>
      </w:r>
      <w:proofErr w:type="spellEnd"/>
      <w:r w:rsidR="00182E72">
        <w:rPr>
          <w:lang w:val="id-ID"/>
        </w:rPr>
        <w:t>. Ada indikasi kebocoran di mesin pembentukan sehingga tekanan yang dibangkitkan oleh poros berulir tidak mencapai tekanan operasional.</w:t>
      </w:r>
    </w:p>
    <w:p w14:paraId="588C6068" w14:textId="3E01BAC1" w:rsidR="0080665E" w:rsidRDefault="00182E72" w:rsidP="0080665E">
      <w:pPr>
        <w:pStyle w:val="IEEEParagraph"/>
        <w:rPr>
          <w:lang w:val="id-ID"/>
        </w:rPr>
      </w:pPr>
      <w:r>
        <w:rPr>
          <w:lang w:val="id-ID"/>
        </w:rPr>
        <w:t>Identifikasi mesin pengaduk juga men</w:t>
      </w:r>
      <w:r w:rsidR="00CB7831">
        <w:rPr>
          <w:lang w:val="id-ID"/>
        </w:rPr>
        <w:t>un</w:t>
      </w:r>
      <w:r>
        <w:rPr>
          <w:lang w:val="id-ID"/>
        </w:rPr>
        <w:t>jukkan bahwa mesin mengalami kendala kaitan</w:t>
      </w:r>
      <w:r w:rsidR="00CB7831">
        <w:rPr>
          <w:lang w:val="id-ID"/>
        </w:rPr>
        <w:t xml:space="preserve"> </w:t>
      </w:r>
      <w:proofErr w:type="spellStart"/>
      <w:r>
        <w:rPr>
          <w:lang w:val="id-ID"/>
        </w:rPr>
        <w:t>gear</w:t>
      </w:r>
      <w:proofErr w:type="spellEnd"/>
      <w:r>
        <w:rPr>
          <w:lang w:val="id-ID"/>
        </w:rPr>
        <w:t xml:space="preserve"> transmisi yang sering patah. Indikasi penyebab kerusakan adalah </w:t>
      </w:r>
      <w:r w:rsidR="00CB7831">
        <w:rPr>
          <w:lang w:val="id-ID"/>
        </w:rPr>
        <w:t>beban putar yang tinggi dan tiba-tiba/kejut.</w:t>
      </w:r>
    </w:p>
    <w:p w14:paraId="66FE6C2F" w14:textId="4FE50735" w:rsidR="00CB7831" w:rsidRPr="00D31F14" w:rsidRDefault="00CB7831" w:rsidP="0080665E">
      <w:pPr>
        <w:pStyle w:val="IEEEParagraph"/>
        <w:rPr>
          <w:lang w:val="id-ID"/>
        </w:rPr>
      </w:pPr>
      <w:r>
        <w:rPr>
          <w:lang w:val="id-ID"/>
        </w:rPr>
        <w:t>Identifikasi mesin p</w:t>
      </w:r>
      <w:r>
        <w:rPr>
          <w:lang w:val="id-ID"/>
        </w:rPr>
        <w:t xml:space="preserve">asteurisasi menunjukkan pengatur temperatur yang tidak stabil dan sistem pengadukan untuk pasteurisasi yang masih terbuka. </w:t>
      </w:r>
    </w:p>
    <w:p w14:paraId="63790656" w14:textId="77777777" w:rsidR="00010B95" w:rsidRDefault="00010B95" w:rsidP="0062033E">
      <w:pPr>
        <w:pStyle w:val="IEEEParagraph"/>
        <w:rPr>
          <w:rStyle w:val="longtext"/>
          <w:shd w:val="clear" w:color="auto" w:fill="FFFFFF"/>
          <w:lang w:val="id-ID"/>
        </w:rPr>
      </w:pPr>
    </w:p>
    <w:p w14:paraId="34F4F845" w14:textId="77777777" w:rsidR="0010455E" w:rsidRPr="00801F28" w:rsidRDefault="0010455E" w:rsidP="0062033E">
      <w:pPr>
        <w:pStyle w:val="IEEEParagraph"/>
        <w:rPr>
          <w:rStyle w:val="longtext"/>
          <w:shd w:val="clear" w:color="auto" w:fill="FFFFFF"/>
          <w:lang w:val="id-ID"/>
        </w:rPr>
      </w:pPr>
    </w:p>
    <w:p w14:paraId="34E53F8A" w14:textId="77777777" w:rsidR="00B56BC1" w:rsidRPr="003E4C5E" w:rsidRDefault="00B56BC1" w:rsidP="003E4C5E">
      <w:pPr>
        <w:pStyle w:val="IEEEParagraph"/>
        <w:jc w:val="center"/>
        <w:rPr>
          <w:rStyle w:val="longtext"/>
          <w:b/>
          <w:shd w:val="clear" w:color="auto" w:fill="FFFFFF"/>
          <w:lang w:val="id-ID"/>
        </w:rPr>
      </w:pPr>
      <w:r w:rsidRPr="00B56BC1">
        <w:rPr>
          <w:rStyle w:val="longtext"/>
          <w:b/>
          <w:shd w:val="clear" w:color="auto" w:fill="FFFFFF"/>
          <w:lang w:val="id-ID"/>
        </w:rPr>
        <w:t>UCAPAN TERIMAKASIH</w:t>
      </w:r>
    </w:p>
    <w:p w14:paraId="59C36E1E" w14:textId="4C7A17A0" w:rsidR="0010455E" w:rsidRDefault="00627781" w:rsidP="00F71163">
      <w:pPr>
        <w:pStyle w:val="IEEEParagraph"/>
        <w:rPr>
          <w:rFonts w:eastAsia="Times New Roman"/>
          <w:lang w:val="id-ID" w:eastAsia="id-ID"/>
        </w:rPr>
      </w:pPr>
      <w:r w:rsidRPr="00F71163">
        <w:rPr>
          <w:lang w:val="id-ID"/>
        </w:rPr>
        <w:t xml:space="preserve">Kami dari hati yang paling dalam mengucapkan terima kasih kepada semua pihak yang telah terlibat dalam pengabdian ini terutama mahasiswa, teknisi dan PSD </w:t>
      </w:r>
      <w:r w:rsidR="00137CE2" w:rsidRPr="00F71163">
        <w:rPr>
          <w:lang w:val="id-ID"/>
        </w:rPr>
        <w:t xml:space="preserve">Sarjana Terapan </w:t>
      </w:r>
      <w:r w:rsidR="00413443">
        <w:rPr>
          <w:lang w:val="id-ID"/>
        </w:rPr>
        <w:t>Rekayasa Perancangan Mekanik</w:t>
      </w:r>
      <w:r w:rsidR="00F71163" w:rsidRPr="00F71163">
        <w:rPr>
          <w:lang w:val="id-ID"/>
        </w:rPr>
        <w:t xml:space="preserve">, Teknik </w:t>
      </w:r>
      <w:r w:rsidR="00137CE2" w:rsidRPr="00F71163">
        <w:rPr>
          <w:lang w:val="id-ID"/>
        </w:rPr>
        <w:t xml:space="preserve">Rekayasa </w:t>
      </w:r>
      <w:r w:rsidR="008A0DA8" w:rsidRPr="00F71163">
        <w:rPr>
          <w:lang w:val="id-ID"/>
        </w:rPr>
        <w:t>Kapal Industri</w:t>
      </w:r>
      <w:r w:rsidRPr="00F71163">
        <w:rPr>
          <w:lang w:val="id-ID"/>
        </w:rPr>
        <w:t xml:space="preserve">, Sekolah Vokasi </w:t>
      </w:r>
      <w:r w:rsidR="00F71163">
        <w:rPr>
          <w:lang w:val="id-ID"/>
        </w:rPr>
        <w:t xml:space="preserve">dan LPPM </w:t>
      </w:r>
      <w:proofErr w:type="spellStart"/>
      <w:r w:rsidRPr="00F71163">
        <w:rPr>
          <w:lang w:val="id-ID"/>
        </w:rPr>
        <w:t>Univeritas</w:t>
      </w:r>
      <w:proofErr w:type="spellEnd"/>
      <w:r w:rsidRPr="00F71163">
        <w:rPr>
          <w:lang w:val="id-ID"/>
        </w:rPr>
        <w:t xml:space="preserve"> Diponegoro</w:t>
      </w:r>
      <w:r w:rsidR="00F71163" w:rsidRPr="00F71163">
        <w:rPr>
          <w:lang w:val="id-ID"/>
        </w:rPr>
        <w:t xml:space="preserve">. Terima </w:t>
      </w:r>
      <w:r w:rsidR="00F71163">
        <w:rPr>
          <w:lang w:val="id-ID"/>
        </w:rPr>
        <w:t>k</w:t>
      </w:r>
      <w:r w:rsidR="00F71163" w:rsidRPr="00F71163">
        <w:rPr>
          <w:lang w:val="id-ID"/>
        </w:rPr>
        <w:t xml:space="preserve">asih </w:t>
      </w:r>
      <w:r w:rsidRPr="00627781">
        <w:rPr>
          <w:rFonts w:eastAsia="Times New Roman"/>
          <w:lang w:val="id-ID" w:eastAsia="id-ID"/>
        </w:rPr>
        <w:t xml:space="preserve">telah mendanai kegiatan pengabdian melalui </w:t>
      </w:r>
      <w:r w:rsidR="00F71163">
        <w:rPr>
          <w:rFonts w:eastAsia="Times New Roman"/>
          <w:lang w:val="id-ID" w:eastAsia="id-ID"/>
        </w:rPr>
        <w:t>penugasan LPPM</w:t>
      </w:r>
      <w:r w:rsidRPr="00627781">
        <w:rPr>
          <w:rFonts w:eastAsia="Times New Roman"/>
          <w:lang w:val="id-ID" w:eastAsia="id-ID"/>
        </w:rPr>
        <w:t xml:space="preserve"> Universitas Diponegoro </w:t>
      </w:r>
      <w:r w:rsidR="00F71163">
        <w:rPr>
          <w:rFonts w:eastAsia="Times New Roman"/>
          <w:lang w:val="id-ID" w:eastAsia="id-ID"/>
        </w:rPr>
        <w:t>s</w:t>
      </w:r>
      <w:r w:rsidRPr="00627781">
        <w:rPr>
          <w:rFonts w:eastAsia="Times New Roman"/>
          <w:lang w:val="id-ID" w:eastAsia="id-ID"/>
        </w:rPr>
        <w:t xml:space="preserve">esuai dengan Surat Perjanjian Penugasan Program Pengabdian kepada Masyarakat </w:t>
      </w:r>
      <w:r w:rsidR="00413443">
        <w:rPr>
          <w:rFonts w:eastAsia="Times New Roman"/>
          <w:lang w:val="id-ID" w:eastAsia="id-ID"/>
        </w:rPr>
        <w:t xml:space="preserve">Skema IDBU oleh </w:t>
      </w:r>
      <w:r w:rsidRPr="00627781">
        <w:rPr>
          <w:rFonts w:eastAsia="Times New Roman"/>
          <w:lang w:val="id-ID" w:eastAsia="id-ID"/>
        </w:rPr>
        <w:t>LPPM Universita</w:t>
      </w:r>
      <w:r w:rsidR="00137CE2">
        <w:rPr>
          <w:rFonts w:eastAsia="Times New Roman"/>
          <w:lang w:val="id-ID" w:eastAsia="id-ID"/>
        </w:rPr>
        <w:t>s Diponegoro Tahun Anggaran 202</w:t>
      </w:r>
      <w:r w:rsidR="00F71163">
        <w:rPr>
          <w:rFonts w:eastAsia="Times New Roman"/>
          <w:lang w:val="id-ID" w:eastAsia="id-ID"/>
        </w:rPr>
        <w:t>5</w:t>
      </w:r>
      <w:r w:rsidRPr="00627781">
        <w:rPr>
          <w:rFonts w:eastAsia="Times New Roman"/>
          <w:lang w:val="id-ID" w:eastAsia="id-ID"/>
        </w:rPr>
        <w:t>.</w:t>
      </w:r>
    </w:p>
    <w:p w14:paraId="39645EB3" w14:textId="77777777" w:rsidR="001928FB" w:rsidRPr="00B56BC1" w:rsidRDefault="00B56BC1" w:rsidP="00F06A72">
      <w:pPr>
        <w:pStyle w:val="IEEEHeading1"/>
        <w:numPr>
          <w:ilvl w:val="0"/>
          <w:numId w:val="0"/>
        </w:numPr>
        <w:rPr>
          <w:b/>
          <w:sz w:val="24"/>
          <w:szCs w:val="20"/>
          <w:lang w:val="id-ID"/>
        </w:rPr>
      </w:pPr>
      <w:r w:rsidRPr="00B56BC1">
        <w:rPr>
          <w:b/>
          <w:sz w:val="24"/>
          <w:szCs w:val="20"/>
          <w:lang w:val="id-ID"/>
        </w:rPr>
        <w:t>DAFTAR PUSTAKA</w:t>
      </w:r>
    </w:p>
    <w:p w14:paraId="599A0752"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bookmarkStart w:id="0" w:name="_Hlk189602465"/>
      <w:r w:rsidRPr="00413443">
        <w:rPr>
          <w:rFonts w:eastAsia="Times New Roman"/>
          <w:sz w:val="20"/>
          <w:szCs w:val="20"/>
          <w:lang w:val="id-ID" w:eastAsia="id-ID"/>
        </w:rPr>
        <w:t>Komarudin, 2025, “</w:t>
      </w:r>
      <w:proofErr w:type="spellStart"/>
      <w:r w:rsidRPr="00413443">
        <w:rPr>
          <w:rFonts w:eastAsia="Times New Roman"/>
          <w:sz w:val="20"/>
          <w:szCs w:val="20"/>
          <w:lang w:val="id-ID" w:eastAsia="id-ID"/>
        </w:rPr>
        <w:t>Wawancara</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Kepala</w:t>
      </w:r>
      <w:proofErr w:type="spellEnd"/>
      <w:r w:rsidRPr="00413443">
        <w:rPr>
          <w:rFonts w:eastAsia="Times New Roman"/>
          <w:sz w:val="20"/>
          <w:szCs w:val="20"/>
          <w:lang w:val="id-ID" w:eastAsia="id-ID"/>
        </w:rPr>
        <w:t xml:space="preserve"> Desa </w:t>
      </w:r>
      <w:proofErr w:type="spellStart"/>
      <w:r w:rsidRPr="00413443">
        <w:rPr>
          <w:rFonts w:eastAsia="Times New Roman"/>
          <w:sz w:val="20"/>
          <w:szCs w:val="20"/>
          <w:lang w:val="id-ID" w:eastAsia="id-ID"/>
        </w:rPr>
        <w:t>Banyuanyar</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Ngampel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Boyolali</w:t>
      </w:r>
      <w:proofErr w:type="spellEnd"/>
      <w:r w:rsidRPr="00413443">
        <w:rPr>
          <w:rFonts w:eastAsia="Times New Roman"/>
          <w:sz w:val="20"/>
          <w:szCs w:val="20"/>
          <w:lang w:val="id-ID" w:eastAsia="id-ID"/>
        </w:rPr>
        <w:t xml:space="preserve"> Jawa Tengah’’, Survey </w:t>
      </w:r>
      <w:proofErr w:type="spellStart"/>
      <w:r w:rsidRPr="00413443">
        <w:rPr>
          <w:rFonts w:eastAsia="Times New Roman"/>
          <w:sz w:val="20"/>
          <w:szCs w:val="20"/>
          <w:lang w:val="id-ID" w:eastAsia="id-ID"/>
        </w:rPr>
        <w:t>Langsung</w:t>
      </w:r>
      <w:proofErr w:type="spellEnd"/>
      <w:r w:rsidRPr="00413443">
        <w:rPr>
          <w:rFonts w:eastAsia="Times New Roman"/>
          <w:sz w:val="20"/>
          <w:szCs w:val="20"/>
          <w:lang w:val="id-ID" w:eastAsia="id-ID"/>
        </w:rPr>
        <w:t xml:space="preserve"> di </w:t>
      </w:r>
      <w:proofErr w:type="spellStart"/>
      <w:r w:rsidRPr="00413443">
        <w:rPr>
          <w:rFonts w:eastAsia="Times New Roman"/>
          <w:sz w:val="20"/>
          <w:szCs w:val="20"/>
          <w:lang w:val="id-ID" w:eastAsia="id-ID"/>
        </w:rPr>
        <w:t>kelurahan</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Banyuanyar</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Ngampel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Boyolali</w:t>
      </w:r>
      <w:proofErr w:type="spellEnd"/>
      <w:r w:rsidRPr="00413443">
        <w:rPr>
          <w:rFonts w:eastAsia="Times New Roman"/>
          <w:sz w:val="20"/>
          <w:szCs w:val="20"/>
          <w:lang w:val="id-ID" w:eastAsia="id-ID"/>
        </w:rPr>
        <w:t xml:space="preserve"> Jawa Tengah</w:t>
      </w:r>
    </w:p>
    <w:p w14:paraId="0517B959"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r w:rsidRPr="00413443">
        <w:rPr>
          <w:rFonts w:eastAsia="Times New Roman"/>
          <w:sz w:val="20"/>
          <w:szCs w:val="20"/>
          <w:lang w:val="id-ID" w:eastAsia="id-ID"/>
        </w:rPr>
        <w:t xml:space="preserve">Eko Budi Santoso, 2025,’’ </w:t>
      </w:r>
      <w:proofErr w:type="spellStart"/>
      <w:r w:rsidRPr="00413443">
        <w:rPr>
          <w:rFonts w:eastAsia="Times New Roman"/>
          <w:sz w:val="20"/>
          <w:szCs w:val="20"/>
          <w:lang w:val="id-ID" w:eastAsia="id-ID"/>
        </w:rPr>
        <w:t>Wawancara</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Ketua</w:t>
      </w:r>
      <w:proofErr w:type="spellEnd"/>
      <w:r w:rsidRPr="00413443">
        <w:rPr>
          <w:rFonts w:eastAsia="Times New Roman"/>
          <w:sz w:val="20"/>
          <w:szCs w:val="20"/>
          <w:lang w:val="id-ID" w:eastAsia="id-ID"/>
        </w:rPr>
        <w:t xml:space="preserve"> UMKM Kampung Kopi Barista’’, Survey </w:t>
      </w:r>
      <w:proofErr w:type="spellStart"/>
      <w:r w:rsidRPr="00413443">
        <w:rPr>
          <w:rFonts w:eastAsia="Times New Roman"/>
          <w:sz w:val="20"/>
          <w:szCs w:val="20"/>
          <w:lang w:val="id-ID" w:eastAsia="id-ID"/>
        </w:rPr>
        <w:t>Langsung</w:t>
      </w:r>
      <w:proofErr w:type="spellEnd"/>
      <w:r w:rsidRPr="00413443">
        <w:rPr>
          <w:rFonts w:eastAsia="Times New Roman"/>
          <w:sz w:val="20"/>
          <w:szCs w:val="20"/>
          <w:lang w:val="id-ID" w:eastAsia="id-ID"/>
        </w:rPr>
        <w:t xml:space="preserve"> di UMKM Kampung Koi Barista </w:t>
      </w:r>
      <w:proofErr w:type="spellStart"/>
      <w:r w:rsidRPr="00413443">
        <w:rPr>
          <w:rFonts w:eastAsia="Times New Roman"/>
          <w:sz w:val="20"/>
          <w:szCs w:val="20"/>
          <w:lang w:val="id-ID" w:eastAsia="id-ID"/>
        </w:rPr>
        <w:t>Banyuanyar</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Ngampel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Boyolali</w:t>
      </w:r>
      <w:proofErr w:type="spellEnd"/>
      <w:r w:rsidRPr="00413443">
        <w:rPr>
          <w:rFonts w:eastAsia="Times New Roman"/>
          <w:sz w:val="20"/>
          <w:szCs w:val="20"/>
          <w:lang w:val="id-ID" w:eastAsia="id-ID"/>
        </w:rPr>
        <w:t xml:space="preserve"> Jawa Tengah</w:t>
      </w:r>
    </w:p>
    <w:p w14:paraId="7A2E35AA"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r w:rsidRPr="00413443">
        <w:rPr>
          <w:rFonts w:eastAsia="Times New Roman"/>
          <w:sz w:val="20"/>
          <w:szCs w:val="20"/>
          <w:lang w:val="id-ID" w:eastAsia="id-ID"/>
        </w:rPr>
        <w:t xml:space="preserve">Jumadi, 2025,’’ </w:t>
      </w:r>
      <w:proofErr w:type="spellStart"/>
      <w:r w:rsidRPr="00413443">
        <w:rPr>
          <w:rFonts w:eastAsia="Times New Roman"/>
          <w:sz w:val="20"/>
          <w:szCs w:val="20"/>
          <w:lang w:val="id-ID" w:eastAsia="id-ID"/>
        </w:rPr>
        <w:t>Wawancara</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Ketua</w:t>
      </w:r>
      <w:proofErr w:type="spellEnd"/>
      <w:r w:rsidRPr="00413443">
        <w:rPr>
          <w:rFonts w:eastAsia="Times New Roman"/>
          <w:sz w:val="20"/>
          <w:szCs w:val="20"/>
          <w:lang w:val="id-ID" w:eastAsia="id-ID"/>
        </w:rPr>
        <w:t xml:space="preserve"> UMKM Kampung Jahe’’, Survey </w:t>
      </w:r>
      <w:proofErr w:type="spellStart"/>
      <w:r w:rsidRPr="00413443">
        <w:rPr>
          <w:rFonts w:eastAsia="Times New Roman"/>
          <w:sz w:val="20"/>
          <w:szCs w:val="20"/>
          <w:lang w:val="id-ID" w:eastAsia="id-ID"/>
        </w:rPr>
        <w:t>Langsung</w:t>
      </w:r>
      <w:proofErr w:type="spellEnd"/>
      <w:r w:rsidRPr="00413443">
        <w:rPr>
          <w:rFonts w:eastAsia="Times New Roman"/>
          <w:sz w:val="20"/>
          <w:szCs w:val="20"/>
          <w:lang w:val="id-ID" w:eastAsia="id-ID"/>
        </w:rPr>
        <w:t xml:space="preserve"> di UMKM Kampung Jahe </w:t>
      </w:r>
      <w:proofErr w:type="spellStart"/>
      <w:r w:rsidRPr="00413443">
        <w:rPr>
          <w:rFonts w:eastAsia="Times New Roman"/>
          <w:sz w:val="20"/>
          <w:szCs w:val="20"/>
          <w:lang w:val="id-ID" w:eastAsia="id-ID"/>
        </w:rPr>
        <w:t>Banyuanyar</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Ngampel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Boyolali</w:t>
      </w:r>
      <w:proofErr w:type="spellEnd"/>
      <w:r w:rsidRPr="00413443">
        <w:rPr>
          <w:rFonts w:eastAsia="Times New Roman"/>
          <w:sz w:val="20"/>
          <w:szCs w:val="20"/>
          <w:lang w:val="id-ID" w:eastAsia="id-ID"/>
        </w:rPr>
        <w:t xml:space="preserve"> Jawa Tengah</w:t>
      </w:r>
    </w:p>
    <w:p w14:paraId="59CDACA6"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r w:rsidRPr="00413443">
        <w:rPr>
          <w:rFonts w:eastAsia="Times New Roman"/>
          <w:sz w:val="20"/>
          <w:szCs w:val="20"/>
          <w:lang w:val="id-ID" w:eastAsia="id-ID"/>
        </w:rPr>
        <w:t xml:space="preserve">Waluyo, 2025,’’ </w:t>
      </w:r>
      <w:proofErr w:type="spellStart"/>
      <w:r w:rsidRPr="00413443">
        <w:rPr>
          <w:rFonts w:eastAsia="Times New Roman"/>
          <w:sz w:val="20"/>
          <w:szCs w:val="20"/>
          <w:lang w:val="id-ID" w:eastAsia="id-ID"/>
        </w:rPr>
        <w:t>Wawancara</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Ketua</w:t>
      </w:r>
      <w:proofErr w:type="spellEnd"/>
      <w:r w:rsidRPr="00413443">
        <w:rPr>
          <w:rFonts w:eastAsia="Times New Roman"/>
          <w:sz w:val="20"/>
          <w:szCs w:val="20"/>
          <w:lang w:val="id-ID" w:eastAsia="id-ID"/>
        </w:rPr>
        <w:t xml:space="preserve"> UMKM Kampung Madu’’, Survey </w:t>
      </w:r>
      <w:proofErr w:type="spellStart"/>
      <w:r w:rsidRPr="00413443">
        <w:rPr>
          <w:rFonts w:eastAsia="Times New Roman"/>
          <w:sz w:val="20"/>
          <w:szCs w:val="20"/>
          <w:lang w:val="id-ID" w:eastAsia="id-ID"/>
        </w:rPr>
        <w:t>Langsung</w:t>
      </w:r>
      <w:proofErr w:type="spellEnd"/>
      <w:r w:rsidRPr="00413443">
        <w:rPr>
          <w:rFonts w:eastAsia="Times New Roman"/>
          <w:sz w:val="20"/>
          <w:szCs w:val="20"/>
          <w:lang w:val="id-ID" w:eastAsia="id-ID"/>
        </w:rPr>
        <w:t xml:space="preserve"> di UMKM Kampung Madu </w:t>
      </w:r>
      <w:proofErr w:type="spellStart"/>
      <w:r w:rsidRPr="00413443">
        <w:rPr>
          <w:rFonts w:eastAsia="Times New Roman"/>
          <w:sz w:val="20"/>
          <w:szCs w:val="20"/>
          <w:lang w:val="id-ID" w:eastAsia="id-ID"/>
        </w:rPr>
        <w:t>Banyuanyar</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Ngampel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Boyolali</w:t>
      </w:r>
      <w:proofErr w:type="spellEnd"/>
      <w:r w:rsidRPr="00413443">
        <w:rPr>
          <w:rFonts w:eastAsia="Times New Roman"/>
          <w:sz w:val="20"/>
          <w:szCs w:val="20"/>
          <w:lang w:val="id-ID" w:eastAsia="id-ID"/>
        </w:rPr>
        <w:t xml:space="preserve"> Jawa Tengah</w:t>
      </w:r>
    </w:p>
    <w:p w14:paraId="426539BE"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r w:rsidRPr="00413443">
        <w:rPr>
          <w:rFonts w:eastAsia="Times New Roman"/>
          <w:sz w:val="20"/>
          <w:szCs w:val="20"/>
          <w:lang w:val="id-ID" w:eastAsia="id-ID"/>
        </w:rPr>
        <w:t xml:space="preserve">Rina Ari Astuti, 2025,’’ </w:t>
      </w:r>
      <w:proofErr w:type="spellStart"/>
      <w:r w:rsidRPr="00413443">
        <w:rPr>
          <w:rFonts w:eastAsia="Times New Roman"/>
          <w:sz w:val="20"/>
          <w:szCs w:val="20"/>
          <w:lang w:val="id-ID" w:eastAsia="id-ID"/>
        </w:rPr>
        <w:t>Wawancara</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Ketua</w:t>
      </w:r>
      <w:proofErr w:type="spellEnd"/>
      <w:r w:rsidRPr="00413443">
        <w:rPr>
          <w:rFonts w:eastAsia="Times New Roman"/>
          <w:sz w:val="20"/>
          <w:szCs w:val="20"/>
          <w:lang w:val="id-ID" w:eastAsia="id-ID"/>
        </w:rPr>
        <w:t xml:space="preserve"> UMKM Kampung </w:t>
      </w:r>
      <w:proofErr w:type="spellStart"/>
      <w:r w:rsidRPr="00413443">
        <w:rPr>
          <w:rFonts w:eastAsia="Times New Roman"/>
          <w:sz w:val="20"/>
          <w:szCs w:val="20"/>
          <w:lang w:val="id-ID" w:eastAsia="id-ID"/>
        </w:rPr>
        <w:t>Biofarmaka</w:t>
      </w:r>
      <w:proofErr w:type="spellEnd"/>
      <w:r w:rsidRPr="00413443">
        <w:rPr>
          <w:rFonts w:eastAsia="Times New Roman"/>
          <w:sz w:val="20"/>
          <w:szCs w:val="20"/>
          <w:lang w:val="id-ID" w:eastAsia="id-ID"/>
        </w:rPr>
        <w:t xml:space="preserve">’’, Survey </w:t>
      </w:r>
      <w:proofErr w:type="spellStart"/>
      <w:r w:rsidRPr="00413443">
        <w:rPr>
          <w:rFonts w:eastAsia="Times New Roman"/>
          <w:sz w:val="20"/>
          <w:szCs w:val="20"/>
          <w:lang w:val="id-ID" w:eastAsia="id-ID"/>
        </w:rPr>
        <w:t>Langsung</w:t>
      </w:r>
      <w:proofErr w:type="spellEnd"/>
      <w:r w:rsidRPr="00413443">
        <w:rPr>
          <w:rFonts w:eastAsia="Times New Roman"/>
          <w:sz w:val="20"/>
          <w:szCs w:val="20"/>
          <w:lang w:val="id-ID" w:eastAsia="id-ID"/>
        </w:rPr>
        <w:t xml:space="preserve"> di UMKM Kampung Susu </w:t>
      </w:r>
      <w:proofErr w:type="spellStart"/>
      <w:r w:rsidRPr="00413443">
        <w:rPr>
          <w:rFonts w:eastAsia="Times New Roman"/>
          <w:sz w:val="20"/>
          <w:szCs w:val="20"/>
          <w:lang w:val="id-ID" w:eastAsia="id-ID"/>
        </w:rPr>
        <w:t>Banyuanyar</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Ngampel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Boyolali</w:t>
      </w:r>
      <w:proofErr w:type="spellEnd"/>
      <w:r w:rsidRPr="00413443">
        <w:rPr>
          <w:rFonts w:eastAsia="Times New Roman"/>
          <w:sz w:val="20"/>
          <w:szCs w:val="20"/>
          <w:lang w:val="id-ID" w:eastAsia="id-ID"/>
        </w:rPr>
        <w:t xml:space="preserve"> Jawa Tengah</w:t>
      </w:r>
    </w:p>
    <w:p w14:paraId="4064F4E8"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proofErr w:type="spellStart"/>
      <w:r w:rsidRPr="00413443">
        <w:rPr>
          <w:rFonts w:eastAsia="Times New Roman"/>
          <w:sz w:val="20"/>
          <w:szCs w:val="20"/>
          <w:lang w:val="id-ID" w:eastAsia="id-ID"/>
        </w:rPr>
        <w:t>Parmono</w:t>
      </w:r>
      <w:proofErr w:type="spellEnd"/>
      <w:r w:rsidRPr="00413443">
        <w:rPr>
          <w:rFonts w:eastAsia="Times New Roman"/>
          <w:sz w:val="20"/>
          <w:szCs w:val="20"/>
          <w:lang w:val="id-ID" w:eastAsia="id-ID"/>
        </w:rPr>
        <w:t xml:space="preserve">, 2025,’’ </w:t>
      </w:r>
      <w:proofErr w:type="spellStart"/>
      <w:r w:rsidRPr="00413443">
        <w:rPr>
          <w:rFonts w:eastAsia="Times New Roman"/>
          <w:sz w:val="20"/>
          <w:szCs w:val="20"/>
          <w:lang w:val="id-ID" w:eastAsia="id-ID"/>
        </w:rPr>
        <w:t>Wawancara</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Ketua</w:t>
      </w:r>
      <w:proofErr w:type="spellEnd"/>
      <w:r w:rsidRPr="00413443">
        <w:rPr>
          <w:rFonts w:eastAsia="Times New Roman"/>
          <w:sz w:val="20"/>
          <w:szCs w:val="20"/>
          <w:lang w:val="id-ID" w:eastAsia="id-ID"/>
        </w:rPr>
        <w:t xml:space="preserve"> UMKM Kampung Susu’’, Survey </w:t>
      </w:r>
      <w:proofErr w:type="spellStart"/>
      <w:r w:rsidRPr="00413443">
        <w:rPr>
          <w:rFonts w:eastAsia="Times New Roman"/>
          <w:sz w:val="20"/>
          <w:szCs w:val="20"/>
          <w:lang w:val="id-ID" w:eastAsia="id-ID"/>
        </w:rPr>
        <w:t>Langsung</w:t>
      </w:r>
      <w:proofErr w:type="spellEnd"/>
      <w:r w:rsidRPr="00413443">
        <w:rPr>
          <w:rFonts w:eastAsia="Times New Roman"/>
          <w:sz w:val="20"/>
          <w:szCs w:val="20"/>
          <w:lang w:val="id-ID" w:eastAsia="id-ID"/>
        </w:rPr>
        <w:t xml:space="preserve"> di UMKM Kampung Susu </w:t>
      </w:r>
      <w:proofErr w:type="spellStart"/>
      <w:r w:rsidRPr="00413443">
        <w:rPr>
          <w:rFonts w:eastAsia="Times New Roman"/>
          <w:sz w:val="20"/>
          <w:szCs w:val="20"/>
          <w:lang w:val="id-ID" w:eastAsia="id-ID"/>
        </w:rPr>
        <w:t>Banyuanyar</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Ngampel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Boyolali</w:t>
      </w:r>
      <w:proofErr w:type="spellEnd"/>
      <w:r w:rsidRPr="00413443">
        <w:rPr>
          <w:rFonts w:eastAsia="Times New Roman"/>
          <w:sz w:val="20"/>
          <w:szCs w:val="20"/>
          <w:lang w:val="id-ID" w:eastAsia="id-ID"/>
        </w:rPr>
        <w:t xml:space="preserve"> Jawa Tengah</w:t>
      </w:r>
    </w:p>
    <w:p w14:paraId="7C143BAC"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r w:rsidRPr="00413443">
        <w:rPr>
          <w:rFonts w:eastAsia="Times New Roman"/>
          <w:sz w:val="20"/>
          <w:szCs w:val="20"/>
          <w:lang w:val="id-ID" w:eastAsia="id-ID"/>
        </w:rPr>
        <w:t>Sutadi, 2025, “</w:t>
      </w:r>
      <w:proofErr w:type="spellStart"/>
      <w:r w:rsidRPr="00413443">
        <w:rPr>
          <w:rFonts w:eastAsia="Times New Roman"/>
          <w:sz w:val="20"/>
          <w:szCs w:val="20"/>
          <w:lang w:val="id-ID" w:eastAsia="id-ID"/>
        </w:rPr>
        <w:t>Wawancara</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Ketua</w:t>
      </w:r>
      <w:proofErr w:type="spellEnd"/>
      <w:r w:rsidRPr="00413443">
        <w:rPr>
          <w:rFonts w:eastAsia="Times New Roman"/>
          <w:sz w:val="20"/>
          <w:szCs w:val="20"/>
          <w:lang w:val="id-ID" w:eastAsia="id-ID"/>
        </w:rPr>
        <w:t xml:space="preserve"> Unit Usaha Keju UMKM Kampung Susu’’, Survey </w:t>
      </w:r>
      <w:proofErr w:type="spellStart"/>
      <w:r w:rsidRPr="00413443">
        <w:rPr>
          <w:rFonts w:eastAsia="Times New Roman"/>
          <w:sz w:val="20"/>
          <w:szCs w:val="20"/>
          <w:lang w:val="id-ID" w:eastAsia="id-ID"/>
        </w:rPr>
        <w:t>Langsung</w:t>
      </w:r>
      <w:proofErr w:type="spellEnd"/>
      <w:r w:rsidRPr="00413443">
        <w:rPr>
          <w:rFonts w:eastAsia="Times New Roman"/>
          <w:sz w:val="20"/>
          <w:szCs w:val="20"/>
          <w:lang w:val="id-ID" w:eastAsia="id-ID"/>
        </w:rPr>
        <w:t xml:space="preserve"> di Unit Usaha Keju UMKM Kampung Susu </w:t>
      </w:r>
      <w:proofErr w:type="spellStart"/>
      <w:r w:rsidRPr="00413443">
        <w:rPr>
          <w:rFonts w:eastAsia="Times New Roman"/>
          <w:sz w:val="20"/>
          <w:szCs w:val="20"/>
          <w:lang w:val="id-ID" w:eastAsia="id-ID"/>
        </w:rPr>
        <w:t>Banyuanyar</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Ngampel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Boyolali</w:t>
      </w:r>
      <w:proofErr w:type="spellEnd"/>
      <w:r w:rsidRPr="00413443">
        <w:rPr>
          <w:rFonts w:eastAsia="Times New Roman"/>
          <w:sz w:val="20"/>
          <w:szCs w:val="20"/>
          <w:lang w:val="id-ID" w:eastAsia="id-ID"/>
        </w:rPr>
        <w:t xml:space="preserve"> Jawa Tengah</w:t>
      </w:r>
      <w:bookmarkEnd w:id="0"/>
    </w:p>
    <w:p w14:paraId="2F423C0F"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r w:rsidRPr="00451117">
        <w:lastRenderedPageBreak/>
        <w:t xml:space="preserve">Tatyana Patahanny, Luki Amar Hendrawati, </w:t>
      </w:r>
      <w:proofErr w:type="spellStart"/>
      <w:r w:rsidRPr="00451117">
        <w:t>Nurlaili</w:t>
      </w:r>
      <w:proofErr w:type="spellEnd"/>
      <w:r>
        <w:t>, 2019</w:t>
      </w:r>
      <w:proofErr w:type="gramStart"/>
      <w:r>
        <w:t>,”</w:t>
      </w:r>
      <w:r w:rsidRPr="00451117">
        <w:rPr>
          <w:i/>
          <w:iCs/>
        </w:rPr>
        <w:t>Pembuatan</w:t>
      </w:r>
      <w:proofErr w:type="gramEnd"/>
      <w:r w:rsidRPr="00451117">
        <w:rPr>
          <w:i/>
          <w:iCs/>
        </w:rPr>
        <w:t xml:space="preserve"> Keju Mozzarella </w:t>
      </w:r>
      <w:proofErr w:type="spellStart"/>
      <w:r w:rsidRPr="00451117">
        <w:rPr>
          <w:i/>
          <w:iCs/>
        </w:rPr>
        <w:t>dengan</w:t>
      </w:r>
      <w:proofErr w:type="spellEnd"/>
      <w:r w:rsidRPr="00451117">
        <w:rPr>
          <w:i/>
          <w:iCs/>
        </w:rPr>
        <w:t xml:space="preserve"> </w:t>
      </w:r>
      <w:proofErr w:type="spellStart"/>
      <w:r w:rsidRPr="00451117">
        <w:rPr>
          <w:i/>
          <w:iCs/>
        </w:rPr>
        <w:t>Enzim</w:t>
      </w:r>
      <w:proofErr w:type="spellEnd"/>
      <w:r w:rsidRPr="00451117">
        <w:rPr>
          <w:i/>
          <w:iCs/>
        </w:rPr>
        <w:t xml:space="preserve"> Papain dan </w:t>
      </w:r>
      <w:proofErr w:type="spellStart"/>
      <w:r w:rsidRPr="00413443">
        <w:rPr>
          <w:rFonts w:eastAsia="Times New Roman"/>
          <w:sz w:val="20"/>
          <w:szCs w:val="20"/>
          <w:lang w:val="id-ID" w:eastAsia="id-ID"/>
        </w:rPr>
        <w:t>Ekstrak</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Jeruk</w:t>
      </w:r>
      <w:proofErr w:type="spellEnd"/>
      <w:r w:rsidRPr="00413443">
        <w:rPr>
          <w:rFonts w:eastAsia="Times New Roman"/>
          <w:sz w:val="20"/>
          <w:szCs w:val="20"/>
          <w:lang w:val="id-ID" w:eastAsia="id-ID"/>
        </w:rPr>
        <w:t xml:space="preserve"> Nipis”, </w:t>
      </w:r>
      <w:proofErr w:type="spellStart"/>
      <w:r w:rsidRPr="00413443">
        <w:rPr>
          <w:rFonts w:eastAsia="Times New Roman"/>
          <w:sz w:val="20"/>
          <w:szCs w:val="20"/>
          <w:lang w:val="id-ID" w:eastAsia="id-ID"/>
        </w:rPr>
        <w:t>Jurnal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Agriekstensia</w:t>
      </w:r>
      <w:proofErr w:type="spellEnd"/>
      <w:r w:rsidRPr="00413443">
        <w:rPr>
          <w:rFonts w:eastAsia="Times New Roman"/>
          <w:sz w:val="20"/>
          <w:szCs w:val="20"/>
          <w:lang w:val="id-ID" w:eastAsia="id-ID"/>
        </w:rPr>
        <w:t xml:space="preserve"> Vo. 18 No. 2 </w:t>
      </w:r>
    </w:p>
    <w:p w14:paraId="1B06C79F"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r w:rsidRPr="00413443">
        <w:rPr>
          <w:rFonts w:eastAsia="Times New Roman"/>
          <w:sz w:val="20"/>
          <w:szCs w:val="20"/>
          <w:lang w:val="id-ID" w:eastAsia="id-ID"/>
        </w:rPr>
        <w:t xml:space="preserve">Lukman Hakim, </w:t>
      </w:r>
      <w:proofErr w:type="spellStart"/>
      <w:r w:rsidRPr="00413443">
        <w:rPr>
          <w:rFonts w:eastAsia="Times New Roman"/>
          <w:sz w:val="20"/>
          <w:szCs w:val="20"/>
          <w:lang w:val="id-ID" w:eastAsia="id-ID"/>
        </w:rPr>
        <w:t>Nicolays</w:t>
      </w:r>
      <w:proofErr w:type="spellEnd"/>
      <w:r w:rsidRPr="00413443">
        <w:rPr>
          <w:rFonts w:eastAsia="Times New Roman"/>
          <w:sz w:val="20"/>
          <w:szCs w:val="20"/>
          <w:lang w:val="id-ID" w:eastAsia="id-ID"/>
        </w:rPr>
        <w:t xml:space="preserve"> Jambang, Steven Witman, Lusia Seti </w:t>
      </w:r>
      <w:proofErr w:type="spellStart"/>
      <w:r w:rsidRPr="00413443">
        <w:rPr>
          <w:rFonts w:eastAsia="Times New Roman"/>
          <w:sz w:val="20"/>
          <w:szCs w:val="20"/>
          <w:lang w:val="id-ID" w:eastAsia="id-ID"/>
        </w:rPr>
        <w:t>Palindung</w:t>
      </w:r>
      <w:proofErr w:type="spellEnd"/>
      <w:r w:rsidRPr="00413443">
        <w:rPr>
          <w:rFonts w:eastAsia="Times New Roman"/>
          <w:sz w:val="20"/>
          <w:szCs w:val="20"/>
          <w:lang w:val="id-ID" w:eastAsia="id-ID"/>
        </w:rPr>
        <w:t xml:space="preserve"> dan Premy </w:t>
      </w:r>
      <w:proofErr w:type="spellStart"/>
      <w:r w:rsidRPr="00413443">
        <w:rPr>
          <w:rFonts w:eastAsia="Times New Roman"/>
          <w:sz w:val="20"/>
          <w:szCs w:val="20"/>
          <w:lang w:val="id-ID" w:eastAsia="id-ID"/>
        </w:rPr>
        <w:t>Puspitawati</w:t>
      </w:r>
      <w:proofErr w:type="spellEnd"/>
      <w:r w:rsidRPr="00413443">
        <w:rPr>
          <w:rFonts w:eastAsia="Times New Roman"/>
          <w:sz w:val="20"/>
          <w:szCs w:val="20"/>
          <w:lang w:val="id-ID" w:eastAsia="id-ID"/>
        </w:rPr>
        <w:t xml:space="preserve"> Rahayu, 2023</w:t>
      </w:r>
      <w:proofErr w:type="gramStart"/>
      <w:r w:rsidRPr="00413443">
        <w:rPr>
          <w:rFonts w:eastAsia="Times New Roman"/>
          <w:sz w:val="20"/>
          <w:szCs w:val="20"/>
          <w:lang w:val="id-ID" w:eastAsia="id-ID"/>
        </w:rPr>
        <w:t>,”Meningkatkan</w:t>
      </w:r>
      <w:proofErr w:type="gramEnd"/>
      <w:r w:rsidRPr="00413443">
        <w:rPr>
          <w:rFonts w:eastAsia="Times New Roman"/>
          <w:sz w:val="20"/>
          <w:szCs w:val="20"/>
          <w:lang w:val="id-ID" w:eastAsia="id-ID"/>
        </w:rPr>
        <w:t xml:space="preserve"> Daya </w:t>
      </w:r>
      <w:proofErr w:type="spellStart"/>
      <w:r w:rsidRPr="00413443">
        <w:rPr>
          <w:rFonts w:eastAsia="Times New Roman"/>
          <w:sz w:val="20"/>
          <w:szCs w:val="20"/>
          <w:lang w:val="id-ID" w:eastAsia="id-ID"/>
        </w:rPr>
        <w:t>Mulur</w:t>
      </w:r>
      <w:proofErr w:type="spellEnd"/>
      <w:r w:rsidRPr="00413443">
        <w:rPr>
          <w:rFonts w:eastAsia="Times New Roman"/>
          <w:sz w:val="20"/>
          <w:szCs w:val="20"/>
          <w:lang w:val="id-ID" w:eastAsia="id-ID"/>
        </w:rPr>
        <w:t xml:space="preserve">, Daya </w:t>
      </w:r>
      <w:proofErr w:type="spellStart"/>
      <w:r w:rsidRPr="00413443">
        <w:rPr>
          <w:rFonts w:eastAsia="Times New Roman"/>
          <w:sz w:val="20"/>
          <w:szCs w:val="20"/>
          <w:lang w:val="id-ID" w:eastAsia="id-ID"/>
        </w:rPr>
        <w:t>Leleh</w:t>
      </w:r>
      <w:proofErr w:type="spellEnd"/>
      <w:r w:rsidRPr="00413443">
        <w:rPr>
          <w:rFonts w:eastAsia="Times New Roman"/>
          <w:sz w:val="20"/>
          <w:szCs w:val="20"/>
          <w:lang w:val="id-ID" w:eastAsia="id-ID"/>
        </w:rPr>
        <w:t xml:space="preserve"> dan </w:t>
      </w:r>
      <w:proofErr w:type="spellStart"/>
      <w:r w:rsidRPr="00413443">
        <w:rPr>
          <w:rFonts w:eastAsia="Times New Roman"/>
          <w:sz w:val="20"/>
          <w:szCs w:val="20"/>
          <w:lang w:val="id-ID" w:eastAsia="id-ID"/>
        </w:rPr>
        <w:t>Mikrostruktur</w:t>
      </w:r>
      <w:proofErr w:type="spellEnd"/>
      <w:r w:rsidRPr="00413443">
        <w:rPr>
          <w:rFonts w:eastAsia="Times New Roman"/>
          <w:sz w:val="20"/>
          <w:szCs w:val="20"/>
          <w:lang w:val="id-ID" w:eastAsia="id-ID"/>
        </w:rPr>
        <w:t xml:space="preserve"> Keju Mozzarella Analog (</w:t>
      </w:r>
      <w:proofErr w:type="spellStart"/>
      <w:r w:rsidRPr="00413443">
        <w:rPr>
          <w:rFonts w:eastAsia="Times New Roman"/>
          <w:sz w:val="20"/>
          <w:szCs w:val="20"/>
          <w:lang w:val="id-ID" w:eastAsia="id-ID"/>
        </w:rPr>
        <w:t>Sebuah</w:t>
      </w:r>
      <w:proofErr w:type="spellEnd"/>
      <w:r w:rsidRPr="00413443">
        <w:rPr>
          <w:rFonts w:eastAsia="Times New Roman"/>
          <w:sz w:val="20"/>
          <w:szCs w:val="20"/>
          <w:lang w:val="id-ID" w:eastAsia="id-ID"/>
        </w:rPr>
        <w:t xml:space="preserve"> Review) </w:t>
      </w:r>
      <w:proofErr w:type="spellStart"/>
      <w:r w:rsidRPr="00413443">
        <w:rPr>
          <w:rFonts w:eastAsia="Times New Roman"/>
          <w:sz w:val="20"/>
          <w:szCs w:val="20"/>
          <w:lang w:val="id-ID" w:eastAsia="id-ID"/>
        </w:rPr>
        <w:t>untuk</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Mencapai</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Kualitas</w:t>
      </w:r>
      <w:proofErr w:type="spellEnd"/>
      <w:r w:rsidRPr="00413443">
        <w:rPr>
          <w:rFonts w:eastAsia="Times New Roman"/>
          <w:sz w:val="20"/>
          <w:szCs w:val="20"/>
          <w:lang w:val="id-ID" w:eastAsia="id-ID"/>
        </w:rPr>
        <w:t xml:space="preserve"> yang Maksimal”, Seminar Nasional 2023 </w:t>
      </w:r>
      <w:proofErr w:type="spellStart"/>
      <w:r w:rsidRPr="00413443">
        <w:rPr>
          <w:rFonts w:eastAsia="Times New Roman"/>
          <w:sz w:val="20"/>
          <w:szCs w:val="20"/>
          <w:lang w:val="id-ID" w:eastAsia="id-ID"/>
        </w:rPr>
        <w:t>Sinergitas</w:t>
      </w:r>
      <w:proofErr w:type="spellEnd"/>
      <w:r w:rsidRPr="00413443">
        <w:rPr>
          <w:rFonts w:eastAsia="Times New Roman"/>
          <w:sz w:val="20"/>
          <w:szCs w:val="20"/>
          <w:lang w:val="id-ID" w:eastAsia="id-ID"/>
        </w:rPr>
        <w:t xml:space="preserve"> Era Digital 5.0 </w:t>
      </w:r>
      <w:proofErr w:type="spellStart"/>
      <w:r w:rsidRPr="00413443">
        <w:rPr>
          <w:rFonts w:eastAsia="Times New Roman"/>
          <w:sz w:val="20"/>
          <w:szCs w:val="20"/>
          <w:lang w:val="id-ID" w:eastAsia="id-ID"/>
        </w:rPr>
        <w:t>dalam</w:t>
      </w:r>
      <w:proofErr w:type="spellEnd"/>
      <w:r w:rsidRPr="00413443">
        <w:rPr>
          <w:rFonts w:eastAsia="Times New Roman"/>
          <w:sz w:val="20"/>
          <w:szCs w:val="20"/>
          <w:lang w:val="id-ID" w:eastAsia="id-ID"/>
        </w:rPr>
        <w:t xml:space="preserve"> Pembangunan </w:t>
      </w:r>
      <w:proofErr w:type="spellStart"/>
      <w:r w:rsidRPr="00413443">
        <w:rPr>
          <w:rFonts w:eastAsia="Times New Roman"/>
          <w:sz w:val="20"/>
          <w:szCs w:val="20"/>
          <w:lang w:val="id-ID" w:eastAsia="id-ID"/>
        </w:rPr>
        <w:t>Teknologi</w:t>
      </w:r>
      <w:proofErr w:type="spellEnd"/>
      <w:r w:rsidRPr="00413443">
        <w:rPr>
          <w:rFonts w:eastAsia="Times New Roman"/>
          <w:sz w:val="20"/>
          <w:szCs w:val="20"/>
          <w:lang w:val="id-ID" w:eastAsia="id-ID"/>
        </w:rPr>
        <w:t xml:space="preserve"> Hijau </w:t>
      </w:r>
      <w:proofErr w:type="spellStart"/>
      <w:r w:rsidRPr="00413443">
        <w:rPr>
          <w:rFonts w:eastAsia="Times New Roman"/>
          <w:sz w:val="20"/>
          <w:szCs w:val="20"/>
          <w:lang w:val="id-ID" w:eastAsia="id-ID"/>
        </w:rPr>
        <w:t>Berkelanjutan</w:t>
      </w:r>
      <w:proofErr w:type="spellEnd"/>
      <w:r w:rsidRPr="00413443">
        <w:rPr>
          <w:rFonts w:eastAsia="Times New Roman"/>
          <w:sz w:val="20"/>
          <w:szCs w:val="20"/>
          <w:lang w:val="id-ID" w:eastAsia="id-ID"/>
        </w:rPr>
        <w:t>, SENIATI 2023 ISSN 2085-4218 ITN Malang</w:t>
      </w:r>
    </w:p>
    <w:p w14:paraId="6E24CCC4"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proofErr w:type="spellStart"/>
      <w:r w:rsidRPr="00451117">
        <w:t>Wendry</w:t>
      </w:r>
      <w:proofErr w:type="spellEnd"/>
      <w:r w:rsidRPr="00451117">
        <w:t xml:space="preserve"> </w:t>
      </w:r>
      <w:proofErr w:type="spellStart"/>
      <w:r w:rsidRPr="00451117">
        <w:t>Setiyadi</w:t>
      </w:r>
      <w:proofErr w:type="spellEnd"/>
      <w:r w:rsidRPr="00451117">
        <w:t xml:space="preserve"> Putranto, Lilis </w:t>
      </w:r>
      <w:proofErr w:type="spellStart"/>
      <w:r w:rsidRPr="00451117">
        <w:t>Suryaningsih</w:t>
      </w:r>
      <w:proofErr w:type="spellEnd"/>
      <w:r w:rsidRPr="00451117">
        <w:t xml:space="preserve">, </w:t>
      </w:r>
      <w:proofErr w:type="spellStart"/>
      <w:r w:rsidRPr="00451117">
        <w:t>Kusmajadi</w:t>
      </w:r>
      <w:proofErr w:type="spellEnd"/>
      <w:r w:rsidRPr="00451117">
        <w:t xml:space="preserve"> Suradi, Andry Pratama</w:t>
      </w:r>
      <w:r>
        <w:t xml:space="preserve">, 2022,” </w:t>
      </w:r>
      <w:proofErr w:type="spellStart"/>
      <w:r w:rsidRPr="00413443">
        <w:rPr>
          <w:rFonts w:eastAsia="Times New Roman"/>
          <w:sz w:val="20"/>
          <w:szCs w:val="20"/>
          <w:lang w:val="id-ID" w:eastAsia="id-ID"/>
        </w:rPr>
        <w:t>Penyuluhan</w:t>
      </w:r>
      <w:proofErr w:type="spellEnd"/>
      <w:r w:rsidRPr="00413443">
        <w:rPr>
          <w:rFonts w:eastAsia="Times New Roman"/>
          <w:sz w:val="20"/>
          <w:szCs w:val="20"/>
          <w:lang w:val="id-ID" w:eastAsia="id-ID"/>
        </w:rPr>
        <w:t xml:space="preserve"> dan </w:t>
      </w:r>
      <w:proofErr w:type="spellStart"/>
      <w:r w:rsidRPr="00413443">
        <w:rPr>
          <w:rFonts w:eastAsia="Times New Roman"/>
          <w:sz w:val="20"/>
          <w:szCs w:val="20"/>
          <w:lang w:val="id-ID" w:eastAsia="id-ID"/>
        </w:rPr>
        <w:t>Pelatihan</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Pembuatan</w:t>
      </w:r>
      <w:proofErr w:type="spellEnd"/>
      <w:r w:rsidRPr="00413443">
        <w:rPr>
          <w:rFonts w:eastAsia="Times New Roman"/>
          <w:sz w:val="20"/>
          <w:szCs w:val="20"/>
          <w:lang w:val="id-ID" w:eastAsia="id-ID"/>
        </w:rPr>
        <w:t xml:space="preserve"> Keju </w:t>
      </w:r>
      <w:proofErr w:type="spellStart"/>
      <w:r w:rsidRPr="00413443">
        <w:rPr>
          <w:rFonts w:eastAsia="Times New Roman"/>
          <w:sz w:val="20"/>
          <w:szCs w:val="20"/>
          <w:lang w:val="id-ID" w:eastAsia="id-ID"/>
        </w:rPr>
        <w:t>Mozarella</w:t>
      </w:r>
      <w:proofErr w:type="spellEnd"/>
      <w:r w:rsidRPr="00413443">
        <w:rPr>
          <w:rFonts w:eastAsia="Times New Roman"/>
          <w:sz w:val="20"/>
          <w:szCs w:val="20"/>
          <w:lang w:val="id-ID" w:eastAsia="id-ID"/>
        </w:rPr>
        <w:t xml:space="preserve"> yang </w:t>
      </w:r>
      <w:proofErr w:type="spellStart"/>
      <w:r w:rsidRPr="00413443">
        <w:rPr>
          <w:rFonts w:eastAsia="Times New Roman"/>
          <w:sz w:val="20"/>
          <w:szCs w:val="20"/>
          <w:lang w:val="id-ID" w:eastAsia="id-ID"/>
        </w:rPr>
        <w:t>Terintegrasi</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dengan</w:t>
      </w:r>
      <w:proofErr w:type="spellEnd"/>
      <w:r w:rsidRPr="00413443">
        <w:rPr>
          <w:rFonts w:eastAsia="Times New Roman"/>
          <w:sz w:val="20"/>
          <w:szCs w:val="20"/>
          <w:lang w:val="id-ID" w:eastAsia="id-ID"/>
        </w:rPr>
        <w:t xml:space="preserve"> KKN (</w:t>
      </w:r>
      <w:proofErr w:type="spellStart"/>
      <w:r w:rsidRPr="00413443">
        <w:rPr>
          <w:rFonts w:eastAsia="Times New Roman"/>
          <w:sz w:val="20"/>
          <w:szCs w:val="20"/>
          <w:lang w:val="id-ID" w:eastAsia="id-ID"/>
        </w:rPr>
        <w:t>Kuliah</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Kerja</w:t>
      </w:r>
      <w:proofErr w:type="spellEnd"/>
      <w:r w:rsidRPr="00413443">
        <w:rPr>
          <w:rFonts w:eastAsia="Times New Roman"/>
          <w:sz w:val="20"/>
          <w:szCs w:val="20"/>
          <w:lang w:val="id-ID" w:eastAsia="id-ID"/>
        </w:rPr>
        <w:t xml:space="preserve"> Nyata) </w:t>
      </w:r>
      <w:proofErr w:type="spellStart"/>
      <w:r w:rsidRPr="00413443">
        <w:rPr>
          <w:rFonts w:eastAsia="Times New Roman"/>
          <w:sz w:val="20"/>
          <w:szCs w:val="20"/>
          <w:lang w:val="id-ID" w:eastAsia="id-ID"/>
        </w:rPr>
        <w:t>Mahasiswa</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Aksiologiya</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Jurnal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Pengabdian</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KepadaMasyarakat</w:t>
      </w:r>
      <w:proofErr w:type="spellEnd"/>
      <w:r w:rsidRPr="00413443">
        <w:rPr>
          <w:rFonts w:eastAsia="Times New Roman"/>
          <w:sz w:val="20"/>
          <w:szCs w:val="20"/>
          <w:lang w:val="id-ID" w:eastAsia="id-ID"/>
        </w:rPr>
        <w:t xml:space="preserve"> Vol. 6, No. 2,</w:t>
      </w:r>
    </w:p>
    <w:p w14:paraId="14D06947"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r w:rsidRPr="00413443">
        <w:rPr>
          <w:rFonts w:eastAsia="Times New Roman"/>
          <w:sz w:val="20"/>
          <w:szCs w:val="20"/>
          <w:lang w:val="id-ID" w:eastAsia="id-ID"/>
        </w:rPr>
        <w:t xml:space="preserve">Wisnu </w:t>
      </w:r>
      <w:proofErr w:type="spellStart"/>
      <w:r w:rsidRPr="00413443">
        <w:rPr>
          <w:rFonts w:eastAsia="Times New Roman"/>
          <w:sz w:val="20"/>
          <w:szCs w:val="20"/>
          <w:lang w:val="id-ID" w:eastAsia="id-ID"/>
        </w:rPr>
        <w:t>Pangestu</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Setiaji</w:t>
      </w:r>
      <w:proofErr w:type="spellEnd"/>
      <w:r w:rsidRPr="00413443">
        <w:rPr>
          <w:rFonts w:eastAsia="Times New Roman"/>
          <w:sz w:val="20"/>
          <w:szCs w:val="20"/>
          <w:lang w:val="id-ID" w:eastAsia="id-ID"/>
        </w:rPr>
        <w:t xml:space="preserve">, Heni Rizqiati, dan </w:t>
      </w:r>
      <w:proofErr w:type="spellStart"/>
      <w:proofErr w:type="gramStart"/>
      <w:r w:rsidRPr="00413443">
        <w:rPr>
          <w:rFonts w:eastAsia="Times New Roman"/>
          <w:sz w:val="20"/>
          <w:szCs w:val="20"/>
          <w:lang w:val="id-ID" w:eastAsia="id-ID"/>
        </w:rPr>
        <w:t>Nurwantoro</w:t>
      </w:r>
      <w:proofErr w:type="spellEnd"/>
      <w:r w:rsidRPr="00413443">
        <w:rPr>
          <w:rFonts w:eastAsia="Times New Roman"/>
          <w:sz w:val="20"/>
          <w:szCs w:val="20"/>
          <w:lang w:val="id-ID" w:eastAsia="id-ID"/>
        </w:rPr>
        <w:t xml:space="preserve"> ,</w:t>
      </w:r>
      <w:proofErr w:type="gramEnd"/>
      <w:r w:rsidRPr="00413443">
        <w:rPr>
          <w:rFonts w:eastAsia="Times New Roman"/>
          <w:sz w:val="20"/>
          <w:szCs w:val="20"/>
          <w:lang w:val="id-ID" w:eastAsia="id-ID"/>
        </w:rPr>
        <w:t xml:space="preserve"> 2018</w:t>
      </w:r>
      <w:proofErr w:type="gramStart"/>
      <w:r w:rsidRPr="00413443">
        <w:rPr>
          <w:rFonts w:eastAsia="Times New Roman"/>
          <w:sz w:val="20"/>
          <w:szCs w:val="20"/>
          <w:lang w:val="id-ID" w:eastAsia="id-ID"/>
        </w:rPr>
        <w:t>,”Aktivitas</w:t>
      </w:r>
      <w:proofErr w:type="gram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Antioksidan</w:t>
      </w:r>
      <w:proofErr w:type="spellEnd"/>
      <w:r w:rsidRPr="00413443">
        <w:rPr>
          <w:rFonts w:eastAsia="Times New Roman"/>
          <w:sz w:val="20"/>
          <w:szCs w:val="20"/>
          <w:lang w:val="id-ID" w:eastAsia="id-ID"/>
        </w:rPr>
        <w:t xml:space="preserve">, Nilai pH, </w:t>
      </w:r>
      <w:proofErr w:type="spellStart"/>
      <w:r w:rsidRPr="00413443">
        <w:rPr>
          <w:rFonts w:eastAsia="Times New Roman"/>
          <w:sz w:val="20"/>
          <w:szCs w:val="20"/>
          <w:lang w:val="id-ID" w:eastAsia="id-ID"/>
        </w:rPr>
        <w:t>Kemuluran</w:t>
      </w:r>
      <w:proofErr w:type="spellEnd"/>
      <w:r w:rsidRPr="00413443">
        <w:rPr>
          <w:rFonts w:eastAsia="Times New Roman"/>
          <w:sz w:val="20"/>
          <w:szCs w:val="20"/>
          <w:lang w:val="id-ID" w:eastAsia="id-ID"/>
        </w:rPr>
        <w:t xml:space="preserve"> dan Uji </w:t>
      </w:r>
      <w:proofErr w:type="spellStart"/>
      <w:r w:rsidRPr="00413443">
        <w:rPr>
          <w:rFonts w:eastAsia="Times New Roman"/>
          <w:sz w:val="20"/>
          <w:szCs w:val="20"/>
          <w:lang w:val="id-ID" w:eastAsia="id-ID"/>
        </w:rPr>
        <w:t>Hedonik</w:t>
      </w:r>
      <w:proofErr w:type="spellEnd"/>
      <w:r w:rsidRPr="00413443">
        <w:rPr>
          <w:rFonts w:eastAsia="Times New Roman"/>
          <w:sz w:val="20"/>
          <w:szCs w:val="20"/>
          <w:lang w:val="id-ID" w:eastAsia="id-ID"/>
        </w:rPr>
        <w:t xml:space="preserve"> Keju Mozzarella </w:t>
      </w:r>
      <w:proofErr w:type="spellStart"/>
      <w:r w:rsidRPr="00413443">
        <w:rPr>
          <w:rFonts w:eastAsia="Times New Roman"/>
          <w:sz w:val="20"/>
          <w:szCs w:val="20"/>
          <w:lang w:val="id-ID" w:eastAsia="id-ID"/>
        </w:rPr>
        <w:t>dengan</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Penambahan</w:t>
      </w:r>
      <w:proofErr w:type="spellEnd"/>
      <w:r w:rsidRPr="00413443">
        <w:rPr>
          <w:rFonts w:eastAsia="Times New Roman"/>
          <w:sz w:val="20"/>
          <w:szCs w:val="20"/>
          <w:lang w:val="id-ID" w:eastAsia="id-ID"/>
        </w:rPr>
        <w:t xml:space="preserve"> Jus Umbi Bit (Beta vulgaris L)”, </w:t>
      </w:r>
      <w:proofErr w:type="spellStart"/>
      <w:r w:rsidRPr="00413443">
        <w:rPr>
          <w:rFonts w:eastAsia="Times New Roman"/>
          <w:sz w:val="20"/>
          <w:szCs w:val="20"/>
          <w:lang w:val="id-ID" w:eastAsia="id-ID"/>
        </w:rPr>
        <w:t>Jurnal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Teknologi</w:t>
      </w:r>
      <w:proofErr w:type="spellEnd"/>
      <w:r w:rsidRPr="00413443">
        <w:rPr>
          <w:rFonts w:eastAsia="Times New Roman"/>
          <w:sz w:val="20"/>
          <w:szCs w:val="20"/>
          <w:lang w:val="id-ID" w:eastAsia="id-ID"/>
        </w:rPr>
        <w:t xml:space="preserve"> Pangan 3(1)9-19</w:t>
      </w:r>
    </w:p>
    <w:p w14:paraId="1A6375D4"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r w:rsidRPr="00413443">
        <w:rPr>
          <w:rFonts w:eastAsia="Times New Roman"/>
          <w:sz w:val="20"/>
          <w:szCs w:val="20"/>
          <w:lang w:val="id-ID" w:eastAsia="id-ID"/>
        </w:rPr>
        <w:t xml:space="preserve">Hilma Sunarya, Anang Mohammad </w:t>
      </w:r>
      <w:proofErr w:type="spellStart"/>
      <w:r w:rsidRPr="00413443">
        <w:rPr>
          <w:rFonts w:eastAsia="Times New Roman"/>
          <w:sz w:val="20"/>
          <w:szCs w:val="20"/>
          <w:lang w:val="id-ID" w:eastAsia="id-ID"/>
        </w:rPr>
        <w:t>Legowo</w:t>
      </w:r>
      <w:proofErr w:type="spellEnd"/>
      <w:r w:rsidRPr="00413443">
        <w:rPr>
          <w:rFonts w:eastAsia="Times New Roman"/>
          <w:sz w:val="20"/>
          <w:szCs w:val="20"/>
          <w:lang w:val="id-ID" w:eastAsia="id-ID"/>
        </w:rPr>
        <w:t xml:space="preserve"> dan </w:t>
      </w:r>
      <w:proofErr w:type="spellStart"/>
      <w:r w:rsidRPr="00413443">
        <w:rPr>
          <w:rFonts w:eastAsia="Times New Roman"/>
          <w:sz w:val="20"/>
          <w:szCs w:val="20"/>
          <w:lang w:val="id-ID" w:eastAsia="id-ID"/>
        </w:rPr>
        <w:t>Priyo</w:t>
      </w:r>
      <w:proofErr w:type="spellEnd"/>
      <w:r w:rsidRPr="00413443">
        <w:rPr>
          <w:rFonts w:eastAsia="Times New Roman"/>
          <w:sz w:val="20"/>
          <w:szCs w:val="20"/>
          <w:lang w:val="id-ID" w:eastAsia="id-ID"/>
        </w:rPr>
        <w:t xml:space="preserve"> Sambodho, 2016</w:t>
      </w:r>
      <w:proofErr w:type="gramStart"/>
      <w:r w:rsidRPr="00413443">
        <w:rPr>
          <w:rFonts w:eastAsia="Times New Roman"/>
          <w:sz w:val="20"/>
          <w:szCs w:val="20"/>
          <w:lang w:val="id-ID" w:eastAsia="id-ID"/>
        </w:rPr>
        <w:t>,”Kadar</w:t>
      </w:r>
      <w:proofErr w:type="gramEnd"/>
      <w:r w:rsidRPr="00413443">
        <w:rPr>
          <w:rFonts w:eastAsia="Times New Roman"/>
          <w:sz w:val="20"/>
          <w:szCs w:val="20"/>
          <w:lang w:val="id-ID" w:eastAsia="id-ID"/>
        </w:rPr>
        <w:t xml:space="preserve"> Air, Kadar Lemak dan </w:t>
      </w:r>
      <w:proofErr w:type="spellStart"/>
      <w:r w:rsidRPr="00413443">
        <w:rPr>
          <w:rFonts w:eastAsia="Times New Roman"/>
          <w:sz w:val="20"/>
          <w:szCs w:val="20"/>
          <w:lang w:val="id-ID" w:eastAsia="id-ID"/>
        </w:rPr>
        <w:t>Tekstur</w:t>
      </w:r>
      <w:proofErr w:type="spellEnd"/>
      <w:r w:rsidRPr="00413443">
        <w:rPr>
          <w:rFonts w:eastAsia="Times New Roman"/>
          <w:sz w:val="20"/>
          <w:szCs w:val="20"/>
          <w:lang w:val="id-ID" w:eastAsia="id-ID"/>
        </w:rPr>
        <w:t xml:space="preserve"> Keju </w:t>
      </w:r>
      <w:proofErr w:type="spellStart"/>
      <w:r w:rsidRPr="00413443">
        <w:rPr>
          <w:rFonts w:eastAsia="Times New Roman"/>
          <w:sz w:val="20"/>
          <w:szCs w:val="20"/>
          <w:lang w:val="id-ID" w:eastAsia="id-ID"/>
        </w:rPr>
        <w:t>Mozzarela</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dari</w:t>
      </w:r>
      <w:proofErr w:type="spellEnd"/>
      <w:r w:rsidRPr="00413443">
        <w:rPr>
          <w:rFonts w:eastAsia="Times New Roman"/>
          <w:sz w:val="20"/>
          <w:szCs w:val="20"/>
          <w:lang w:val="id-ID" w:eastAsia="id-ID"/>
        </w:rPr>
        <w:t xml:space="preserve"> Susu </w:t>
      </w:r>
      <w:proofErr w:type="spellStart"/>
      <w:r w:rsidRPr="00413443">
        <w:rPr>
          <w:rFonts w:eastAsia="Times New Roman"/>
          <w:sz w:val="20"/>
          <w:szCs w:val="20"/>
          <w:lang w:val="id-ID" w:eastAsia="id-ID"/>
        </w:rPr>
        <w:t>Kerbau</w:t>
      </w:r>
      <w:proofErr w:type="spellEnd"/>
      <w:r w:rsidRPr="00413443">
        <w:rPr>
          <w:rFonts w:eastAsia="Times New Roman"/>
          <w:sz w:val="20"/>
          <w:szCs w:val="20"/>
          <w:lang w:val="id-ID" w:eastAsia="id-ID"/>
        </w:rPr>
        <w:t xml:space="preserve">, Susu </w:t>
      </w:r>
      <w:proofErr w:type="spellStart"/>
      <w:r w:rsidRPr="00413443">
        <w:rPr>
          <w:rFonts w:eastAsia="Times New Roman"/>
          <w:sz w:val="20"/>
          <w:szCs w:val="20"/>
          <w:lang w:val="id-ID" w:eastAsia="id-ID"/>
        </w:rPr>
        <w:t>Sapi</w:t>
      </w:r>
      <w:proofErr w:type="spellEnd"/>
      <w:r w:rsidRPr="00413443">
        <w:rPr>
          <w:rFonts w:eastAsia="Times New Roman"/>
          <w:sz w:val="20"/>
          <w:szCs w:val="20"/>
          <w:lang w:val="id-ID" w:eastAsia="id-ID"/>
        </w:rPr>
        <w:t xml:space="preserve"> dan </w:t>
      </w:r>
      <w:proofErr w:type="spellStart"/>
      <w:r w:rsidRPr="00413443">
        <w:rPr>
          <w:rFonts w:eastAsia="Times New Roman"/>
          <w:sz w:val="20"/>
          <w:szCs w:val="20"/>
          <w:lang w:val="id-ID" w:eastAsia="id-ID"/>
        </w:rPr>
        <w:t>Kombinasinya</w:t>
      </w:r>
      <w:proofErr w:type="spellEnd"/>
      <w:r w:rsidRPr="00413443">
        <w:rPr>
          <w:rFonts w:eastAsia="Times New Roman"/>
          <w:sz w:val="20"/>
          <w:szCs w:val="20"/>
          <w:lang w:val="id-ID" w:eastAsia="id-ID"/>
        </w:rPr>
        <w:t>”, Animal Agriculture Journal 5(3)</w:t>
      </w:r>
    </w:p>
    <w:p w14:paraId="74ABFFDB" w14:textId="77777777" w:rsidR="00413443" w:rsidRPr="00413443" w:rsidRDefault="00413443" w:rsidP="00413443">
      <w:pPr>
        <w:pStyle w:val="IEEEReferenceItem"/>
        <w:tabs>
          <w:tab w:val="clear" w:pos="574"/>
          <w:tab w:val="num" w:pos="432"/>
        </w:tabs>
        <w:ind w:left="432"/>
        <w:rPr>
          <w:rFonts w:eastAsia="Times New Roman"/>
          <w:sz w:val="20"/>
          <w:szCs w:val="20"/>
          <w:lang w:val="id-ID" w:eastAsia="id-ID"/>
        </w:rPr>
      </w:pPr>
      <w:r w:rsidRPr="00413443">
        <w:rPr>
          <w:rFonts w:eastAsia="Times New Roman"/>
          <w:sz w:val="20"/>
          <w:szCs w:val="20"/>
          <w:lang w:val="id-ID" w:eastAsia="id-ID"/>
        </w:rPr>
        <w:t>Sri Winarsih</w:t>
      </w:r>
      <w:r w:rsidRPr="00413443">
        <w:rPr>
          <w:rFonts w:eastAsia="Times New Roman"/>
          <w:sz w:val="20"/>
          <w:szCs w:val="20"/>
          <w:lang w:val="id-ID" w:eastAsia="id-ID"/>
        </w:rPr>
        <w:sym w:font="Symbol" w:char="F02A"/>
      </w:r>
      <w:r w:rsidRPr="00413443">
        <w:rPr>
          <w:rFonts w:eastAsia="Times New Roman"/>
          <w:sz w:val="20"/>
          <w:szCs w:val="20"/>
          <w:lang w:val="id-ID" w:eastAsia="id-ID"/>
        </w:rPr>
        <w:t xml:space="preserve">, Dewi Naili </w:t>
      </w:r>
      <w:proofErr w:type="spellStart"/>
      <w:r w:rsidRPr="00413443">
        <w:rPr>
          <w:rFonts w:eastAsia="Times New Roman"/>
          <w:sz w:val="20"/>
          <w:szCs w:val="20"/>
          <w:lang w:val="id-ID" w:eastAsia="id-ID"/>
        </w:rPr>
        <w:t>Milati</w:t>
      </w:r>
      <w:proofErr w:type="spellEnd"/>
      <w:r w:rsidRPr="00413443">
        <w:rPr>
          <w:rFonts w:eastAsia="Times New Roman"/>
          <w:sz w:val="20"/>
          <w:szCs w:val="20"/>
          <w:lang w:val="id-ID" w:eastAsia="id-ID"/>
        </w:rPr>
        <w:t xml:space="preserve"> Rosyidah, 2022</w:t>
      </w:r>
      <w:proofErr w:type="gramStart"/>
      <w:r w:rsidRPr="00413443">
        <w:rPr>
          <w:rFonts w:eastAsia="Times New Roman"/>
          <w:sz w:val="20"/>
          <w:szCs w:val="20"/>
          <w:lang w:val="id-ID" w:eastAsia="id-ID"/>
        </w:rPr>
        <w:t>,”Karateristik</w:t>
      </w:r>
      <w:proofErr w:type="gram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Sensori</w:t>
      </w:r>
      <w:proofErr w:type="spellEnd"/>
      <w:r w:rsidRPr="00413443">
        <w:rPr>
          <w:rFonts w:eastAsia="Times New Roman"/>
          <w:sz w:val="20"/>
          <w:szCs w:val="20"/>
          <w:lang w:val="id-ID" w:eastAsia="id-ID"/>
        </w:rPr>
        <w:t xml:space="preserve"> Keju </w:t>
      </w:r>
      <w:proofErr w:type="spellStart"/>
      <w:r w:rsidRPr="00413443">
        <w:rPr>
          <w:rFonts w:eastAsia="Times New Roman"/>
          <w:sz w:val="20"/>
          <w:szCs w:val="20"/>
          <w:lang w:val="id-ID" w:eastAsia="id-ID"/>
        </w:rPr>
        <w:t>Mozarella</w:t>
      </w:r>
      <w:proofErr w:type="spellEnd"/>
      <w:r w:rsidRPr="00413443">
        <w:rPr>
          <w:rFonts w:eastAsia="Times New Roman"/>
          <w:sz w:val="20"/>
          <w:szCs w:val="20"/>
          <w:lang w:val="id-ID" w:eastAsia="id-ID"/>
        </w:rPr>
        <w:t xml:space="preserve"> Selama Penyimpanan </w:t>
      </w:r>
      <w:proofErr w:type="spellStart"/>
      <w:r w:rsidRPr="00413443">
        <w:rPr>
          <w:rFonts w:eastAsia="Times New Roman"/>
          <w:sz w:val="20"/>
          <w:szCs w:val="20"/>
          <w:lang w:val="id-ID" w:eastAsia="id-ID"/>
        </w:rPr>
        <w:t>Suhu</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Rendah</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Jurnal</w:t>
      </w:r>
      <w:proofErr w:type="spellEnd"/>
      <w:r w:rsidRPr="00413443">
        <w:rPr>
          <w:rFonts w:eastAsia="Times New Roman"/>
          <w:sz w:val="20"/>
          <w:szCs w:val="20"/>
          <w:lang w:val="id-ID" w:eastAsia="id-ID"/>
        </w:rPr>
        <w:t xml:space="preserve"> </w:t>
      </w:r>
      <w:proofErr w:type="spellStart"/>
      <w:r w:rsidRPr="00413443">
        <w:rPr>
          <w:rFonts w:eastAsia="Times New Roman"/>
          <w:sz w:val="20"/>
          <w:szCs w:val="20"/>
          <w:lang w:val="id-ID" w:eastAsia="id-ID"/>
        </w:rPr>
        <w:t>Teknologi</w:t>
      </w:r>
      <w:proofErr w:type="spellEnd"/>
      <w:r w:rsidRPr="00413443">
        <w:rPr>
          <w:rFonts w:eastAsia="Times New Roman"/>
          <w:sz w:val="20"/>
          <w:szCs w:val="20"/>
          <w:lang w:val="id-ID" w:eastAsia="id-ID"/>
        </w:rPr>
        <w:t xml:space="preserve"> Pangan dan Hasil </w:t>
      </w:r>
      <w:proofErr w:type="spellStart"/>
      <w:r w:rsidRPr="00413443">
        <w:rPr>
          <w:rFonts w:eastAsia="Times New Roman"/>
          <w:sz w:val="20"/>
          <w:szCs w:val="20"/>
          <w:lang w:val="id-ID" w:eastAsia="id-ID"/>
        </w:rPr>
        <w:t>Pertanian</w:t>
      </w:r>
      <w:proofErr w:type="spellEnd"/>
      <w:r w:rsidRPr="00413443">
        <w:rPr>
          <w:rFonts w:eastAsia="Times New Roman"/>
          <w:sz w:val="20"/>
          <w:szCs w:val="20"/>
          <w:lang w:val="id-ID" w:eastAsia="id-ID"/>
        </w:rPr>
        <w:t xml:space="preserve"> 15 (1)</w:t>
      </w:r>
    </w:p>
    <w:p w14:paraId="308FF43A" w14:textId="77777777" w:rsidR="00B33B95" w:rsidRPr="00801F28" w:rsidRDefault="00B33B95" w:rsidP="00C32E48">
      <w:pPr>
        <w:pStyle w:val="IEEEReferenceItem"/>
        <w:numPr>
          <w:ilvl w:val="0"/>
          <w:numId w:val="0"/>
        </w:numPr>
        <w:rPr>
          <w:lang w:val="id-ID"/>
        </w:rPr>
      </w:pPr>
    </w:p>
    <w:sectPr w:rsidR="00B33B95" w:rsidRPr="00801F28"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CF1C" w14:textId="77777777" w:rsidR="00780048" w:rsidRDefault="00780048" w:rsidP="00A1414F">
      <w:r>
        <w:separator/>
      </w:r>
    </w:p>
  </w:endnote>
  <w:endnote w:type="continuationSeparator" w:id="0">
    <w:p w14:paraId="501BA82A" w14:textId="77777777" w:rsidR="00780048" w:rsidRDefault="00780048"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0C07" w14:textId="77777777" w:rsidR="00FE09A6" w:rsidRPr="006079BE" w:rsidRDefault="00FE09A6" w:rsidP="006079BE">
    <w:pPr>
      <w:pStyle w:val="Footer"/>
      <w:tabs>
        <w:tab w:val="clear" w:pos="864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983E" w14:textId="77777777" w:rsidR="00FE09A6" w:rsidRPr="00B0330E" w:rsidRDefault="00FE09A6" w:rsidP="006079BE">
    <w:pPr>
      <w:pStyle w:val="Footer"/>
      <w:tabs>
        <w:tab w:val="clear" w:pos="8640"/>
      </w:tabs>
      <w:rPr>
        <w:lang w:val="en-US"/>
      </w:rP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249C" w14:textId="77777777" w:rsidR="00780048" w:rsidRDefault="00780048" w:rsidP="00A1414F">
      <w:r>
        <w:separator/>
      </w:r>
    </w:p>
  </w:footnote>
  <w:footnote w:type="continuationSeparator" w:id="0">
    <w:p w14:paraId="01D47027" w14:textId="77777777" w:rsidR="00780048" w:rsidRDefault="00780048"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D6A" w14:textId="77777777" w:rsidR="00D3490C" w:rsidRPr="00D26E64" w:rsidRDefault="00D3490C" w:rsidP="00D3490C">
    <w:pPr>
      <w:pStyle w:val="Footer"/>
      <w:tabs>
        <w:tab w:val="clear" w:pos="8640"/>
      </w:tabs>
      <w:rPr>
        <w:lang w:val="en-ID"/>
      </w:rPr>
    </w:pPr>
    <w:r w:rsidRPr="00D26E64">
      <w:rPr>
        <w:smallCaps/>
        <w:lang w:val="id-ID"/>
      </w:rPr>
      <w:t>J</w:t>
    </w:r>
    <w:proofErr w:type="spellStart"/>
    <w:r w:rsidRPr="00D26E64">
      <w:rPr>
        <w:smallCaps/>
        <w:lang w:val="en-US"/>
      </w:rPr>
      <w:t>urnal</w:t>
    </w:r>
    <w:proofErr w:type="spellEnd"/>
    <w:r w:rsidRPr="00D26E64">
      <w:rPr>
        <w:smallCaps/>
        <w:lang w:val="en-US"/>
      </w:rPr>
      <w:t xml:space="preserve"> PENGABDIAN </w:t>
    </w:r>
    <w:r>
      <w:rPr>
        <w:smallCaps/>
        <w:lang w:val="en-US"/>
      </w:rPr>
      <w:t>VOKASI</w:t>
    </w:r>
    <w:r w:rsidRPr="00D26E64">
      <w:rPr>
        <w:lang w:val="id-ID"/>
      </w:rPr>
      <w:t xml:space="preserve">, Vol. </w:t>
    </w:r>
    <w:proofErr w:type="spellStart"/>
    <w:r w:rsidRPr="00D26E64">
      <w:rPr>
        <w:lang w:val="en-US"/>
      </w:rPr>
      <w:t>nn</w:t>
    </w:r>
    <w:proofErr w:type="spellEnd"/>
    <w:r w:rsidRPr="00D26E64">
      <w:rPr>
        <w:lang w:val="id-ID"/>
      </w:rPr>
      <w:t xml:space="preserve">, No. </w:t>
    </w:r>
    <w:proofErr w:type="spellStart"/>
    <w:r w:rsidRPr="00D26E64">
      <w:rPr>
        <w:lang w:val="en-US"/>
      </w:rPr>
      <w:t>nn</w:t>
    </w:r>
    <w:proofErr w:type="spellEnd"/>
    <w:r w:rsidRPr="00D26E64">
      <w:rPr>
        <w:lang w:val="id-ID"/>
      </w:rPr>
      <w:t xml:space="preserve">, </w:t>
    </w:r>
    <w:r w:rsidRPr="00D26E64">
      <w:t>Bulan</w:t>
    </w:r>
    <w:r>
      <w:t xml:space="preserve"> </w:t>
    </w:r>
    <w:r w:rsidRPr="00D26E64">
      <w:t xml:space="preserve">20nn        </w:t>
    </w:r>
    <w:r>
      <w:t xml:space="preserve">                          </w:t>
    </w:r>
    <w:r>
      <w:tab/>
    </w:r>
    <w:r>
      <w:tab/>
    </w:r>
    <w:r w:rsidRPr="00D26E64">
      <w:rPr>
        <w:lang w:val="id-ID"/>
      </w:rPr>
      <w:t xml:space="preserve">ISSN </w:t>
    </w:r>
    <w:r>
      <w:rPr>
        <w:lang w:val="en-US"/>
      </w:rPr>
      <w:t>2621</w:t>
    </w:r>
    <w:r w:rsidRPr="00D26E64">
      <w:rPr>
        <w:lang w:val="id-ID"/>
      </w:rPr>
      <w:t xml:space="preserve"> - </w:t>
    </w:r>
    <w:r>
      <w:rPr>
        <w:lang w:val="en-ID"/>
      </w:rPr>
      <w:t>8801</w:t>
    </w:r>
  </w:p>
  <w:p w14:paraId="24F2543A" w14:textId="77777777" w:rsidR="00FE09A6" w:rsidRPr="00D3490C" w:rsidRDefault="00FE09A6" w:rsidP="00D34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1065" w14:textId="77777777" w:rsidR="00B0330E" w:rsidRPr="00D26E64" w:rsidRDefault="00B0330E" w:rsidP="00B0330E">
    <w:pPr>
      <w:pStyle w:val="Footer"/>
      <w:tabs>
        <w:tab w:val="clear" w:pos="8640"/>
      </w:tabs>
      <w:rPr>
        <w:lang w:val="en-ID"/>
      </w:rPr>
    </w:pPr>
    <w:r w:rsidRPr="00D26E64">
      <w:rPr>
        <w:smallCaps/>
        <w:lang w:val="id-ID"/>
      </w:rPr>
      <w:t>J</w:t>
    </w:r>
    <w:proofErr w:type="spellStart"/>
    <w:r w:rsidR="00831CE7" w:rsidRPr="00D26E64">
      <w:rPr>
        <w:smallCaps/>
        <w:lang w:val="en-US"/>
      </w:rPr>
      <w:t>urnal</w:t>
    </w:r>
    <w:proofErr w:type="spellEnd"/>
    <w:r w:rsidR="00AE2058" w:rsidRPr="00D26E64">
      <w:rPr>
        <w:smallCaps/>
        <w:lang w:val="en-US"/>
      </w:rPr>
      <w:t xml:space="preserve"> PENGABDIAN</w:t>
    </w:r>
    <w:r w:rsidR="00831CE7" w:rsidRPr="00D26E64">
      <w:rPr>
        <w:smallCaps/>
        <w:lang w:val="en-US"/>
      </w:rPr>
      <w:t xml:space="preserve"> </w:t>
    </w:r>
    <w:r w:rsidR="00D26E64">
      <w:rPr>
        <w:smallCaps/>
        <w:lang w:val="en-US"/>
      </w:rPr>
      <w:t>VOKASI</w:t>
    </w:r>
    <w:r w:rsidRPr="00D26E64">
      <w:rPr>
        <w:lang w:val="id-ID"/>
      </w:rPr>
      <w:t xml:space="preserve">, Vol. </w:t>
    </w:r>
    <w:proofErr w:type="spellStart"/>
    <w:r w:rsidRPr="00D26E64">
      <w:rPr>
        <w:lang w:val="en-US"/>
      </w:rPr>
      <w:t>nn</w:t>
    </w:r>
    <w:proofErr w:type="spellEnd"/>
    <w:r w:rsidRPr="00D26E64">
      <w:rPr>
        <w:lang w:val="id-ID"/>
      </w:rPr>
      <w:t xml:space="preserve">, No. </w:t>
    </w:r>
    <w:proofErr w:type="spellStart"/>
    <w:r w:rsidRPr="00D26E64">
      <w:rPr>
        <w:lang w:val="en-US"/>
      </w:rPr>
      <w:t>nn</w:t>
    </w:r>
    <w:proofErr w:type="spellEnd"/>
    <w:r w:rsidRPr="00D26E64">
      <w:rPr>
        <w:lang w:val="id-ID"/>
      </w:rPr>
      <w:t xml:space="preserve">, </w:t>
    </w:r>
    <w:r w:rsidRPr="00D26E64">
      <w:t>Bulan</w:t>
    </w:r>
    <w:r w:rsidR="00D26E64">
      <w:t xml:space="preserve"> </w:t>
    </w:r>
    <w:r w:rsidRPr="00D26E64">
      <w:t xml:space="preserve">20nn        </w:t>
    </w:r>
    <w:r w:rsidR="00D26E64">
      <w:t xml:space="preserve">                          </w:t>
    </w:r>
    <w:r w:rsidR="00D26E64">
      <w:tab/>
    </w:r>
    <w:r w:rsidR="00D26E64">
      <w:tab/>
    </w:r>
    <w:r w:rsidRPr="00D26E64">
      <w:rPr>
        <w:lang w:val="id-ID"/>
      </w:rPr>
      <w:t xml:space="preserve">ISSN </w:t>
    </w:r>
    <w:r w:rsidR="00D26E64">
      <w:rPr>
        <w:lang w:val="en-US"/>
      </w:rPr>
      <w:t>2621</w:t>
    </w:r>
    <w:r w:rsidR="000B5138" w:rsidRPr="00D26E64">
      <w:rPr>
        <w:lang w:val="id-ID"/>
      </w:rPr>
      <w:t xml:space="preserve"> - </w:t>
    </w:r>
    <w:r w:rsidR="00D26E64">
      <w:rPr>
        <w:lang w:val="en-ID"/>
      </w:rPr>
      <w:t>8801</w:t>
    </w:r>
  </w:p>
  <w:p w14:paraId="3478BB73" w14:textId="77777777" w:rsidR="00D71F8F" w:rsidRPr="00D26E64" w:rsidRDefault="00D71F8F" w:rsidP="00B0330E">
    <w:pPr>
      <w:pStyle w:val="Footer"/>
      <w:tabs>
        <w:tab w:val="clear" w:pos="8640"/>
      </w:tabs>
      <w:rPr>
        <w:lang w:val="id-ID"/>
      </w:rPr>
    </w:pPr>
    <w:r w:rsidRPr="00D26E64">
      <w:rPr>
        <w:lang w:val="id-ID"/>
      </w:rPr>
      <w:tab/>
    </w:r>
    <w:r w:rsidRPr="00D26E64">
      <w:rPr>
        <w:lang w:val="id-ID"/>
      </w:rPr>
      <w:tab/>
    </w:r>
    <w:r w:rsidRPr="00D26E64">
      <w:rPr>
        <w:lang w:val="id-ID"/>
      </w:rPr>
      <w:tab/>
    </w:r>
    <w:r w:rsidRPr="00D26E64">
      <w:rPr>
        <w:lang w:val="id-ID"/>
      </w:rPr>
      <w:tab/>
    </w:r>
    <w:r w:rsidRPr="00D26E64">
      <w:rPr>
        <w:lang w:val="id-ID"/>
      </w:rPr>
      <w:tab/>
    </w:r>
    <w:r w:rsidRPr="00D26E64">
      <w:rPr>
        <w:lang w:val="id-ID"/>
      </w:rPr>
      <w:tab/>
    </w:r>
  </w:p>
  <w:p w14:paraId="16BBEC91" w14:textId="77777777" w:rsidR="00FE09A6" w:rsidRPr="00D26E64" w:rsidRDefault="00FE09A6">
    <w:pPr>
      <w:pStyle w:val="Header"/>
    </w:pPr>
    <w:r w:rsidRPr="00D26E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0A187ECC"/>
    <w:lvl w:ilvl="0">
      <w:start w:val="1"/>
      <w:numFmt w:val="decimal"/>
      <w:pStyle w:val="IEEEHeading1"/>
      <w:lvlText w:val="%1."/>
      <w:lvlJc w:val="left"/>
      <w:pPr>
        <w:tabs>
          <w:tab w:val="num" w:pos="288"/>
        </w:tabs>
        <w:ind w:left="288" w:hanging="288"/>
      </w:pPr>
      <w:rPr>
        <w:rFonts w:hint="default"/>
        <w:b/>
        <w:bCs w:val="0"/>
        <w:i w:val="0"/>
        <w:iCs w:val="0"/>
        <w:caps/>
        <w:strike w:val="0"/>
        <w:dstrike w:val="0"/>
        <w:vanish w:val="0"/>
        <w:color w:val="000000"/>
        <w:spacing w:val="0"/>
        <w:kern w:val="0"/>
        <w:position w:val="0"/>
        <w:sz w:val="24"/>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CE46B8"/>
    <w:multiLevelType w:val="hybridMultilevel"/>
    <w:tmpl w:val="437EC346"/>
    <w:lvl w:ilvl="0" w:tplc="DBAE5D6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242C4E"/>
    <w:multiLevelType w:val="hybridMultilevel"/>
    <w:tmpl w:val="F5D8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26A6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7E0B11"/>
    <w:multiLevelType w:val="hybridMultilevel"/>
    <w:tmpl w:val="E06E616A"/>
    <w:lvl w:ilvl="0" w:tplc="F520824A">
      <w:start w:val="2"/>
      <w:numFmt w:val="decimal"/>
      <w:lvlText w:val="%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3934FB"/>
    <w:multiLevelType w:val="multilevel"/>
    <w:tmpl w:val="AA88CAB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ED31A4"/>
    <w:multiLevelType w:val="hybridMultilevel"/>
    <w:tmpl w:val="4C26BC70"/>
    <w:lvl w:ilvl="0" w:tplc="6CC8AE9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5870976"/>
    <w:multiLevelType w:val="multilevel"/>
    <w:tmpl w:val="6E285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54A10"/>
    <w:multiLevelType w:val="hybridMultilevel"/>
    <w:tmpl w:val="63C844F8"/>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8733175"/>
    <w:multiLevelType w:val="hybridMultilevel"/>
    <w:tmpl w:val="47620624"/>
    <w:lvl w:ilvl="0" w:tplc="3809000B">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0" w15:restartNumberingAfterBreak="0">
    <w:nsid w:val="18D44107"/>
    <w:multiLevelType w:val="hybridMultilevel"/>
    <w:tmpl w:val="5B3C9E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AE70981"/>
    <w:multiLevelType w:val="hybridMultilevel"/>
    <w:tmpl w:val="A4CE0A06"/>
    <w:lvl w:ilvl="0" w:tplc="93B0603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2B855861"/>
    <w:multiLevelType w:val="multilevel"/>
    <w:tmpl w:val="8222D4BE"/>
    <w:lvl w:ilvl="0">
      <w:start w:val="1"/>
      <w:numFmt w:val="decimal"/>
      <w:pStyle w:val="IEEEReferenceItem"/>
      <w:lvlText w:val="[%1]"/>
      <w:lvlJc w:val="left"/>
      <w:pPr>
        <w:tabs>
          <w:tab w:val="num" w:pos="574"/>
        </w:tabs>
        <w:ind w:left="574" w:hanging="432"/>
      </w:pPr>
      <w:rPr>
        <w:rFonts w:hint="default"/>
        <w:sz w:val="22"/>
        <w:szCs w:val="22"/>
      </w:rPr>
    </w:lvl>
    <w:lvl w:ilvl="1">
      <w:start w:val="1"/>
      <w:numFmt w:val="decimal"/>
      <w:lvlText w:val="%1.%2)"/>
      <w:lvlJc w:val="left"/>
      <w:pPr>
        <w:tabs>
          <w:tab w:val="num" w:pos="936"/>
        </w:tabs>
        <w:ind w:left="936" w:hanging="720"/>
      </w:pPr>
      <w:rPr>
        <w:rFonts w:hint="default"/>
      </w:rPr>
    </w:lvl>
    <w:lvl w:ilvl="2">
      <w:start w:val="1"/>
      <w:numFmt w:val="decimal"/>
      <w:pStyle w:val="Judul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328273D7"/>
    <w:multiLevelType w:val="multilevel"/>
    <w:tmpl w:val="9C8E938C"/>
    <w:numStyleLink w:val="IEEEBullet1"/>
  </w:abstractNum>
  <w:abstractNum w:abstractNumId="14" w15:restartNumberingAfterBreak="0">
    <w:nsid w:val="341C4F24"/>
    <w:multiLevelType w:val="hybridMultilevel"/>
    <w:tmpl w:val="70FA9C1E"/>
    <w:lvl w:ilvl="0" w:tplc="E610B926">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34CA797E"/>
    <w:multiLevelType w:val="hybridMultilevel"/>
    <w:tmpl w:val="60C03A2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1494"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39385CED"/>
    <w:multiLevelType w:val="multilevel"/>
    <w:tmpl w:val="A762D80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394668C4"/>
    <w:multiLevelType w:val="multilevel"/>
    <w:tmpl w:val="CFA0A78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E0040A6"/>
    <w:multiLevelType w:val="hybridMultilevel"/>
    <w:tmpl w:val="A7DE9D1C"/>
    <w:lvl w:ilvl="0" w:tplc="3809000B">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9" w15:restartNumberingAfterBreak="0">
    <w:nsid w:val="45005A1B"/>
    <w:multiLevelType w:val="hybridMultilevel"/>
    <w:tmpl w:val="1040BA3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47E55D4C"/>
    <w:multiLevelType w:val="hybridMultilevel"/>
    <w:tmpl w:val="F7263330"/>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21"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F077E40"/>
    <w:multiLevelType w:val="hybridMultilevel"/>
    <w:tmpl w:val="2A6E1962"/>
    <w:lvl w:ilvl="0" w:tplc="04090019">
      <w:start w:val="1"/>
      <w:numFmt w:val="lowerLetter"/>
      <w:lvlText w:val="%1."/>
      <w:lvlJc w:val="left"/>
      <w:pPr>
        <w:ind w:left="2280" w:hanging="360"/>
      </w:pPr>
    </w:lvl>
    <w:lvl w:ilvl="1" w:tplc="F362BF72">
      <w:start w:val="1"/>
      <w:numFmt w:val="decimal"/>
      <w:lvlText w:val="%2."/>
      <w:lvlJc w:val="left"/>
      <w:pPr>
        <w:ind w:left="3000"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50232215"/>
    <w:multiLevelType w:val="multilevel"/>
    <w:tmpl w:val="B0BA7AD4"/>
    <w:lvl w:ilvl="0">
      <w:start w:val="1"/>
      <w:numFmt w:val="lowerLetter"/>
      <w:pStyle w:val="IEEEHeading2"/>
      <w:lvlText w:val="%1."/>
      <w:lvlJc w:val="left"/>
      <w:pPr>
        <w:tabs>
          <w:tab w:val="num" w:pos="288"/>
        </w:tabs>
        <w:ind w:left="288" w:hanging="288"/>
      </w:pPr>
      <w:rPr>
        <w:rFonts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5" w15:restartNumberingAfterBreak="0">
    <w:nsid w:val="73640ABE"/>
    <w:multiLevelType w:val="hybridMultilevel"/>
    <w:tmpl w:val="A2CAAC28"/>
    <w:lvl w:ilvl="0" w:tplc="F520824A">
      <w:start w:val="2"/>
      <w:numFmt w:val="decimal"/>
      <w:lvlText w:val="%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7" w15:restartNumberingAfterBreak="0">
    <w:nsid w:val="775956A0"/>
    <w:multiLevelType w:val="hybridMultilevel"/>
    <w:tmpl w:val="E28475BA"/>
    <w:lvl w:ilvl="0" w:tplc="9B3606C4">
      <w:start w:val="2"/>
      <w:numFmt w:val="decimal"/>
      <w:lvlText w:val="%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8AE6D72"/>
    <w:multiLevelType w:val="hybridMultilevel"/>
    <w:tmpl w:val="F3A22236"/>
    <w:lvl w:ilvl="0" w:tplc="6F7EBF42">
      <w:start w:val="2"/>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BE6029D"/>
    <w:multiLevelType w:val="hybridMultilevel"/>
    <w:tmpl w:val="D61441DC"/>
    <w:lvl w:ilvl="0" w:tplc="7B9C6BC4">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86760647">
    <w:abstractNumId w:val="23"/>
  </w:num>
  <w:num w:numId="2" w16cid:durableId="1534686959">
    <w:abstractNumId w:val="24"/>
  </w:num>
  <w:num w:numId="3" w16cid:durableId="1732386565">
    <w:abstractNumId w:val="23"/>
  </w:num>
  <w:num w:numId="4" w16cid:durableId="989870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9062764">
    <w:abstractNumId w:val="21"/>
  </w:num>
  <w:num w:numId="6" w16cid:durableId="1405251822">
    <w:abstractNumId w:val="13"/>
  </w:num>
  <w:num w:numId="7" w16cid:durableId="1195119028">
    <w:abstractNumId w:val="0"/>
  </w:num>
  <w:num w:numId="8" w16cid:durableId="1566337578">
    <w:abstractNumId w:val="12"/>
  </w:num>
  <w:num w:numId="9" w16cid:durableId="296106736">
    <w:abstractNumId w:val="26"/>
  </w:num>
  <w:num w:numId="10" w16cid:durableId="1943955983">
    <w:abstractNumId w:val="0"/>
  </w:num>
  <w:num w:numId="11" w16cid:durableId="145325211">
    <w:abstractNumId w:val="0"/>
  </w:num>
  <w:num w:numId="12" w16cid:durableId="942036006">
    <w:abstractNumId w:val="0"/>
  </w:num>
  <w:num w:numId="13" w16cid:durableId="1751657274">
    <w:abstractNumId w:val="11"/>
  </w:num>
  <w:num w:numId="14" w16cid:durableId="1417822409">
    <w:abstractNumId w:val="1"/>
  </w:num>
  <w:num w:numId="15" w16cid:durableId="1012950107">
    <w:abstractNumId w:val="14"/>
  </w:num>
  <w:num w:numId="16" w16cid:durableId="1345205455">
    <w:abstractNumId w:val="0"/>
  </w:num>
  <w:num w:numId="17" w16cid:durableId="1188443871">
    <w:abstractNumId w:val="0"/>
  </w:num>
  <w:num w:numId="18" w16cid:durableId="272565636">
    <w:abstractNumId w:val="0"/>
  </w:num>
  <w:num w:numId="19" w16cid:durableId="1980264930">
    <w:abstractNumId w:val="0"/>
  </w:num>
  <w:num w:numId="20" w16cid:durableId="1425104447">
    <w:abstractNumId w:val="0"/>
  </w:num>
  <w:num w:numId="21" w16cid:durableId="1408848139">
    <w:abstractNumId w:val="0"/>
  </w:num>
  <w:num w:numId="22" w16cid:durableId="36973153">
    <w:abstractNumId w:val="3"/>
  </w:num>
  <w:num w:numId="23" w16cid:durableId="1069309557">
    <w:abstractNumId w:val="10"/>
  </w:num>
  <w:num w:numId="24" w16cid:durableId="392968407">
    <w:abstractNumId w:val="4"/>
  </w:num>
  <w:num w:numId="25" w16cid:durableId="277496574">
    <w:abstractNumId w:val="28"/>
  </w:num>
  <w:num w:numId="26" w16cid:durableId="1524704275">
    <w:abstractNumId w:val="25"/>
  </w:num>
  <w:num w:numId="27" w16cid:durableId="1521235250">
    <w:abstractNumId w:val="27"/>
  </w:num>
  <w:num w:numId="28" w16cid:durableId="1217012871">
    <w:abstractNumId w:val="0"/>
  </w:num>
  <w:num w:numId="29" w16cid:durableId="1218005991">
    <w:abstractNumId w:val="12"/>
  </w:num>
  <w:num w:numId="30" w16cid:durableId="1690140462">
    <w:abstractNumId w:val="5"/>
  </w:num>
  <w:num w:numId="31" w16cid:durableId="1987200335">
    <w:abstractNumId w:val="22"/>
  </w:num>
  <w:num w:numId="32" w16cid:durableId="507138508">
    <w:abstractNumId w:val="16"/>
  </w:num>
  <w:num w:numId="33" w16cid:durableId="1441267729">
    <w:abstractNumId w:val="8"/>
  </w:num>
  <w:num w:numId="34" w16cid:durableId="164829045">
    <w:abstractNumId w:val="19"/>
  </w:num>
  <w:num w:numId="35" w16cid:durableId="741411485">
    <w:abstractNumId w:val="0"/>
  </w:num>
  <w:num w:numId="36" w16cid:durableId="480117056">
    <w:abstractNumId w:val="12"/>
  </w:num>
  <w:num w:numId="37" w16cid:durableId="1283731590">
    <w:abstractNumId w:val="12"/>
  </w:num>
  <w:num w:numId="38" w16cid:durableId="187911148">
    <w:abstractNumId w:val="0"/>
  </w:num>
  <w:num w:numId="39" w16cid:durableId="741148799">
    <w:abstractNumId w:val="12"/>
  </w:num>
  <w:num w:numId="40" w16cid:durableId="783304539">
    <w:abstractNumId w:val="12"/>
  </w:num>
  <w:num w:numId="41" w16cid:durableId="138424955">
    <w:abstractNumId w:val="2"/>
  </w:num>
  <w:num w:numId="42" w16cid:durableId="1112744346">
    <w:abstractNumId w:val="9"/>
  </w:num>
  <w:num w:numId="43" w16cid:durableId="660813362">
    <w:abstractNumId w:val="18"/>
  </w:num>
  <w:num w:numId="44" w16cid:durableId="1247223324">
    <w:abstractNumId w:val="6"/>
  </w:num>
  <w:num w:numId="45" w16cid:durableId="101847458">
    <w:abstractNumId w:val="20"/>
  </w:num>
  <w:num w:numId="46" w16cid:durableId="924413414">
    <w:abstractNumId w:val="12"/>
  </w:num>
  <w:num w:numId="47" w16cid:durableId="1676152124">
    <w:abstractNumId w:val="15"/>
  </w:num>
  <w:num w:numId="48" w16cid:durableId="342980398">
    <w:abstractNumId w:val="17"/>
  </w:num>
  <w:num w:numId="49" w16cid:durableId="1427965445">
    <w:abstractNumId w:val="12"/>
  </w:num>
  <w:num w:numId="50" w16cid:durableId="984432856">
    <w:abstractNumId w:val="12"/>
  </w:num>
  <w:num w:numId="51" w16cid:durableId="1191454419">
    <w:abstractNumId w:val="7"/>
  </w:num>
  <w:num w:numId="52" w16cid:durableId="734595920">
    <w:abstractNumId w:val="29"/>
  </w:num>
  <w:num w:numId="53" w16cid:durableId="799036099">
    <w:abstractNumId w:val="12"/>
  </w:num>
  <w:num w:numId="54" w16cid:durableId="1492327418">
    <w:abstractNumId w:val="12"/>
  </w:num>
  <w:num w:numId="55" w16cid:durableId="149333245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081D"/>
    <w:rsid w:val="000042B9"/>
    <w:rsid w:val="00010B95"/>
    <w:rsid w:val="00012A13"/>
    <w:rsid w:val="00017719"/>
    <w:rsid w:val="00020A6F"/>
    <w:rsid w:val="00023DF4"/>
    <w:rsid w:val="00027F1D"/>
    <w:rsid w:val="00031AB5"/>
    <w:rsid w:val="0003296C"/>
    <w:rsid w:val="00043BF4"/>
    <w:rsid w:val="00047F0A"/>
    <w:rsid w:val="00054421"/>
    <w:rsid w:val="00056CE7"/>
    <w:rsid w:val="00062E46"/>
    <w:rsid w:val="000653A7"/>
    <w:rsid w:val="00066CB7"/>
    <w:rsid w:val="00074AC8"/>
    <w:rsid w:val="00081408"/>
    <w:rsid w:val="00081EBE"/>
    <w:rsid w:val="00086EDC"/>
    <w:rsid w:val="000A3202"/>
    <w:rsid w:val="000A6695"/>
    <w:rsid w:val="000B36A3"/>
    <w:rsid w:val="000B4A2C"/>
    <w:rsid w:val="000B5138"/>
    <w:rsid w:val="000B5329"/>
    <w:rsid w:val="000C013C"/>
    <w:rsid w:val="000D4841"/>
    <w:rsid w:val="000D67E4"/>
    <w:rsid w:val="000E3F84"/>
    <w:rsid w:val="000E5A82"/>
    <w:rsid w:val="000F5300"/>
    <w:rsid w:val="00103C8B"/>
    <w:rsid w:val="00103E04"/>
    <w:rsid w:val="0010455E"/>
    <w:rsid w:val="00104C9F"/>
    <w:rsid w:val="001056DF"/>
    <w:rsid w:val="00114025"/>
    <w:rsid w:val="00115691"/>
    <w:rsid w:val="001160D2"/>
    <w:rsid w:val="001218D3"/>
    <w:rsid w:val="001348A5"/>
    <w:rsid w:val="0013730E"/>
    <w:rsid w:val="00137CE2"/>
    <w:rsid w:val="00140C4C"/>
    <w:rsid w:val="00140FB9"/>
    <w:rsid w:val="00144017"/>
    <w:rsid w:val="00146992"/>
    <w:rsid w:val="00151B8E"/>
    <w:rsid w:val="00167620"/>
    <w:rsid w:val="001747C8"/>
    <w:rsid w:val="00176AF1"/>
    <w:rsid w:val="00177ADC"/>
    <w:rsid w:val="00182CE2"/>
    <w:rsid w:val="00182E72"/>
    <w:rsid w:val="00183D97"/>
    <w:rsid w:val="00186273"/>
    <w:rsid w:val="001928FB"/>
    <w:rsid w:val="00192BC7"/>
    <w:rsid w:val="001A2A72"/>
    <w:rsid w:val="001A41F6"/>
    <w:rsid w:val="001A50EA"/>
    <w:rsid w:val="001A5EE8"/>
    <w:rsid w:val="001A6E68"/>
    <w:rsid w:val="001B52EF"/>
    <w:rsid w:val="001B73F0"/>
    <w:rsid w:val="001C0608"/>
    <w:rsid w:val="001C3E59"/>
    <w:rsid w:val="001C669F"/>
    <w:rsid w:val="001D04EB"/>
    <w:rsid w:val="001D34BD"/>
    <w:rsid w:val="001E6091"/>
    <w:rsid w:val="001F16CD"/>
    <w:rsid w:val="001F47D2"/>
    <w:rsid w:val="00202141"/>
    <w:rsid w:val="00205F64"/>
    <w:rsid w:val="0022285A"/>
    <w:rsid w:val="00224C61"/>
    <w:rsid w:val="00237438"/>
    <w:rsid w:val="002404E8"/>
    <w:rsid w:val="0025798B"/>
    <w:rsid w:val="0027227B"/>
    <w:rsid w:val="0027288E"/>
    <w:rsid w:val="00272E84"/>
    <w:rsid w:val="00273AC7"/>
    <w:rsid w:val="00273D2C"/>
    <w:rsid w:val="00275BFA"/>
    <w:rsid w:val="00285ECD"/>
    <w:rsid w:val="00290E1B"/>
    <w:rsid w:val="00291B17"/>
    <w:rsid w:val="00292EFC"/>
    <w:rsid w:val="002A1E82"/>
    <w:rsid w:val="002A6742"/>
    <w:rsid w:val="002A756F"/>
    <w:rsid w:val="002B09BC"/>
    <w:rsid w:val="002B1D93"/>
    <w:rsid w:val="002C1A7F"/>
    <w:rsid w:val="002C270E"/>
    <w:rsid w:val="002C27E5"/>
    <w:rsid w:val="002C4239"/>
    <w:rsid w:val="002C559D"/>
    <w:rsid w:val="002D2D42"/>
    <w:rsid w:val="002D3501"/>
    <w:rsid w:val="002D5DD6"/>
    <w:rsid w:val="002D68C9"/>
    <w:rsid w:val="002E284E"/>
    <w:rsid w:val="002E445D"/>
    <w:rsid w:val="002F15EA"/>
    <w:rsid w:val="002F72D0"/>
    <w:rsid w:val="003003AB"/>
    <w:rsid w:val="00303AFA"/>
    <w:rsid w:val="00311C49"/>
    <w:rsid w:val="0031279E"/>
    <w:rsid w:val="003164BE"/>
    <w:rsid w:val="0032119E"/>
    <w:rsid w:val="00321304"/>
    <w:rsid w:val="003303CD"/>
    <w:rsid w:val="00331F84"/>
    <w:rsid w:val="003366F9"/>
    <w:rsid w:val="00343324"/>
    <w:rsid w:val="0034644F"/>
    <w:rsid w:val="00352871"/>
    <w:rsid w:val="00353F69"/>
    <w:rsid w:val="00354835"/>
    <w:rsid w:val="0035531D"/>
    <w:rsid w:val="00355B72"/>
    <w:rsid w:val="00357CA2"/>
    <w:rsid w:val="00360C6A"/>
    <w:rsid w:val="00360D09"/>
    <w:rsid w:val="003717D0"/>
    <w:rsid w:val="00376853"/>
    <w:rsid w:val="0037771A"/>
    <w:rsid w:val="00391206"/>
    <w:rsid w:val="00392657"/>
    <w:rsid w:val="00394DC4"/>
    <w:rsid w:val="003950A4"/>
    <w:rsid w:val="00397E22"/>
    <w:rsid w:val="003A5CB2"/>
    <w:rsid w:val="003B4112"/>
    <w:rsid w:val="003C7209"/>
    <w:rsid w:val="003D138F"/>
    <w:rsid w:val="003D4C64"/>
    <w:rsid w:val="003E3577"/>
    <w:rsid w:val="003E4C5E"/>
    <w:rsid w:val="003F3A61"/>
    <w:rsid w:val="00403334"/>
    <w:rsid w:val="00403498"/>
    <w:rsid w:val="00410A5D"/>
    <w:rsid w:val="00412235"/>
    <w:rsid w:val="00413443"/>
    <w:rsid w:val="00414909"/>
    <w:rsid w:val="004202C3"/>
    <w:rsid w:val="00425A6A"/>
    <w:rsid w:val="00426FBB"/>
    <w:rsid w:val="00432485"/>
    <w:rsid w:val="00437E30"/>
    <w:rsid w:val="00437E48"/>
    <w:rsid w:val="0044773F"/>
    <w:rsid w:val="004560CA"/>
    <w:rsid w:val="00456ABA"/>
    <w:rsid w:val="0046428B"/>
    <w:rsid w:val="00471085"/>
    <w:rsid w:val="0047429A"/>
    <w:rsid w:val="0048374C"/>
    <w:rsid w:val="0048771D"/>
    <w:rsid w:val="00496577"/>
    <w:rsid w:val="00497B34"/>
    <w:rsid w:val="004A6605"/>
    <w:rsid w:val="004A6B04"/>
    <w:rsid w:val="004B0C98"/>
    <w:rsid w:val="004B5BFE"/>
    <w:rsid w:val="004B7F34"/>
    <w:rsid w:val="004C004C"/>
    <w:rsid w:val="004C14C8"/>
    <w:rsid w:val="004C1682"/>
    <w:rsid w:val="004C1A24"/>
    <w:rsid w:val="004C40D0"/>
    <w:rsid w:val="004C4227"/>
    <w:rsid w:val="004C45FA"/>
    <w:rsid w:val="004E1BD8"/>
    <w:rsid w:val="004E21DB"/>
    <w:rsid w:val="004E452A"/>
    <w:rsid w:val="004E78E3"/>
    <w:rsid w:val="005004BF"/>
    <w:rsid w:val="00502E89"/>
    <w:rsid w:val="00505FE2"/>
    <w:rsid w:val="00510E95"/>
    <w:rsid w:val="0051451F"/>
    <w:rsid w:val="00522D23"/>
    <w:rsid w:val="0052343F"/>
    <w:rsid w:val="00524694"/>
    <w:rsid w:val="00527D56"/>
    <w:rsid w:val="0053221F"/>
    <w:rsid w:val="00536FAE"/>
    <w:rsid w:val="00540A6B"/>
    <w:rsid w:val="00542C85"/>
    <w:rsid w:val="00553510"/>
    <w:rsid w:val="00554186"/>
    <w:rsid w:val="00564397"/>
    <w:rsid w:val="005667F6"/>
    <w:rsid w:val="0056697B"/>
    <w:rsid w:val="00572655"/>
    <w:rsid w:val="00585549"/>
    <w:rsid w:val="00585769"/>
    <w:rsid w:val="00591130"/>
    <w:rsid w:val="005944FD"/>
    <w:rsid w:val="005A3F28"/>
    <w:rsid w:val="005A40BE"/>
    <w:rsid w:val="005B13E2"/>
    <w:rsid w:val="005B1BE1"/>
    <w:rsid w:val="005B47D7"/>
    <w:rsid w:val="005C4BA9"/>
    <w:rsid w:val="005C5526"/>
    <w:rsid w:val="005C62C6"/>
    <w:rsid w:val="005D21E9"/>
    <w:rsid w:val="005D7B9E"/>
    <w:rsid w:val="005F0834"/>
    <w:rsid w:val="005F5C30"/>
    <w:rsid w:val="005F6DC3"/>
    <w:rsid w:val="006017FD"/>
    <w:rsid w:val="00601A8E"/>
    <w:rsid w:val="006079BE"/>
    <w:rsid w:val="0062033E"/>
    <w:rsid w:val="00621427"/>
    <w:rsid w:val="00624482"/>
    <w:rsid w:val="00627781"/>
    <w:rsid w:val="00627DCD"/>
    <w:rsid w:val="00643796"/>
    <w:rsid w:val="0064799C"/>
    <w:rsid w:val="00654156"/>
    <w:rsid w:val="006606CE"/>
    <w:rsid w:val="006728AC"/>
    <w:rsid w:val="00683DAB"/>
    <w:rsid w:val="00683F7B"/>
    <w:rsid w:val="00685CDE"/>
    <w:rsid w:val="00694D34"/>
    <w:rsid w:val="00695864"/>
    <w:rsid w:val="006977E6"/>
    <w:rsid w:val="006B07B8"/>
    <w:rsid w:val="006B09B8"/>
    <w:rsid w:val="006B47CA"/>
    <w:rsid w:val="006C7AAA"/>
    <w:rsid w:val="006D1C2A"/>
    <w:rsid w:val="006D264F"/>
    <w:rsid w:val="006D3F45"/>
    <w:rsid w:val="006E0E17"/>
    <w:rsid w:val="006E2A8D"/>
    <w:rsid w:val="006E35C8"/>
    <w:rsid w:val="006E7574"/>
    <w:rsid w:val="006F4323"/>
    <w:rsid w:val="00703430"/>
    <w:rsid w:val="0070642D"/>
    <w:rsid w:val="007069BE"/>
    <w:rsid w:val="00711BD2"/>
    <w:rsid w:val="007227F5"/>
    <w:rsid w:val="0072566E"/>
    <w:rsid w:val="00736ECB"/>
    <w:rsid w:val="007375D1"/>
    <w:rsid w:val="0074085C"/>
    <w:rsid w:val="00744A6B"/>
    <w:rsid w:val="00745C86"/>
    <w:rsid w:val="00747D97"/>
    <w:rsid w:val="00764603"/>
    <w:rsid w:val="0076604D"/>
    <w:rsid w:val="00772891"/>
    <w:rsid w:val="00780048"/>
    <w:rsid w:val="00781DBA"/>
    <w:rsid w:val="0078621C"/>
    <w:rsid w:val="00790909"/>
    <w:rsid w:val="0079301B"/>
    <w:rsid w:val="00795CFD"/>
    <w:rsid w:val="007A1A51"/>
    <w:rsid w:val="007A3C6D"/>
    <w:rsid w:val="007A77C6"/>
    <w:rsid w:val="007B5A07"/>
    <w:rsid w:val="007D3E71"/>
    <w:rsid w:val="007E132A"/>
    <w:rsid w:val="007E5D6A"/>
    <w:rsid w:val="007E645D"/>
    <w:rsid w:val="007F75CA"/>
    <w:rsid w:val="00801F28"/>
    <w:rsid w:val="0080665E"/>
    <w:rsid w:val="00820321"/>
    <w:rsid w:val="00821E08"/>
    <w:rsid w:val="00823FBC"/>
    <w:rsid w:val="00825099"/>
    <w:rsid w:val="00831CE7"/>
    <w:rsid w:val="00834EFD"/>
    <w:rsid w:val="00841914"/>
    <w:rsid w:val="00844B24"/>
    <w:rsid w:val="0084515F"/>
    <w:rsid w:val="0085092D"/>
    <w:rsid w:val="00861D85"/>
    <w:rsid w:val="00873013"/>
    <w:rsid w:val="008757E0"/>
    <w:rsid w:val="00877D4C"/>
    <w:rsid w:val="00892A8B"/>
    <w:rsid w:val="00893AD4"/>
    <w:rsid w:val="0089763B"/>
    <w:rsid w:val="008A0DA8"/>
    <w:rsid w:val="008A1519"/>
    <w:rsid w:val="008A2479"/>
    <w:rsid w:val="008B114A"/>
    <w:rsid w:val="008B6858"/>
    <w:rsid w:val="008B6AE3"/>
    <w:rsid w:val="008D1045"/>
    <w:rsid w:val="008E331B"/>
    <w:rsid w:val="008E5277"/>
    <w:rsid w:val="008E5784"/>
    <w:rsid w:val="008E5996"/>
    <w:rsid w:val="008F7843"/>
    <w:rsid w:val="00901AE1"/>
    <w:rsid w:val="00902209"/>
    <w:rsid w:val="00904754"/>
    <w:rsid w:val="00910FF3"/>
    <w:rsid w:val="009205B4"/>
    <w:rsid w:val="0092627E"/>
    <w:rsid w:val="00926BCE"/>
    <w:rsid w:val="009334B3"/>
    <w:rsid w:val="00937F31"/>
    <w:rsid w:val="009408BA"/>
    <w:rsid w:val="009537A7"/>
    <w:rsid w:val="00955B59"/>
    <w:rsid w:val="009656E6"/>
    <w:rsid w:val="009671E5"/>
    <w:rsid w:val="0097214C"/>
    <w:rsid w:val="00981F4F"/>
    <w:rsid w:val="00985DB4"/>
    <w:rsid w:val="00991EED"/>
    <w:rsid w:val="00992262"/>
    <w:rsid w:val="009926BC"/>
    <w:rsid w:val="00993DEB"/>
    <w:rsid w:val="009A09C7"/>
    <w:rsid w:val="009A4319"/>
    <w:rsid w:val="009A6C3F"/>
    <w:rsid w:val="009A6E9C"/>
    <w:rsid w:val="009B73F2"/>
    <w:rsid w:val="009C03E0"/>
    <w:rsid w:val="009C12BD"/>
    <w:rsid w:val="009C33F9"/>
    <w:rsid w:val="009C50FE"/>
    <w:rsid w:val="009D34EA"/>
    <w:rsid w:val="009D3C51"/>
    <w:rsid w:val="009F4CE3"/>
    <w:rsid w:val="00A03A12"/>
    <w:rsid w:val="00A03E75"/>
    <w:rsid w:val="00A049D5"/>
    <w:rsid w:val="00A11080"/>
    <w:rsid w:val="00A12FDF"/>
    <w:rsid w:val="00A1414F"/>
    <w:rsid w:val="00A2030A"/>
    <w:rsid w:val="00A25C21"/>
    <w:rsid w:val="00A301EF"/>
    <w:rsid w:val="00A4337B"/>
    <w:rsid w:val="00A45FCE"/>
    <w:rsid w:val="00A572B9"/>
    <w:rsid w:val="00A64A36"/>
    <w:rsid w:val="00A663D5"/>
    <w:rsid w:val="00A75671"/>
    <w:rsid w:val="00A773CC"/>
    <w:rsid w:val="00A91572"/>
    <w:rsid w:val="00A9318B"/>
    <w:rsid w:val="00A94AC1"/>
    <w:rsid w:val="00A95012"/>
    <w:rsid w:val="00A95B87"/>
    <w:rsid w:val="00AA5142"/>
    <w:rsid w:val="00AB0127"/>
    <w:rsid w:val="00AB18B7"/>
    <w:rsid w:val="00AB3723"/>
    <w:rsid w:val="00AB3FFE"/>
    <w:rsid w:val="00AB475C"/>
    <w:rsid w:val="00AC157F"/>
    <w:rsid w:val="00AD12C7"/>
    <w:rsid w:val="00AD2BAB"/>
    <w:rsid w:val="00AD335D"/>
    <w:rsid w:val="00AE2058"/>
    <w:rsid w:val="00AE7CF9"/>
    <w:rsid w:val="00AF3C0C"/>
    <w:rsid w:val="00AF6EDA"/>
    <w:rsid w:val="00AF792B"/>
    <w:rsid w:val="00B0330E"/>
    <w:rsid w:val="00B03B0D"/>
    <w:rsid w:val="00B33B95"/>
    <w:rsid w:val="00B34FA6"/>
    <w:rsid w:val="00B37E33"/>
    <w:rsid w:val="00B44617"/>
    <w:rsid w:val="00B5205A"/>
    <w:rsid w:val="00B55D5E"/>
    <w:rsid w:val="00B56B16"/>
    <w:rsid w:val="00B56BC1"/>
    <w:rsid w:val="00B717BA"/>
    <w:rsid w:val="00B735B0"/>
    <w:rsid w:val="00B8778D"/>
    <w:rsid w:val="00B91814"/>
    <w:rsid w:val="00B92B81"/>
    <w:rsid w:val="00B94516"/>
    <w:rsid w:val="00BA183C"/>
    <w:rsid w:val="00BA225F"/>
    <w:rsid w:val="00BA34D9"/>
    <w:rsid w:val="00BA665D"/>
    <w:rsid w:val="00BA7955"/>
    <w:rsid w:val="00BB0F38"/>
    <w:rsid w:val="00BB2855"/>
    <w:rsid w:val="00BC6F2D"/>
    <w:rsid w:val="00BC7909"/>
    <w:rsid w:val="00BD19C1"/>
    <w:rsid w:val="00BD25B8"/>
    <w:rsid w:val="00BE65D4"/>
    <w:rsid w:val="00BF097D"/>
    <w:rsid w:val="00BF1228"/>
    <w:rsid w:val="00BF43D7"/>
    <w:rsid w:val="00C012E1"/>
    <w:rsid w:val="00C029BD"/>
    <w:rsid w:val="00C06BB4"/>
    <w:rsid w:val="00C10D20"/>
    <w:rsid w:val="00C12E0C"/>
    <w:rsid w:val="00C21916"/>
    <w:rsid w:val="00C23B4D"/>
    <w:rsid w:val="00C32E48"/>
    <w:rsid w:val="00C3392A"/>
    <w:rsid w:val="00C457CA"/>
    <w:rsid w:val="00C500EF"/>
    <w:rsid w:val="00C52304"/>
    <w:rsid w:val="00C57FB7"/>
    <w:rsid w:val="00C62CEB"/>
    <w:rsid w:val="00C65F3F"/>
    <w:rsid w:val="00C67384"/>
    <w:rsid w:val="00C72414"/>
    <w:rsid w:val="00C83318"/>
    <w:rsid w:val="00C83525"/>
    <w:rsid w:val="00C8667B"/>
    <w:rsid w:val="00C86750"/>
    <w:rsid w:val="00C964D7"/>
    <w:rsid w:val="00C9683E"/>
    <w:rsid w:val="00CA4CE3"/>
    <w:rsid w:val="00CA5845"/>
    <w:rsid w:val="00CB1354"/>
    <w:rsid w:val="00CB7831"/>
    <w:rsid w:val="00CC40D4"/>
    <w:rsid w:val="00CC6925"/>
    <w:rsid w:val="00CC75C0"/>
    <w:rsid w:val="00CD0F6F"/>
    <w:rsid w:val="00CD1127"/>
    <w:rsid w:val="00CD116E"/>
    <w:rsid w:val="00CD2D75"/>
    <w:rsid w:val="00CD4F3F"/>
    <w:rsid w:val="00CE34BC"/>
    <w:rsid w:val="00CF75F6"/>
    <w:rsid w:val="00D070DC"/>
    <w:rsid w:val="00D150AD"/>
    <w:rsid w:val="00D23757"/>
    <w:rsid w:val="00D26E64"/>
    <w:rsid w:val="00D30F2D"/>
    <w:rsid w:val="00D311F8"/>
    <w:rsid w:val="00D31F14"/>
    <w:rsid w:val="00D3213D"/>
    <w:rsid w:val="00D3490C"/>
    <w:rsid w:val="00D36B52"/>
    <w:rsid w:val="00D377C8"/>
    <w:rsid w:val="00D4015D"/>
    <w:rsid w:val="00D405F8"/>
    <w:rsid w:val="00D41274"/>
    <w:rsid w:val="00D43BF3"/>
    <w:rsid w:val="00D5746B"/>
    <w:rsid w:val="00D677E9"/>
    <w:rsid w:val="00D71F8F"/>
    <w:rsid w:val="00D767BB"/>
    <w:rsid w:val="00D92681"/>
    <w:rsid w:val="00D939B0"/>
    <w:rsid w:val="00D958E2"/>
    <w:rsid w:val="00DA2383"/>
    <w:rsid w:val="00DB16E0"/>
    <w:rsid w:val="00DB2DF9"/>
    <w:rsid w:val="00DB7B94"/>
    <w:rsid w:val="00DB7E63"/>
    <w:rsid w:val="00DC2055"/>
    <w:rsid w:val="00DD16DC"/>
    <w:rsid w:val="00DD71E8"/>
    <w:rsid w:val="00DD7F83"/>
    <w:rsid w:val="00DE47E0"/>
    <w:rsid w:val="00DF1B93"/>
    <w:rsid w:val="00DF6A46"/>
    <w:rsid w:val="00DF7CA2"/>
    <w:rsid w:val="00E01080"/>
    <w:rsid w:val="00E021E5"/>
    <w:rsid w:val="00E0641E"/>
    <w:rsid w:val="00E06664"/>
    <w:rsid w:val="00E11080"/>
    <w:rsid w:val="00E12D4F"/>
    <w:rsid w:val="00E1618A"/>
    <w:rsid w:val="00E304BC"/>
    <w:rsid w:val="00E30AC0"/>
    <w:rsid w:val="00E32853"/>
    <w:rsid w:val="00E33A00"/>
    <w:rsid w:val="00E379EC"/>
    <w:rsid w:val="00E37D09"/>
    <w:rsid w:val="00E401F8"/>
    <w:rsid w:val="00E41262"/>
    <w:rsid w:val="00E41D72"/>
    <w:rsid w:val="00E42932"/>
    <w:rsid w:val="00E43EEC"/>
    <w:rsid w:val="00E44C34"/>
    <w:rsid w:val="00E46425"/>
    <w:rsid w:val="00E47D0E"/>
    <w:rsid w:val="00E512D9"/>
    <w:rsid w:val="00E550E6"/>
    <w:rsid w:val="00E62ED0"/>
    <w:rsid w:val="00E65018"/>
    <w:rsid w:val="00E678CD"/>
    <w:rsid w:val="00E72D69"/>
    <w:rsid w:val="00E7529B"/>
    <w:rsid w:val="00E7687E"/>
    <w:rsid w:val="00E906FB"/>
    <w:rsid w:val="00E9300C"/>
    <w:rsid w:val="00E94339"/>
    <w:rsid w:val="00E97563"/>
    <w:rsid w:val="00EB0B63"/>
    <w:rsid w:val="00EB2163"/>
    <w:rsid w:val="00EB435E"/>
    <w:rsid w:val="00EB52C1"/>
    <w:rsid w:val="00EC265C"/>
    <w:rsid w:val="00EC400B"/>
    <w:rsid w:val="00ED25B0"/>
    <w:rsid w:val="00ED61CB"/>
    <w:rsid w:val="00EE336B"/>
    <w:rsid w:val="00EE4353"/>
    <w:rsid w:val="00EE548F"/>
    <w:rsid w:val="00EF0D0C"/>
    <w:rsid w:val="00EF2488"/>
    <w:rsid w:val="00EF290B"/>
    <w:rsid w:val="00EF61AD"/>
    <w:rsid w:val="00EF61B8"/>
    <w:rsid w:val="00F048BC"/>
    <w:rsid w:val="00F06A72"/>
    <w:rsid w:val="00F06C6A"/>
    <w:rsid w:val="00F1242E"/>
    <w:rsid w:val="00F12E86"/>
    <w:rsid w:val="00F13620"/>
    <w:rsid w:val="00F136F0"/>
    <w:rsid w:val="00F20BBB"/>
    <w:rsid w:val="00F20DCD"/>
    <w:rsid w:val="00F22C0B"/>
    <w:rsid w:val="00F25423"/>
    <w:rsid w:val="00F27BE5"/>
    <w:rsid w:val="00F34AE2"/>
    <w:rsid w:val="00F36A3E"/>
    <w:rsid w:val="00F4394A"/>
    <w:rsid w:val="00F43BD8"/>
    <w:rsid w:val="00F46E0B"/>
    <w:rsid w:val="00F55879"/>
    <w:rsid w:val="00F562F3"/>
    <w:rsid w:val="00F67BC3"/>
    <w:rsid w:val="00F67CF4"/>
    <w:rsid w:val="00F71163"/>
    <w:rsid w:val="00F73EC9"/>
    <w:rsid w:val="00F74607"/>
    <w:rsid w:val="00F74B89"/>
    <w:rsid w:val="00F75133"/>
    <w:rsid w:val="00F804D7"/>
    <w:rsid w:val="00F93767"/>
    <w:rsid w:val="00FA3899"/>
    <w:rsid w:val="00FA4909"/>
    <w:rsid w:val="00FA4CF1"/>
    <w:rsid w:val="00FA6751"/>
    <w:rsid w:val="00FA7575"/>
    <w:rsid w:val="00FB1048"/>
    <w:rsid w:val="00FB2454"/>
    <w:rsid w:val="00FB3938"/>
    <w:rsid w:val="00FB62C4"/>
    <w:rsid w:val="00FB7701"/>
    <w:rsid w:val="00FC2DF1"/>
    <w:rsid w:val="00FD0B66"/>
    <w:rsid w:val="00FD15E7"/>
    <w:rsid w:val="00FD1AC5"/>
    <w:rsid w:val="00FD549E"/>
    <w:rsid w:val="00FD5CF0"/>
    <w:rsid w:val="00FE09A6"/>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A0D6B1"/>
  <w15:docId w15:val="{19286485-2697-491E-A112-5C37F17D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Judul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Judul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Judul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paragraph" w:styleId="Judul4">
    <w:name w:val="heading 4"/>
    <w:basedOn w:val="Normal"/>
    <w:next w:val="Normal"/>
    <w:link w:val="Judul4KAR"/>
    <w:uiPriority w:val="9"/>
    <w:semiHidden/>
    <w:unhideWhenUsed/>
    <w:qFormat/>
    <w:rsid w:val="0062778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KisiTabel">
    <w:name w:val="Table Grid"/>
    <w:basedOn w:val="Tabel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Keteranga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TidakAdaDaftar"/>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FontParagrafDefault"/>
    <w:rsid w:val="00140FB9"/>
  </w:style>
  <w:style w:type="character" w:customStyle="1" w:styleId="longtext">
    <w:name w:val="long_text"/>
    <w:basedOn w:val="FontParagrafDefault"/>
    <w:rsid w:val="00140FB9"/>
  </w:style>
  <w:style w:type="character" w:customStyle="1" w:styleId="mediumtext">
    <w:name w:val="medium_text"/>
    <w:basedOn w:val="FontParagrafDefault"/>
    <w:rsid w:val="004B7F34"/>
  </w:style>
  <w:style w:type="character" w:styleId="Hyperlink">
    <w:name w:val="Hyperlink"/>
    <w:uiPriority w:val="99"/>
    <w:rsid w:val="008A1519"/>
    <w:rPr>
      <w:color w:val="0000FF"/>
      <w:u w:val="single"/>
    </w:rPr>
  </w:style>
  <w:style w:type="paragraph" w:styleId="TeksCatatanKaki">
    <w:name w:val="footnote text"/>
    <w:basedOn w:val="Normal"/>
    <w:link w:val="TeksCatatanKakiKAR"/>
    <w:semiHidden/>
    <w:rsid w:val="00EB2163"/>
    <w:pPr>
      <w:autoSpaceDE w:val="0"/>
      <w:autoSpaceDN w:val="0"/>
      <w:ind w:firstLine="202"/>
      <w:jc w:val="both"/>
    </w:pPr>
    <w:rPr>
      <w:rFonts w:eastAsia="Times New Roman"/>
      <w:sz w:val="16"/>
      <w:szCs w:val="16"/>
    </w:rPr>
  </w:style>
  <w:style w:type="character" w:customStyle="1" w:styleId="TeksCatatanKakiKAR">
    <w:name w:val="Teks Catatan Kaki KAR"/>
    <w:link w:val="TeksCatatanKaki"/>
    <w:semiHidden/>
    <w:rsid w:val="00EB2163"/>
    <w:rPr>
      <w:rFonts w:eastAsia="Times New Roman"/>
      <w:sz w:val="16"/>
      <w:szCs w:val="16"/>
    </w:rPr>
  </w:style>
  <w:style w:type="paragraph" w:styleId="Footer">
    <w:name w:val="footer"/>
    <w:basedOn w:val="Normal"/>
    <w:link w:val="FooterKAR"/>
    <w:uiPriority w:val="99"/>
    <w:rsid w:val="00EB2163"/>
    <w:pPr>
      <w:tabs>
        <w:tab w:val="center" w:pos="4320"/>
        <w:tab w:val="right" w:pos="8640"/>
      </w:tabs>
      <w:autoSpaceDE w:val="0"/>
      <w:autoSpaceDN w:val="0"/>
    </w:pPr>
    <w:rPr>
      <w:rFonts w:eastAsia="Times New Roman"/>
      <w:sz w:val="20"/>
      <w:szCs w:val="20"/>
    </w:rPr>
  </w:style>
  <w:style w:type="character" w:customStyle="1" w:styleId="FooterKAR">
    <w:name w:val="Footer KAR"/>
    <w:link w:val="Footer"/>
    <w:uiPriority w:val="99"/>
    <w:rsid w:val="00EB2163"/>
    <w:rPr>
      <w:rFonts w:eastAsia="Times New Roman"/>
    </w:rPr>
  </w:style>
  <w:style w:type="paragraph" w:styleId="Header">
    <w:name w:val="header"/>
    <w:basedOn w:val="Normal"/>
    <w:link w:val="HeaderKAR"/>
    <w:uiPriority w:val="99"/>
    <w:unhideWhenUsed/>
    <w:rsid w:val="00A1414F"/>
    <w:pPr>
      <w:tabs>
        <w:tab w:val="center" w:pos="4680"/>
        <w:tab w:val="right" w:pos="9360"/>
      </w:tabs>
    </w:pPr>
  </w:style>
  <w:style w:type="character" w:customStyle="1" w:styleId="HeaderKAR">
    <w:name w:val="Header KAR"/>
    <w:link w:val="Header"/>
    <w:uiPriority w:val="99"/>
    <w:rsid w:val="00A1414F"/>
    <w:rPr>
      <w:sz w:val="24"/>
      <w:szCs w:val="24"/>
      <w:lang w:val="en-AU" w:eastAsia="zh-CN"/>
    </w:rPr>
  </w:style>
  <w:style w:type="paragraph" w:styleId="TeksBalon">
    <w:name w:val="Balloon Text"/>
    <w:basedOn w:val="Normal"/>
    <w:link w:val="TeksBalonKAR"/>
    <w:uiPriority w:val="99"/>
    <w:semiHidden/>
    <w:unhideWhenUsed/>
    <w:rsid w:val="00A1414F"/>
    <w:rPr>
      <w:rFonts w:ascii="Tahoma" w:hAnsi="Tahoma"/>
      <w:sz w:val="16"/>
      <w:szCs w:val="16"/>
    </w:rPr>
  </w:style>
  <w:style w:type="character" w:customStyle="1" w:styleId="TeksBalonKAR">
    <w:name w:val="Teks Balon KAR"/>
    <w:link w:val="TeksBalon"/>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DaftarParagraf">
    <w:name w:val="List Paragraph"/>
    <w:aliases w:val="tabel"/>
    <w:basedOn w:val="Normal"/>
    <w:link w:val="DaftarParagrafK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TAMainText">
    <w:name w:val="TA_Main_Text"/>
    <w:basedOn w:val="Normal"/>
    <w:link w:val="TAMainTextChar"/>
    <w:rsid w:val="0000081D"/>
    <w:pPr>
      <w:spacing w:line="220" w:lineRule="exact"/>
      <w:ind w:firstLine="187"/>
      <w:jc w:val="both"/>
    </w:pPr>
    <w:rPr>
      <w:rFonts w:ascii="Times" w:eastAsia="Times New Roman" w:hAnsi="Times"/>
      <w:sz w:val="18"/>
      <w:szCs w:val="20"/>
      <w:lang w:val="en-US" w:eastAsia="en-US"/>
    </w:rPr>
  </w:style>
  <w:style w:type="character" w:customStyle="1" w:styleId="TAMainTextChar">
    <w:name w:val="TA_Main_Text Char"/>
    <w:basedOn w:val="FontParagrafDefault"/>
    <w:link w:val="TAMainText"/>
    <w:rsid w:val="0000081D"/>
    <w:rPr>
      <w:rFonts w:ascii="Times" w:eastAsia="Times New Roman" w:hAnsi="Times"/>
      <w:sz w:val="18"/>
    </w:rPr>
  </w:style>
  <w:style w:type="paragraph" w:styleId="TeksIsi2">
    <w:name w:val="Body Text 2"/>
    <w:basedOn w:val="Normal"/>
    <w:link w:val="TeksIsi2KAR"/>
    <w:rsid w:val="00010B95"/>
    <w:pPr>
      <w:spacing w:after="120" w:line="480" w:lineRule="auto"/>
    </w:pPr>
    <w:rPr>
      <w:rFonts w:eastAsia="Times New Roman"/>
      <w:sz w:val="20"/>
      <w:szCs w:val="20"/>
      <w:lang w:val="en-US" w:eastAsia="en-US"/>
    </w:rPr>
  </w:style>
  <w:style w:type="character" w:customStyle="1" w:styleId="TeksIsi2KAR">
    <w:name w:val="Teks Isi 2 KAR"/>
    <w:basedOn w:val="FontParagrafDefault"/>
    <w:link w:val="TeksIsi2"/>
    <w:rsid w:val="00010B95"/>
    <w:rPr>
      <w:rFonts w:eastAsia="Times New Roman"/>
    </w:rPr>
  </w:style>
  <w:style w:type="character" w:customStyle="1" w:styleId="Judul4KAR">
    <w:name w:val="Judul 4 KAR"/>
    <w:basedOn w:val="FontParagrafDefault"/>
    <w:link w:val="Judul4"/>
    <w:uiPriority w:val="9"/>
    <w:semiHidden/>
    <w:rsid w:val="00627781"/>
    <w:rPr>
      <w:rFonts w:asciiTheme="majorHAnsi" w:eastAsiaTheme="majorEastAsia" w:hAnsiTheme="majorHAnsi" w:cstheme="majorBidi"/>
      <w:i/>
      <w:iCs/>
      <w:color w:val="365F91" w:themeColor="accent1" w:themeShade="BF"/>
      <w:sz w:val="24"/>
      <w:szCs w:val="24"/>
      <w:lang w:val="en-AU" w:eastAsia="zh-CN"/>
    </w:rPr>
  </w:style>
  <w:style w:type="paragraph" w:styleId="IndenTeksIsi2">
    <w:name w:val="Body Text Indent 2"/>
    <w:basedOn w:val="Normal"/>
    <w:link w:val="IndenTeksIsi2KAR"/>
    <w:uiPriority w:val="99"/>
    <w:semiHidden/>
    <w:unhideWhenUsed/>
    <w:rsid w:val="00627781"/>
    <w:pPr>
      <w:spacing w:after="120" w:line="480" w:lineRule="auto"/>
      <w:ind w:left="283"/>
    </w:pPr>
  </w:style>
  <w:style w:type="character" w:customStyle="1" w:styleId="IndenTeksIsi2KAR">
    <w:name w:val="Inden Teks Isi 2 KAR"/>
    <w:basedOn w:val="FontParagrafDefault"/>
    <w:link w:val="IndenTeksIsi2"/>
    <w:uiPriority w:val="99"/>
    <w:semiHidden/>
    <w:rsid w:val="00627781"/>
    <w:rPr>
      <w:sz w:val="24"/>
      <w:szCs w:val="24"/>
      <w:lang w:val="en-AU" w:eastAsia="zh-CN"/>
    </w:rPr>
  </w:style>
  <w:style w:type="paragraph" w:customStyle="1" w:styleId="Default">
    <w:name w:val="Default"/>
    <w:rsid w:val="00627781"/>
    <w:pPr>
      <w:autoSpaceDE w:val="0"/>
      <w:autoSpaceDN w:val="0"/>
      <w:adjustRightInd w:val="0"/>
    </w:pPr>
    <w:rPr>
      <w:rFonts w:ascii="Bookman Old Style" w:eastAsia="Times New Roman" w:hAnsi="Bookman Old Style" w:cs="Bookman Old Style"/>
      <w:color w:val="000000"/>
      <w:sz w:val="24"/>
      <w:szCs w:val="24"/>
    </w:rPr>
  </w:style>
  <w:style w:type="paragraph" w:styleId="NormalWeb">
    <w:name w:val="Normal (Web)"/>
    <w:basedOn w:val="Normal"/>
    <w:uiPriority w:val="99"/>
    <w:semiHidden/>
    <w:unhideWhenUsed/>
    <w:rsid w:val="00E62ED0"/>
    <w:pPr>
      <w:spacing w:before="100" w:beforeAutospacing="1" w:after="100" w:afterAutospacing="1"/>
    </w:pPr>
    <w:rPr>
      <w:rFonts w:eastAsia="Times New Roman"/>
      <w:lang w:val="id-ID" w:eastAsia="id-ID"/>
    </w:rPr>
  </w:style>
  <w:style w:type="paragraph" w:customStyle="1" w:styleId="simple-share">
    <w:name w:val="simple-share"/>
    <w:basedOn w:val="Normal"/>
    <w:rsid w:val="00E62ED0"/>
    <w:pPr>
      <w:spacing w:before="100" w:beforeAutospacing="1" w:after="100" w:afterAutospacing="1"/>
    </w:pPr>
    <w:rPr>
      <w:rFonts w:eastAsia="Times New Roman"/>
      <w:lang w:val="id-ID" w:eastAsia="id-ID"/>
    </w:rPr>
  </w:style>
  <w:style w:type="character" w:customStyle="1" w:styleId="article-date">
    <w:name w:val="article-date"/>
    <w:basedOn w:val="FontParagrafDefault"/>
    <w:rsid w:val="00E62ED0"/>
  </w:style>
  <w:style w:type="character" w:customStyle="1" w:styleId="DaftarParagrafKAR">
    <w:name w:val="Daftar Paragraf KAR"/>
    <w:aliases w:val="tabel KAR"/>
    <w:link w:val="DaftarParagraf"/>
    <w:uiPriority w:val="34"/>
    <w:locked/>
    <w:rsid w:val="00432485"/>
    <w:rPr>
      <w:sz w:val="24"/>
      <w:szCs w:val="24"/>
      <w:lang w:val="en-AU" w:eastAsia="zh-CN"/>
    </w:rPr>
  </w:style>
  <w:style w:type="paragraph" w:styleId="JudulTOC">
    <w:name w:val="TOC Heading"/>
    <w:basedOn w:val="Judul1"/>
    <w:next w:val="Normal"/>
    <w:uiPriority w:val="39"/>
    <w:semiHidden/>
    <w:unhideWhenUsed/>
    <w:qFormat/>
    <w:rsid w:val="00137CE2"/>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IndenTeksIsi">
    <w:name w:val="Body Text Indent"/>
    <w:basedOn w:val="Normal"/>
    <w:link w:val="IndenTeksIsiKAR"/>
    <w:uiPriority w:val="99"/>
    <w:semiHidden/>
    <w:unhideWhenUsed/>
    <w:rsid w:val="008A0DA8"/>
    <w:pPr>
      <w:spacing w:after="120"/>
      <w:ind w:left="283"/>
    </w:pPr>
  </w:style>
  <w:style w:type="character" w:customStyle="1" w:styleId="IndenTeksIsiKAR">
    <w:name w:val="Inden Teks Isi KAR"/>
    <w:basedOn w:val="FontParagrafDefault"/>
    <w:link w:val="IndenTeksIsi"/>
    <w:uiPriority w:val="99"/>
    <w:semiHidden/>
    <w:rsid w:val="008A0DA8"/>
    <w:rPr>
      <w:sz w:val="24"/>
      <w:szCs w:val="24"/>
      <w:lang w:val="en-AU" w:eastAsia="zh-CN"/>
    </w:rPr>
  </w:style>
  <w:style w:type="character" w:styleId="Penekanan">
    <w:name w:val="Emphasis"/>
    <w:uiPriority w:val="20"/>
    <w:qFormat/>
    <w:rsid w:val="008A0DA8"/>
    <w:rPr>
      <w:i/>
      <w:iCs/>
    </w:rPr>
  </w:style>
  <w:style w:type="paragraph" w:customStyle="1" w:styleId="epblock">
    <w:name w:val="ep_block"/>
    <w:basedOn w:val="Normal"/>
    <w:rsid w:val="008A0DA8"/>
    <w:pPr>
      <w:spacing w:before="100" w:beforeAutospacing="1" w:after="100" w:afterAutospacing="1"/>
    </w:pPr>
    <w:rPr>
      <w:rFonts w:eastAsia="MS Mincho"/>
      <w:lang w:val="en-US" w:eastAsia="ja-JP"/>
    </w:rPr>
  </w:style>
  <w:style w:type="character" w:customStyle="1" w:styleId="personname">
    <w:name w:val="person_name"/>
    <w:rsid w:val="008A0DA8"/>
  </w:style>
  <w:style w:type="character" w:styleId="SebutanYangBelumTerselesaikan">
    <w:name w:val="Unresolved Mention"/>
    <w:basedOn w:val="FontParagrafDefault"/>
    <w:uiPriority w:val="99"/>
    <w:semiHidden/>
    <w:unhideWhenUsed/>
    <w:rsid w:val="00023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3077">
      <w:bodyDiv w:val="1"/>
      <w:marLeft w:val="0"/>
      <w:marRight w:val="0"/>
      <w:marTop w:val="0"/>
      <w:marBottom w:val="0"/>
      <w:divBdr>
        <w:top w:val="none" w:sz="0" w:space="0" w:color="auto"/>
        <w:left w:val="none" w:sz="0" w:space="0" w:color="auto"/>
        <w:bottom w:val="none" w:sz="0" w:space="0" w:color="auto"/>
        <w:right w:val="none" w:sz="0" w:space="0" w:color="auto"/>
      </w:divBdr>
    </w:div>
    <w:div w:id="6657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ardaniyusuf70@gmail.com" TargetMode="Externa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enodarmanto@gmail.com" TargetMode="Externa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ridwandt@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yuniartostmt@gmail.com"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damarnurwahyubima@lecturer.undip.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senodarmanto@lecturer.undp.ac.id</cp:lastModifiedBy>
  <cp:revision>13</cp:revision>
  <cp:lastPrinted>2021-09-20T19:09:00Z</cp:lastPrinted>
  <dcterms:created xsi:type="dcterms:W3CDTF">2022-10-12T20:18:00Z</dcterms:created>
  <dcterms:modified xsi:type="dcterms:W3CDTF">2025-12-21T21:33:00Z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8a089cdc-facf-4fcc-a6a1-dbfd1f0b9efd</vt:lpwstr>
  </property>
</Properties>
</file>