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D98B" w14:textId="12E5D414" w:rsidR="00851AAF" w:rsidRDefault="00280F71" w:rsidP="00851AAF">
      <w:pPr>
        <w:pStyle w:val="Title"/>
        <w:rPr>
          <w:b/>
          <w:sz w:val="32"/>
          <w:szCs w:val="32"/>
        </w:rPr>
      </w:pPr>
      <w:proofErr w:type="spellStart"/>
      <w:r>
        <w:rPr>
          <w:b/>
          <w:sz w:val="32"/>
          <w:szCs w:val="32"/>
        </w:rPr>
        <w:t>Inovasi</w:t>
      </w:r>
      <w:proofErr w:type="spellEnd"/>
      <w:r>
        <w:rPr>
          <w:b/>
          <w:sz w:val="32"/>
          <w:szCs w:val="32"/>
        </w:rPr>
        <w:t xml:space="preserve"> Alat </w:t>
      </w:r>
      <w:proofErr w:type="spellStart"/>
      <w:r>
        <w:rPr>
          <w:b/>
          <w:sz w:val="32"/>
          <w:szCs w:val="32"/>
        </w:rPr>
        <w:t>Penunjang</w:t>
      </w:r>
      <w:proofErr w:type="spellEnd"/>
      <w:r>
        <w:rPr>
          <w:b/>
          <w:sz w:val="32"/>
          <w:szCs w:val="32"/>
        </w:rPr>
        <w:t xml:space="preserve"> </w:t>
      </w:r>
      <w:proofErr w:type="spellStart"/>
      <w:r>
        <w:rPr>
          <w:b/>
          <w:sz w:val="32"/>
          <w:szCs w:val="32"/>
        </w:rPr>
        <w:t>Pembuatan</w:t>
      </w:r>
      <w:proofErr w:type="spellEnd"/>
      <w:r>
        <w:rPr>
          <w:b/>
          <w:sz w:val="32"/>
          <w:szCs w:val="32"/>
        </w:rPr>
        <w:t xml:space="preserve"> </w:t>
      </w:r>
      <w:proofErr w:type="spellStart"/>
      <w:r>
        <w:rPr>
          <w:b/>
          <w:sz w:val="32"/>
          <w:szCs w:val="32"/>
        </w:rPr>
        <w:t>Sediaan</w:t>
      </w:r>
      <w:proofErr w:type="spellEnd"/>
      <w:r>
        <w:rPr>
          <w:b/>
          <w:sz w:val="32"/>
          <w:szCs w:val="32"/>
        </w:rPr>
        <w:t xml:space="preserve"> </w:t>
      </w:r>
      <w:proofErr w:type="spellStart"/>
      <w:r>
        <w:rPr>
          <w:b/>
          <w:sz w:val="32"/>
          <w:szCs w:val="32"/>
        </w:rPr>
        <w:t>Histopatologi</w:t>
      </w:r>
      <w:proofErr w:type="spellEnd"/>
    </w:p>
    <w:p w14:paraId="28EF7AA5" w14:textId="75CD16D8" w:rsidR="00D571D8" w:rsidRPr="00851AAF" w:rsidRDefault="00D571D8" w:rsidP="00301CA8">
      <w:pPr>
        <w:jc w:val="center"/>
        <w:rPr>
          <w:b/>
          <w:color w:val="000000"/>
          <w:sz w:val="32"/>
          <w:szCs w:val="32"/>
        </w:rPr>
      </w:pPr>
    </w:p>
    <w:p w14:paraId="0640C1D2" w14:textId="77777777" w:rsidR="005E7BFF" w:rsidRPr="00C70734" w:rsidRDefault="005E7BFF" w:rsidP="00256DFD">
      <w:pPr>
        <w:rPr>
          <w:b/>
          <w:color w:val="000000"/>
          <w:sz w:val="22"/>
          <w:lang w:val="id-ID"/>
        </w:rPr>
      </w:pPr>
    </w:p>
    <w:p w14:paraId="093C3F16" w14:textId="77777777" w:rsidR="00340880" w:rsidRPr="00851AAF" w:rsidRDefault="005033AE" w:rsidP="00340880">
      <w:pPr>
        <w:jc w:val="center"/>
        <w:rPr>
          <w:b/>
          <w:sz w:val="28"/>
          <w:szCs w:val="28"/>
          <w:lang w:val="id-ID"/>
        </w:rPr>
      </w:pPr>
      <w:r w:rsidRPr="00851AAF">
        <w:rPr>
          <w:rFonts w:ascii="Arial" w:hAnsi="Arial" w:cs="Arial"/>
          <w:sz w:val="28"/>
          <w:szCs w:val="28"/>
        </w:rPr>
        <w:t xml:space="preserve"> </w:t>
      </w:r>
      <w:r w:rsidR="00340880">
        <w:rPr>
          <w:b/>
          <w:sz w:val="28"/>
          <w:szCs w:val="28"/>
        </w:rPr>
        <w:t xml:space="preserve">Heni </w:t>
      </w:r>
      <w:proofErr w:type="spellStart"/>
      <w:r w:rsidR="00340880">
        <w:rPr>
          <w:b/>
          <w:sz w:val="28"/>
          <w:szCs w:val="28"/>
        </w:rPr>
        <w:t>Triwahyuni</w:t>
      </w:r>
      <w:r w:rsidR="00340880" w:rsidRPr="00851AAF">
        <w:rPr>
          <w:b/>
          <w:sz w:val="28"/>
          <w:szCs w:val="28"/>
          <w:vertAlign w:val="superscript"/>
        </w:rPr>
        <w:t>a</w:t>
      </w:r>
      <w:proofErr w:type="spellEnd"/>
      <w:r w:rsidR="00340880" w:rsidRPr="00851AAF">
        <w:rPr>
          <w:b/>
          <w:sz w:val="28"/>
          <w:szCs w:val="28"/>
        </w:rPr>
        <w:t xml:space="preserve">, </w:t>
      </w:r>
      <w:proofErr w:type="spellStart"/>
      <w:r w:rsidR="00340880">
        <w:rPr>
          <w:b/>
          <w:sz w:val="28"/>
          <w:szCs w:val="28"/>
        </w:rPr>
        <w:t>Lasmijan</w:t>
      </w:r>
      <w:r w:rsidR="00340880" w:rsidRPr="00851AAF">
        <w:rPr>
          <w:b/>
          <w:sz w:val="28"/>
          <w:szCs w:val="28"/>
          <w:vertAlign w:val="superscript"/>
        </w:rPr>
        <w:t>b</w:t>
      </w:r>
      <w:proofErr w:type="spellEnd"/>
    </w:p>
    <w:p w14:paraId="674CD37B" w14:textId="77777777" w:rsidR="00340880" w:rsidRPr="00B32028" w:rsidRDefault="00340880" w:rsidP="00340880">
      <w:pPr>
        <w:jc w:val="center"/>
        <w:rPr>
          <w:i/>
          <w:sz w:val="20"/>
          <w:szCs w:val="20"/>
          <w:lang w:val="sv-SE"/>
        </w:rPr>
      </w:pPr>
      <w:proofErr w:type="spellStart"/>
      <w:r w:rsidRPr="00B32028">
        <w:rPr>
          <w:i/>
          <w:iCs/>
          <w:sz w:val="20"/>
          <w:szCs w:val="20"/>
          <w:vertAlign w:val="superscript"/>
        </w:rPr>
        <w:t>a</w:t>
      </w:r>
      <w:r w:rsidRPr="00B32028">
        <w:rPr>
          <w:i/>
          <w:iCs/>
          <w:sz w:val="20"/>
          <w:szCs w:val="20"/>
        </w:rPr>
        <w:t>Departemen</w:t>
      </w:r>
      <w:proofErr w:type="spellEnd"/>
      <w:r w:rsidRPr="00B32028">
        <w:rPr>
          <w:i/>
          <w:iCs/>
          <w:sz w:val="20"/>
          <w:szCs w:val="20"/>
        </w:rPr>
        <w:t xml:space="preserve"> </w:t>
      </w:r>
      <w:proofErr w:type="spellStart"/>
      <w:r>
        <w:rPr>
          <w:i/>
          <w:iCs/>
          <w:sz w:val="20"/>
          <w:szCs w:val="20"/>
        </w:rPr>
        <w:t>Keilmuan</w:t>
      </w:r>
      <w:proofErr w:type="spellEnd"/>
      <w:r>
        <w:rPr>
          <w:i/>
          <w:iCs/>
          <w:sz w:val="20"/>
          <w:szCs w:val="20"/>
        </w:rPr>
        <w:t xml:space="preserve"> </w:t>
      </w:r>
      <w:proofErr w:type="spellStart"/>
      <w:r>
        <w:rPr>
          <w:i/>
          <w:iCs/>
          <w:sz w:val="20"/>
          <w:szCs w:val="20"/>
        </w:rPr>
        <w:t>Patologi</w:t>
      </w:r>
      <w:proofErr w:type="spellEnd"/>
      <w:r>
        <w:rPr>
          <w:i/>
          <w:iCs/>
          <w:sz w:val="20"/>
          <w:szCs w:val="20"/>
        </w:rPr>
        <w:t xml:space="preserve"> </w:t>
      </w:r>
      <w:proofErr w:type="spellStart"/>
      <w:r>
        <w:rPr>
          <w:i/>
          <w:iCs/>
          <w:sz w:val="20"/>
          <w:szCs w:val="20"/>
        </w:rPr>
        <w:t>Anatomi</w:t>
      </w:r>
      <w:proofErr w:type="spellEnd"/>
      <w:r w:rsidRPr="00B32028">
        <w:rPr>
          <w:i/>
          <w:iCs/>
          <w:sz w:val="20"/>
          <w:szCs w:val="20"/>
        </w:rPr>
        <w:t xml:space="preserve"> Universitas </w:t>
      </w:r>
      <w:proofErr w:type="spellStart"/>
      <w:r>
        <w:rPr>
          <w:i/>
          <w:iCs/>
          <w:sz w:val="20"/>
          <w:szCs w:val="20"/>
        </w:rPr>
        <w:t>Brawijaya</w:t>
      </w:r>
      <w:proofErr w:type="spellEnd"/>
      <w:r w:rsidRPr="00B32028">
        <w:rPr>
          <w:i/>
          <w:sz w:val="20"/>
          <w:szCs w:val="20"/>
          <w:lang w:val="sv-SE"/>
        </w:rPr>
        <w:t xml:space="preserve">, </w:t>
      </w:r>
      <w:r>
        <w:rPr>
          <w:i/>
          <w:sz w:val="20"/>
          <w:szCs w:val="20"/>
          <w:lang w:val="sv-SE"/>
        </w:rPr>
        <w:t>Malang</w:t>
      </w:r>
      <w:r w:rsidRPr="00B32028">
        <w:rPr>
          <w:i/>
          <w:sz w:val="20"/>
          <w:szCs w:val="20"/>
        </w:rPr>
        <w:t xml:space="preserve"> </w:t>
      </w:r>
    </w:p>
    <w:p w14:paraId="095A0122" w14:textId="77777777" w:rsidR="00340880" w:rsidRPr="00355A06" w:rsidRDefault="00340880" w:rsidP="00340880">
      <w:pPr>
        <w:jc w:val="center"/>
        <w:rPr>
          <w:i/>
          <w:iCs/>
          <w:sz w:val="20"/>
          <w:szCs w:val="20"/>
          <w:lang w:val="it-CH"/>
        </w:rPr>
      </w:pPr>
      <w:r w:rsidRPr="00B32028">
        <w:rPr>
          <w:i/>
          <w:iCs/>
          <w:sz w:val="20"/>
          <w:szCs w:val="20"/>
          <w:lang w:val="it-CH"/>
        </w:rPr>
        <w:t xml:space="preserve">E-mail : </w:t>
      </w:r>
      <w:r>
        <w:rPr>
          <w:i/>
          <w:iCs/>
          <w:sz w:val="20"/>
          <w:szCs w:val="20"/>
          <w:lang w:val="it-CH"/>
        </w:rPr>
        <w:t>heni.fk</w:t>
      </w:r>
      <w:r w:rsidRPr="00B32028">
        <w:rPr>
          <w:i/>
          <w:iCs/>
          <w:sz w:val="20"/>
          <w:szCs w:val="20"/>
          <w:lang w:val="it-CH"/>
        </w:rPr>
        <w:t>@u</w:t>
      </w:r>
      <w:r>
        <w:rPr>
          <w:i/>
          <w:iCs/>
          <w:sz w:val="20"/>
          <w:szCs w:val="20"/>
          <w:lang w:val="it-CH"/>
        </w:rPr>
        <w:t>b</w:t>
      </w:r>
      <w:r w:rsidRPr="00B32028">
        <w:rPr>
          <w:i/>
          <w:iCs/>
          <w:sz w:val="20"/>
          <w:szCs w:val="20"/>
          <w:lang w:val="it-CH"/>
        </w:rPr>
        <w:t>.ac.</w:t>
      </w:r>
      <w:r w:rsidRPr="00355A06">
        <w:rPr>
          <w:i/>
          <w:iCs/>
          <w:sz w:val="20"/>
          <w:szCs w:val="20"/>
          <w:lang w:val="it-CH"/>
        </w:rPr>
        <w:t>id</w:t>
      </w:r>
      <w:r w:rsidRPr="00355A06">
        <w:rPr>
          <w:i/>
          <w:iCs/>
          <w:sz w:val="18"/>
          <w:szCs w:val="18"/>
          <w:lang w:val="it-CH"/>
        </w:rPr>
        <w:t xml:space="preserve"> </w:t>
      </w:r>
      <w:r w:rsidRPr="00355A06">
        <w:rPr>
          <w:i/>
          <w:iCs/>
          <w:sz w:val="20"/>
          <w:szCs w:val="20"/>
          <w:lang w:val="it-CH"/>
        </w:rPr>
        <w:t>/ heni.3wah@gmail.com</w:t>
      </w:r>
    </w:p>
    <w:p w14:paraId="5CEA3AF5" w14:textId="77777777" w:rsidR="00340880" w:rsidRDefault="00340880" w:rsidP="00340880">
      <w:pPr>
        <w:jc w:val="center"/>
        <w:rPr>
          <w:i/>
          <w:sz w:val="20"/>
          <w:szCs w:val="20"/>
        </w:rPr>
      </w:pPr>
      <w:proofErr w:type="spellStart"/>
      <w:r w:rsidRPr="00B32028">
        <w:rPr>
          <w:i/>
          <w:iCs/>
          <w:sz w:val="20"/>
          <w:szCs w:val="20"/>
          <w:vertAlign w:val="superscript"/>
        </w:rPr>
        <w:t>b</w:t>
      </w:r>
      <w:r w:rsidRPr="00B32028">
        <w:rPr>
          <w:i/>
          <w:iCs/>
          <w:sz w:val="20"/>
          <w:szCs w:val="20"/>
        </w:rPr>
        <w:t>Departemen</w:t>
      </w:r>
      <w:proofErr w:type="spellEnd"/>
      <w:r w:rsidRPr="00B32028">
        <w:rPr>
          <w:i/>
          <w:iCs/>
          <w:sz w:val="20"/>
          <w:szCs w:val="20"/>
        </w:rPr>
        <w:t xml:space="preserve"> </w:t>
      </w:r>
      <w:proofErr w:type="spellStart"/>
      <w:r>
        <w:rPr>
          <w:i/>
          <w:iCs/>
          <w:sz w:val="20"/>
          <w:szCs w:val="20"/>
        </w:rPr>
        <w:t>Keilmuan</w:t>
      </w:r>
      <w:proofErr w:type="spellEnd"/>
      <w:r>
        <w:rPr>
          <w:i/>
          <w:iCs/>
          <w:sz w:val="20"/>
          <w:szCs w:val="20"/>
        </w:rPr>
        <w:t xml:space="preserve"> </w:t>
      </w:r>
      <w:proofErr w:type="spellStart"/>
      <w:r>
        <w:rPr>
          <w:i/>
          <w:iCs/>
          <w:sz w:val="20"/>
          <w:szCs w:val="20"/>
        </w:rPr>
        <w:t>Patologi</w:t>
      </w:r>
      <w:proofErr w:type="spellEnd"/>
      <w:r>
        <w:rPr>
          <w:i/>
          <w:iCs/>
          <w:sz w:val="20"/>
          <w:szCs w:val="20"/>
        </w:rPr>
        <w:t xml:space="preserve"> </w:t>
      </w:r>
      <w:proofErr w:type="spellStart"/>
      <w:r>
        <w:rPr>
          <w:i/>
          <w:iCs/>
          <w:sz w:val="20"/>
          <w:szCs w:val="20"/>
        </w:rPr>
        <w:t>Anatomi</w:t>
      </w:r>
      <w:proofErr w:type="spellEnd"/>
      <w:r w:rsidRPr="00B32028">
        <w:rPr>
          <w:i/>
          <w:iCs/>
          <w:sz w:val="20"/>
          <w:szCs w:val="20"/>
        </w:rPr>
        <w:t xml:space="preserve"> Universitas </w:t>
      </w:r>
      <w:proofErr w:type="spellStart"/>
      <w:r>
        <w:rPr>
          <w:i/>
          <w:iCs/>
          <w:sz w:val="20"/>
          <w:szCs w:val="20"/>
        </w:rPr>
        <w:t>Brawijaya</w:t>
      </w:r>
      <w:proofErr w:type="spellEnd"/>
      <w:r w:rsidRPr="00B32028">
        <w:rPr>
          <w:i/>
          <w:sz w:val="20"/>
          <w:szCs w:val="20"/>
          <w:lang w:val="sv-SE"/>
        </w:rPr>
        <w:t xml:space="preserve">, </w:t>
      </w:r>
      <w:r>
        <w:rPr>
          <w:i/>
          <w:sz w:val="20"/>
          <w:szCs w:val="20"/>
          <w:lang w:val="sv-SE"/>
        </w:rPr>
        <w:t>Malang</w:t>
      </w:r>
      <w:r w:rsidRPr="00B32028">
        <w:rPr>
          <w:i/>
          <w:sz w:val="20"/>
          <w:szCs w:val="20"/>
        </w:rPr>
        <w:t xml:space="preserve"> </w:t>
      </w:r>
    </w:p>
    <w:p w14:paraId="20E4BF65" w14:textId="77777777" w:rsidR="00340880" w:rsidRPr="00B32028" w:rsidRDefault="00340880" w:rsidP="00340880">
      <w:pPr>
        <w:jc w:val="center"/>
        <w:rPr>
          <w:i/>
          <w:sz w:val="20"/>
          <w:szCs w:val="20"/>
        </w:rPr>
      </w:pPr>
      <w:r w:rsidRPr="00B32028">
        <w:rPr>
          <w:i/>
          <w:iCs/>
          <w:sz w:val="20"/>
          <w:szCs w:val="20"/>
          <w:lang w:val="it-CH"/>
        </w:rPr>
        <w:t xml:space="preserve">E-mail : </w:t>
      </w:r>
      <w:r>
        <w:rPr>
          <w:i/>
          <w:iCs/>
          <w:sz w:val="20"/>
          <w:szCs w:val="20"/>
          <w:lang w:val="it-CH"/>
        </w:rPr>
        <w:t>nazim.fk</w:t>
      </w:r>
      <w:r w:rsidRPr="00B32028">
        <w:rPr>
          <w:i/>
          <w:iCs/>
          <w:sz w:val="20"/>
          <w:szCs w:val="20"/>
          <w:lang w:val="it-CH"/>
        </w:rPr>
        <w:t>@</w:t>
      </w:r>
      <w:r>
        <w:rPr>
          <w:i/>
          <w:iCs/>
          <w:sz w:val="20"/>
          <w:szCs w:val="20"/>
          <w:lang w:val="it-CH"/>
        </w:rPr>
        <w:t>ub.ac.id</w:t>
      </w:r>
    </w:p>
    <w:p w14:paraId="53812AE5" w14:textId="028F38DF" w:rsidR="008A28B8" w:rsidRPr="005E7BFF" w:rsidRDefault="008A28B8" w:rsidP="00340880">
      <w:pPr>
        <w:jc w:val="center"/>
        <w:rPr>
          <w:sz w:val="20"/>
          <w:szCs w:val="20"/>
        </w:rPr>
      </w:pPr>
    </w:p>
    <w:p w14:paraId="44A767FF" w14:textId="77777777" w:rsidR="00340880" w:rsidRPr="008A28B8" w:rsidRDefault="00340880" w:rsidP="00340880">
      <w:pPr>
        <w:widowControl w:val="0"/>
        <w:autoSpaceDE w:val="0"/>
        <w:autoSpaceDN w:val="0"/>
        <w:adjustRightInd w:val="0"/>
        <w:spacing w:before="43" w:line="240" w:lineRule="exact"/>
        <w:ind w:left="1480" w:right="1030" w:hanging="383"/>
        <w:rPr>
          <w:sz w:val="20"/>
          <w:szCs w:val="20"/>
        </w:rPr>
      </w:pPr>
      <w:r w:rsidRPr="008A28B8">
        <w:rPr>
          <w:i/>
          <w:iCs/>
          <w:sz w:val="20"/>
          <w:szCs w:val="20"/>
        </w:rPr>
        <w:t>Receive</w:t>
      </w:r>
      <w:r w:rsidRPr="008A28B8">
        <w:rPr>
          <w:i/>
          <w:iCs/>
          <w:spacing w:val="-1"/>
          <w:sz w:val="20"/>
          <w:szCs w:val="20"/>
        </w:rPr>
        <w:t>d</w:t>
      </w:r>
      <w:r w:rsidRPr="008A28B8">
        <w:rPr>
          <w:i/>
          <w:iCs/>
          <w:sz w:val="20"/>
          <w:szCs w:val="20"/>
        </w:rPr>
        <w:t>: 2</w:t>
      </w:r>
      <w:r>
        <w:rPr>
          <w:i/>
          <w:iCs/>
          <w:sz w:val="20"/>
          <w:szCs w:val="20"/>
        </w:rPr>
        <w:t>8</w:t>
      </w:r>
      <w:proofErr w:type="spellStart"/>
      <w:r w:rsidRPr="008A28B8">
        <w:rPr>
          <w:i/>
          <w:iCs/>
          <w:position w:val="8"/>
          <w:sz w:val="20"/>
          <w:szCs w:val="20"/>
        </w:rPr>
        <w:t>nd</w:t>
      </w:r>
      <w:proofErr w:type="spellEnd"/>
      <w:r w:rsidRPr="008A28B8">
        <w:rPr>
          <w:i/>
          <w:iCs/>
          <w:spacing w:val="22"/>
          <w:position w:val="8"/>
          <w:sz w:val="20"/>
          <w:szCs w:val="20"/>
        </w:rPr>
        <w:t xml:space="preserve"> </w:t>
      </w:r>
      <w:r>
        <w:rPr>
          <w:i/>
          <w:iCs/>
          <w:sz w:val="20"/>
          <w:szCs w:val="20"/>
        </w:rPr>
        <w:t>Oktober</w:t>
      </w:r>
      <w:r w:rsidRPr="008A28B8">
        <w:rPr>
          <w:i/>
          <w:iCs/>
          <w:spacing w:val="1"/>
          <w:sz w:val="20"/>
          <w:szCs w:val="20"/>
        </w:rPr>
        <w:t xml:space="preserve"> </w:t>
      </w:r>
      <w:r w:rsidRPr="008A28B8">
        <w:rPr>
          <w:i/>
          <w:iCs/>
          <w:sz w:val="20"/>
          <w:szCs w:val="20"/>
        </w:rPr>
        <w:t>20</w:t>
      </w:r>
      <w:r>
        <w:rPr>
          <w:i/>
          <w:iCs/>
          <w:sz w:val="20"/>
          <w:szCs w:val="20"/>
        </w:rPr>
        <w:t>24</w:t>
      </w:r>
      <w:r w:rsidRPr="008A28B8">
        <w:rPr>
          <w:i/>
          <w:iCs/>
          <w:sz w:val="20"/>
          <w:szCs w:val="20"/>
        </w:rPr>
        <w:t>;</w:t>
      </w:r>
      <w:r w:rsidRPr="008A28B8">
        <w:rPr>
          <w:i/>
          <w:iCs/>
          <w:spacing w:val="1"/>
          <w:sz w:val="20"/>
          <w:szCs w:val="20"/>
        </w:rPr>
        <w:t xml:space="preserve"> </w:t>
      </w:r>
      <w:r w:rsidRPr="008A28B8">
        <w:rPr>
          <w:i/>
          <w:iCs/>
          <w:sz w:val="20"/>
          <w:szCs w:val="20"/>
        </w:rPr>
        <w:t>Revised:</w:t>
      </w:r>
      <w:r w:rsidRPr="008A28B8">
        <w:rPr>
          <w:i/>
          <w:iCs/>
          <w:spacing w:val="1"/>
          <w:sz w:val="20"/>
          <w:szCs w:val="20"/>
        </w:rPr>
        <w:t xml:space="preserve"> </w:t>
      </w:r>
      <w:r w:rsidRPr="008A28B8">
        <w:rPr>
          <w:i/>
          <w:iCs/>
          <w:sz w:val="20"/>
          <w:szCs w:val="20"/>
        </w:rPr>
        <w:t>1</w:t>
      </w:r>
      <w:r w:rsidRPr="008A28B8">
        <w:rPr>
          <w:i/>
          <w:iCs/>
          <w:spacing w:val="1"/>
          <w:sz w:val="20"/>
          <w:szCs w:val="20"/>
        </w:rPr>
        <w:t>8</w:t>
      </w:r>
      <w:proofErr w:type="spellStart"/>
      <w:r w:rsidRPr="008A28B8">
        <w:rPr>
          <w:i/>
          <w:iCs/>
          <w:position w:val="8"/>
          <w:sz w:val="20"/>
          <w:szCs w:val="20"/>
        </w:rPr>
        <w:t>th</w:t>
      </w:r>
      <w:proofErr w:type="spellEnd"/>
      <w:r w:rsidRPr="008A28B8">
        <w:rPr>
          <w:i/>
          <w:iCs/>
          <w:spacing w:val="22"/>
          <w:position w:val="8"/>
          <w:sz w:val="20"/>
          <w:szCs w:val="20"/>
        </w:rPr>
        <w:t xml:space="preserve"> </w:t>
      </w:r>
      <w:r>
        <w:rPr>
          <w:i/>
          <w:iCs/>
          <w:sz w:val="20"/>
          <w:szCs w:val="20"/>
        </w:rPr>
        <w:t>November</w:t>
      </w:r>
      <w:r w:rsidRPr="008A28B8">
        <w:rPr>
          <w:i/>
          <w:iCs/>
          <w:spacing w:val="1"/>
          <w:sz w:val="20"/>
          <w:szCs w:val="20"/>
        </w:rPr>
        <w:t xml:space="preserve"> </w:t>
      </w:r>
      <w:r w:rsidRPr="008A28B8">
        <w:rPr>
          <w:i/>
          <w:iCs/>
          <w:sz w:val="20"/>
          <w:szCs w:val="20"/>
        </w:rPr>
        <w:t>20</w:t>
      </w:r>
      <w:r>
        <w:rPr>
          <w:i/>
          <w:iCs/>
          <w:sz w:val="20"/>
          <w:szCs w:val="20"/>
        </w:rPr>
        <w:t>24</w:t>
      </w:r>
      <w:r w:rsidRPr="008A28B8">
        <w:rPr>
          <w:i/>
          <w:iCs/>
          <w:sz w:val="20"/>
          <w:szCs w:val="20"/>
        </w:rPr>
        <w:t>; Accep</w:t>
      </w:r>
      <w:r w:rsidRPr="008A28B8">
        <w:rPr>
          <w:i/>
          <w:iCs/>
          <w:spacing w:val="1"/>
          <w:sz w:val="20"/>
          <w:szCs w:val="20"/>
        </w:rPr>
        <w:t>t</w:t>
      </w:r>
      <w:r w:rsidRPr="008A28B8">
        <w:rPr>
          <w:i/>
          <w:iCs/>
          <w:sz w:val="20"/>
          <w:szCs w:val="20"/>
        </w:rPr>
        <w:t>ed: 1</w:t>
      </w:r>
      <w:r w:rsidRPr="008A28B8">
        <w:rPr>
          <w:i/>
          <w:iCs/>
          <w:spacing w:val="1"/>
          <w:sz w:val="20"/>
          <w:szCs w:val="20"/>
        </w:rPr>
        <w:t>9</w:t>
      </w:r>
      <w:proofErr w:type="spellStart"/>
      <w:r w:rsidRPr="008A28B8">
        <w:rPr>
          <w:i/>
          <w:iCs/>
          <w:position w:val="8"/>
          <w:sz w:val="20"/>
          <w:szCs w:val="20"/>
        </w:rPr>
        <w:t>th</w:t>
      </w:r>
      <w:proofErr w:type="spellEnd"/>
      <w:r w:rsidRPr="008A28B8">
        <w:rPr>
          <w:i/>
          <w:iCs/>
          <w:spacing w:val="22"/>
          <w:position w:val="8"/>
          <w:sz w:val="20"/>
          <w:szCs w:val="20"/>
        </w:rPr>
        <w:t xml:space="preserve"> </w:t>
      </w:r>
      <w:r>
        <w:rPr>
          <w:i/>
          <w:iCs/>
          <w:sz w:val="20"/>
          <w:szCs w:val="20"/>
        </w:rPr>
        <w:t>November</w:t>
      </w:r>
      <w:r w:rsidRPr="008A28B8">
        <w:rPr>
          <w:i/>
          <w:iCs/>
          <w:sz w:val="20"/>
          <w:szCs w:val="20"/>
        </w:rPr>
        <w:t xml:space="preserve"> 20</w:t>
      </w:r>
      <w:r>
        <w:rPr>
          <w:i/>
          <w:iCs/>
          <w:spacing w:val="1"/>
          <w:sz w:val="20"/>
          <w:szCs w:val="20"/>
        </w:rPr>
        <w:t>24</w:t>
      </w:r>
      <w:r w:rsidRPr="008A28B8">
        <w:rPr>
          <w:i/>
          <w:iCs/>
          <w:sz w:val="20"/>
          <w:szCs w:val="20"/>
        </w:rPr>
        <w:t>; Avail</w:t>
      </w:r>
      <w:r w:rsidRPr="008A28B8">
        <w:rPr>
          <w:i/>
          <w:iCs/>
          <w:spacing w:val="1"/>
          <w:sz w:val="20"/>
          <w:szCs w:val="20"/>
        </w:rPr>
        <w:t>a</w:t>
      </w:r>
      <w:r w:rsidRPr="008A28B8">
        <w:rPr>
          <w:i/>
          <w:iCs/>
          <w:sz w:val="20"/>
          <w:szCs w:val="20"/>
        </w:rPr>
        <w:t>ble online: 1</w:t>
      </w:r>
      <w:r w:rsidRPr="008A28B8">
        <w:rPr>
          <w:i/>
          <w:iCs/>
          <w:spacing w:val="1"/>
          <w:sz w:val="20"/>
          <w:szCs w:val="20"/>
        </w:rPr>
        <w:t>4</w:t>
      </w:r>
      <w:proofErr w:type="spellStart"/>
      <w:r w:rsidRPr="008A28B8">
        <w:rPr>
          <w:i/>
          <w:iCs/>
          <w:position w:val="8"/>
          <w:sz w:val="20"/>
          <w:szCs w:val="20"/>
        </w:rPr>
        <w:t>th</w:t>
      </w:r>
      <w:proofErr w:type="spellEnd"/>
      <w:r w:rsidRPr="008A28B8">
        <w:rPr>
          <w:i/>
          <w:iCs/>
          <w:spacing w:val="22"/>
          <w:position w:val="8"/>
          <w:sz w:val="20"/>
          <w:szCs w:val="20"/>
        </w:rPr>
        <w:t xml:space="preserve"> </w:t>
      </w:r>
      <w:proofErr w:type="spellStart"/>
      <w:r>
        <w:rPr>
          <w:i/>
          <w:iCs/>
          <w:sz w:val="20"/>
          <w:szCs w:val="20"/>
        </w:rPr>
        <w:t>Des</w:t>
      </w:r>
      <w:r w:rsidRPr="008A28B8">
        <w:rPr>
          <w:i/>
          <w:iCs/>
          <w:sz w:val="20"/>
          <w:szCs w:val="20"/>
        </w:rPr>
        <w:t>ember</w:t>
      </w:r>
      <w:proofErr w:type="spellEnd"/>
      <w:r w:rsidRPr="008A28B8">
        <w:rPr>
          <w:i/>
          <w:iCs/>
          <w:sz w:val="20"/>
          <w:szCs w:val="20"/>
        </w:rPr>
        <w:t xml:space="preserve"> 20</w:t>
      </w:r>
      <w:r>
        <w:rPr>
          <w:i/>
          <w:iCs/>
          <w:spacing w:val="1"/>
          <w:sz w:val="20"/>
          <w:szCs w:val="20"/>
        </w:rPr>
        <w:t>24</w:t>
      </w:r>
      <w:r w:rsidRPr="008A28B8">
        <w:rPr>
          <w:i/>
          <w:iCs/>
          <w:sz w:val="20"/>
          <w:szCs w:val="20"/>
        </w:rPr>
        <w:t>; Publi</w:t>
      </w:r>
      <w:r w:rsidRPr="008A28B8">
        <w:rPr>
          <w:i/>
          <w:iCs/>
          <w:spacing w:val="1"/>
          <w:sz w:val="20"/>
          <w:szCs w:val="20"/>
        </w:rPr>
        <w:t>s</w:t>
      </w:r>
      <w:r w:rsidRPr="008A28B8">
        <w:rPr>
          <w:i/>
          <w:iCs/>
          <w:sz w:val="20"/>
          <w:szCs w:val="20"/>
        </w:rPr>
        <w:t>hed regularl</w:t>
      </w:r>
      <w:r w:rsidRPr="008A28B8">
        <w:rPr>
          <w:i/>
          <w:iCs/>
          <w:spacing w:val="1"/>
          <w:sz w:val="20"/>
          <w:szCs w:val="20"/>
        </w:rPr>
        <w:t>y</w:t>
      </w:r>
      <w:r w:rsidRPr="008A28B8">
        <w:rPr>
          <w:i/>
          <w:iCs/>
          <w:sz w:val="20"/>
          <w:szCs w:val="20"/>
        </w:rPr>
        <w:t xml:space="preserve">: </w:t>
      </w:r>
      <w:r>
        <w:rPr>
          <w:i/>
          <w:iCs/>
          <w:sz w:val="20"/>
          <w:szCs w:val="20"/>
        </w:rPr>
        <w:t>January</w:t>
      </w:r>
      <w:r w:rsidRPr="008A28B8">
        <w:rPr>
          <w:i/>
          <w:iCs/>
          <w:sz w:val="20"/>
          <w:szCs w:val="20"/>
        </w:rPr>
        <w:t xml:space="preserve"> 20</w:t>
      </w:r>
      <w:r>
        <w:rPr>
          <w:i/>
          <w:iCs/>
          <w:spacing w:val="1"/>
          <w:sz w:val="20"/>
          <w:szCs w:val="20"/>
        </w:rPr>
        <w:t>24</w:t>
      </w:r>
    </w:p>
    <w:p w14:paraId="41A6FB78" w14:textId="77777777" w:rsidR="00D571D8" w:rsidRPr="00C70734" w:rsidRDefault="00D571D8" w:rsidP="00256DFD">
      <w:pPr>
        <w:jc w:val="center"/>
        <w:rPr>
          <w:color w:val="000000"/>
          <w:lang w:val="sv-SE"/>
        </w:rPr>
      </w:pPr>
    </w:p>
    <w:p w14:paraId="3E0A0602" w14:textId="77777777" w:rsidR="00E82062" w:rsidRDefault="00BC1F9D" w:rsidP="00B32028">
      <w:pPr>
        <w:pStyle w:val="Heading1"/>
        <w:rPr>
          <w:color w:val="000000"/>
          <w:lang w:val="id-ID"/>
        </w:rPr>
      </w:pPr>
      <w:r>
        <w:rPr>
          <w:color w:val="000000"/>
          <w:lang w:val="id-ID"/>
        </w:rPr>
        <w:t>Abstract</w:t>
      </w:r>
    </w:p>
    <w:p w14:paraId="21954548" w14:textId="77777777" w:rsidR="00851AAF" w:rsidRPr="00851AAF" w:rsidRDefault="00851AAF" w:rsidP="00851AAF">
      <w:pPr>
        <w:rPr>
          <w:lang w:val="id-ID"/>
        </w:rPr>
      </w:pPr>
    </w:p>
    <w:p w14:paraId="66DF6C2B" w14:textId="77777777" w:rsidR="003D499D" w:rsidRPr="003D499D" w:rsidRDefault="003D499D" w:rsidP="003D499D">
      <w:pPr>
        <w:pStyle w:val="ListParagraph"/>
        <w:ind w:left="0" w:firstLine="540"/>
        <w:contextualSpacing w:val="0"/>
        <w:jc w:val="both"/>
        <w:rPr>
          <w:i/>
          <w:iCs/>
          <w:sz w:val="20"/>
        </w:rPr>
      </w:pPr>
      <w:r w:rsidRPr="003D499D">
        <w:rPr>
          <w:i/>
          <w:iCs/>
          <w:sz w:val="20"/>
          <w:lang w:val="en-ID"/>
        </w:rPr>
        <w:t xml:space="preserve">The availability of supporting tools for histopathology slide preparation remains limited, characterized by high usage rates, inefficient material consumption, cleaning difficulties, frequent damage, high costs, small capacity, and low precision. This study aims to develop prototype innovations of supporting tools for histopathology preparation to address these issues. Three types of innovative tools were developed: a paraffin block </w:t>
      </w:r>
      <w:proofErr w:type="spellStart"/>
      <w:r w:rsidRPr="003D499D">
        <w:rPr>
          <w:i/>
          <w:iCs/>
          <w:sz w:val="20"/>
          <w:lang w:val="en-ID"/>
        </w:rPr>
        <w:t>mold</w:t>
      </w:r>
      <w:proofErr w:type="spellEnd"/>
      <w:r w:rsidRPr="003D499D">
        <w:rPr>
          <w:i/>
          <w:iCs/>
          <w:sz w:val="20"/>
          <w:lang w:val="en-ID"/>
        </w:rPr>
        <w:t xml:space="preserve">, a slide rack for an automatic staining machine, and a slide box made of silicone-resin. The development process consisted of three main stages: the first </w:t>
      </w:r>
      <w:proofErr w:type="spellStart"/>
      <w:r w:rsidRPr="003D499D">
        <w:rPr>
          <w:i/>
          <w:iCs/>
          <w:sz w:val="20"/>
          <w:lang w:val="en-ID"/>
        </w:rPr>
        <w:t>mold</w:t>
      </w:r>
      <w:proofErr w:type="spellEnd"/>
      <w:r w:rsidRPr="003D499D">
        <w:rPr>
          <w:i/>
          <w:iCs/>
          <w:sz w:val="20"/>
          <w:lang w:val="en-ID"/>
        </w:rPr>
        <w:t xml:space="preserve"> creation (outer part), the second </w:t>
      </w:r>
      <w:proofErr w:type="spellStart"/>
      <w:r w:rsidRPr="003D499D">
        <w:rPr>
          <w:i/>
          <w:iCs/>
          <w:sz w:val="20"/>
          <w:lang w:val="en-ID"/>
        </w:rPr>
        <w:t>mold</w:t>
      </w:r>
      <w:proofErr w:type="spellEnd"/>
      <w:r w:rsidRPr="003D499D">
        <w:rPr>
          <w:i/>
          <w:iCs/>
          <w:sz w:val="20"/>
          <w:lang w:val="en-ID"/>
        </w:rPr>
        <w:t xml:space="preserve"> creation (inner part), and the casting of the innovative tools. The results demonstrate that the developed tools offer advantages in terms of effectiveness, efficiency, material savings, cost reduction, durability, and ease of production. Based on functionality testing, all tools were deemed feasible for use. This innovation is expected to serve as an alternative solution to the limited availability of supporting tools in the Anatomical Pathology Laboratory of the Faculty of Medicine, while also introducing a new approach through the use of different materials</w:t>
      </w:r>
      <w:r w:rsidRPr="003D499D">
        <w:rPr>
          <w:i/>
          <w:iCs/>
          <w:sz w:val="20"/>
          <w:lang w:val="en"/>
        </w:rPr>
        <w:t>.</w:t>
      </w:r>
    </w:p>
    <w:p w14:paraId="00959E08" w14:textId="77777777" w:rsidR="005E7BFF" w:rsidRPr="00805792" w:rsidRDefault="005E7BFF" w:rsidP="005E7BFF">
      <w:pPr>
        <w:pStyle w:val="ListParagraph"/>
        <w:autoSpaceDE w:val="0"/>
        <w:autoSpaceDN w:val="0"/>
        <w:adjustRightInd w:val="0"/>
        <w:ind w:left="0" w:firstLine="426"/>
        <w:contextualSpacing w:val="0"/>
        <w:jc w:val="both"/>
        <w:outlineLvl w:val="0"/>
        <w:rPr>
          <w:rFonts w:eastAsia="Calibri"/>
          <w:sz w:val="20"/>
        </w:rPr>
      </w:pPr>
    </w:p>
    <w:p w14:paraId="06DC4126" w14:textId="6A3EAD74" w:rsidR="00BF04BD" w:rsidRDefault="00BC1F9D" w:rsidP="005E7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0"/>
        </w:rPr>
      </w:pPr>
      <w:r w:rsidRPr="00851AAF">
        <w:rPr>
          <w:b/>
          <w:sz w:val="20"/>
        </w:rPr>
        <w:t xml:space="preserve">Key </w:t>
      </w:r>
      <w:proofErr w:type="gramStart"/>
      <w:r w:rsidRPr="00851AAF">
        <w:rPr>
          <w:b/>
          <w:sz w:val="20"/>
        </w:rPr>
        <w:t>Words</w:t>
      </w:r>
      <w:r w:rsidR="005E7BFF" w:rsidRPr="00805792">
        <w:rPr>
          <w:sz w:val="20"/>
        </w:rPr>
        <w:t xml:space="preserve"> :</w:t>
      </w:r>
      <w:proofErr w:type="gramEnd"/>
      <w:r w:rsidR="005E7BFF" w:rsidRPr="00805792">
        <w:rPr>
          <w:sz w:val="20"/>
        </w:rPr>
        <w:t xml:space="preserve">  </w:t>
      </w:r>
      <w:r w:rsidR="00F03E78" w:rsidRPr="003D499D">
        <w:rPr>
          <w:i/>
          <w:iCs/>
          <w:sz w:val="20"/>
          <w:lang w:val="en" w:eastAsia="id-ID"/>
        </w:rPr>
        <w:t>Innovation, Supporting Tools, Histopathological Preparations</w:t>
      </w:r>
    </w:p>
    <w:p w14:paraId="4ABBF0AC" w14:textId="77777777" w:rsidR="00BC1F9D" w:rsidRDefault="00BC1F9D" w:rsidP="005E7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0"/>
        </w:rPr>
      </w:pPr>
    </w:p>
    <w:p w14:paraId="270CDFB9" w14:textId="77777777" w:rsidR="00BC1F9D" w:rsidRDefault="00BC1F9D" w:rsidP="005E7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0"/>
        </w:rPr>
      </w:pPr>
    </w:p>
    <w:p w14:paraId="33EF8749" w14:textId="77777777" w:rsidR="00260104" w:rsidRDefault="00BC1F9D" w:rsidP="00B32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id-ID"/>
        </w:rPr>
      </w:pPr>
      <w:r w:rsidRPr="00BC1F9D">
        <w:rPr>
          <w:b/>
          <w:color w:val="000000"/>
          <w:lang w:val="id-ID"/>
        </w:rPr>
        <w:t>Abstrak</w:t>
      </w:r>
    </w:p>
    <w:p w14:paraId="0725D583" w14:textId="77777777" w:rsidR="00851AAF" w:rsidRDefault="00851AAF" w:rsidP="00B32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id-ID"/>
        </w:rPr>
      </w:pPr>
    </w:p>
    <w:p w14:paraId="517CBBD6" w14:textId="4D594A18" w:rsidR="00260104" w:rsidRPr="00851AAF" w:rsidRDefault="00A57574" w:rsidP="00260104">
      <w:pPr>
        <w:pStyle w:val="HTMLPreformatted"/>
        <w:ind w:firstLine="540"/>
        <w:jc w:val="both"/>
        <w:rPr>
          <w:rFonts w:ascii="Times New Roman" w:hAnsi="Times New Roman" w:cs="Times New Roman"/>
          <w:i/>
          <w:lang w:val="en-US"/>
        </w:rPr>
      </w:pPr>
      <w:proofErr w:type="spellStart"/>
      <w:r w:rsidRPr="00A57574">
        <w:rPr>
          <w:rFonts w:ascii="Times New Roman" w:hAnsi="Times New Roman" w:cs="Times New Roman"/>
          <w:i/>
          <w:lang w:val="en-US"/>
        </w:rPr>
        <w:t>Ketersediaan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alat</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bantu</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dalam</w:t>
      </w:r>
      <w:proofErr w:type="spellEnd"/>
      <w:r w:rsidRPr="00A57574">
        <w:rPr>
          <w:rFonts w:ascii="Times New Roman" w:hAnsi="Times New Roman" w:cs="Times New Roman"/>
          <w:i/>
          <w:lang w:val="en-US"/>
        </w:rPr>
        <w:t xml:space="preserve"> proses </w:t>
      </w:r>
      <w:proofErr w:type="spellStart"/>
      <w:r w:rsidRPr="00A57574">
        <w:rPr>
          <w:rFonts w:ascii="Times New Roman" w:hAnsi="Times New Roman" w:cs="Times New Roman"/>
          <w:i/>
          <w:lang w:val="en-US"/>
        </w:rPr>
        <w:t>pembuatan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sediaan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histopatologi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saat</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ini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masih</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terbatas</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dengan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tingkat</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penggunaan</w:t>
      </w:r>
      <w:proofErr w:type="spellEnd"/>
      <w:r w:rsidRPr="00A57574">
        <w:rPr>
          <w:rFonts w:ascii="Times New Roman" w:hAnsi="Times New Roman" w:cs="Times New Roman"/>
          <w:i/>
          <w:lang w:val="en-US"/>
        </w:rPr>
        <w:t xml:space="preserve"> yang </w:t>
      </w:r>
      <w:proofErr w:type="spellStart"/>
      <w:r w:rsidRPr="00A57574">
        <w:rPr>
          <w:rFonts w:ascii="Times New Roman" w:hAnsi="Times New Roman" w:cs="Times New Roman"/>
          <w:i/>
          <w:lang w:val="en-US"/>
        </w:rPr>
        <w:t>tinggi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konsumsi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bahan</w:t>
      </w:r>
      <w:proofErr w:type="spellEnd"/>
      <w:r w:rsidRPr="00A57574">
        <w:rPr>
          <w:rFonts w:ascii="Times New Roman" w:hAnsi="Times New Roman" w:cs="Times New Roman"/>
          <w:i/>
          <w:lang w:val="en-US"/>
        </w:rPr>
        <w:t xml:space="preserve"> yang </w:t>
      </w:r>
      <w:proofErr w:type="spellStart"/>
      <w:r w:rsidRPr="00A57574">
        <w:rPr>
          <w:rFonts w:ascii="Times New Roman" w:hAnsi="Times New Roman" w:cs="Times New Roman"/>
          <w:i/>
          <w:lang w:val="en-US"/>
        </w:rPr>
        <w:t>boros</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kesulitan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dalam</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pembersihan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tingkat</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kerusakan</w:t>
      </w:r>
      <w:proofErr w:type="spellEnd"/>
      <w:r w:rsidRPr="00A57574">
        <w:rPr>
          <w:rFonts w:ascii="Times New Roman" w:hAnsi="Times New Roman" w:cs="Times New Roman"/>
          <w:i/>
          <w:lang w:val="en-US"/>
        </w:rPr>
        <w:t xml:space="preserve"> yang </w:t>
      </w:r>
      <w:proofErr w:type="spellStart"/>
      <w:r w:rsidRPr="00A57574">
        <w:rPr>
          <w:rFonts w:ascii="Times New Roman" w:hAnsi="Times New Roman" w:cs="Times New Roman"/>
          <w:i/>
          <w:lang w:val="en-US"/>
        </w:rPr>
        <w:t>tinggi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harga</w:t>
      </w:r>
      <w:proofErr w:type="spellEnd"/>
      <w:r w:rsidRPr="00A57574">
        <w:rPr>
          <w:rFonts w:ascii="Times New Roman" w:hAnsi="Times New Roman" w:cs="Times New Roman"/>
          <w:i/>
          <w:lang w:val="en-US"/>
        </w:rPr>
        <w:t xml:space="preserve"> mahal, </w:t>
      </w:r>
      <w:proofErr w:type="spellStart"/>
      <w:r w:rsidRPr="00A57574">
        <w:rPr>
          <w:rFonts w:ascii="Times New Roman" w:hAnsi="Times New Roman" w:cs="Times New Roman"/>
          <w:i/>
          <w:lang w:val="en-US"/>
        </w:rPr>
        <w:t>kapasitas</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kecil</w:t>
      </w:r>
      <w:proofErr w:type="spellEnd"/>
      <w:r w:rsidRPr="00A57574">
        <w:rPr>
          <w:rFonts w:ascii="Times New Roman" w:hAnsi="Times New Roman" w:cs="Times New Roman"/>
          <w:i/>
          <w:lang w:val="en-US"/>
        </w:rPr>
        <w:t xml:space="preserve">, dan </w:t>
      </w:r>
      <w:proofErr w:type="spellStart"/>
      <w:r w:rsidRPr="00A57574">
        <w:rPr>
          <w:rFonts w:ascii="Times New Roman" w:hAnsi="Times New Roman" w:cs="Times New Roman"/>
          <w:i/>
          <w:lang w:val="en-US"/>
        </w:rPr>
        <w:t>presisi</w:t>
      </w:r>
      <w:proofErr w:type="spellEnd"/>
      <w:r w:rsidRPr="00A57574">
        <w:rPr>
          <w:rFonts w:ascii="Times New Roman" w:hAnsi="Times New Roman" w:cs="Times New Roman"/>
          <w:i/>
          <w:lang w:val="en-US"/>
        </w:rPr>
        <w:t xml:space="preserve"> yang </w:t>
      </w:r>
      <w:proofErr w:type="spellStart"/>
      <w:r w:rsidRPr="00A57574">
        <w:rPr>
          <w:rFonts w:ascii="Times New Roman" w:hAnsi="Times New Roman" w:cs="Times New Roman"/>
          <w:i/>
          <w:lang w:val="en-US"/>
        </w:rPr>
        <w:t>rendah</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Penelitian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ini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bertujuan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untuk</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merealisasikan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prototipe</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inovatif</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alat</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bantu</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pembuatan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sediaan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histopatologi</w:t>
      </w:r>
      <w:proofErr w:type="spellEnd"/>
      <w:r w:rsidRPr="00A57574">
        <w:rPr>
          <w:rFonts w:ascii="Times New Roman" w:hAnsi="Times New Roman" w:cs="Times New Roman"/>
          <w:i/>
          <w:lang w:val="en-US"/>
        </w:rPr>
        <w:t xml:space="preserve"> guna </w:t>
      </w:r>
      <w:proofErr w:type="spellStart"/>
      <w:r w:rsidRPr="00A57574">
        <w:rPr>
          <w:rFonts w:ascii="Times New Roman" w:hAnsi="Times New Roman" w:cs="Times New Roman"/>
          <w:i/>
          <w:lang w:val="en-US"/>
        </w:rPr>
        <w:t>mengatasi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permasalahan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tersebut</w:t>
      </w:r>
      <w:proofErr w:type="spellEnd"/>
      <w:r w:rsidRPr="00A57574">
        <w:rPr>
          <w:rFonts w:ascii="Times New Roman" w:hAnsi="Times New Roman" w:cs="Times New Roman"/>
          <w:i/>
          <w:lang w:val="en-US"/>
        </w:rPr>
        <w:t xml:space="preserve">. Tiga </w:t>
      </w:r>
      <w:proofErr w:type="spellStart"/>
      <w:r w:rsidRPr="00A57574">
        <w:rPr>
          <w:rFonts w:ascii="Times New Roman" w:hAnsi="Times New Roman" w:cs="Times New Roman"/>
          <w:i/>
          <w:lang w:val="en-US"/>
        </w:rPr>
        <w:t>jenis</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alat</w:t>
      </w:r>
      <w:proofErr w:type="spellEnd"/>
      <w:r w:rsidRPr="00A57574">
        <w:rPr>
          <w:rFonts w:ascii="Times New Roman" w:hAnsi="Times New Roman" w:cs="Times New Roman"/>
          <w:i/>
          <w:lang w:val="en-US"/>
        </w:rPr>
        <w:t xml:space="preserve"> yang </w:t>
      </w:r>
      <w:proofErr w:type="spellStart"/>
      <w:r w:rsidRPr="00A57574">
        <w:rPr>
          <w:rFonts w:ascii="Times New Roman" w:hAnsi="Times New Roman" w:cs="Times New Roman"/>
          <w:i/>
          <w:lang w:val="en-US"/>
        </w:rPr>
        <w:t>dikembangkan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meliputi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cetakan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blok</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parafin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rak</w:t>
      </w:r>
      <w:proofErr w:type="spellEnd"/>
      <w:r w:rsidRPr="00A57574">
        <w:rPr>
          <w:rFonts w:ascii="Times New Roman" w:hAnsi="Times New Roman" w:cs="Times New Roman"/>
          <w:i/>
          <w:lang w:val="en-US"/>
        </w:rPr>
        <w:t xml:space="preserve"> slide </w:t>
      </w:r>
      <w:proofErr w:type="spellStart"/>
      <w:r w:rsidRPr="00A57574">
        <w:rPr>
          <w:rFonts w:ascii="Times New Roman" w:hAnsi="Times New Roman" w:cs="Times New Roman"/>
          <w:i/>
          <w:lang w:val="en-US"/>
        </w:rPr>
        <w:t>untuk</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mesin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pewarna</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otomatis</w:t>
      </w:r>
      <w:proofErr w:type="spellEnd"/>
      <w:r w:rsidRPr="00A57574">
        <w:rPr>
          <w:rFonts w:ascii="Times New Roman" w:hAnsi="Times New Roman" w:cs="Times New Roman"/>
          <w:i/>
          <w:lang w:val="en-US"/>
        </w:rPr>
        <w:t xml:space="preserve">, dan </w:t>
      </w:r>
      <w:proofErr w:type="spellStart"/>
      <w:r w:rsidRPr="00A57574">
        <w:rPr>
          <w:rFonts w:ascii="Times New Roman" w:hAnsi="Times New Roman" w:cs="Times New Roman"/>
          <w:i/>
          <w:lang w:val="en-US"/>
        </w:rPr>
        <w:t>kotak</w:t>
      </w:r>
      <w:proofErr w:type="spellEnd"/>
      <w:r w:rsidRPr="00A57574">
        <w:rPr>
          <w:rFonts w:ascii="Times New Roman" w:hAnsi="Times New Roman" w:cs="Times New Roman"/>
          <w:i/>
          <w:lang w:val="en-US"/>
        </w:rPr>
        <w:t xml:space="preserve"> slide </w:t>
      </w:r>
      <w:proofErr w:type="spellStart"/>
      <w:r w:rsidRPr="00A57574">
        <w:rPr>
          <w:rFonts w:ascii="Times New Roman" w:hAnsi="Times New Roman" w:cs="Times New Roman"/>
          <w:i/>
          <w:lang w:val="en-US"/>
        </w:rPr>
        <w:t>berbahan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silikon</w:t>
      </w:r>
      <w:proofErr w:type="spellEnd"/>
      <w:r w:rsidRPr="00A57574">
        <w:rPr>
          <w:rFonts w:ascii="Times New Roman" w:hAnsi="Times New Roman" w:cs="Times New Roman"/>
          <w:i/>
          <w:lang w:val="en-US"/>
        </w:rPr>
        <w:t xml:space="preserve">-resin. Proses </w:t>
      </w:r>
      <w:proofErr w:type="spellStart"/>
      <w:r w:rsidRPr="00A57574">
        <w:rPr>
          <w:rFonts w:ascii="Times New Roman" w:hAnsi="Times New Roman" w:cs="Times New Roman"/>
          <w:i/>
          <w:lang w:val="en-US"/>
        </w:rPr>
        <w:t>pengembangan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dilakukan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melalui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tiga</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tahapan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utama</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yaitu</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pembuatan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cetakan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tahap</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pertama</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bagian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luar</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tahap</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kedua</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bagian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dalam</w:t>
      </w:r>
      <w:proofErr w:type="spellEnd"/>
      <w:r w:rsidRPr="00A57574">
        <w:rPr>
          <w:rFonts w:ascii="Times New Roman" w:hAnsi="Times New Roman" w:cs="Times New Roman"/>
          <w:i/>
          <w:lang w:val="en-US"/>
        </w:rPr>
        <w:t xml:space="preserve">), dan </w:t>
      </w:r>
      <w:proofErr w:type="spellStart"/>
      <w:r w:rsidRPr="00A57574">
        <w:rPr>
          <w:rFonts w:ascii="Times New Roman" w:hAnsi="Times New Roman" w:cs="Times New Roman"/>
          <w:i/>
          <w:lang w:val="en-US"/>
        </w:rPr>
        <w:t>pencetakan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alat</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inovasi</w:t>
      </w:r>
      <w:proofErr w:type="spellEnd"/>
      <w:r w:rsidRPr="00A57574">
        <w:rPr>
          <w:rFonts w:ascii="Times New Roman" w:hAnsi="Times New Roman" w:cs="Times New Roman"/>
          <w:i/>
          <w:lang w:val="en-US"/>
        </w:rPr>
        <w:t xml:space="preserve">. Hasil </w:t>
      </w:r>
      <w:proofErr w:type="spellStart"/>
      <w:r w:rsidRPr="00A57574">
        <w:rPr>
          <w:rFonts w:ascii="Times New Roman" w:hAnsi="Times New Roman" w:cs="Times New Roman"/>
          <w:i/>
          <w:lang w:val="en-US"/>
        </w:rPr>
        <w:t>penelitian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menunjukkan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bahwa</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alat</w:t>
      </w:r>
      <w:proofErr w:type="spellEnd"/>
      <w:r w:rsidRPr="00A57574">
        <w:rPr>
          <w:rFonts w:ascii="Times New Roman" w:hAnsi="Times New Roman" w:cs="Times New Roman"/>
          <w:i/>
          <w:lang w:val="en-US"/>
        </w:rPr>
        <w:t xml:space="preserve"> yang </w:t>
      </w:r>
      <w:proofErr w:type="spellStart"/>
      <w:r w:rsidRPr="00A57574">
        <w:rPr>
          <w:rFonts w:ascii="Times New Roman" w:hAnsi="Times New Roman" w:cs="Times New Roman"/>
          <w:i/>
          <w:lang w:val="en-US"/>
        </w:rPr>
        <w:t>dikembangkan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memiliki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keunggulan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dalam</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hal</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efektivitas</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efisiensi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hemat</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bahan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biaya</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rendah</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tahan</w:t>
      </w:r>
      <w:proofErr w:type="spellEnd"/>
      <w:r w:rsidRPr="00A57574">
        <w:rPr>
          <w:rFonts w:ascii="Times New Roman" w:hAnsi="Times New Roman" w:cs="Times New Roman"/>
          <w:i/>
          <w:lang w:val="en-US"/>
        </w:rPr>
        <w:t xml:space="preserve"> lama, </w:t>
      </w:r>
      <w:proofErr w:type="spellStart"/>
      <w:r w:rsidRPr="00A57574">
        <w:rPr>
          <w:rFonts w:ascii="Times New Roman" w:hAnsi="Times New Roman" w:cs="Times New Roman"/>
          <w:i/>
          <w:lang w:val="en-US"/>
        </w:rPr>
        <w:t>serta</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kemudahan</w:t>
      </w:r>
      <w:proofErr w:type="spellEnd"/>
      <w:r w:rsidRPr="00A57574">
        <w:rPr>
          <w:rFonts w:ascii="Times New Roman" w:hAnsi="Times New Roman" w:cs="Times New Roman"/>
          <w:i/>
          <w:lang w:val="en-US"/>
        </w:rPr>
        <w:t xml:space="preserve"> proses </w:t>
      </w:r>
      <w:proofErr w:type="spellStart"/>
      <w:r w:rsidRPr="00A57574">
        <w:rPr>
          <w:rFonts w:ascii="Times New Roman" w:hAnsi="Times New Roman" w:cs="Times New Roman"/>
          <w:i/>
          <w:lang w:val="en-US"/>
        </w:rPr>
        <w:t>produksi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Berdasarkan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hasil</w:t>
      </w:r>
      <w:proofErr w:type="spellEnd"/>
      <w:r w:rsidRPr="00A57574">
        <w:rPr>
          <w:rFonts w:ascii="Times New Roman" w:hAnsi="Times New Roman" w:cs="Times New Roman"/>
          <w:i/>
          <w:lang w:val="en-US"/>
        </w:rPr>
        <w:t xml:space="preserve"> uji </w:t>
      </w:r>
      <w:proofErr w:type="spellStart"/>
      <w:r w:rsidRPr="00A57574">
        <w:rPr>
          <w:rFonts w:ascii="Times New Roman" w:hAnsi="Times New Roman" w:cs="Times New Roman"/>
          <w:i/>
          <w:lang w:val="en-US"/>
        </w:rPr>
        <w:t>fungsi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seluruh</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alat</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dinyatakan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layak</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digunakan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Inovasi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ini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diharapkan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dapat</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menjadi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alternatif</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solusi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terhadap</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keterbatasan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alat</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bantu</w:t>
      </w:r>
      <w:proofErr w:type="spellEnd"/>
      <w:r w:rsidRPr="00A57574">
        <w:rPr>
          <w:rFonts w:ascii="Times New Roman" w:hAnsi="Times New Roman" w:cs="Times New Roman"/>
          <w:i/>
          <w:lang w:val="en-US"/>
        </w:rPr>
        <w:t xml:space="preserve"> di </w:t>
      </w:r>
      <w:proofErr w:type="spellStart"/>
      <w:r w:rsidRPr="00A57574">
        <w:rPr>
          <w:rFonts w:ascii="Times New Roman" w:hAnsi="Times New Roman" w:cs="Times New Roman"/>
          <w:i/>
          <w:lang w:val="en-US"/>
        </w:rPr>
        <w:t>Laboratorium</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Patologi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Anatomi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Fakultas</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Kedokteran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sekaligus</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menawarkan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pendekatan</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baru</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melalui</w:t>
      </w:r>
      <w:proofErr w:type="spellEnd"/>
      <w:r w:rsidRPr="00A57574">
        <w:rPr>
          <w:rFonts w:ascii="Times New Roman" w:hAnsi="Times New Roman" w:cs="Times New Roman"/>
          <w:i/>
          <w:lang w:val="en-US"/>
        </w:rPr>
        <w:t xml:space="preserve"> </w:t>
      </w:r>
      <w:proofErr w:type="spellStart"/>
      <w:r w:rsidRPr="00A57574">
        <w:rPr>
          <w:rFonts w:ascii="Times New Roman" w:hAnsi="Times New Roman" w:cs="Times New Roman"/>
          <w:i/>
          <w:lang w:val="en-US"/>
        </w:rPr>
        <w:t>penggunaan</w:t>
      </w:r>
      <w:proofErr w:type="spellEnd"/>
      <w:r w:rsidRPr="00A57574">
        <w:rPr>
          <w:rFonts w:ascii="Times New Roman" w:hAnsi="Times New Roman" w:cs="Times New Roman"/>
          <w:i/>
          <w:lang w:val="en-US"/>
        </w:rPr>
        <w:t xml:space="preserve"> material yang </w:t>
      </w:r>
      <w:proofErr w:type="spellStart"/>
      <w:r w:rsidRPr="00A57574">
        <w:rPr>
          <w:rFonts w:ascii="Times New Roman" w:hAnsi="Times New Roman" w:cs="Times New Roman"/>
          <w:i/>
          <w:lang w:val="en-US"/>
        </w:rPr>
        <w:t>berbeda</w:t>
      </w:r>
      <w:proofErr w:type="spellEnd"/>
      <w:r w:rsidRPr="00A57574">
        <w:rPr>
          <w:rFonts w:ascii="Times New Roman" w:hAnsi="Times New Roman" w:cs="Times New Roman"/>
          <w:i/>
          <w:lang w:val="en-US"/>
        </w:rPr>
        <w:t>.</w:t>
      </w:r>
      <w:r w:rsidR="00851AAF">
        <w:rPr>
          <w:rFonts w:ascii="Times New Roman" w:hAnsi="Times New Roman" w:cs="Times New Roman"/>
          <w:i/>
          <w:lang w:val="en-US"/>
        </w:rPr>
        <w:t xml:space="preserve"> </w:t>
      </w:r>
    </w:p>
    <w:p w14:paraId="393ED1E4" w14:textId="77777777" w:rsidR="00260104" w:rsidRDefault="00260104" w:rsidP="00260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rPr>
      </w:pPr>
    </w:p>
    <w:p w14:paraId="3A06E6CE" w14:textId="5479C6EC" w:rsidR="00260104" w:rsidRPr="00BC1F9D" w:rsidRDefault="00260104" w:rsidP="00260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val="id-ID"/>
        </w:rPr>
      </w:pPr>
      <w:r w:rsidRPr="00851AAF">
        <w:rPr>
          <w:b/>
          <w:sz w:val="20"/>
        </w:rPr>
        <w:t xml:space="preserve">Kata </w:t>
      </w:r>
      <w:proofErr w:type="spellStart"/>
      <w:proofErr w:type="gramStart"/>
      <w:r w:rsidRPr="00851AAF">
        <w:rPr>
          <w:b/>
          <w:sz w:val="20"/>
        </w:rPr>
        <w:t>Kunci</w:t>
      </w:r>
      <w:proofErr w:type="spellEnd"/>
      <w:r w:rsidRPr="00851AAF">
        <w:rPr>
          <w:b/>
          <w:sz w:val="20"/>
        </w:rPr>
        <w:t xml:space="preserve"> :</w:t>
      </w:r>
      <w:proofErr w:type="gramEnd"/>
      <w:r w:rsidRPr="00805792">
        <w:rPr>
          <w:sz w:val="20"/>
        </w:rPr>
        <w:t xml:space="preserve">  </w:t>
      </w:r>
      <w:proofErr w:type="spellStart"/>
      <w:r w:rsidR="00A57574" w:rsidRPr="00A57574">
        <w:rPr>
          <w:i/>
          <w:iCs/>
          <w:sz w:val="20"/>
          <w:lang w:eastAsia="id-ID"/>
        </w:rPr>
        <w:t>Inovasi</w:t>
      </w:r>
      <w:proofErr w:type="spellEnd"/>
      <w:r w:rsidR="00A57574" w:rsidRPr="00A57574">
        <w:rPr>
          <w:i/>
          <w:iCs/>
          <w:sz w:val="20"/>
          <w:lang w:eastAsia="id-ID"/>
        </w:rPr>
        <w:t xml:space="preserve">, Alat </w:t>
      </w:r>
      <w:proofErr w:type="spellStart"/>
      <w:r w:rsidR="00A57574" w:rsidRPr="00A57574">
        <w:rPr>
          <w:i/>
          <w:iCs/>
          <w:sz w:val="20"/>
          <w:lang w:eastAsia="id-ID"/>
        </w:rPr>
        <w:t>Penunjang</w:t>
      </w:r>
      <w:proofErr w:type="spellEnd"/>
      <w:r w:rsidR="00A57574" w:rsidRPr="00A57574">
        <w:rPr>
          <w:i/>
          <w:iCs/>
          <w:sz w:val="20"/>
          <w:lang w:eastAsia="id-ID"/>
        </w:rPr>
        <w:t xml:space="preserve">, </w:t>
      </w:r>
      <w:proofErr w:type="spellStart"/>
      <w:r w:rsidR="00A57574" w:rsidRPr="00A57574">
        <w:rPr>
          <w:i/>
          <w:iCs/>
          <w:sz w:val="20"/>
          <w:lang w:eastAsia="id-ID"/>
        </w:rPr>
        <w:t>Sediaan</w:t>
      </w:r>
      <w:proofErr w:type="spellEnd"/>
      <w:r w:rsidR="00A57574" w:rsidRPr="00A57574">
        <w:rPr>
          <w:i/>
          <w:iCs/>
          <w:sz w:val="20"/>
          <w:lang w:eastAsia="id-ID"/>
        </w:rPr>
        <w:t xml:space="preserve"> </w:t>
      </w:r>
      <w:proofErr w:type="spellStart"/>
      <w:r w:rsidR="00A57574" w:rsidRPr="00A57574">
        <w:rPr>
          <w:i/>
          <w:iCs/>
          <w:sz w:val="20"/>
          <w:lang w:eastAsia="id-ID"/>
        </w:rPr>
        <w:t>Histopatologi</w:t>
      </w:r>
      <w:proofErr w:type="spellEnd"/>
    </w:p>
    <w:p w14:paraId="35D1318C" w14:textId="77777777" w:rsidR="00BC1F9D" w:rsidRDefault="00BC1F9D" w:rsidP="005E7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id-ID"/>
        </w:rPr>
      </w:pPr>
    </w:p>
    <w:p w14:paraId="39226DD0" w14:textId="77777777" w:rsidR="00E96F9A" w:rsidRDefault="00E96F9A" w:rsidP="005E7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id-ID"/>
        </w:rPr>
      </w:pPr>
    </w:p>
    <w:p w14:paraId="1D165E8F" w14:textId="77777777" w:rsidR="00E96F9A" w:rsidRDefault="00E96F9A" w:rsidP="005E7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id-ID"/>
        </w:rPr>
      </w:pPr>
    </w:p>
    <w:p w14:paraId="02C97900" w14:textId="77777777" w:rsidR="00E96F9A" w:rsidRDefault="00E96F9A" w:rsidP="005E7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id-ID"/>
        </w:rPr>
      </w:pPr>
    </w:p>
    <w:p w14:paraId="04663DEF" w14:textId="77777777" w:rsidR="00E96F9A" w:rsidRDefault="00E96F9A" w:rsidP="005E7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id-ID"/>
        </w:rPr>
      </w:pPr>
    </w:p>
    <w:p w14:paraId="356690FE" w14:textId="77777777" w:rsidR="00246EA7" w:rsidRPr="005E7BFF" w:rsidRDefault="00246EA7" w:rsidP="005E7BFF">
      <w:pPr>
        <w:jc w:val="both"/>
        <w:rPr>
          <w:sz w:val="20"/>
          <w:szCs w:val="20"/>
          <w:lang w:val="id-ID"/>
        </w:rPr>
      </w:pPr>
    </w:p>
    <w:p w14:paraId="3AD51E8A" w14:textId="77777777" w:rsidR="00D571D8" w:rsidRPr="00170D2D" w:rsidRDefault="00D571D8">
      <w:pPr>
        <w:rPr>
          <w:b/>
          <w:color w:val="000000"/>
          <w:lang w:val="sv-SE"/>
        </w:rPr>
        <w:sectPr w:rsidR="00D571D8" w:rsidRPr="00170D2D">
          <w:headerReference w:type="even" r:id="rId7"/>
          <w:headerReference w:type="default" r:id="rId8"/>
          <w:footerReference w:type="even" r:id="rId9"/>
          <w:footerReference w:type="default" r:id="rId10"/>
          <w:headerReference w:type="first" r:id="rId11"/>
          <w:footerReference w:type="first" r:id="rId12"/>
          <w:type w:val="continuous"/>
          <w:pgSz w:w="12242" w:h="15842" w:code="1"/>
          <w:pgMar w:top="1701" w:right="1418" w:bottom="1701" w:left="1440" w:header="561" w:footer="964" w:gutter="0"/>
          <w:pgNumType w:start="17"/>
          <w:cols w:space="720"/>
          <w:titlePg/>
          <w:docGrid w:linePitch="212"/>
        </w:sectPr>
      </w:pPr>
    </w:p>
    <w:p w14:paraId="1D016BCD" w14:textId="07288D79" w:rsidR="00D571D8" w:rsidRPr="00170D2D" w:rsidRDefault="00246EA7">
      <w:pPr>
        <w:pStyle w:val="Heading4"/>
        <w:rPr>
          <w:sz w:val="22"/>
          <w:lang w:val="sv-SE"/>
        </w:rPr>
      </w:pPr>
      <w:r>
        <w:rPr>
          <w:sz w:val="22"/>
          <w:lang w:val="sv-SE"/>
        </w:rPr>
        <w:lastRenderedPageBreak/>
        <w:t>PENDAHULUAN</w:t>
      </w:r>
    </w:p>
    <w:p w14:paraId="5A915EE1" w14:textId="77777777" w:rsidR="008A28B8" w:rsidRDefault="008A28B8" w:rsidP="00BC1F9D">
      <w:pPr>
        <w:autoSpaceDE w:val="0"/>
        <w:autoSpaceDN w:val="0"/>
        <w:adjustRightInd w:val="0"/>
        <w:ind w:firstLine="540"/>
        <w:jc w:val="both"/>
        <w:rPr>
          <w:sz w:val="22"/>
          <w:szCs w:val="22"/>
        </w:rPr>
        <w:sectPr w:rsidR="008A28B8">
          <w:headerReference w:type="even" r:id="rId13"/>
          <w:type w:val="continuous"/>
          <w:pgSz w:w="12242" w:h="15842" w:code="1"/>
          <w:pgMar w:top="1701" w:right="1418" w:bottom="1701" w:left="1440" w:header="561" w:footer="964" w:gutter="0"/>
          <w:cols w:num="2" w:space="358" w:equalWidth="0">
            <w:col w:w="4513" w:space="358"/>
            <w:col w:w="4513"/>
          </w:cols>
          <w:titlePg/>
          <w:docGrid w:linePitch="212"/>
        </w:sectPr>
      </w:pPr>
    </w:p>
    <w:p w14:paraId="0AB1A10C" w14:textId="173D337D" w:rsidR="00A57574" w:rsidRPr="00A57574" w:rsidRDefault="00A57574" w:rsidP="00A57574">
      <w:pPr>
        <w:autoSpaceDE w:val="0"/>
        <w:autoSpaceDN w:val="0"/>
        <w:adjustRightInd w:val="0"/>
        <w:ind w:firstLine="540"/>
        <w:jc w:val="both"/>
        <w:rPr>
          <w:sz w:val="22"/>
          <w:szCs w:val="22"/>
          <w:lang w:val="en-ID"/>
        </w:rPr>
      </w:pPr>
      <w:proofErr w:type="spellStart"/>
      <w:r w:rsidRPr="00A57574">
        <w:rPr>
          <w:sz w:val="22"/>
          <w:szCs w:val="22"/>
          <w:lang w:val="en-ID"/>
        </w:rPr>
        <w:t>Preparat</w:t>
      </w:r>
      <w:proofErr w:type="spellEnd"/>
      <w:r w:rsidRPr="00A57574">
        <w:rPr>
          <w:sz w:val="22"/>
          <w:szCs w:val="22"/>
          <w:lang w:val="en-ID"/>
        </w:rPr>
        <w:t xml:space="preserve"> </w:t>
      </w:r>
      <w:proofErr w:type="spellStart"/>
      <w:r w:rsidRPr="00A57574">
        <w:rPr>
          <w:sz w:val="22"/>
          <w:szCs w:val="22"/>
          <w:lang w:val="en-ID"/>
        </w:rPr>
        <w:t>histopatologi</w:t>
      </w:r>
      <w:proofErr w:type="spellEnd"/>
      <w:r w:rsidRPr="00A57574">
        <w:rPr>
          <w:sz w:val="22"/>
          <w:szCs w:val="22"/>
          <w:lang w:val="en-ID"/>
        </w:rPr>
        <w:t xml:space="preserve"> </w:t>
      </w:r>
      <w:proofErr w:type="spellStart"/>
      <w:r w:rsidRPr="00A57574">
        <w:rPr>
          <w:sz w:val="22"/>
          <w:szCs w:val="22"/>
          <w:lang w:val="en-ID"/>
        </w:rPr>
        <w:t>memegang</w:t>
      </w:r>
      <w:proofErr w:type="spellEnd"/>
      <w:r w:rsidRPr="00A57574">
        <w:rPr>
          <w:sz w:val="22"/>
          <w:szCs w:val="22"/>
          <w:lang w:val="en-ID"/>
        </w:rPr>
        <w:t xml:space="preserve"> </w:t>
      </w:r>
      <w:proofErr w:type="spellStart"/>
      <w:r w:rsidRPr="00A57574">
        <w:rPr>
          <w:sz w:val="22"/>
          <w:szCs w:val="22"/>
          <w:lang w:val="en-ID"/>
        </w:rPr>
        <w:t>peranan</w:t>
      </w:r>
      <w:proofErr w:type="spellEnd"/>
      <w:r w:rsidRPr="00A57574">
        <w:rPr>
          <w:sz w:val="22"/>
          <w:szCs w:val="22"/>
          <w:lang w:val="en-ID"/>
        </w:rPr>
        <w:t xml:space="preserve"> </w:t>
      </w:r>
      <w:proofErr w:type="spellStart"/>
      <w:r w:rsidRPr="00A57574">
        <w:rPr>
          <w:sz w:val="22"/>
          <w:szCs w:val="22"/>
          <w:lang w:val="en-ID"/>
        </w:rPr>
        <w:t>sentral</w:t>
      </w:r>
      <w:proofErr w:type="spellEnd"/>
      <w:r w:rsidRPr="00A57574">
        <w:rPr>
          <w:sz w:val="22"/>
          <w:szCs w:val="22"/>
          <w:lang w:val="en-ID"/>
        </w:rPr>
        <w:t xml:space="preserve"> </w:t>
      </w:r>
      <w:proofErr w:type="spellStart"/>
      <w:r w:rsidRPr="00A57574">
        <w:rPr>
          <w:sz w:val="22"/>
          <w:szCs w:val="22"/>
          <w:lang w:val="en-ID"/>
        </w:rPr>
        <w:t>dalam</w:t>
      </w:r>
      <w:proofErr w:type="spellEnd"/>
      <w:r w:rsidRPr="00A57574">
        <w:rPr>
          <w:sz w:val="22"/>
          <w:szCs w:val="22"/>
          <w:lang w:val="en-ID"/>
        </w:rPr>
        <w:t xml:space="preserve"> </w:t>
      </w:r>
      <w:proofErr w:type="spellStart"/>
      <w:r w:rsidRPr="00A57574">
        <w:rPr>
          <w:sz w:val="22"/>
          <w:szCs w:val="22"/>
          <w:lang w:val="en-ID"/>
        </w:rPr>
        <w:t>menunjang</w:t>
      </w:r>
      <w:proofErr w:type="spellEnd"/>
      <w:r w:rsidRPr="00A57574">
        <w:rPr>
          <w:sz w:val="22"/>
          <w:szCs w:val="22"/>
          <w:lang w:val="en-ID"/>
        </w:rPr>
        <w:t xml:space="preserve"> </w:t>
      </w:r>
      <w:proofErr w:type="spellStart"/>
      <w:r w:rsidRPr="00A57574">
        <w:rPr>
          <w:sz w:val="22"/>
          <w:szCs w:val="22"/>
          <w:lang w:val="en-ID"/>
        </w:rPr>
        <w:t>kegiatan</w:t>
      </w:r>
      <w:proofErr w:type="spellEnd"/>
      <w:r w:rsidRPr="00A57574">
        <w:rPr>
          <w:sz w:val="22"/>
          <w:szCs w:val="22"/>
          <w:lang w:val="en-ID"/>
        </w:rPr>
        <w:t xml:space="preserve"> </w:t>
      </w:r>
      <w:proofErr w:type="spellStart"/>
      <w:r w:rsidRPr="00A57574">
        <w:rPr>
          <w:sz w:val="22"/>
          <w:szCs w:val="22"/>
          <w:lang w:val="en-ID"/>
        </w:rPr>
        <w:t>praktikum</w:t>
      </w:r>
      <w:proofErr w:type="spellEnd"/>
      <w:r w:rsidRPr="00A57574">
        <w:rPr>
          <w:sz w:val="22"/>
          <w:szCs w:val="22"/>
          <w:lang w:val="en-ID"/>
        </w:rPr>
        <w:t xml:space="preserve"> dan </w:t>
      </w:r>
      <w:proofErr w:type="spellStart"/>
      <w:r w:rsidRPr="00A57574">
        <w:rPr>
          <w:sz w:val="22"/>
          <w:szCs w:val="22"/>
          <w:lang w:val="en-ID"/>
        </w:rPr>
        <w:t>penelitian</w:t>
      </w:r>
      <w:proofErr w:type="spellEnd"/>
      <w:r w:rsidRPr="00A57574">
        <w:rPr>
          <w:sz w:val="22"/>
          <w:szCs w:val="22"/>
          <w:lang w:val="en-ID"/>
        </w:rPr>
        <w:t xml:space="preserve"> di </w:t>
      </w:r>
      <w:proofErr w:type="spellStart"/>
      <w:r w:rsidRPr="00A57574">
        <w:rPr>
          <w:sz w:val="22"/>
          <w:szCs w:val="22"/>
          <w:lang w:val="en-ID"/>
        </w:rPr>
        <w:t>laboratorium</w:t>
      </w:r>
      <w:proofErr w:type="spellEnd"/>
      <w:r w:rsidRPr="00A57574">
        <w:rPr>
          <w:sz w:val="22"/>
          <w:szCs w:val="22"/>
          <w:lang w:val="en-ID"/>
        </w:rPr>
        <w:t xml:space="preserve"> </w:t>
      </w:r>
      <w:proofErr w:type="spellStart"/>
      <w:r w:rsidRPr="00A57574">
        <w:rPr>
          <w:sz w:val="22"/>
          <w:szCs w:val="22"/>
          <w:lang w:val="en-ID"/>
        </w:rPr>
        <w:t>Patologi</w:t>
      </w:r>
      <w:proofErr w:type="spellEnd"/>
      <w:r w:rsidRPr="00A57574">
        <w:rPr>
          <w:sz w:val="22"/>
          <w:szCs w:val="22"/>
          <w:lang w:val="en-ID"/>
        </w:rPr>
        <w:t xml:space="preserve"> </w:t>
      </w:r>
      <w:proofErr w:type="spellStart"/>
      <w:r w:rsidRPr="00A57574">
        <w:rPr>
          <w:sz w:val="22"/>
          <w:szCs w:val="22"/>
          <w:lang w:val="en-ID"/>
        </w:rPr>
        <w:t>Anatomi</w:t>
      </w:r>
      <w:proofErr w:type="spellEnd"/>
      <w:r w:rsidRPr="00A57574">
        <w:rPr>
          <w:sz w:val="22"/>
          <w:szCs w:val="22"/>
          <w:lang w:val="en-ID"/>
        </w:rPr>
        <w:t xml:space="preserve">. </w:t>
      </w:r>
      <w:proofErr w:type="spellStart"/>
      <w:r w:rsidRPr="00A57574">
        <w:rPr>
          <w:sz w:val="22"/>
          <w:szCs w:val="22"/>
          <w:lang w:val="en-ID"/>
        </w:rPr>
        <w:t>Preparat</w:t>
      </w:r>
      <w:proofErr w:type="spellEnd"/>
      <w:r w:rsidRPr="00A57574">
        <w:rPr>
          <w:sz w:val="22"/>
          <w:szCs w:val="22"/>
          <w:lang w:val="en-ID"/>
        </w:rPr>
        <w:t xml:space="preserve"> </w:t>
      </w:r>
      <w:proofErr w:type="spellStart"/>
      <w:r w:rsidRPr="00A57574">
        <w:rPr>
          <w:sz w:val="22"/>
          <w:szCs w:val="22"/>
          <w:lang w:val="en-ID"/>
        </w:rPr>
        <w:t>ini</w:t>
      </w:r>
      <w:proofErr w:type="spellEnd"/>
      <w:r w:rsidRPr="00A57574">
        <w:rPr>
          <w:sz w:val="22"/>
          <w:szCs w:val="22"/>
          <w:lang w:val="en-ID"/>
        </w:rPr>
        <w:t xml:space="preserve"> </w:t>
      </w:r>
      <w:proofErr w:type="spellStart"/>
      <w:r w:rsidRPr="00A57574">
        <w:rPr>
          <w:sz w:val="22"/>
          <w:szCs w:val="22"/>
          <w:lang w:val="en-ID"/>
        </w:rPr>
        <w:t>berasal</w:t>
      </w:r>
      <w:proofErr w:type="spellEnd"/>
      <w:r w:rsidRPr="00A57574">
        <w:rPr>
          <w:sz w:val="22"/>
          <w:szCs w:val="22"/>
          <w:lang w:val="en-ID"/>
        </w:rPr>
        <w:t xml:space="preserve"> </w:t>
      </w:r>
      <w:proofErr w:type="spellStart"/>
      <w:r w:rsidRPr="00A57574">
        <w:rPr>
          <w:sz w:val="22"/>
          <w:szCs w:val="22"/>
          <w:lang w:val="en-ID"/>
        </w:rPr>
        <w:t>dari</w:t>
      </w:r>
      <w:proofErr w:type="spellEnd"/>
      <w:r w:rsidRPr="00A57574">
        <w:rPr>
          <w:sz w:val="22"/>
          <w:szCs w:val="22"/>
          <w:lang w:val="en-ID"/>
        </w:rPr>
        <w:t xml:space="preserve"> </w:t>
      </w:r>
      <w:proofErr w:type="spellStart"/>
      <w:r w:rsidRPr="00A57574">
        <w:rPr>
          <w:sz w:val="22"/>
          <w:szCs w:val="22"/>
          <w:lang w:val="en-ID"/>
        </w:rPr>
        <w:t>jaringan</w:t>
      </w:r>
      <w:proofErr w:type="spellEnd"/>
      <w:r w:rsidRPr="00A57574">
        <w:rPr>
          <w:sz w:val="22"/>
          <w:szCs w:val="22"/>
          <w:lang w:val="en-ID"/>
        </w:rPr>
        <w:t xml:space="preserve"> </w:t>
      </w:r>
      <w:proofErr w:type="spellStart"/>
      <w:r w:rsidRPr="00A57574">
        <w:rPr>
          <w:sz w:val="22"/>
          <w:szCs w:val="22"/>
          <w:lang w:val="en-ID"/>
        </w:rPr>
        <w:t>biologis</w:t>
      </w:r>
      <w:proofErr w:type="spellEnd"/>
      <w:r w:rsidRPr="00A57574">
        <w:rPr>
          <w:sz w:val="22"/>
          <w:szCs w:val="22"/>
          <w:lang w:val="en-ID"/>
        </w:rPr>
        <w:t xml:space="preserve"> yang </w:t>
      </w:r>
      <w:proofErr w:type="spellStart"/>
      <w:r w:rsidRPr="00A57574">
        <w:rPr>
          <w:sz w:val="22"/>
          <w:szCs w:val="22"/>
          <w:lang w:val="en-ID"/>
        </w:rPr>
        <w:t>diproses</w:t>
      </w:r>
      <w:proofErr w:type="spellEnd"/>
      <w:r w:rsidRPr="00A57574">
        <w:rPr>
          <w:sz w:val="22"/>
          <w:szCs w:val="22"/>
          <w:lang w:val="en-ID"/>
        </w:rPr>
        <w:t xml:space="preserve"> </w:t>
      </w:r>
      <w:proofErr w:type="spellStart"/>
      <w:r w:rsidRPr="00A57574">
        <w:rPr>
          <w:sz w:val="22"/>
          <w:szCs w:val="22"/>
          <w:lang w:val="en-ID"/>
        </w:rPr>
        <w:t>melalui</w:t>
      </w:r>
      <w:proofErr w:type="spellEnd"/>
      <w:r w:rsidRPr="00A57574">
        <w:rPr>
          <w:sz w:val="22"/>
          <w:szCs w:val="22"/>
          <w:lang w:val="en-ID"/>
        </w:rPr>
        <w:t xml:space="preserve"> </w:t>
      </w:r>
      <w:proofErr w:type="spellStart"/>
      <w:r w:rsidRPr="00A57574">
        <w:rPr>
          <w:sz w:val="22"/>
          <w:szCs w:val="22"/>
          <w:lang w:val="en-ID"/>
        </w:rPr>
        <w:t>tahapan</w:t>
      </w:r>
      <w:proofErr w:type="spellEnd"/>
      <w:r w:rsidRPr="00A57574">
        <w:rPr>
          <w:sz w:val="22"/>
          <w:szCs w:val="22"/>
          <w:lang w:val="en-ID"/>
        </w:rPr>
        <w:t xml:space="preserve"> </w:t>
      </w:r>
      <w:proofErr w:type="spellStart"/>
      <w:r w:rsidRPr="00A57574">
        <w:rPr>
          <w:sz w:val="22"/>
          <w:szCs w:val="22"/>
          <w:lang w:val="en-ID"/>
        </w:rPr>
        <w:t>teknis</w:t>
      </w:r>
      <w:proofErr w:type="spellEnd"/>
      <w:r w:rsidRPr="00A57574">
        <w:rPr>
          <w:sz w:val="22"/>
          <w:szCs w:val="22"/>
          <w:lang w:val="en-ID"/>
        </w:rPr>
        <w:t xml:space="preserve"> </w:t>
      </w:r>
      <w:proofErr w:type="spellStart"/>
      <w:r w:rsidRPr="00A57574">
        <w:rPr>
          <w:sz w:val="22"/>
          <w:szCs w:val="22"/>
          <w:lang w:val="en-ID"/>
        </w:rPr>
        <w:t>hingga</w:t>
      </w:r>
      <w:proofErr w:type="spellEnd"/>
      <w:r w:rsidRPr="00A57574">
        <w:rPr>
          <w:sz w:val="22"/>
          <w:szCs w:val="22"/>
          <w:lang w:val="en-ID"/>
        </w:rPr>
        <w:t xml:space="preserve"> </w:t>
      </w:r>
      <w:proofErr w:type="spellStart"/>
      <w:r w:rsidRPr="00A57574">
        <w:rPr>
          <w:sz w:val="22"/>
          <w:szCs w:val="22"/>
          <w:lang w:val="en-ID"/>
        </w:rPr>
        <w:t>siap</w:t>
      </w:r>
      <w:proofErr w:type="spellEnd"/>
      <w:r w:rsidRPr="00A57574">
        <w:rPr>
          <w:sz w:val="22"/>
          <w:szCs w:val="22"/>
          <w:lang w:val="en-ID"/>
        </w:rPr>
        <w:t xml:space="preserve"> </w:t>
      </w:r>
      <w:proofErr w:type="spellStart"/>
      <w:r w:rsidRPr="00A57574">
        <w:rPr>
          <w:sz w:val="22"/>
          <w:szCs w:val="22"/>
          <w:lang w:val="en-ID"/>
        </w:rPr>
        <w:t>untuk</w:t>
      </w:r>
      <w:proofErr w:type="spellEnd"/>
      <w:r w:rsidRPr="00A57574">
        <w:rPr>
          <w:sz w:val="22"/>
          <w:szCs w:val="22"/>
          <w:lang w:val="en-ID"/>
        </w:rPr>
        <w:t xml:space="preserve"> </w:t>
      </w:r>
      <w:proofErr w:type="spellStart"/>
      <w:r w:rsidRPr="00A57574">
        <w:rPr>
          <w:sz w:val="22"/>
          <w:szCs w:val="22"/>
          <w:lang w:val="en-ID"/>
        </w:rPr>
        <w:t>dianalisis</w:t>
      </w:r>
      <w:proofErr w:type="spellEnd"/>
      <w:r w:rsidRPr="00A57574">
        <w:rPr>
          <w:sz w:val="22"/>
          <w:szCs w:val="22"/>
          <w:lang w:val="en-ID"/>
        </w:rPr>
        <w:t xml:space="preserve"> </w:t>
      </w:r>
      <w:proofErr w:type="spellStart"/>
      <w:r w:rsidRPr="00A57574">
        <w:rPr>
          <w:sz w:val="22"/>
          <w:szCs w:val="22"/>
          <w:lang w:val="en-ID"/>
        </w:rPr>
        <w:t>secara</w:t>
      </w:r>
      <w:proofErr w:type="spellEnd"/>
      <w:r w:rsidRPr="00A57574">
        <w:rPr>
          <w:sz w:val="22"/>
          <w:szCs w:val="22"/>
          <w:lang w:val="en-ID"/>
        </w:rPr>
        <w:t xml:space="preserve"> </w:t>
      </w:r>
      <w:proofErr w:type="spellStart"/>
      <w:r w:rsidRPr="00A57574">
        <w:rPr>
          <w:sz w:val="22"/>
          <w:szCs w:val="22"/>
          <w:lang w:val="en-ID"/>
        </w:rPr>
        <w:t>mikroskopis</w:t>
      </w:r>
      <w:proofErr w:type="spellEnd"/>
      <w:r w:rsidRPr="00A57574">
        <w:rPr>
          <w:sz w:val="22"/>
          <w:szCs w:val="22"/>
          <w:lang w:val="en-ID"/>
        </w:rPr>
        <w:t xml:space="preserve"> (No et al., 2021). </w:t>
      </w:r>
      <w:proofErr w:type="spellStart"/>
      <w:r w:rsidRPr="00A57574">
        <w:rPr>
          <w:sz w:val="22"/>
          <w:szCs w:val="22"/>
          <w:lang w:val="en-ID"/>
        </w:rPr>
        <w:t>Kualitas</w:t>
      </w:r>
      <w:proofErr w:type="spellEnd"/>
      <w:r w:rsidRPr="00A57574">
        <w:rPr>
          <w:sz w:val="22"/>
          <w:szCs w:val="22"/>
          <w:lang w:val="en-ID"/>
        </w:rPr>
        <w:t xml:space="preserve"> </w:t>
      </w:r>
      <w:proofErr w:type="spellStart"/>
      <w:r w:rsidRPr="00A57574">
        <w:rPr>
          <w:sz w:val="22"/>
          <w:szCs w:val="22"/>
          <w:lang w:val="en-ID"/>
        </w:rPr>
        <w:t>preparat</w:t>
      </w:r>
      <w:proofErr w:type="spellEnd"/>
      <w:r w:rsidRPr="00A57574">
        <w:rPr>
          <w:sz w:val="22"/>
          <w:szCs w:val="22"/>
          <w:lang w:val="en-ID"/>
        </w:rPr>
        <w:t xml:space="preserve"> yang optimal sangat </w:t>
      </w:r>
      <w:proofErr w:type="spellStart"/>
      <w:r w:rsidRPr="00A57574">
        <w:rPr>
          <w:sz w:val="22"/>
          <w:szCs w:val="22"/>
          <w:lang w:val="en-ID"/>
        </w:rPr>
        <w:t>diperlukan</w:t>
      </w:r>
      <w:proofErr w:type="spellEnd"/>
      <w:r w:rsidRPr="00A57574">
        <w:rPr>
          <w:sz w:val="22"/>
          <w:szCs w:val="22"/>
          <w:lang w:val="en-ID"/>
        </w:rPr>
        <w:t xml:space="preserve"> oleh </w:t>
      </w:r>
      <w:proofErr w:type="spellStart"/>
      <w:r w:rsidRPr="00A57574">
        <w:rPr>
          <w:sz w:val="22"/>
          <w:szCs w:val="22"/>
          <w:lang w:val="en-ID"/>
        </w:rPr>
        <w:t>dokter</w:t>
      </w:r>
      <w:proofErr w:type="spellEnd"/>
      <w:r w:rsidRPr="00A57574">
        <w:rPr>
          <w:sz w:val="22"/>
          <w:szCs w:val="22"/>
          <w:lang w:val="en-ID"/>
        </w:rPr>
        <w:t xml:space="preserve"> </w:t>
      </w:r>
      <w:proofErr w:type="spellStart"/>
      <w:r w:rsidRPr="00A57574">
        <w:rPr>
          <w:sz w:val="22"/>
          <w:szCs w:val="22"/>
          <w:lang w:val="en-ID"/>
        </w:rPr>
        <w:t>spesialis</w:t>
      </w:r>
      <w:proofErr w:type="spellEnd"/>
      <w:r w:rsidRPr="00A57574">
        <w:rPr>
          <w:sz w:val="22"/>
          <w:szCs w:val="22"/>
          <w:lang w:val="en-ID"/>
        </w:rPr>
        <w:t xml:space="preserve"> </w:t>
      </w:r>
      <w:proofErr w:type="spellStart"/>
      <w:r w:rsidRPr="00A57574">
        <w:rPr>
          <w:sz w:val="22"/>
          <w:szCs w:val="22"/>
          <w:lang w:val="en-ID"/>
        </w:rPr>
        <w:t>patologi</w:t>
      </w:r>
      <w:proofErr w:type="spellEnd"/>
      <w:r w:rsidRPr="00A57574">
        <w:rPr>
          <w:sz w:val="22"/>
          <w:szCs w:val="22"/>
          <w:lang w:val="en-ID"/>
        </w:rPr>
        <w:t xml:space="preserve"> </w:t>
      </w:r>
      <w:proofErr w:type="spellStart"/>
      <w:r w:rsidRPr="00A57574">
        <w:rPr>
          <w:sz w:val="22"/>
          <w:szCs w:val="22"/>
          <w:lang w:val="en-ID"/>
        </w:rPr>
        <w:t>anatomi</w:t>
      </w:r>
      <w:proofErr w:type="spellEnd"/>
      <w:r w:rsidRPr="00A57574">
        <w:rPr>
          <w:sz w:val="22"/>
          <w:szCs w:val="22"/>
          <w:lang w:val="en-ID"/>
        </w:rPr>
        <w:t xml:space="preserve"> </w:t>
      </w:r>
      <w:proofErr w:type="spellStart"/>
      <w:r w:rsidRPr="00A57574">
        <w:rPr>
          <w:sz w:val="22"/>
          <w:szCs w:val="22"/>
          <w:lang w:val="en-ID"/>
        </w:rPr>
        <w:t>dalam</w:t>
      </w:r>
      <w:proofErr w:type="spellEnd"/>
      <w:r w:rsidRPr="00A57574">
        <w:rPr>
          <w:sz w:val="22"/>
          <w:szCs w:val="22"/>
          <w:lang w:val="en-ID"/>
        </w:rPr>
        <w:t xml:space="preserve"> </w:t>
      </w:r>
      <w:proofErr w:type="spellStart"/>
      <w:r w:rsidRPr="00A57574">
        <w:rPr>
          <w:sz w:val="22"/>
          <w:szCs w:val="22"/>
          <w:lang w:val="en-ID"/>
        </w:rPr>
        <w:t>menegakkan</w:t>
      </w:r>
      <w:proofErr w:type="spellEnd"/>
      <w:r w:rsidRPr="00A57574">
        <w:rPr>
          <w:sz w:val="22"/>
          <w:szCs w:val="22"/>
          <w:lang w:val="en-ID"/>
        </w:rPr>
        <w:t xml:space="preserve"> diagnosis yang </w:t>
      </w:r>
      <w:proofErr w:type="spellStart"/>
      <w:r w:rsidRPr="00A57574">
        <w:rPr>
          <w:sz w:val="22"/>
          <w:szCs w:val="22"/>
          <w:lang w:val="en-ID"/>
        </w:rPr>
        <w:t>akurat</w:t>
      </w:r>
      <w:proofErr w:type="spellEnd"/>
      <w:r w:rsidRPr="00A57574">
        <w:rPr>
          <w:sz w:val="22"/>
          <w:szCs w:val="22"/>
          <w:lang w:val="en-ID"/>
        </w:rPr>
        <w:t xml:space="preserve"> (Puri et al., 2021). Selain </w:t>
      </w:r>
      <w:proofErr w:type="spellStart"/>
      <w:r w:rsidRPr="00A57574">
        <w:rPr>
          <w:sz w:val="22"/>
          <w:szCs w:val="22"/>
          <w:lang w:val="en-ID"/>
        </w:rPr>
        <w:t>mendukung</w:t>
      </w:r>
      <w:proofErr w:type="spellEnd"/>
      <w:r w:rsidRPr="00A57574">
        <w:rPr>
          <w:sz w:val="22"/>
          <w:szCs w:val="22"/>
          <w:lang w:val="en-ID"/>
        </w:rPr>
        <w:t xml:space="preserve"> </w:t>
      </w:r>
      <w:proofErr w:type="spellStart"/>
      <w:r w:rsidRPr="00A57574">
        <w:rPr>
          <w:sz w:val="22"/>
          <w:szCs w:val="22"/>
          <w:lang w:val="en-ID"/>
        </w:rPr>
        <w:t>aktivitas</w:t>
      </w:r>
      <w:proofErr w:type="spellEnd"/>
      <w:r w:rsidRPr="00A57574">
        <w:rPr>
          <w:sz w:val="22"/>
          <w:szCs w:val="22"/>
          <w:lang w:val="en-ID"/>
        </w:rPr>
        <w:t xml:space="preserve"> </w:t>
      </w:r>
      <w:proofErr w:type="spellStart"/>
      <w:r w:rsidRPr="00A57574">
        <w:rPr>
          <w:sz w:val="22"/>
          <w:szCs w:val="22"/>
          <w:lang w:val="en-ID"/>
        </w:rPr>
        <w:t>akademik</w:t>
      </w:r>
      <w:proofErr w:type="spellEnd"/>
      <w:r w:rsidRPr="00A57574">
        <w:rPr>
          <w:sz w:val="22"/>
          <w:szCs w:val="22"/>
          <w:lang w:val="en-ID"/>
        </w:rPr>
        <w:t xml:space="preserve">, </w:t>
      </w:r>
      <w:proofErr w:type="spellStart"/>
      <w:r w:rsidRPr="00A57574">
        <w:rPr>
          <w:sz w:val="22"/>
          <w:szCs w:val="22"/>
          <w:lang w:val="en-ID"/>
        </w:rPr>
        <w:t>preparat</w:t>
      </w:r>
      <w:proofErr w:type="spellEnd"/>
      <w:r w:rsidRPr="00A57574">
        <w:rPr>
          <w:sz w:val="22"/>
          <w:szCs w:val="22"/>
          <w:lang w:val="en-ID"/>
        </w:rPr>
        <w:t xml:space="preserve"> </w:t>
      </w:r>
      <w:proofErr w:type="spellStart"/>
      <w:r w:rsidRPr="00A57574">
        <w:rPr>
          <w:sz w:val="22"/>
          <w:szCs w:val="22"/>
          <w:lang w:val="en-ID"/>
        </w:rPr>
        <w:t>histopatologi</w:t>
      </w:r>
      <w:proofErr w:type="spellEnd"/>
      <w:r w:rsidRPr="00A57574">
        <w:rPr>
          <w:sz w:val="22"/>
          <w:szCs w:val="22"/>
          <w:lang w:val="en-ID"/>
        </w:rPr>
        <w:t xml:space="preserve"> juga </w:t>
      </w:r>
      <w:proofErr w:type="spellStart"/>
      <w:r w:rsidRPr="00A57574">
        <w:rPr>
          <w:sz w:val="22"/>
          <w:szCs w:val="22"/>
          <w:lang w:val="en-ID"/>
        </w:rPr>
        <w:t>menjadi</w:t>
      </w:r>
      <w:proofErr w:type="spellEnd"/>
      <w:r w:rsidRPr="00A57574">
        <w:rPr>
          <w:sz w:val="22"/>
          <w:szCs w:val="22"/>
          <w:lang w:val="en-ID"/>
        </w:rPr>
        <w:t xml:space="preserve"> </w:t>
      </w:r>
      <w:proofErr w:type="spellStart"/>
      <w:r w:rsidRPr="00A57574">
        <w:rPr>
          <w:sz w:val="22"/>
          <w:szCs w:val="22"/>
          <w:lang w:val="en-ID"/>
        </w:rPr>
        <w:t>bahan</w:t>
      </w:r>
      <w:proofErr w:type="spellEnd"/>
      <w:r w:rsidRPr="00A57574">
        <w:rPr>
          <w:sz w:val="22"/>
          <w:szCs w:val="22"/>
          <w:lang w:val="en-ID"/>
        </w:rPr>
        <w:t xml:space="preserve"> </w:t>
      </w:r>
      <w:proofErr w:type="spellStart"/>
      <w:r w:rsidRPr="00A57574">
        <w:rPr>
          <w:sz w:val="22"/>
          <w:szCs w:val="22"/>
          <w:lang w:val="en-ID"/>
        </w:rPr>
        <w:t>utama</w:t>
      </w:r>
      <w:proofErr w:type="spellEnd"/>
      <w:r w:rsidRPr="00A57574">
        <w:rPr>
          <w:sz w:val="22"/>
          <w:szCs w:val="22"/>
          <w:lang w:val="en-ID"/>
        </w:rPr>
        <w:t xml:space="preserve"> </w:t>
      </w:r>
      <w:proofErr w:type="spellStart"/>
      <w:r w:rsidRPr="00A57574">
        <w:rPr>
          <w:sz w:val="22"/>
          <w:szCs w:val="22"/>
          <w:lang w:val="en-ID"/>
        </w:rPr>
        <w:t>dalam</w:t>
      </w:r>
      <w:proofErr w:type="spellEnd"/>
      <w:r w:rsidRPr="00A57574">
        <w:rPr>
          <w:sz w:val="22"/>
          <w:szCs w:val="22"/>
          <w:lang w:val="en-ID"/>
        </w:rPr>
        <w:t xml:space="preserve"> </w:t>
      </w:r>
      <w:proofErr w:type="spellStart"/>
      <w:r w:rsidRPr="00A57574">
        <w:rPr>
          <w:sz w:val="22"/>
          <w:szCs w:val="22"/>
          <w:lang w:val="en-ID"/>
        </w:rPr>
        <w:t>berbagai</w:t>
      </w:r>
      <w:proofErr w:type="spellEnd"/>
      <w:r w:rsidRPr="00A57574">
        <w:rPr>
          <w:sz w:val="22"/>
          <w:szCs w:val="22"/>
          <w:lang w:val="en-ID"/>
        </w:rPr>
        <w:t xml:space="preserve"> </w:t>
      </w:r>
      <w:proofErr w:type="spellStart"/>
      <w:r w:rsidRPr="00A57574">
        <w:rPr>
          <w:sz w:val="22"/>
          <w:szCs w:val="22"/>
          <w:lang w:val="en-ID"/>
        </w:rPr>
        <w:t>penelitian</w:t>
      </w:r>
      <w:proofErr w:type="spellEnd"/>
      <w:r w:rsidRPr="00A57574">
        <w:rPr>
          <w:sz w:val="22"/>
          <w:szCs w:val="22"/>
          <w:lang w:val="en-ID"/>
        </w:rPr>
        <w:t xml:space="preserve"> </w:t>
      </w:r>
      <w:proofErr w:type="spellStart"/>
      <w:r w:rsidRPr="00A57574">
        <w:rPr>
          <w:sz w:val="22"/>
          <w:szCs w:val="22"/>
          <w:lang w:val="en-ID"/>
        </w:rPr>
        <w:t>ilmiah</w:t>
      </w:r>
      <w:proofErr w:type="spellEnd"/>
      <w:r w:rsidRPr="00A57574">
        <w:rPr>
          <w:sz w:val="22"/>
          <w:szCs w:val="22"/>
          <w:lang w:val="en-ID"/>
        </w:rPr>
        <w:t xml:space="preserve">. </w:t>
      </w:r>
      <w:proofErr w:type="spellStart"/>
      <w:r w:rsidRPr="00A57574">
        <w:rPr>
          <w:sz w:val="22"/>
          <w:szCs w:val="22"/>
          <w:lang w:val="en-ID"/>
        </w:rPr>
        <w:t>Namun</w:t>
      </w:r>
      <w:proofErr w:type="spellEnd"/>
      <w:r w:rsidRPr="00A57574">
        <w:rPr>
          <w:sz w:val="22"/>
          <w:szCs w:val="22"/>
          <w:lang w:val="en-ID"/>
        </w:rPr>
        <w:t xml:space="preserve"> </w:t>
      </w:r>
      <w:proofErr w:type="spellStart"/>
      <w:r w:rsidRPr="00A57574">
        <w:rPr>
          <w:sz w:val="22"/>
          <w:szCs w:val="22"/>
          <w:lang w:val="en-ID"/>
        </w:rPr>
        <w:t>demikian</w:t>
      </w:r>
      <w:proofErr w:type="spellEnd"/>
      <w:r w:rsidRPr="00A57574">
        <w:rPr>
          <w:sz w:val="22"/>
          <w:szCs w:val="22"/>
          <w:lang w:val="en-ID"/>
        </w:rPr>
        <w:t xml:space="preserve">, </w:t>
      </w:r>
      <w:proofErr w:type="spellStart"/>
      <w:r w:rsidRPr="00A57574">
        <w:rPr>
          <w:sz w:val="22"/>
          <w:szCs w:val="22"/>
          <w:lang w:val="en-ID"/>
        </w:rPr>
        <w:t>tingginya</w:t>
      </w:r>
      <w:proofErr w:type="spellEnd"/>
      <w:r w:rsidRPr="00A57574">
        <w:rPr>
          <w:sz w:val="22"/>
          <w:szCs w:val="22"/>
          <w:lang w:val="en-ID"/>
        </w:rPr>
        <w:t xml:space="preserve"> </w:t>
      </w:r>
      <w:proofErr w:type="spellStart"/>
      <w:r w:rsidRPr="00A57574">
        <w:rPr>
          <w:sz w:val="22"/>
          <w:szCs w:val="22"/>
          <w:lang w:val="en-ID"/>
        </w:rPr>
        <w:t>beban</w:t>
      </w:r>
      <w:proofErr w:type="spellEnd"/>
      <w:r w:rsidRPr="00A57574">
        <w:rPr>
          <w:sz w:val="22"/>
          <w:szCs w:val="22"/>
          <w:lang w:val="en-ID"/>
        </w:rPr>
        <w:t xml:space="preserve"> </w:t>
      </w:r>
      <w:proofErr w:type="spellStart"/>
      <w:r w:rsidRPr="00A57574">
        <w:rPr>
          <w:sz w:val="22"/>
          <w:szCs w:val="22"/>
          <w:lang w:val="en-ID"/>
        </w:rPr>
        <w:t>kerja</w:t>
      </w:r>
      <w:proofErr w:type="spellEnd"/>
      <w:r w:rsidRPr="00A57574">
        <w:rPr>
          <w:sz w:val="22"/>
          <w:szCs w:val="22"/>
          <w:lang w:val="en-ID"/>
        </w:rPr>
        <w:t xml:space="preserve"> </w:t>
      </w:r>
      <w:proofErr w:type="spellStart"/>
      <w:r w:rsidRPr="00A57574">
        <w:rPr>
          <w:sz w:val="22"/>
          <w:szCs w:val="22"/>
          <w:lang w:val="en-ID"/>
        </w:rPr>
        <w:t>laboratorium</w:t>
      </w:r>
      <w:proofErr w:type="spellEnd"/>
      <w:r w:rsidRPr="00A57574">
        <w:rPr>
          <w:sz w:val="22"/>
          <w:szCs w:val="22"/>
          <w:lang w:val="en-ID"/>
        </w:rPr>
        <w:t xml:space="preserve"> </w:t>
      </w:r>
      <w:proofErr w:type="spellStart"/>
      <w:r w:rsidRPr="00A57574">
        <w:rPr>
          <w:sz w:val="22"/>
          <w:szCs w:val="22"/>
          <w:lang w:val="en-ID"/>
        </w:rPr>
        <w:t>menuntut</w:t>
      </w:r>
      <w:proofErr w:type="spellEnd"/>
      <w:r w:rsidRPr="00A57574">
        <w:rPr>
          <w:sz w:val="22"/>
          <w:szCs w:val="22"/>
          <w:lang w:val="en-ID"/>
        </w:rPr>
        <w:t xml:space="preserve"> </w:t>
      </w:r>
      <w:proofErr w:type="spellStart"/>
      <w:r w:rsidRPr="00A57574">
        <w:rPr>
          <w:sz w:val="22"/>
          <w:szCs w:val="22"/>
          <w:lang w:val="en-ID"/>
        </w:rPr>
        <w:t>ketersediaan</w:t>
      </w:r>
      <w:proofErr w:type="spellEnd"/>
      <w:r w:rsidRPr="00A57574">
        <w:rPr>
          <w:sz w:val="22"/>
          <w:szCs w:val="22"/>
          <w:lang w:val="en-ID"/>
        </w:rPr>
        <w:t xml:space="preserve"> </w:t>
      </w:r>
      <w:proofErr w:type="spellStart"/>
      <w:r w:rsidRPr="00A57574">
        <w:rPr>
          <w:sz w:val="22"/>
          <w:szCs w:val="22"/>
          <w:lang w:val="en-ID"/>
        </w:rPr>
        <w:t>sarana</w:t>
      </w:r>
      <w:proofErr w:type="spellEnd"/>
      <w:r w:rsidRPr="00A57574">
        <w:rPr>
          <w:sz w:val="22"/>
          <w:szCs w:val="22"/>
          <w:lang w:val="en-ID"/>
        </w:rPr>
        <w:t xml:space="preserve"> </w:t>
      </w:r>
      <w:proofErr w:type="spellStart"/>
      <w:r w:rsidRPr="00A57574">
        <w:rPr>
          <w:sz w:val="22"/>
          <w:szCs w:val="22"/>
          <w:lang w:val="en-ID"/>
        </w:rPr>
        <w:t>penunjang</w:t>
      </w:r>
      <w:proofErr w:type="spellEnd"/>
      <w:r w:rsidRPr="00A57574">
        <w:rPr>
          <w:sz w:val="22"/>
          <w:szCs w:val="22"/>
          <w:lang w:val="en-ID"/>
        </w:rPr>
        <w:t xml:space="preserve"> yang </w:t>
      </w:r>
      <w:proofErr w:type="spellStart"/>
      <w:r w:rsidRPr="00A57574">
        <w:rPr>
          <w:sz w:val="22"/>
          <w:szCs w:val="22"/>
          <w:lang w:val="en-ID"/>
        </w:rPr>
        <w:t>memadai</w:t>
      </w:r>
      <w:proofErr w:type="spellEnd"/>
      <w:r w:rsidRPr="00A57574">
        <w:rPr>
          <w:sz w:val="22"/>
          <w:szCs w:val="22"/>
          <w:lang w:val="en-ID"/>
        </w:rPr>
        <w:t xml:space="preserve">, yang </w:t>
      </w:r>
      <w:proofErr w:type="spellStart"/>
      <w:r w:rsidRPr="00A57574">
        <w:rPr>
          <w:sz w:val="22"/>
          <w:szCs w:val="22"/>
          <w:lang w:val="en-ID"/>
        </w:rPr>
        <w:t>sayangnya</w:t>
      </w:r>
      <w:proofErr w:type="spellEnd"/>
      <w:r w:rsidRPr="00A57574">
        <w:rPr>
          <w:sz w:val="22"/>
          <w:szCs w:val="22"/>
          <w:lang w:val="en-ID"/>
        </w:rPr>
        <w:t xml:space="preserve"> </w:t>
      </w:r>
      <w:proofErr w:type="spellStart"/>
      <w:r w:rsidRPr="00A57574">
        <w:rPr>
          <w:sz w:val="22"/>
          <w:szCs w:val="22"/>
          <w:lang w:val="en-ID"/>
        </w:rPr>
        <w:t>masih</w:t>
      </w:r>
      <w:proofErr w:type="spellEnd"/>
      <w:r w:rsidRPr="00A57574">
        <w:rPr>
          <w:sz w:val="22"/>
          <w:szCs w:val="22"/>
          <w:lang w:val="en-ID"/>
        </w:rPr>
        <w:t xml:space="preserve"> </w:t>
      </w:r>
      <w:proofErr w:type="spellStart"/>
      <w:r w:rsidRPr="00A57574">
        <w:rPr>
          <w:sz w:val="22"/>
          <w:szCs w:val="22"/>
          <w:lang w:val="en-ID"/>
        </w:rPr>
        <w:t>menjadi</w:t>
      </w:r>
      <w:proofErr w:type="spellEnd"/>
      <w:r w:rsidRPr="00A57574">
        <w:rPr>
          <w:sz w:val="22"/>
          <w:szCs w:val="22"/>
          <w:lang w:val="en-ID"/>
        </w:rPr>
        <w:t xml:space="preserve"> </w:t>
      </w:r>
      <w:proofErr w:type="spellStart"/>
      <w:r w:rsidRPr="00A57574">
        <w:rPr>
          <w:sz w:val="22"/>
          <w:szCs w:val="22"/>
          <w:lang w:val="en-ID"/>
        </w:rPr>
        <w:t>kendala</w:t>
      </w:r>
      <w:proofErr w:type="spellEnd"/>
      <w:r w:rsidRPr="00A57574">
        <w:rPr>
          <w:sz w:val="22"/>
          <w:szCs w:val="22"/>
          <w:lang w:val="en-ID"/>
        </w:rPr>
        <w:t xml:space="preserve"> di </w:t>
      </w:r>
      <w:proofErr w:type="spellStart"/>
      <w:r w:rsidR="00991A74">
        <w:rPr>
          <w:sz w:val="22"/>
          <w:szCs w:val="22"/>
          <w:lang w:val="en-ID"/>
        </w:rPr>
        <w:t>l</w:t>
      </w:r>
      <w:r w:rsidRPr="00A57574">
        <w:rPr>
          <w:sz w:val="22"/>
          <w:szCs w:val="22"/>
          <w:lang w:val="en-ID"/>
        </w:rPr>
        <w:t>aboratorium</w:t>
      </w:r>
      <w:proofErr w:type="spellEnd"/>
      <w:r w:rsidRPr="00A57574">
        <w:rPr>
          <w:sz w:val="22"/>
          <w:szCs w:val="22"/>
          <w:lang w:val="en-ID"/>
        </w:rPr>
        <w:t xml:space="preserve"> </w:t>
      </w:r>
      <w:proofErr w:type="spellStart"/>
      <w:r w:rsidRPr="00A57574">
        <w:rPr>
          <w:sz w:val="22"/>
          <w:szCs w:val="22"/>
          <w:lang w:val="en-ID"/>
        </w:rPr>
        <w:t>Patologi</w:t>
      </w:r>
      <w:proofErr w:type="spellEnd"/>
      <w:r w:rsidRPr="00A57574">
        <w:rPr>
          <w:sz w:val="22"/>
          <w:szCs w:val="22"/>
          <w:lang w:val="en-ID"/>
        </w:rPr>
        <w:t xml:space="preserve"> </w:t>
      </w:r>
      <w:proofErr w:type="spellStart"/>
      <w:r w:rsidRPr="00A57574">
        <w:rPr>
          <w:sz w:val="22"/>
          <w:szCs w:val="22"/>
          <w:lang w:val="en-ID"/>
        </w:rPr>
        <w:t>Anatomi</w:t>
      </w:r>
      <w:proofErr w:type="spellEnd"/>
      <w:r w:rsidRPr="00A57574">
        <w:rPr>
          <w:sz w:val="22"/>
          <w:szCs w:val="22"/>
          <w:lang w:val="en-ID"/>
        </w:rPr>
        <w:t xml:space="preserve"> </w:t>
      </w:r>
      <w:proofErr w:type="spellStart"/>
      <w:r w:rsidRPr="00A57574">
        <w:rPr>
          <w:sz w:val="22"/>
          <w:szCs w:val="22"/>
          <w:lang w:val="en-ID"/>
        </w:rPr>
        <w:t>Fakultas</w:t>
      </w:r>
      <w:proofErr w:type="spellEnd"/>
      <w:r w:rsidRPr="00A57574">
        <w:rPr>
          <w:sz w:val="22"/>
          <w:szCs w:val="22"/>
          <w:lang w:val="en-ID"/>
        </w:rPr>
        <w:t xml:space="preserve"> </w:t>
      </w:r>
      <w:proofErr w:type="spellStart"/>
      <w:r w:rsidRPr="00A57574">
        <w:rPr>
          <w:sz w:val="22"/>
          <w:szCs w:val="22"/>
          <w:lang w:val="en-ID"/>
        </w:rPr>
        <w:t>Kedokteran</w:t>
      </w:r>
      <w:proofErr w:type="spellEnd"/>
      <w:r w:rsidRPr="00A57574">
        <w:rPr>
          <w:sz w:val="22"/>
          <w:szCs w:val="22"/>
          <w:lang w:val="en-ID"/>
        </w:rPr>
        <w:t xml:space="preserve"> Universitas </w:t>
      </w:r>
      <w:proofErr w:type="spellStart"/>
      <w:r w:rsidRPr="00A57574">
        <w:rPr>
          <w:sz w:val="22"/>
          <w:szCs w:val="22"/>
          <w:lang w:val="en-ID"/>
        </w:rPr>
        <w:t>Brawijaya</w:t>
      </w:r>
      <w:proofErr w:type="spellEnd"/>
      <w:r w:rsidRPr="00A57574">
        <w:rPr>
          <w:sz w:val="22"/>
          <w:szCs w:val="22"/>
          <w:lang w:val="en-ID"/>
        </w:rPr>
        <w:t>.</w:t>
      </w:r>
    </w:p>
    <w:p w14:paraId="5B7BF292" w14:textId="77777777" w:rsidR="00A57574" w:rsidRPr="00A57574" w:rsidRDefault="00A57574" w:rsidP="00A57574">
      <w:pPr>
        <w:autoSpaceDE w:val="0"/>
        <w:autoSpaceDN w:val="0"/>
        <w:adjustRightInd w:val="0"/>
        <w:ind w:firstLine="540"/>
        <w:jc w:val="both"/>
        <w:rPr>
          <w:sz w:val="22"/>
          <w:szCs w:val="22"/>
          <w:lang w:val="en-ID"/>
        </w:rPr>
      </w:pPr>
      <w:proofErr w:type="spellStart"/>
      <w:r w:rsidRPr="00A57574">
        <w:rPr>
          <w:sz w:val="22"/>
          <w:szCs w:val="22"/>
          <w:lang w:val="en-ID"/>
        </w:rPr>
        <w:t>Histopatologi</w:t>
      </w:r>
      <w:proofErr w:type="spellEnd"/>
      <w:r w:rsidRPr="00A57574">
        <w:rPr>
          <w:sz w:val="22"/>
          <w:szCs w:val="22"/>
          <w:lang w:val="en-ID"/>
        </w:rPr>
        <w:t xml:space="preserve"> </w:t>
      </w:r>
      <w:proofErr w:type="spellStart"/>
      <w:r w:rsidRPr="00A57574">
        <w:rPr>
          <w:sz w:val="22"/>
          <w:szCs w:val="22"/>
          <w:lang w:val="en-ID"/>
        </w:rPr>
        <w:t>merupakan</w:t>
      </w:r>
      <w:proofErr w:type="spellEnd"/>
      <w:r w:rsidRPr="00A57574">
        <w:rPr>
          <w:sz w:val="22"/>
          <w:szCs w:val="22"/>
          <w:lang w:val="en-ID"/>
        </w:rPr>
        <w:t xml:space="preserve"> </w:t>
      </w:r>
      <w:proofErr w:type="spellStart"/>
      <w:r w:rsidRPr="00A57574">
        <w:rPr>
          <w:sz w:val="22"/>
          <w:szCs w:val="22"/>
          <w:lang w:val="en-ID"/>
        </w:rPr>
        <w:t>metode</w:t>
      </w:r>
      <w:proofErr w:type="spellEnd"/>
      <w:r w:rsidRPr="00A57574">
        <w:rPr>
          <w:sz w:val="22"/>
          <w:szCs w:val="22"/>
          <w:lang w:val="en-ID"/>
        </w:rPr>
        <w:t xml:space="preserve"> </w:t>
      </w:r>
      <w:proofErr w:type="spellStart"/>
      <w:r w:rsidRPr="00A57574">
        <w:rPr>
          <w:sz w:val="22"/>
          <w:szCs w:val="22"/>
          <w:lang w:val="en-ID"/>
        </w:rPr>
        <w:t>diagnostik</w:t>
      </w:r>
      <w:proofErr w:type="spellEnd"/>
      <w:r w:rsidRPr="00A57574">
        <w:rPr>
          <w:sz w:val="22"/>
          <w:szCs w:val="22"/>
          <w:lang w:val="en-ID"/>
        </w:rPr>
        <w:t xml:space="preserve"> </w:t>
      </w:r>
      <w:proofErr w:type="spellStart"/>
      <w:r w:rsidRPr="00A57574">
        <w:rPr>
          <w:sz w:val="22"/>
          <w:szCs w:val="22"/>
          <w:lang w:val="en-ID"/>
        </w:rPr>
        <w:t>berbasis</w:t>
      </w:r>
      <w:proofErr w:type="spellEnd"/>
      <w:r w:rsidRPr="00A57574">
        <w:rPr>
          <w:sz w:val="22"/>
          <w:szCs w:val="22"/>
          <w:lang w:val="en-ID"/>
        </w:rPr>
        <w:t xml:space="preserve"> </w:t>
      </w:r>
      <w:proofErr w:type="spellStart"/>
      <w:r w:rsidRPr="00A57574">
        <w:rPr>
          <w:sz w:val="22"/>
          <w:szCs w:val="22"/>
          <w:lang w:val="en-ID"/>
        </w:rPr>
        <w:t>observasi</w:t>
      </w:r>
      <w:proofErr w:type="spellEnd"/>
      <w:r w:rsidRPr="00A57574">
        <w:rPr>
          <w:sz w:val="22"/>
          <w:szCs w:val="22"/>
          <w:lang w:val="en-ID"/>
        </w:rPr>
        <w:t xml:space="preserve"> </w:t>
      </w:r>
      <w:proofErr w:type="spellStart"/>
      <w:r w:rsidRPr="00A57574">
        <w:rPr>
          <w:sz w:val="22"/>
          <w:szCs w:val="22"/>
          <w:lang w:val="en-ID"/>
        </w:rPr>
        <w:t>mikroskopik</w:t>
      </w:r>
      <w:proofErr w:type="spellEnd"/>
      <w:r w:rsidRPr="00A57574">
        <w:rPr>
          <w:sz w:val="22"/>
          <w:szCs w:val="22"/>
          <w:lang w:val="en-ID"/>
        </w:rPr>
        <w:t xml:space="preserve"> </w:t>
      </w:r>
      <w:proofErr w:type="spellStart"/>
      <w:r w:rsidRPr="00A57574">
        <w:rPr>
          <w:sz w:val="22"/>
          <w:szCs w:val="22"/>
          <w:lang w:val="en-ID"/>
        </w:rPr>
        <w:t>terhadap</w:t>
      </w:r>
      <w:proofErr w:type="spellEnd"/>
      <w:r w:rsidRPr="00A57574">
        <w:rPr>
          <w:sz w:val="22"/>
          <w:szCs w:val="22"/>
          <w:lang w:val="en-ID"/>
        </w:rPr>
        <w:t xml:space="preserve"> </w:t>
      </w:r>
      <w:proofErr w:type="spellStart"/>
      <w:r w:rsidRPr="00A57574">
        <w:rPr>
          <w:sz w:val="22"/>
          <w:szCs w:val="22"/>
          <w:lang w:val="en-ID"/>
        </w:rPr>
        <w:t>jaringan</w:t>
      </w:r>
      <w:proofErr w:type="spellEnd"/>
      <w:r w:rsidRPr="00A57574">
        <w:rPr>
          <w:sz w:val="22"/>
          <w:szCs w:val="22"/>
          <w:lang w:val="en-ID"/>
        </w:rPr>
        <w:t xml:space="preserve"> </w:t>
      </w:r>
      <w:proofErr w:type="spellStart"/>
      <w:r w:rsidRPr="00A57574">
        <w:rPr>
          <w:sz w:val="22"/>
          <w:szCs w:val="22"/>
          <w:lang w:val="en-ID"/>
        </w:rPr>
        <w:t>patologis</w:t>
      </w:r>
      <w:proofErr w:type="spellEnd"/>
      <w:r w:rsidRPr="00A57574">
        <w:rPr>
          <w:sz w:val="22"/>
          <w:szCs w:val="22"/>
          <w:lang w:val="en-ID"/>
        </w:rPr>
        <w:t xml:space="preserve">, dan </w:t>
      </w:r>
      <w:proofErr w:type="spellStart"/>
      <w:r w:rsidRPr="00A57574">
        <w:rPr>
          <w:sz w:val="22"/>
          <w:szCs w:val="22"/>
          <w:lang w:val="en-ID"/>
        </w:rPr>
        <w:t>berperan</w:t>
      </w:r>
      <w:proofErr w:type="spellEnd"/>
      <w:r w:rsidRPr="00A57574">
        <w:rPr>
          <w:sz w:val="22"/>
          <w:szCs w:val="22"/>
          <w:lang w:val="en-ID"/>
        </w:rPr>
        <w:t xml:space="preserve"> </w:t>
      </w:r>
      <w:proofErr w:type="spellStart"/>
      <w:r w:rsidRPr="00A57574">
        <w:rPr>
          <w:sz w:val="22"/>
          <w:szCs w:val="22"/>
          <w:lang w:val="en-ID"/>
        </w:rPr>
        <w:t>penting</w:t>
      </w:r>
      <w:proofErr w:type="spellEnd"/>
      <w:r w:rsidRPr="00A57574">
        <w:rPr>
          <w:sz w:val="22"/>
          <w:szCs w:val="22"/>
          <w:lang w:val="en-ID"/>
        </w:rPr>
        <w:t xml:space="preserve"> </w:t>
      </w:r>
      <w:proofErr w:type="spellStart"/>
      <w:r w:rsidRPr="00A57574">
        <w:rPr>
          <w:sz w:val="22"/>
          <w:szCs w:val="22"/>
          <w:lang w:val="en-ID"/>
        </w:rPr>
        <w:t>dalam</w:t>
      </w:r>
      <w:proofErr w:type="spellEnd"/>
      <w:r w:rsidRPr="00A57574">
        <w:rPr>
          <w:sz w:val="22"/>
          <w:szCs w:val="22"/>
          <w:lang w:val="en-ID"/>
        </w:rPr>
        <w:t xml:space="preserve"> </w:t>
      </w:r>
      <w:proofErr w:type="spellStart"/>
      <w:r w:rsidRPr="00A57574">
        <w:rPr>
          <w:sz w:val="22"/>
          <w:szCs w:val="22"/>
          <w:lang w:val="en-ID"/>
        </w:rPr>
        <w:t>identifikasi</w:t>
      </w:r>
      <w:proofErr w:type="spellEnd"/>
      <w:r w:rsidRPr="00A57574">
        <w:rPr>
          <w:sz w:val="22"/>
          <w:szCs w:val="22"/>
          <w:lang w:val="en-ID"/>
        </w:rPr>
        <w:t xml:space="preserve"> </w:t>
      </w:r>
      <w:proofErr w:type="spellStart"/>
      <w:r w:rsidRPr="00A57574">
        <w:rPr>
          <w:sz w:val="22"/>
          <w:szCs w:val="22"/>
          <w:lang w:val="en-ID"/>
        </w:rPr>
        <w:t>neoplasma</w:t>
      </w:r>
      <w:proofErr w:type="spellEnd"/>
      <w:r w:rsidRPr="00A57574">
        <w:rPr>
          <w:sz w:val="22"/>
          <w:szCs w:val="22"/>
          <w:lang w:val="en-ID"/>
        </w:rPr>
        <w:t xml:space="preserve"> </w:t>
      </w:r>
      <w:proofErr w:type="spellStart"/>
      <w:r w:rsidRPr="00A57574">
        <w:rPr>
          <w:sz w:val="22"/>
          <w:szCs w:val="22"/>
          <w:lang w:val="en-ID"/>
        </w:rPr>
        <w:t>ganas</w:t>
      </w:r>
      <w:proofErr w:type="spellEnd"/>
      <w:r w:rsidRPr="00A57574">
        <w:rPr>
          <w:sz w:val="22"/>
          <w:szCs w:val="22"/>
          <w:lang w:val="en-ID"/>
        </w:rPr>
        <w:t xml:space="preserve"> </w:t>
      </w:r>
      <w:proofErr w:type="spellStart"/>
      <w:r w:rsidRPr="00A57574">
        <w:rPr>
          <w:sz w:val="22"/>
          <w:szCs w:val="22"/>
          <w:lang w:val="en-ID"/>
        </w:rPr>
        <w:t>maupun</w:t>
      </w:r>
      <w:proofErr w:type="spellEnd"/>
      <w:r w:rsidRPr="00A57574">
        <w:rPr>
          <w:sz w:val="22"/>
          <w:szCs w:val="22"/>
          <w:lang w:val="en-ID"/>
        </w:rPr>
        <w:t xml:space="preserve"> </w:t>
      </w:r>
      <w:proofErr w:type="spellStart"/>
      <w:r w:rsidRPr="00A57574">
        <w:rPr>
          <w:sz w:val="22"/>
          <w:szCs w:val="22"/>
          <w:lang w:val="en-ID"/>
        </w:rPr>
        <w:t>jinak</w:t>
      </w:r>
      <w:proofErr w:type="spellEnd"/>
      <w:r w:rsidRPr="00A57574">
        <w:rPr>
          <w:sz w:val="22"/>
          <w:szCs w:val="22"/>
          <w:lang w:val="en-ID"/>
        </w:rPr>
        <w:t xml:space="preserve"> (Wahyuni et al., 2022; </w:t>
      </w:r>
      <w:proofErr w:type="spellStart"/>
      <w:r w:rsidRPr="00A57574">
        <w:rPr>
          <w:sz w:val="22"/>
          <w:szCs w:val="22"/>
          <w:lang w:val="en-ID"/>
        </w:rPr>
        <w:t>Amalo</w:t>
      </w:r>
      <w:proofErr w:type="spellEnd"/>
      <w:r w:rsidRPr="00A57574">
        <w:rPr>
          <w:sz w:val="22"/>
          <w:szCs w:val="22"/>
          <w:lang w:val="en-ID"/>
        </w:rPr>
        <w:t xml:space="preserve"> et al., 2023). </w:t>
      </w:r>
      <w:proofErr w:type="spellStart"/>
      <w:r w:rsidRPr="00A57574">
        <w:rPr>
          <w:sz w:val="22"/>
          <w:szCs w:val="22"/>
          <w:lang w:val="en-ID"/>
        </w:rPr>
        <w:t>Pemeriksaan</w:t>
      </w:r>
      <w:proofErr w:type="spellEnd"/>
      <w:r w:rsidRPr="00A57574">
        <w:rPr>
          <w:sz w:val="22"/>
          <w:szCs w:val="22"/>
          <w:lang w:val="en-ID"/>
        </w:rPr>
        <w:t xml:space="preserve"> </w:t>
      </w:r>
      <w:proofErr w:type="spellStart"/>
      <w:r w:rsidRPr="00A57574">
        <w:rPr>
          <w:sz w:val="22"/>
          <w:szCs w:val="22"/>
          <w:lang w:val="en-ID"/>
        </w:rPr>
        <w:t>ini</w:t>
      </w:r>
      <w:proofErr w:type="spellEnd"/>
      <w:r w:rsidRPr="00A57574">
        <w:rPr>
          <w:sz w:val="22"/>
          <w:szCs w:val="22"/>
          <w:lang w:val="en-ID"/>
        </w:rPr>
        <w:t xml:space="preserve"> </w:t>
      </w:r>
      <w:proofErr w:type="spellStart"/>
      <w:r w:rsidRPr="00A57574">
        <w:rPr>
          <w:sz w:val="22"/>
          <w:szCs w:val="22"/>
          <w:lang w:val="en-ID"/>
        </w:rPr>
        <w:t>memungkinkan</w:t>
      </w:r>
      <w:proofErr w:type="spellEnd"/>
      <w:r w:rsidRPr="00A57574">
        <w:rPr>
          <w:sz w:val="22"/>
          <w:szCs w:val="22"/>
          <w:lang w:val="en-ID"/>
        </w:rPr>
        <w:t xml:space="preserve"> </w:t>
      </w:r>
      <w:proofErr w:type="spellStart"/>
      <w:r w:rsidRPr="00A57574">
        <w:rPr>
          <w:sz w:val="22"/>
          <w:szCs w:val="22"/>
          <w:lang w:val="en-ID"/>
        </w:rPr>
        <w:t>visualisasi</w:t>
      </w:r>
      <w:proofErr w:type="spellEnd"/>
      <w:r w:rsidRPr="00A57574">
        <w:rPr>
          <w:sz w:val="22"/>
          <w:szCs w:val="22"/>
          <w:lang w:val="en-ID"/>
        </w:rPr>
        <w:t xml:space="preserve"> </w:t>
      </w:r>
      <w:proofErr w:type="spellStart"/>
      <w:r w:rsidRPr="00A57574">
        <w:rPr>
          <w:sz w:val="22"/>
          <w:szCs w:val="22"/>
          <w:lang w:val="en-ID"/>
        </w:rPr>
        <w:t>perubahan</w:t>
      </w:r>
      <w:proofErr w:type="spellEnd"/>
      <w:r w:rsidRPr="00A57574">
        <w:rPr>
          <w:sz w:val="22"/>
          <w:szCs w:val="22"/>
          <w:lang w:val="en-ID"/>
        </w:rPr>
        <w:t xml:space="preserve"> </w:t>
      </w:r>
      <w:proofErr w:type="spellStart"/>
      <w:r w:rsidRPr="00A57574">
        <w:rPr>
          <w:sz w:val="22"/>
          <w:szCs w:val="22"/>
          <w:lang w:val="en-ID"/>
        </w:rPr>
        <w:t>morfologis</w:t>
      </w:r>
      <w:proofErr w:type="spellEnd"/>
      <w:r w:rsidRPr="00A57574">
        <w:rPr>
          <w:sz w:val="22"/>
          <w:szCs w:val="22"/>
          <w:lang w:val="en-ID"/>
        </w:rPr>
        <w:t xml:space="preserve"> </w:t>
      </w:r>
      <w:proofErr w:type="spellStart"/>
      <w:r w:rsidRPr="00A57574">
        <w:rPr>
          <w:sz w:val="22"/>
          <w:szCs w:val="22"/>
          <w:lang w:val="en-ID"/>
        </w:rPr>
        <w:t>maupun</w:t>
      </w:r>
      <w:proofErr w:type="spellEnd"/>
      <w:r w:rsidRPr="00A57574">
        <w:rPr>
          <w:sz w:val="22"/>
          <w:szCs w:val="22"/>
          <w:lang w:val="en-ID"/>
        </w:rPr>
        <w:t xml:space="preserve"> </w:t>
      </w:r>
      <w:proofErr w:type="spellStart"/>
      <w:r w:rsidRPr="00A57574">
        <w:rPr>
          <w:sz w:val="22"/>
          <w:szCs w:val="22"/>
          <w:lang w:val="en-ID"/>
        </w:rPr>
        <w:t>fisiologis</w:t>
      </w:r>
      <w:proofErr w:type="spellEnd"/>
      <w:r w:rsidRPr="00A57574">
        <w:rPr>
          <w:sz w:val="22"/>
          <w:szCs w:val="22"/>
          <w:lang w:val="en-ID"/>
        </w:rPr>
        <w:t xml:space="preserve"> pada </w:t>
      </w:r>
      <w:proofErr w:type="spellStart"/>
      <w:r w:rsidRPr="00A57574">
        <w:rPr>
          <w:sz w:val="22"/>
          <w:szCs w:val="22"/>
          <w:lang w:val="en-ID"/>
        </w:rPr>
        <w:t>tingkat</w:t>
      </w:r>
      <w:proofErr w:type="spellEnd"/>
      <w:r w:rsidRPr="00A57574">
        <w:rPr>
          <w:sz w:val="22"/>
          <w:szCs w:val="22"/>
          <w:lang w:val="en-ID"/>
        </w:rPr>
        <w:t xml:space="preserve"> </w:t>
      </w:r>
      <w:proofErr w:type="spellStart"/>
      <w:r w:rsidRPr="00A57574">
        <w:rPr>
          <w:sz w:val="22"/>
          <w:szCs w:val="22"/>
          <w:lang w:val="en-ID"/>
        </w:rPr>
        <w:t>seluler</w:t>
      </w:r>
      <w:proofErr w:type="spellEnd"/>
      <w:r w:rsidRPr="00A57574">
        <w:rPr>
          <w:sz w:val="22"/>
          <w:szCs w:val="22"/>
          <w:lang w:val="en-ID"/>
        </w:rPr>
        <w:t xml:space="preserve"> dan </w:t>
      </w:r>
      <w:proofErr w:type="spellStart"/>
      <w:r w:rsidRPr="00A57574">
        <w:rPr>
          <w:sz w:val="22"/>
          <w:szCs w:val="22"/>
          <w:lang w:val="en-ID"/>
        </w:rPr>
        <w:t>jaringan</w:t>
      </w:r>
      <w:proofErr w:type="spellEnd"/>
      <w:r w:rsidRPr="00A57574">
        <w:rPr>
          <w:sz w:val="22"/>
          <w:szCs w:val="22"/>
          <w:lang w:val="en-ID"/>
        </w:rPr>
        <w:t xml:space="preserve"> (Wira et al., 2018), </w:t>
      </w:r>
      <w:proofErr w:type="spellStart"/>
      <w:r w:rsidRPr="00A57574">
        <w:rPr>
          <w:sz w:val="22"/>
          <w:szCs w:val="22"/>
          <w:lang w:val="en-ID"/>
        </w:rPr>
        <w:t>serta</w:t>
      </w:r>
      <w:proofErr w:type="spellEnd"/>
      <w:r w:rsidRPr="00A57574">
        <w:rPr>
          <w:sz w:val="22"/>
          <w:szCs w:val="22"/>
          <w:lang w:val="en-ID"/>
        </w:rPr>
        <w:t xml:space="preserve"> </w:t>
      </w:r>
      <w:proofErr w:type="spellStart"/>
      <w:r w:rsidRPr="00A57574">
        <w:rPr>
          <w:sz w:val="22"/>
          <w:szCs w:val="22"/>
          <w:lang w:val="en-ID"/>
        </w:rPr>
        <w:t>dilakukan</w:t>
      </w:r>
      <w:proofErr w:type="spellEnd"/>
      <w:r w:rsidRPr="00A57574">
        <w:rPr>
          <w:sz w:val="22"/>
          <w:szCs w:val="22"/>
          <w:lang w:val="en-ID"/>
        </w:rPr>
        <w:t xml:space="preserve"> </w:t>
      </w:r>
      <w:proofErr w:type="spellStart"/>
      <w:r w:rsidRPr="00A57574">
        <w:rPr>
          <w:sz w:val="22"/>
          <w:szCs w:val="22"/>
          <w:lang w:val="en-ID"/>
        </w:rPr>
        <w:t>melalui</w:t>
      </w:r>
      <w:proofErr w:type="spellEnd"/>
      <w:r w:rsidRPr="00A57574">
        <w:rPr>
          <w:sz w:val="22"/>
          <w:szCs w:val="22"/>
          <w:lang w:val="en-ID"/>
        </w:rPr>
        <w:t xml:space="preserve"> </w:t>
      </w:r>
      <w:proofErr w:type="spellStart"/>
      <w:r w:rsidRPr="00A57574">
        <w:rPr>
          <w:sz w:val="22"/>
          <w:szCs w:val="22"/>
          <w:lang w:val="en-ID"/>
        </w:rPr>
        <w:t>metode</w:t>
      </w:r>
      <w:proofErr w:type="spellEnd"/>
      <w:r w:rsidRPr="00A57574">
        <w:rPr>
          <w:sz w:val="22"/>
          <w:szCs w:val="22"/>
          <w:lang w:val="en-ID"/>
        </w:rPr>
        <w:t xml:space="preserve"> </w:t>
      </w:r>
      <w:proofErr w:type="spellStart"/>
      <w:r w:rsidRPr="00A57574">
        <w:rPr>
          <w:sz w:val="22"/>
          <w:szCs w:val="22"/>
          <w:lang w:val="en-ID"/>
        </w:rPr>
        <w:t>pemrosesan</w:t>
      </w:r>
      <w:proofErr w:type="spellEnd"/>
      <w:r w:rsidRPr="00A57574">
        <w:rPr>
          <w:sz w:val="22"/>
          <w:szCs w:val="22"/>
          <w:lang w:val="en-ID"/>
        </w:rPr>
        <w:t xml:space="preserve"> </w:t>
      </w:r>
      <w:proofErr w:type="spellStart"/>
      <w:r w:rsidRPr="00A57574">
        <w:rPr>
          <w:sz w:val="22"/>
          <w:szCs w:val="22"/>
          <w:lang w:val="en-ID"/>
        </w:rPr>
        <w:t>parafin</w:t>
      </w:r>
      <w:proofErr w:type="spellEnd"/>
      <w:r w:rsidRPr="00A57574">
        <w:rPr>
          <w:sz w:val="22"/>
          <w:szCs w:val="22"/>
          <w:lang w:val="en-ID"/>
        </w:rPr>
        <w:t xml:space="preserve"> dan </w:t>
      </w:r>
      <w:proofErr w:type="spellStart"/>
      <w:r w:rsidRPr="00A57574">
        <w:rPr>
          <w:sz w:val="22"/>
          <w:szCs w:val="22"/>
          <w:lang w:val="en-ID"/>
        </w:rPr>
        <w:t>pewarnaan</w:t>
      </w:r>
      <w:proofErr w:type="spellEnd"/>
      <w:r w:rsidRPr="00A57574">
        <w:rPr>
          <w:sz w:val="22"/>
          <w:szCs w:val="22"/>
          <w:lang w:val="en-ID"/>
        </w:rPr>
        <w:t xml:space="preserve"> </w:t>
      </w:r>
      <w:proofErr w:type="spellStart"/>
      <w:r w:rsidRPr="00A57574">
        <w:rPr>
          <w:sz w:val="22"/>
          <w:szCs w:val="22"/>
          <w:lang w:val="en-ID"/>
        </w:rPr>
        <w:t>khusus</w:t>
      </w:r>
      <w:proofErr w:type="spellEnd"/>
      <w:r w:rsidRPr="00A57574">
        <w:rPr>
          <w:sz w:val="22"/>
          <w:szCs w:val="22"/>
          <w:lang w:val="en-ID"/>
        </w:rPr>
        <w:t xml:space="preserve"> </w:t>
      </w:r>
      <w:proofErr w:type="spellStart"/>
      <w:r w:rsidRPr="00A57574">
        <w:rPr>
          <w:sz w:val="22"/>
          <w:szCs w:val="22"/>
          <w:lang w:val="en-ID"/>
        </w:rPr>
        <w:t>untuk</w:t>
      </w:r>
      <w:proofErr w:type="spellEnd"/>
      <w:r w:rsidRPr="00A57574">
        <w:rPr>
          <w:sz w:val="22"/>
          <w:szCs w:val="22"/>
          <w:lang w:val="en-ID"/>
        </w:rPr>
        <w:t xml:space="preserve"> </w:t>
      </w:r>
      <w:proofErr w:type="spellStart"/>
      <w:r w:rsidRPr="00A57574">
        <w:rPr>
          <w:sz w:val="22"/>
          <w:szCs w:val="22"/>
          <w:lang w:val="en-ID"/>
        </w:rPr>
        <w:t>memperjelas</w:t>
      </w:r>
      <w:proofErr w:type="spellEnd"/>
      <w:r w:rsidRPr="00A57574">
        <w:rPr>
          <w:sz w:val="22"/>
          <w:szCs w:val="22"/>
          <w:lang w:val="en-ID"/>
        </w:rPr>
        <w:t xml:space="preserve"> </w:t>
      </w:r>
      <w:proofErr w:type="spellStart"/>
      <w:r w:rsidRPr="00A57574">
        <w:rPr>
          <w:sz w:val="22"/>
          <w:szCs w:val="22"/>
          <w:lang w:val="en-ID"/>
        </w:rPr>
        <w:t>struktur</w:t>
      </w:r>
      <w:proofErr w:type="spellEnd"/>
      <w:r w:rsidRPr="00A57574">
        <w:rPr>
          <w:sz w:val="22"/>
          <w:szCs w:val="22"/>
          <w:lang w:val="en-ID"/>
        </w:rPr>
        <w:t xml:space="preserve"> </w:t>
      </w:r>
      <w:proofErr w:type="spellStart"/>
      <w:r w:rsidRPr="00A57574">
        <w:rPr>
          <w:sz w:val="22"/>
          <w:szCs w:val="22"/>
          <w:lang w:val="en-ID"/>
        </w:rPr>
        <w:t>mikroskopik</w:t>
      </w:r>
      <w:proofErr w:type="spellEnd"/>
      <w:r w:rsidRPr="00A57574">
        <w:rPr>
          <w:sz w:val="22"/>
          <w:szCs w:val="22"/>
          <w:lang w:val="en-ID"/>
        </w:rPr>
        <w:t xml:space="preserve"> (</w:t>
      </w:r>
      <w:proofErr w:type="spellStart"/>
      <w:r w:rsidRPr="00A57574">
        <w:rPr>
          <w:sz w:val="22"/>
          <w:szCs w:val="22"/>
          <w:lang w:val="en-ID"/>
        </w:rPr>
        <w:t>Faulana</w:t>
      </w:r>
      <w:proofErr w:type="spellEnd"/>
      <w:r w:rsidRPr="00A57574">
        <w:rPr>
          <w:sz w:val="22"/>
          <w:szCs w:val="22"/>
          <w:lang w:val="en-ID"/>
        </w:rPr>
        <w:t xml:space="preserve"> et al., 2024).</w:t>
      </w:r>
    </w:p>
    <w:p w14:paraId="3D15A122" w14:textId="77777777" w:rsidR="00A57574" w:rsidRPr="00A57574" w:rsidRDefault="00A57574" w:rsidP="00A57574">
      <w:pPr>
        <w:autoSpaceDE w:val="0"/>
        <w:autoSpaceDN w:val="0"/>
        <w:adjustRightInd w:val="0"/>
        <w:ind w:firstLine="540"/>
        <w:jc w:val="both"/>
        <w:rPr>
          <w:sz w:val="22"/>
          <w:szCs w:val="22"/>
          <w:lang w:val="en-ID"/>
        </w:rPr>
      </w:pPr>
      <w:proofErr w:type="spellStart"/>
      <w:r w:rsidRPr="00A57574">
        <w:rPr>
          <w:sz w:val="22"/>
          <w:szCs w:val="22"/>
          <w:lang w:val="en-ID"/>
        </w:rPr>
        <w:t>Terbatasnya</w:t>
      </w:r>
      <w:proofErr w:type="spellEnd"/>
      <w:r w:rsidRPr="00A57574">
        <w:rPr>
          <w:sz w:val="22"/>
          <w:szCs w:val="22"/>
          <w:lang w:val="en-ID"/>
        </w:rPr>
        <w:t xml:space="preserve"> </w:t>
      </w:r>
      <w:proofErr w:type="spellStart"/>
      <w:r w:rsidRPr="00A57574">
        <w:rPr>
          <w:sz w:val="22"/>
          <w:szCs w:val="22"/>
          <w:lang w:val="en-ID"/>
        </w:rPr>
        <w:t>peralatan</w:t>
      </w:r>
      <w:proofErr w:type="spellEnd"/>
      <w:r w:rsidRPr="00A57574">
        <w:rPr>
          <w:sz w:val="22"/>
          <w:szCs w:val="22"/>
          <w:lang w:val="en-ID"/>
        </w:rPr>
        <w:t xml:space="preserve"> </w:t>
      </w:r>
      <w:proofErr w:type="spellStart"/>
      <w:r w:rsidRPr="00A57574">
        <w:rPr>
          <w:sz w:val="22"/>
          <w:szCs w:val="22"/>
          <w:lang w:val="en-ID"/>
        </w:rPr>
        <w:t>laboratorium</w:t>
      </w:r>
      <w:proofErr w:type="spellEnd"/>
      <w:r w:rsidRPr="00A57574">
        <w:rPr>
          <w:sz w:val="22"/>
          <w:szCs w:val="22"/>
          <w:lang w:val="en-ID"/>
        </w:rPr>
        <w:t xml:space="preserve"> </w:t>
      </w:r>
      <w:proofErr w:type="spellStart"/>
      <w:r w:rsidRPr="00A57574">
        <w:rPr>
          <w:sz w:val="22"/>
          <w:szCs w:val="22"/>
          <w:lang w:val="en-ID"/>
        </w:rPr>
        <w:t>telah</w:t>
      </w:r>
      <w:proofErr w:type="spellEnd"/>
      <w:r w:rsidRPr="00A57574">
        <w:rPr>
          <w:sz w:val="22"/>
          <w:szCs w:val="22"/>
          <w:lang w:val="en-ID"/>
        </w:rPr>
        <w:t xml:space="preserve"> </w:t>
      </w:r>
      <w:proofErr w:type="spellStart"/>
      <w:r w:rsidRPr="00A57574">
        <w:rPr>
          <w:sz w:val="22"/>
          <w:szCs w:val="22"/>
          <w:lang w:val="en-ID"/>
        </w:rPr>
        <w:t>menghambat</w:t>
      </w:r>
      <w:proofErr w:type="spellEnd"/>
      <w:r w:rsidRPr="00A57574">
        <w:rPr>
          <w:sz w:val="22"/>
          <w:szCs w:val="22"/>
          <w:lang w:val="en-ID"/>
        </w:rPr>
        <w:t xml:space="preserve"> </w:t>
      </w:r>
      <w:proofErr w:type="spellStart"/>
      <w:r w:rsidRPr="00A57574">
        <w:rPr>
          <w:sz w:val="22"/>
          <w:szCs w:val="22"/>
          <w:lang w:val="en-ID"/>
        </w:rPr>
        <w:t>pelaksanaan</w:t>
      </w:r>
      <w:proofErr w:type="spellEnd"/>
      <w:r w:rsidRPr="00A57574">
        <w:rPr>
          <w:sz w:val="22"/>
          <w:szCs w:val="22"/>
          <w:lang w:val="en-ID"/>
        </w:rPr>
        <w:t xml:space="preserve"> </w:t>
      </w:r>
      <w:proofErr w:type="spellStart"/>
      <w:r w:rsidRPr="00A57574">
        <w:rPr>
          <w:sz w:val="22"/>
          <w:szCs w:val="22"/>
          <w:lang w:val="en-ID"/>
        </w:rPr>
        <w:t>Tridharma</w:t>
      </w:r>
      <w:proofErr w:type="spellEnd"/>
      <w:r w:rsidRPr="00A57574">
        <w:rPr>
          <w:sz w:val="22"/>
          <w:szCs w:val="22"/>
          <w:lang w:val="en-ID"/>
        </w:rPr>
        <w:t xml:space="preserve"> </w:t>
      </w:r>
      <w:proofErr w:type="spellStart"/>
      <w:r w:rsidRPr="00A57574">
        <w:rPr>
          <w:sz w:val="22"/>
          <w:szCs w:val="22"/>
          <w:lang w:val="en-ID"/>
        </w:rPr>
        <w:t>Perguruan</w:t>
      </w:r>
      <w:proofErr w:type="spellEnd"/>
      <w:r w:rsidRPr="00A57574">
        <w:rPr>
          <w:sz w:val="22"/>
          <w:szCs w:val="22"/>
          <w:lang w:val="en-ID"/>
        </w:rPr>
        <w:t xml:space="preserve"> Tinggi </w:t>
      </w:r>
      <w:proofErr w:type="spellStart"/>
      <w:r w:rsidRPr="00A57574">
        <w:rPr>
          <w:sz w:val="22"/>
          <w:szCs w:val="22"/>
          <w:lang w:val="en-ID"/>
        </w:rPr>
        <w:t>secara</w:t>
      </w:r>
      <w:proofErr w:type="spellEnd"/>
      <w:r w:rsidRPr="00A57574">
        <w:rPr>
          <w:sz w:val="22"/>
          <w:szCs w:val="22"/>
          <w:lang w:val="en-ID"/>
        </w:rPr>
        <w:t xml:space="preserve"> optimal. Oleh </w:t>
      </w:r>
      <w:proofErr w:type="spellStart"/>
      <w:r w:rsidRPr="00A57574">
        <w:rPr>
          <w:sz w:val="22"/>
          <w:szCs w:val="22"/>
          <w:lang w:val="en-ID"/>
        </w:rPr>
        <w:t>karena</w:t>
      </w:r>
      <w:proofErr w:type="spellEnd"/>
      <w:r w:rsidRPr="00A57574">
        <w:rPr>
          <w:sz w:val="22"/>
          <w:szCs w:val="22"/>
          <w:lang w:val="en-ID"/>
        </w:rPr>
        <w:t xml:space="preserve"> </w:t>
      </w:r>
      <w:proofErr w:type="spellStart"/>
      <w:r w:rsidRPr="00A57574">
        <w:rPr>
          <w:sz w:val="22"/>
          <w:szCs w:val="22"/>
          <w:lang w:val="en-ID"/>
        </w:rPr>
        <w:t>itu</w:t>
      </w:r>
      <w:proofErr w:type="spellEnd"/>
      <w:r w:rsidRPr="00A57574">
        <w:rPr>
          <w:sz w:val="22"/>
          <w:szCs w:val="22"/>
          <w:lang w:val="en-ID"/>
        </w:rPr>
        <w:t xml:space="preserve">, </w:t>
      </w:r>
      <w:proofErr w:type="spellStart"/>
      <w:r w:rsidRPr="00A57574">
        <w:rPr>
          <w:sz w:val="22"/>
          <w:szCs w:val="22"/>
          <w:lang w:val="en-ID"/>
        </w:rPr>
        <w:t>diperlukan</w:t>
      </w:r>
      <w:proofErr w:type="spellEnd"/>
      <w:r w:rsidRPr="00A57574">
        <w:rPr>
          <w:sz w:val="22"/>
          <w:szCs w:val="22"/>
          <w:lang w:val="en-ID"/>
        </w:rPr>
        <w:t xml:space="preserve"> </w:t>
      </w:r>
      <w:proofErr w:type="spellStart"/>
      <w:r w:rsidRPr="00A57574">
        <w:rPr>
          <w:sz w:val="22"/>
          <w:szCs w:val="22"/>
          <w:lang w:val="en-ID"/>
        </w:rPr>
        <w:t>upaya</w:t>
      </w:r>
      <w:proofErr w:type="spellEnd"/>
      <w:r w:rsidRPr="00A57574">
        <w:rPr>
          <w:sz w:val="22"/>
          <w:szCs w:val="22"/>
          <w:lang w:val="en-ID"/>
        </w:rPr>
        <w:t xml:space="preserve"> </w:t>
      </w:r>
      <w:proofErr w:type="spellStart"/>
      <w:r w:rsidRPr="00A57574">
        <w:rPr>
          <w:sz w:val="22"/>
          <w:szCs w:val="22"/>
          <w:lang w:val="en-ID"/>
        </w:rPr>
        <w:t>inovatif</w:t>
      </w:r>
      <w:proofErr w:type="spellEnd"/>
      <w:r w:rsidRPr="00A57574">
        <w:rPr>
          <w:sz w:val="22"/>
          <w:szCs w:val="22"/>
          <w:lang w:val="en-ID"/>
        </w:rPr>
        <w:t xml:space="preserve"> </w:t>
      </w:r>
      <w:proofErr w:type="spellStart"/>
      <w:r w:rsidRPr="00A57574">
        <w:rPr>
          <w:sz w:val="22"/>
          <w:szCs w:val="22"/>
          <w:lang w:val="en-ID"/>
        </w:rPr>
        <w:t>sebagai</w:t>
      </w:r>
      <w:proofErr w:type="spellEnd"/>
      <w:r w:rsidRPr="00A57574">
        <w:rPr>
          <w:sz w:val="22"/>
          <w:szCs w:val="22"/>
          <w:lang w:val="en-ID"/>
        </w:rPr>
        <w:t xml:space="preserve"> </w:t>
      </w:r>
      <w:proofErr w:type="spellStart"/>
      <w:r w:rsidRPr="00A57574">
        <w:rPr>
          <w:sz w:val="22"/>
          <w:szCs w:val="22"/>
          <w:lang w:val="en-ID"/>
        </w:rPr>
        <w:t>solusi</w:t>
      </w:r>
      <w:proofErr w:type="spellEnd"/>
      <w:r w:rsidRPr="00A57574">
        <w:rPr>
          <w:sz w:val="22"/>
          <w:szCs w:val="22"/>
          <w:lang w:val="en-ID"/>
        </w:rPr>
        <w:t xml:space="preserve"> </w:t>
      </w:r>
      <w:proofErr w:type="spellStart"/>
      <w:r w:rsidRPr="00A57574">
        <w:rPr>
          <w:sz w:val="22"/>
          <w:szCs w:val="22"/>
          <w:lang w:val="en-ID"/>
        </w:rPr>
        <w:t>terhadap</w:t>
      </w:r>
      <w:proofErr w:type="spellEnd"/>
      <w:r w:rsidRPr="00A57574">
        <w:rPr>
          <w:sz w:val="22"/>
          <w:szCs w:val="22"/>
          <w:lang w:val="en-ID"/>
        </w:rPr>
        <w:t xml:space="preserve"> </w:t>
      </w:r>
      <w:proofErr w:type="spellStart"/>
      <w:r w:rsidRPr="00A57574">
        <w:rPr>
          <w:sz w:val="22"/>
          <w:szCs w:val="22"/>
          <w:lang w:val="en-ID"/>
        </w:rPr>
        <w:t>keterbatasan</w:t>
      </w:r>
      <w:proofErr w:type="spellEnd"/>
      <w:r w:rsidRPr="00A57574">
        <w:rPr>
          <w:sz w:val="22"/>
          <w:szCs w:val="22"/>
          <w:lang w:val="en-ID"/>
        </w:rPr>
        <w:t xml:space="preserve"> </w:t>
      </w:r>
      <w:proofErr w:type="spellStart"/>
      <w:r w:rsidRPr="00A57574">
        <w:rPr>
          <w:sz w:val="22"/>
          <w:szCs w:val="22"/>
          <w:lang w:val="en-ID"/>
        </w:rPr>
        <w:t>tersebut</w:t>
      </w:r>
      <w:proofErr w:type="spellEnd"/>
      <w:r w:rsidRPr="00A57574">
        <w:rPr>
          <w:sz w:val="22"/>
          <w:szCs w:val="22"/>
          <w:lang w:val="en-ID"/>
        </w:rPr>
        <w:t xml:space="preserve">. </w:t>
      </w:r>
      <w:proofErr w:type="spellStart"/>
      <w:r w:rsidRPr="00A57574">
        <w:rPr>
          <w:sz w:val="22"/>
          <w:szCs w:val="22"/>
          <w:lang w:val="en-ID"/>
        </w:rPr>
        <w:t>Inovasi</w:t>
      </w:r>
      <w:proofErr w:type="spellEnd"/>
      <w:r w:rsidRPr="00A57574">
        <w:rPr>
          <w:sz w:val="22"/>
          <w:szCs w:val="22"/>
          <w:lang w:val="en-ID"/>
        </w:rPr>
        <w:t xml:space="preserve">, </w:t>
      </w:r>
      <w:proofErr w:type="spellStart"/>
      <w:r w:rsidRPr="00A57574">
        <w:rPr>
          <w:sz w:val="22"/>
          <w:szCs w:val="22"/>
          <w:lang w:val="en-ID"/>
        </w:rPr>
        <w:t>dalam</w:t>
      </w:r>
      <w:proofErr w:type="spellEnd"/>
      <w:r w:rsidRPr="00A57574">
        <w:rPr>
          <w:sz w:val="22"/>
          <w:szCs w:val="22"/>
          <w:lang w:val="en-ID"/>
        </w:rPr>
        <w:t xml:space="preserve"> </w:t>
      </w:r>
      <w:proofErr w:type="spellStart"/>
      <w:r w:rsidRPr="00A57574">
        <w:rPr>
          <w:sz w:val="22"/>
          <w:szCs w:val="22"/>
          <w:lang w:val="en-ID"/>
        </w:rPr>
        <w:t>konteks</w:t>
      </w:r>
      <w:proofErr w:type="spellEnd"/>
      <w:r w:rsidRPr="00A57574">
        <w:rPr>
          <w:sz w:val="22"/>
          <w:szCs w:val="22"/>
          <w:lang w:val="en-ID"/>
        </w:rPr>
        <w:t xml:space="preserve"> </w:t>
      </w:r>
      <w:proofErr w:type="spellStart"/>
      <w:r w:rsidRPr="00A57574">
        <w:rPr>
          <w:sz w:val="22"/>
          <w:szCs w:val="22"/>
          <w:lang w:val="en-ID"/>
        </w:rPr>
        <w:t>ini</w:t>
      </w:r>
      <w:proofErr w:type="spellEnd"/>
      <w:r w:rsidRPr="00A57574">
        <w:rPr>
          <w:sz w:val="22"/>
          <w:szCs w:val="22"/>
          <w:lang w:val="en-ID"/>
        </w:rPr>
        <w:t xml:space="preserve">, </w:t>
      </w:r>
      <w:proofErr w:type="spellStart"/>
      <w:r w:rsidRPr="00A57574">
        <w:rPr>
          <w:sz w:val="22"/>
          <w:szCs w:val="22"/>
          <w:lang w:val="en-ID"/>
        </w:rPr>
        <w:t>merujuk</w:t>
      </w:r>
      <w:proofErr w:type="spellEnd"/>
      <w:r w:rsidRPr="00A57574">
        <w:rPr>
          <w:sz w:val="22"/>
          <w:szCs w:val="22"/>
          <w:lang w:val="en-ID"/>
        </w:rPr>
        <w:t xml:space="preserve"> pada </w:t>
      </w:r>
      <w:proofErr w:type="spellStart"/>
      <w:r w:rsidRPr="00A57574">
        <w:rPr>
          <w:sz w:val="22"/>
          <w:szCs w:val="22"/>
          <w:lang w:val="en-ID"/>
        </w:rPr>
        <w:t>penerapan</w:t>
      </w:r>
      <w:proofErr w:type="spellEnd"/>
      <w:r w:rsidRPr="00A57574">
        <w:rPr>
          <w:sz w:val="22"/>
          <w:szCs w:val="22"/>
          <w:lang w:val="en-ID"/>
        </w:rPr>
        <w:t xml:space="preserve"> </w:t>
      </w:r>
      <w:proofErr w:type="spellStart"/>
      <w:r w:rsidRPr="00A57574">
        <w:rPr>
          <w:sz w:val="22"/>
          <w:szCs w:val="22"/>
          <w:lang w:val="en-ID"/>
        </w:rPr>
        <w:t>gagasan</w:t>
      </w:r>
      <w:proofErr w:type="spellEnd"/>
      <w:r w:rsidRPr="00A57574">
        <w:rPr>
          <w:sz w:val="22"/>
          <w:szCs w:val="22"/>
          <w:lang w:val="en-ID"/>
        </w:rPr>
        <w:t xml:space="preserve">, </w:t>
      </w:r>
      <w:proofErr w:type="spellStart"/>
      <w:r w:rsidRPr="00A57574">
        <w:rPr>
          <w:sz w:val="22"/>
          <w:szCs w:val="22"/>
          <w:lang w:val="en-ID"/>
        </w:rPr>
        <w:t>metode</w:t>
      </w:r>
      <w:proofErr w:type="spellEnd"/>
      <w:r w:rsidRPr="00A57574">
        <w:rPr>
          <w:sz w:val="22"/>
          <w:szCs w:val="22"/>
          <w:lang w:val="en-ID"/>
        </w:rPr>
        <w:t xml:space="preserve">, </w:t>
      </w:r>
      <w:proofErr w:type="spellStart"/>
      <w:r w:rsidRPr="00A57574">
        <w:rPr>
          <w:sz w:val="22"/>
          <w:szCs w:val="22"/>
          <w:lang w:val="en-ID"/>
        </w:rPr>
        <w:t>atau</w:t>
      </w:r>
      <w:proofErr w:type="spellEnd"/>
      <w:r w:rsidRPr="00A57574">
        <w:rPr>
          <w:sz w:val="22"/>
          <w:szCs w:val="22"/>
          <w:lang w:val="en-ID"/>
        </w:rPr>
        <w:t xml:space="preserve"> </w:t>
      </w:r>
      <w:proofErr w:type="spellStart"/>
      <w:r w:rsidRPr="00A57574">
        <w:rPr>
          <w:sz w:val="22"/>
          <w:szCs w:val="22"/>
          <w:lang w:val="en-ID"/>
        </w:rPr>
        <w:t>alat</w:t>
      </w:r>
      <w:proofErr w:type="spellEnd"/>
      <w:r w:rsidRPr="00A57574">
        <w:rPr>
          <w:sz w:val="22"/>
          <w:szCs w:val="22"/>
          <w:lang w:val="en-ID"/>
        </w:rPr>
        <w:t xml:space="preserve"> </w:t>
      </w:r>
      <w:proofErr w:type="spellStart"/>
      <w:r w:rsidRPr="00A57574">
        <w:rPr>
          <w:sz w:val="22"/>
          <w:szCs w:val="22"/>
          <w:lang w:val="en-ID"/>
        </w:rPr>
        <w:t>baru</w:t>
      </w:r>
      <w:proofErr w:type="spellEnd"/>
      <w:r w:rsidRPr="00A57574">
        <w:rPr>
          <w:sz w:val="22"/>
          <w:szCs w:val="22"/>
          <w:lang w:val="en-ID"/>
        </w:rPr>
        <w:t xml:space="preserve"> yang </w:t>
      </w:r>
      <w:proofErr w:type="spellStart"/>
      <w:r w:rsidRPr="00A57574">
        <w:rPr>
          <w:sz w:val="22"/>
          <w:szCs w:val="22"/>
          <w:lang w:val="en-ID"/>
        </w:rPr>
        <w:t>belum</w:t>
      </w:r>
      <w:proofErr w:type="spellEnd"/>
      <w:r w:rsidRPr="00A57574">
        <w:rPr>
          <w:sz w:val="22"/>
          <w:szCs w:val="22"/>
          <w:lang w:val="en-ID"/>
        </w:rPr>
        <w:t xml:space="preserve"> </w:t>
      </w:r>
      <w:proofErr w:type="spellStart"/>
      <w:r w:rsidRPr="00A57574">
        <w:rPr>
          <w:sz w:val="22"/>
          <w:szCs w:val="22"/>
          <w:lang w:val="en-ID"/>
        </w:rPr>
        <w:t>pernah</w:t>
      </w:r>
      <w:proofErr w:type="spellEnd"/>
      <w:r w:rsidRPr="00A57574">
        <w:rPr>
          <w:sz w:val="22"/>
          <w:szCs w:val="22"/>
          <w:lang w:val="en-ID"/>
        </w:rPr>
        <w:t xml:space="preserve"> </w:t>
      </w:r>
      <w:proofErr w:type="spellStart"/>
      <w:r w:rsidRPr="00A57574">
        <w:rPr>
          <w:sz w:val="22"/>
          <w:szCs w:val="22"/>
          <w:lang w:val="en-ID"/>
        </w:rPr>
        <w:t>ada</w:t>
      </w:r>
      <w:proofErr w:type="spellEnd"/>
      <w:r w:rsidRPr="00A57574">
        <w:rPr>
          <w:sz w:val="22"/>
          <w:szCs w:val="22"/>
          <w:lang w:val="en-ID"/>
        </w:rPr>
        <w:t xml:space="preserve"> </w:t>
      </w:r>
      <w:proofErr w:type="spellStart"/>
      <w:r w:rsidRPr="00A57574">
        <w:rPr>
          <w:sz w:val="22"/>
          <w:szCs w:val="22"/>
          <w:lang w:val="en-ID"/>
        </w:rPr>
        <w:t>sebelumnya</w:t>
      </w:r>
      <w:proofErr w:type="spellEnd"/>
      <w:r w:rsidRPr="00A57574">
        <w:rPr>
          <w:sz w:val="22"/>
          <w:szCs w:val="22"/>
          <w:lang w:val="en-ID"/>
        </w:rPr>
        <w:t xml:space="preserve"> dan </w:t>
      </w:r>
      <w:proofErr w:type="spellStart"/>
      <w:r w:rsidRPr="00A57574">
        <w:rPr>
          <w:sz w:val="22"/>
          <w:szCs w:val="22"/>
          <w:lang w:val="en-ID"/>
        </w:rPr>
        <w:t>diharapkan</w:t>
      </w:r>
      <w:proofErr w:type="spellEnd"/>
      <w:r w:rsidRPr="00A57574">
        <w:rPr>
          <w:sz w:val="22"/>
          <w:szCs w:val="22"/>
          <w:lang w:val="en-ID"/>
        </w:rPr>
        <w:t xml:space="preserve"> </w:t>
      </w:r>
      <w:proofErr w:type="spellStart"/>
      <w:r w:rsidRPr="00A57574">
        <w:rPr>
          <w:sz w:val="22"/>
          <w:szCs w:val="22"/>
          <w:lang w:val="en-ID"/>
        </w:rPr>
        <w:t>memberikan</w:t>
      </w:r>
      <w:proofErr w:type="spellEnd"/>
      <w:r w:rsidRPr="00A57574">
        <w:rPr>
          <w:sz w:val="22"/>
          <w:szCs w:val="22"/>
          <w:lang w:val="en-ID"/>
        </w:rPr>
        <w:t xml:space="preserve"> </w:t>
      </w:r>
      <w:proofErr w:type="spellStart"/>
      <w:r w:rsidRPr="00A57574">
        <w:rPr>
          <w:sz w:val="22"/>
          <w:szCs w:val="22"/>
          <w:lang w:val="en-ID"/>
        </w:rPr>
        <w:t>kontribusi</w:t>
      </w:r>
      <w:proofErr w:type="spellEnd"/>
      <w:r w:rsidRPr="00A57574">
        <w:rPr>
          <w:sz w:val="22"/>
          <w:szCs w:val="22"/>
          <w:lang w:val="en-ID"/>
        </w:rPr>
        <w:t xml:space="preserve"> </w:t>
      </w:r>
      <w:proofErr w:type="spellStart"/>
      <w:r w:rsidRPr="00A57574">
        <w:rPr>
          <w:sz w:val="22"/>
          <w:szCs w:val="22"/>
          <w:lang w:val="en-ID"/>
        </w:rPr>
        <w:t>signifikan</w:t>
      </w:r>
      <w:proofErr w:type="spellEnd"/>
      <w:r w:rsidRPr="00A57574">
        <w:rPr>
          <w:sz w:val="22"/>
          <w:szCs w:val="22"/>
          <w:lang w:val="en-ID"/>
        </w:rPr>
        <w:t xml:space="preserve"> </w:t>
      </w:r>
      <w:proofErr w:type="spellStart"/>
      <w:r w:rsidRPr="00A57574">
        <w:rPr>
          <w:sz w:val="22"/>
          <w:szCs w:val="22"/>
          <w:lang w:val="en-ID"/>
        </w:rPr>
        <w:t>terhadap</w:t>
      </w:r>
      <w:proofErr w:type="spellEnd"/>
      <w:r w:rsidRPr="00A57574">
        <w:rPr>
          <w:sz w:val="22"/>
          <w:szCs w:val="22"/>
          <w:lang w:val="en-ID"/>
        </w:rPr>
        <w:t xml:space="preserve"> </w:t>
      </w:r>
      <w:proofErr w:type="spellStart"/>
      <w:r w:rsidRPr="00A57574">
        <w:rPr>
          <w:sz w:val="22"/>
          <w:szCs w:val="22"/>
          <w:lang w:val="en-ID"/>
        </w:rPr>
        <w:t>efektivitas</w:t>
      </w:r>
      <w:proofErr w:type="spellEnd"/>
      <w:r w:rsidRPr="00A57574">
        <w:rPr>
          <w:sz w:val="22"/>
          <w:szCs w:val="22"/>
          <w:lang w:val="en-ID"/>
        </w:rPr>
        <w:t xml:space="preserve"> dan </w:t>
      </w:r>
      <w:proofErr w:type="spellStart"/>
      <w:r w:rsidRPr="00A57574">
        <w:rPr>
          <w:sz w:val="22"/>
          <w:szCs w:val="22"/>
          <w:lang w:val="en-ID"/>
        </w:rPr>
        <w:t>efisiensi</w:t>
      </w:r>
      <w:proofErr w:type="spellEnd"/>
      <w:r w:rsidRPr="00A57574">
        <w:rPr>
          <w:sz w:val="22"/>
          <w:szCs w:val="22"/>
          <w:lang w:val="en-ID"/>
        </w:rPr>
        <w:t xml:space="preserve"> </w:t>
      </w:r>
      <w:proofErr w:type="spellStart"/>
      <w:r w:rsidRPr="00A57574">
        <w:rPr>
          <w:sz w:val="22"/>
          <w:szCs w:val="22"/>
          <w:lang w:val="en-ID"/>
        </w:rPr>
        <w:t>kerja</w:t>
      </w:r>
      <w:proofErr w:type="spellEnd"/>
      <w:r w:rsidRPr="00A57574">
        <w:rPr>
          <w:sz w:val="22"/>
          <w:szCs w:val="22"/>
          <w:lang w:val="en-ID"/>
        </w:rPr>
        <w:t xml:space="preserve"> </w:t>
      </w:r>
      <w:proofErr w:type="spellStart"/>
      <w:r w:rsidRPr="00A57574">
        <w:rPr>
          <w:sz w:val="22"/>
          <w:szCs w:val="22"/>
          <w:lang w:val="en-ID"/>
        </w:rPr>
        <w:t>laboratorium</w:t>
      </w:r>
      <w:proofErr w:type="spellEnd"/>
      <w:r w:rsidRPr="00A57574">
        <w:rPr>
          <w:sz w:val="22"/>
          <w:szCs w:val="22"/>
          <w:lang w:val="en-ID"/>
        </w:rPr>
        <w:t xml:space="preserve"> (</w:t>
      </w:r>
      <w:proofErr w:type="spellStart"/>
      <w:r w:rsidRPr="00A57574">
        <w:rPr>
          <w:sz w:val="22"/>
          <w:szCs w:val="22"/>
          <w:lang w:val="en-ID"/>
        </w:rPr>
        <w:t>Batoebara</w:t>
      </w:r>
      <w:proofErr w:type="spellEnd"/>
      <w:r w:rsidRPr="00A57574">
        <w:rPr>
          <w:sz w:val="22"/>
          <w:szCs w:val="22"/>
          <w:lang w:val="en-ID"/>
        </w:rPr>
        <w:t xml:space="preserve"> et al., 2021).</w:t>
      </w:r>
    </w:p>
    <w:p w14:paraId="01D363E1" w14:textId="77777777" w:rsidR="00A57574" w:rsidRPr="00A57574" w:rsidRDefault="00A57574" w:rsidP="00A57574">
      <w:pPr>
        <w:autoSpaceDE w:val="0"/>
        <w:autoSpaceDN w:val="0"/>
        <w:adjustRightInd w:val="0"/>
        <w:ind w:firstLine="540"/>
        <w:jc w:val="both"/>
        <w:rPr>
          <w:sz w:val="22"/>
          <w:szCs w:val="22"/>
          <w:lang w:val="en-ID"/>
        </w:rPr>
      </w:pPr>
      <w:proofErr w:type="spellStart"/>
      <w:r w:rsidRPr="00A57574">
        <w:rPr>
          <w:sz w:val="22"/>
          <w:szCs w:val="22"/>
          <w:lang w:val="en-ID"/>
        </w:rPr>
        <w:t>Inovasi</w:t>
      </w:r>
      <w:proofErr w:type="spellEnd"/>
      <w:r w:rsidRPr="00A57574">
        <w:rPr>
          <w:sz w:val="22"/>
          <w:szCs w:val="22"/>
          <w:lang w:val="en-ID"/>
        </w:rPr>
        <w:t xml:space="preserve"> </w:t>
      </w:r>
      <w:proofErr w:type="spellStart"/>
      <w:r w:rsidRPr="00A57574">
        <w:rPr>
          <w:sz w:val="22"/>
          <w:szCs w:val="22"/>
          <w:lang w:val="en-ID"/>
        </w:rPr>
        <w:t>ini</w:t>
      </w:r>
      <w:proofErr w:type="spellEnd"/>
      <w:r w:rsidRPr="00A57574">
        <w:rPr>
          <w:sz w:val="22"/>
          <w:szCs w:val="22"/>
          <w:lang w:val="en-ID"/>
        </w:rPr>
        <w:t xml:space="preserve"> </w:t>
      </w:r>
      <w:proofErr w:type="spellStart"/>
      <w:r w:rsidRPr="00A57574">
        <w:rPr>
          <w:sz w:val="22"/>
          <w:szCs w:val="22"/>
          <w:lang w:val="en-ID"/>
        </w:rPr>
        <w:t>melibatkan</w:t>
      </w:r>
      <w:proofErr w:type="spellEnd"/>
      <w:r w:rsidRPr="00A57574">
        <w:rPr>
          <w:sz w:val="22"/>
          <w:szCs w:val="22"/>
          <w:lang w:val="en-ID"/>
        </w:rPr>
        <w:t xml:space="preserve"> </w:t>
      </w:r>
      <w:proofErr w:type="spellStart"/>
      <w:r w:rsidRPr="00A57574">
        <w:rPr>
          <w:sz w:val="22"/>
          <w:szCs w:val="22"/>
          <w:lang w:val="en-ID"/>
        </w:rPr>
        <w:t>tiga</w:t>
      </w:r>
      <w:proofErr w:type="spellEnd"/>
      <w:r w:rsidRPr="00A57574">
        <w:rPr>
          <w:sz w:val="22"/>
          <w:szCs w:val="22"/>
          <w:lang w:val="en-ID"/>
        </w:rPr>
        <w:t xml:space="preserve"> </w:t>
      </w:r>
      <w:proofErr w:type="spellStart"/>
      <w:r w:rsidRPr="00A57574">
        <w:rPr>
          <w:sz w:val="22"/>
          <w:szCs w:val="22"/>
          <w:lang w:val="en-ID"/>
        </w:rPr>
        <w:t>jenis</w:t>
      </w:r>
      <w:proofErr w:type="spellEnd"/>
      <w:r w:rsidRPr="00A57574">
        <w:rPr>
          <w:sz w:val="22"/>
          <w:szCs w:val="22"/>
          <w:lang w:val="en-ID"/>
        </w:rPr>
        <w:t xml:space="preserve"> </w:t>
      </w:r>
      <w:proofErr w:type="spellStart"/>
      <w:r w:rsidRPr="00A57574">
        <w:rPr>
          <w:sz w:val="22"/>
          <w:szCs w:val="22"/>
          <w:lang w:val="en-ID"/>
        </w:rPr>
        <w:t>alat</w:t>
      </w:r>
      <w:proofErr w:type="spellEnd"/>
      <w:r w:rsidRPr="00A57574">
        <w:rPr>
          <w:sz w:val="22"/>
          <w:szCs w:val="22"/>
          <w:lang w:val="en-ID"/>
        </w:rPr>
        <w:t xml:space="preserve"> </w:t>
      </w:r>
      <w:proofErr w:type="spellStart"/>
      <w:r w:rsidRPr="00A57574">
        <w:rPr>
          <w:sz w:val="22"/>
          <w:szCs w:val="22"/>
          <w:lang w:val="en-ID"/>
        </w:rPr>
        <w:t>pendukung</w:t>
      </w:r>
      <w:proofErr w:type="spellEnd"/>
      <w:r w:rsidRPr="00A57574">
        <w:rPr>
          <w:sz w:val="22"/>
          <w:szCs w:val="22"/>
          <w:lang w:val="en-ID"/>
        </w:rPr>
        <w:t xml:space="preserve">, </w:t>
      </w:r>
      <w:proofErr w:type="spellStart"/>
      <w:r w:rsidRPr="00A57574">
        <w:rPr>
          <w:sz w:val="22"/>
          <w:szCs w:val="22"/>
          <w:lang w:val="en-ID"/>
        </w:rPr>
        <w:t>yaitu</w:t>
      </w:r>
      <w:proofErr w:type="spellEnd"/>
      <w:r w:rsidRPr="00A57574">
        <w:rPr>
          <w:sz w:val="22"/>
          <w:szCs w:val="22"/>
          <w:lang w:val="en-ID"/>
        </w:rPr>
        <w:t xml:space="preserve"> </w:t>
      </w:r>
      <w:proofErr w:type="spellStart"/>
      <w:r w:rsidRPr="00A57574">
        <w:rPr>
          <w:sz w:val="22"/>
          <w:szCs w:val="22"/>
          <w:lang w:val="en-ID"/>
        </w:rPr>
        <w:t>cetakan</w:t>
      </w:r>
      <w:proofErr w:type="spellEnd"/>
      <w:r w:rsidRPr="00A57574">
        <w:rPr>
          <w:sz w:val="22"/>
          <w:szCs w:val="22"/>
          <w:lang w:val="en-ID"/>
        </w:rPr>
        <w:t xml:space="preserve"> </w:t>
      </w:r>
      <w:proofErr w:type="spellStart"/>
      <w:r w:rsidRPr="00A57574">
        <w:rPr>
          <w:sz w:val="22"/>
          <w:szCs w:val="22"/>
          <w:lang w:val="en-ID"/>
        </w:rPr>
        <w:t>blok</w:t>
      </w:r>
      <w:proofErr w:type="spellEnd"/>
      <w:r w:rsidRPr="00A57574">
        <w:rPr>
          <w:sz w:val="22"/>
          <w:szCs w:val="22"/>
          <w:lang w:val="en-ID"/>
        </w:rPr>
        <w:t xml:space="preserve"> </w:t>
      </w:r>
      <w:proofErr w:type="spellStart"/>
      <w:r w:rsidRPr="00A57574">
        <w:rPr>
          <w:sz w:val="22"/>
          <w:szCs w:val="22"/>
          <w:lang w:val="en-ID"/>
        </w:rPr>
        <w:t>parafin</w:t>
      </w:r>
      <w:proofErr w:type="spellEnd"/>
      <w:r w:rsidRPr="00A57574">
        <w:rPr>
          <w:sz w:val="22"/>
          <w:szCs w:val="22"/>
          <w:lang w:val="en-ID"/>
        </w:rPr>
        <w:t xml:space="preserve"> </w:t>
      </w:r>
      <w:proofErr w:type="spellStart"/>
      <w:r w:rsidRPr="00A57574">
        <w:rPr>
          <w:sz w:val="22"/>
          <w:szCs w:val="22"/>
          <w:lang w:val="en-ID"/>
        </w:rPr>
        <w:t>untuk</w:t>
      </w:r>
      <w:proofErr w:type="spellEnd"/>
      <w:r w:rsidRPr="00A57574">
        <w:rPr>
          <w:sz w:val="22"/>
          <w:szCs w:val="22"/>
          <w:lang w:val="en-ID"/>
        </w:rPr>
        <w:t xml:space="preserve"> </w:t>
      </w:r>
      <w:proofErr w:type="spellStart"/>
      <w:r w:rsidRPr="00A57574">
        <w:rPr>
          <w:sz w:val="22"/>
          <w:szCs w:val="22"/>
          <w:lang w:val="en-ID"/>
        </w:rPr>
        <w:t>sampel</w:t>
      </w:r>
      <w:proofErr w:type="spellEnd"/>
      <w:r w:rsidRPr="00A57574">
        <w:rPr>
          <w:sz w:val="22"/>
          <w:szCs w:val="22"/>
          <w:lang w:val="en-ID"/>
        </w:rPr>
        <w:t xml:space="preserve">, </w:t>
      </w:r>
      <w:proofErr w:type="spellStart"/>
      <w:r w:rsidRPr="00A57574">
        <w:rPr>
          <w:sz w:val="22"/>
          <w:szCs w:val="22"/>
          <w:lang w:val="en-ID"/>
        </w:rPr>
        <w:t>rak</w:t>
      </w:r>
      <w:proofErr w:type="spellEnd"/>
      <w:r w:rsidRPr="00A57574">
        <w:rPr>
          <w:sz w:val="22"/>
          <w:szCs w:val="22"/>
          <w:lang w:val="en-ID"/>
        </w:rPr>
        <w:t xml:space="preserve"> slide </w:t>
      </w:r>
      <w:proofErr w:type="spellStart"/>
      <w:r w:rsidRPr="00A57574">
        <w:rPr>
          <w:sz w:val="22"/>
          <w:szCs w:val="22"/>
          <w:lang w:val="en-ID"/>
        </w:rPr>
        <w:t>untuk</w:t>
      </w:r>
      <w:proofErr w:type="spellEnd"/>
      <w:r w:rsidRPr="00A57574">
        <w:rPr>
          <w:sz w:val="22"/>
          <w:szCs w:val="22"/>
          <w:lang w:val="en-ID"/>
        </w:rPr>
        <w:t xml:space="preserve"> automatic staining machine, dan box slide </w:t>
      </w:r>
      <w:proofErr w:type="spellStart"/>
      <w:r w:rsidRPr="00A57574">
        <w:rPr>
          <w:sz w:val="22"/>
          <w:szCs w:val="22"/>
          <w:lang w:val="en-ID"/>
        </w:rPr>
        <w:t>untuk</w:t>
      </w:r>
      <w:proofErr w:type="spellEnd"/>
      <w:r w:rsidRPr="00A57574">
        <w:rPr>
          <w:sz w:val="22"/>
          <w:szCs w:val="22"/>
          <w:lang w:val="en-ID"/>
        </w:rPr>
        <w:t xml:space="preserve"> </w:t>
      </w:r>
      <w:proofErr w:type="spellStart"/>
      <w:r w:rsidRPr="00A57574">
        <w:rPr>
          <w:sz w:val="22"/>
          <w:szCs w:val="22"/>
          <w:lang w:val="en-ID"/>
        </w:rPr>
        <w:t>penyimpanan</w:t>
      </w:r>
      <w:proofErr w:type="spellEnd"/>
      <w:r w:rsidRPr="00A57574">
        <w:rPr>
          <w:sz w:val="22"/>
          <w:szCs w:val="22"/>
          <w:lang w:val="en-ID"/>
        </w:rPr>
        <w:t xml:space="preserve">. </w:t>
      </w:r>
      <w:proofErr w:type="spellStart"/>
      <w:r w:rsidRPr="00A57574">
        <w:rPr>
          <w:sz w:val="22"/>
          <w:szCs w:val="22"/>
          <w:lang w:val="en-ID"/>
        </w:rPr>
        <w:t>Cetakan</w:t>
      </w:r>
      <w:proofErr w:type="spellEnd"/>
      <w:r w:rsidRPr="00A57574">
        <w:rPr>
          <w:sz w:val="22"/>
          <w:szCs w:val="22"/>
          <w:lang w:val="en-ID"/>
        </w:rPr>
        <w:t xml:space="preserve"> </w:t>
      </w:r>
      <w:proofErr w:type="spellStart"/>
      <w:r w:rsidRPr="00A57574">
        <w:rPr>
          <w:sz w:val="22"/>
          <w:szCs w:val="22"/>
          <w:lang w:val="en-ID"/>
        </w:rPr>
        <w:t>atau</w:t>
      </w:r>
      <w:proofErr w:type="spellEnd"/>
      <w:r w:rsidRPr="00A57574">
        <w:rPr>
          <w:sz w:val="22"/>
          <w:szCs w:val="22"/>
          <w:lang w:val="en-ID"/>
        </w:rPr>
        <w:t xml:space="preserve"> </w:t>
      </w:r>
      <w:proofErr w:type="spellStart"/>
      <w:r w:rsidRPr="00A57574">
        <w:rPr>
          <w:sz w:val="22"/>
          <w:szCs w:val="22"/>
          <w:lang w:val="en-ID"/>
        </w:rPr>
        <w:t>mold</w:t>
      </w:r>
      <w:proofErr w:type="spellEnd"/>
      <w:r w:rsidRPr="00A57574">
        <w:rPr>
          <w:sz w:val="22"/>
          <w:szCs w:val="22"/>
          <w:lang w:val="en-ID"/>
        </w:rPr>
        <w:t xml:space="preserve"> </w:t>
      </w:r>
      <w:proofErr w:type="spellStart"/>
      <w:r w:rsidRPr="00A57574">
        <w:rPr>
          <w:sz w:val="22"/>
          <w:szCs w:val="22"/>
          <w:lang w:val="en-ID"/>
        </w:rPr>
        <w:t>berfungsi</w:t>
      </w:r>
      <w:proofErr w:type="spellEnd"/>
      <w:r w:rsidRPr="00A57574">
        <w:rPr>
          <w:sz w:val="22"/>
          <w:szCs w:val="22"/>
          <w:lang w:val="en-ID"/>
        </w:rPr>
        <w:t xml:space="preserve"> </w:t>
      </w:r>
      <w:proofErr w:type="spellStart"/>
      <w:r w:rsidRPr="00A57574">
        <w:rPr>
          <w:sz w:val="22"/>
          <w:szCs w:val="22"/>
          <w:lang w:val="en-ID"/>
        </w:rPr>
        <w:t>membentuk</w:t>
      </w:r>
      <w:proofErr w:type="spellEnd"/>
      <w:r w:rsidRPr="00A57574">
        <w:rPr>
          <w:sz w:val="22"/>
          <w:szCs w:val="22"/>
          <w:lang w:val="en-ID"/>
        </w:rPr>
        <w:t xml:space="preserve"> </w:t>
      </w:r>
      <w:proofErr w:type="spellStart"/>
      <w:r w:rsidRPr="00A57574">
        <w:rPr>
          <w:sz w:val="22"/>
          <w:szCs w:val="22"/>
          <w:lang w:val="en-ID"/>
        </w:rPr>
        <w:t>produk</w:t>
      </w:r>
      <w:proofErr w:type="spellEnd"/>
      <w:r w:rsidRPr="00A57574">
        <w:rPr>
          <w:sz w:val="22"/>
          <w:szCs w:val="22"/>
          <w:lang w:val="en-ID"/>
        </w:rPr>
        <w:t xml:space="preserve"> </w:t>
      </w:r>
      <w:proofErr w:type="spellStart"/>
      <w:r w:rsidRPr="00A57574">
        <w:rPr>
          <w:sz w:val="22"/>
          <w:szCs w:val="22"/>
          <w:lang w:val="en-ID"/>
        </w:rPr>
        <w:t>dengan</w:t>
      </w:r>
      <w:proofErr w:type="spellEnd"/>
      <w:r w:rsidRPr="00A57574">
        <w:rPr>
          <w:sz w:val="22"/>
          <w:szCs w:val="22"/>
          <w:lang w:val="en-ID"/>
        </w:rPr>
        <w:t xml:space="preserve"> </w:t>
      </w:r>
      <w:proofErr w:type="spellStart"/>
      <w:r w:rsidRPr="00A57574">
        <w:rPr>
          <w:sz w:val="22"/>
          <w:szCs w:val="22"/>
          <w:lang w:val="en-ID"/>
        </w:rPr>
        <w:t>metode</w:t>
      </w:r>
      <w:proofErr w:type="spellEnd"/>
      <w:r w:rsidRPr="00A57574">
        <w:rPr>
          <w:sz w:val="22"/>
          <w:szCs w:val="22"/>
          <w:lang w:val="en-ID"/>
        </w:rPr>
        <w:t xml:space="preserve"> injection </w:t>
      </w:r>
      <w:proofErr w:type="spellStart"/>
      <w:r w:rsidRPr="00A57574">
        <w:rPr>
          <w:sz w:val="22"/>
          <w:szCs w:val="22"/>
          <w:lang w:val="en-ID"/>
        </w:rPr>
        <w:t>molding</w:t>
      </w:r>
      <w:proofErr w:type="spellEnd"/>
      <w:r w:rsidRPr="00A57574">
        <w:rPr>
          <w:sz w:val="22"/>
          <w:szCs w:val="22"/>
          <w:lang w:val="en-ID"/>
        </w:rPr>
        <w:t xml:space="preserve"> (</w:t>
      </w:r>
      <w:proofErr w:type="spellStart"/>
      <w:r w:rsidRPr="00A57574">
        <w:rPr>
          <w:sz w:val="22"/>
          <w:szCs w:val="22"/>
          <w:lang w:val="en-ID"/>
        </w:rPr>
        <w:t>Sariski</w:t>
      </w:r>
      <w:proofErr w:type="spellEnd"/>
      <w:r w:rsidRPr="00A57574">
        <w:rPr>
          <w:sz w:val="22"/>
          <w:szCs w:val="22"/>
          <w:lang w:val="en-ID"/>
        </w:rPr>
        <w:t xml:space="preserve"> et al., 2023). </w:t>
      </w:r>
      <w:proofErr w:type="spellStart"/>
      <w:r w:rsidRPr="00A57574">
        <w:rPr>
          <w:sz w:val="22"/>
          <w:szCs w:val="22"/>
          <w:lang w:val="en-ID"/>
        </w:rPr>
        <w:t>Cetakan</w:t>
      </w:r>
      <w:proofErr w:type="spellEnd"/>
      <w:r w:rsidRPr="00A57574">
        <w:rPr>
          <w:sz w:val="22"/>
          <w:szCs w:val="22"/>
          <w:lang w:val="en-ID"/>
        </w:rPr>
        <w:t xml:space="preserve"> </w:t>
      </w:r>
      <w:proofErr w:type="spellStart"/>
      <w:r w:rsidRPr="00A57574">
        <w:rPr>
          <w:sz w:val="22"/>
          <w:szCs w:val="22"/>
          <w:lang w:val="en-ID"/>
        </w:rPr>
        <w:t>parafin</w:t>
      </w:r>
      <w:proofErr w:type="spellEnd"/>
      <w:r w:rsidRPr="00A57574">
        <w:rPr>
          <w:sz w:val="22"/>
          <w:szCs w:val="22"/>
          <w:lang w:val="en-ID"/>
        </w:rPr>
        <w:t xml:space="preserve"> yang </w:t>
      </w:r>
      <w:proofErr w:type="spellStart"/>
      <w:r w:rsidRPr="00A57574">
        <w:rPr>
          <w:sz w:val="22"/>
          <w:szCs w:val="22"/>
          <w:lang w:val="en-ID"/>
        </w:rPr>
        <w:t>umum</w:t>
      </w:r>
      <w:proofErr w:type="spellEnd"/>
      <w:r w:rsidRPr="00A57574">
        <w:rPr>
          <w:sz w:val="22"/>
          <w:szCs w:val="22"/>
          <w:lang w:val="en-ID"/>
        </w:rPr>
        <w:t xml:space="preserve"> </w:t>
      </w:r>
      <w:proofErr w:type="spellStart"/>
      <w:r w:rsidRPr="00A57574">
        <w:rPr>
          <w:sz w:val="22"/>
          <w:szCs w:val="22"/>
          <w:lang w:val="en-ID"/>
        </w:rPr>
        <w:t>terbuat</w:t>
      </w:r>
      <w:proofErr w:type="spellEnd"/>
      <w:r w:rsidRPr="00A57574">
        <w:rPr>
          <w:sz w:val="22"/>
          <w:szCs w:val="22"/>
          <w:lang w:val="en-ID"/>
        </w:rPr>
        <w:t xml:space="preserve"> </w:t>
      </w:r>
      <w:proofErr w:type="spellStart"/>
      <w:r w:rsidRPr="00A57574">
        <w:rPr>
          <w:sz w:val="22"/>
          <w:szCs w:val="22"/>
          <w:lang w:val="en-ID"/>
        </w:rPr>
        <w:t>dari</w:t>
      </w:r>
      <w:proofErr w:type="spellEnd"/>
      <w:r w:rsidRPr="00A57574">
        <w:rPr>
          <w:sz w:val="22"/>
          <w:szCs w:val="22"/>
          <w:lang w:val="en-ID"/>
        </w:rPr>
        <w:t xml:space="preserve"> </w:t>
      </w:r>
      <w:proofErr w:type="spellStart"/>
      <w:r w:rsidRPr="00A57574">
        <w:rPr>
          <w:sz w:val="22"/>
          <w:szCs w:val="22"/>
          <w:lang w:val="en-ID"/>
        </w:rPr>
        <w:t>logam</w:t>
      </w:r>
      <w:proofErr w:type="spellEnd"/>
      <w:r w:rsidRPr="00A57574">
        <w:rPr>
          <w:sz w:val="22"/>
          <w:szCs w:val="22"/>
          <w:lang w:val="en-ID"/>
        </w:rPr>
        <w:t xml:space="preserve"> </w:t>
      </w:r>
      <w:proofErr w:type="spellStart"/>
      <w:r w:rsidRPr="00A57574">
        <w:rPr>
          <w:sz w:val="22"/>
          <w:szCs w:val="22"/>
          <w:lang w:val="en-ID"/>
        </w:rPr>
        <w:t>atau</w:t>
      </w:r>
      <w:proofErr w:type="spellEnd"/>
      <w:r w:rsidRPr="00A57574">
        <w:rPr>
          <w:sz w:val="22"/>
          <w:szCs w:val="22"/>
          <w:lang w:val="en-ID"/>
        </w:rPr>
        <w:t xml:space="preserve"> </w:t>
      </w:r>
      <w:proofErr w:type="spellStart"/>
      <w:r w:rsidRPr="00A57574">
        <w:rPr>
          <w:sz w:val="22"/>
          <w:szCs w:val="22"/>
          <w:lang w:val="en-ID"/>
        </w:rPr>
        <w:t>plastik</w:t>
      </w:r>
      <w:proofErr w:type="spellEnd"/>
      <w:r w:rsidRPr="00A57574">
        <w:rPr>
          <w:sz w:val="22"/>
          <w:szCs w:val="22"/>
          <w:lang w:val="en-ID"/>
        </w:rPr>
        <w:t xml:space="preserve"> </w:t>
      </w:r>
      <w:proofErr w:type="spellStart"/>
      <w:r w:rsidRPr="00A57574">
        <w:rPr>
          <w:sz w:val="22"/>
          <w:szCs w:val="22"/>
          <w:lang w:val="en-ID"/>
        </w:rPr>
        <w:t>memiliki</w:t>
      </w:r>
      <w:proofErr w:type="spellEnd"/>
      <w:r w:rsidRPr="00A57574">
        <w:rPr>
          <w:sz w:val="22"/>
          <w:szCs w:val="22"/>
          <w:lang w:val="en-ID"/>
        </w:rPr>
        <w:t xml:space="preserve"> </w:t>
      </w:r>
      <w:proofErr w:type="spellStart"/>
      <w:r w:rsidRPr="00A57574">
        <w:rPr>
          <w:sz w:val="22"/>
          <w:szCs w:val="22"/>
          <w:lang w:val="en-ID"/>
        </w:rPr>
        <w:t>kekurangan</w:t>
      </w:r>
      <w:proofErr w:type="spellEnd"/>
      <w:r w:rsidRPr="00A57574">
        <w:rPr>
          <w:sz w:val="22"/>
          <w:szCs w:val="22"/>
          <w:lang w:val="en-ID"/>
        </w:rPr>
        <w:t xml:space="preserve"> </w:t>
      </w:r>
      <w:proofErr w:type="spellStart"/>
      <w:r w:rsidRPr="00A57574">
        <w:rPr>
          <w:sz w:val="22"/>
          <w:szCs w:val="22"/>
          <w:lang w:val="en-ID"/>
        </w:rPr>
        <w:t>seperti</w:t>
      </w:r>
      <w:proofErr w:type="spellEnd"/>
      <w:r w:rsidRPr="00A57574">
        <w:rPr>
          <w:sz w:val="22"/>
          <w:szCs w:val="22"/>
          <w:lang w:val="en-ID"/>
        </w:rPr>
        <w:t xml:space="preserve"> </w:t>
      </w:r>
      <w:proofErr w:type="spellStart"/>
      <w:r w:rsidRPr="00A57574">
        <w:rPr>
          <w:sz w:val="22"/>
          <w:szCs w:val="22"/>
          <w:lang w:val="en-ID"/>
        </w:rPr>
        <w:t>boros</w:t>
      </w:r>
      <w:proofErr w:type="spellEnd"/>
      <w:r w:rsidRPr="00A57574">
        <w:rPr>
          <w:sz w:val="22"/>
          <w:szCs w:val="22"/>
          <w:lang w:val="en-ID"/>
        </w:rPr>
        <w:t xml:space="preserve"> </w:t>
      </w:r>
      <w:proofErr w:type="spellStart"/>
      <w:r w:rsidRPr="00A57574">
        <w:rPr>
          <w:sz w:val="22"/>
          <w:szCs w:val="22"/>
          <w:lang w:val="en-ID"/>
        </w:rPr>
        <w:t>bahan</w:t>
      </w:r>
      <w:proofErr w:type="spellEnd"/>
      <w:r w:rsidRPr="00A57574">
        <w:rPr>
          <w:sz w:val="22"/>
          <w:szCs w:val="22"/>
          <w:lang w:val="en-ID"/>
        </w:rPr>
        <w:t xml:space="preserve"> dan </w:t>
      </w:r>
      <w:proofErr w:type="spellStart"/>
      <w:r w:rsidRPr="00A57574">
        <w:rPr>
          <w:sz w:val="22"/>
          <w:szCs w:val="22"/>
          <w:lang w:val="en-ID"/>
        </w:rPr>
        <w:t>sulit</w:t>
      </w:r>
      <w:proofErr w:type="spellEnd"/>
      <w:r w:rsidRPr="00A57574">
        <w:rPr>
          <w:sz w:val="22"/>
          <w:szCs w:val="22"/>
          <w:lang w:val="en-ID"/>
        </w:rPr>
        <w:t xml:space="preserve"> </w:t>
      </w:r>
      <w:proofErr w:type="spellStart"/>
      <w:r w:rsidRPr="00A57574">
        <w:rPr>
          <w:sz w:val="22"/>
          <w:szCs w:val="22"/>
          <w:lang w:val="en-ID"/>
        </w:rPr>
        <w:t>dibersihkan</w:t>
      </w:r>
      <w:proofErr w:type="spellEnd"/>
      <w:r w:rsidRPr="00A57574">
        <w:rPr>
          <w:sz w:val="22"/>
          <w:szCs w:val="22"/>
          <w:lang w:val="en-ID"/>
        </w:rPr>
        <w:t xml:space="preserve"> </w:t>
      </w:r>
      <w:proofErr w:type="spellStart"/>
      <w:r w:rsidRPr="00A57574">
        <w:rPr>
          <w:sz w:val="22"/>
          <w:szCs w:val="22"/>
          <w:lang w:val="en-ID"/>
        </w:rPr>
        <w:t>akibat</w:t>
      </w:r>
      <w:proofErr w:type="spellEnd"/>
      <w:r w:rsidRPr="00A57574">
        <w:rPr>
          <w:sz w:val="22"/>
          <w:szCs w:val="22"/>
          <w:lang w:val="en-ID"/>
        </w:rPr>
        <w:t xml:space="preserve"> </w:t>
      </w:r>
      <w:proofErr w:type="spellStart"/>
      <w:r w:rsidRPr="00A57574">
        <w:rPr>
          <w:sz w:val="22"/>
          <w:szCs w:val="22"/>
          <w:lang w:val="en-ID"/>
        </w:rPr>
        <w:t>pengerasan</w:t>
      </w:r>
      <w:proofErr w:type="spellEnd"/>
      <w:r w:rsidRPr="00A57574">
        <w:rPr>
          <w:sz w:val="22"/>
          <w:szCs w:val="22"/>
          <w:lang w:val="en-ID"/>
        </w:rPr>
        <w:t xml:space="preserve"> </w:t>
      </w:r>
      <w:proofErr w:type="spellStart"/>
      <w:r w:rsidRPr="00A57574">
        <w:rPr>
          <w:sz w:val="22"/>
          <w:szCs w:val="22"/>
          <w:lang w:val="en-ID"/>
        </w:rPr>
        <w:t>parafin</w:t>
      </w:r>
      <w:proofErr w:type="spellEnd"/>
      <w:r w:rsidRPr="00A57574">
        <w:rPr>
          <w:sz w:val="22"/>
          <w:szCs w:val="22"/>
          <w:lang w:val="en-ID"/>
        </w:rPr>
        <w:t xml:space="preserve">. </w:t>
      </w:r>
      <w:proofErr w:type="spellStart"/>
      <w:r w:rsidRPr="00A57574">
        <w:rPr>
          <w:sz w:val="22"/>
          <w:szCs w:val="22"/>
          <w:lang w:val="en-ID"/>
        </w:rPr>
        <w:t>Inovasi</w:t>
      </w:r>
      <w:proofErr w:type="spellEnd"/>
      <w:r w:rsidRPr="00A57574">
        <w:rPr>
          <w:sz w:val="22"/>
          <w:szCs w:val="22"/>
          <w:lang w:val="en-ID"/>
        </w:rPr>
        <w:t xml:space="preserve"> </w:t>
      </w:r>
      <w:proofErr w:type="spellStart"/>
      <w:r w:rsidRPr="00A57574">
        <w:rPr>
          <w:sz w:val="22"/>
          <w:szCs w:val="22"/>
          <w:lang w:val="en-ID"/>
        </w:rPr>
        <w:t>berbahan</w:t>
      </w:r>
      <w:proofErr w:type="spellEnd"/>
      <w:r w:rsidRPr="00A57574">
        <w:rPr>
          <w:sz w:val="22"/>
          <w:szCs w:val="22"/>
          <w:lang w:val="en-ID"/>
        </w:rPr>
        <w:t xml:space="preserve"> </w:t>
      </w:r>
      <w:proofErr w:type="spellStart"/>
      <w:r w:rsidRPr="00A57574">
        <w:rPr>
          <w:sz w:val="22"/>
          <w:szCs w:val="22"/>
          <w:lang w:val="en-ID"/>
        </w:rPr>
        <w:t>silikon</w:t>
      </w:r>
      <w:proofErr w:type="spellEnd"/>
      <w:r w:rsidRPr="00A57574">
        <w:rPr>
          <w:sz w:val="22"/>
          <w:szCs w:val="22"/>
          <w:lang w:val="en-ID"/>
        </w:rPr>
        <w:t>-resin-</w:t>
      </w:r>
      <w:proofErr w:type="spellStart"/>
      <w:r w:rsidRPr="00A57574">
        <w:rPr>
          <w:sz w:val="22"/>
          <w:szCs w:val="22"/>
          <w:lang w:val="en-ID"/>
        </w:rPr>
        <w:t>katalis</w:t>
      </w:r>
      <w:proofErr w:type="spellEnd"/>
      <w:r w:rsidRPr="00A57574">
        <w:rPr>
          <w:sz w:val="22"/>
          <w:szCs w:val="22"/>
          <w:lang w:val="en-ID"/>
        </w:rPr>
        <w:t xml:space="preserve"> </w:t>
      </w:r>
      <w:proofErr w:type="spellStart"/>
      <w:r w:rsidRPr="00A57574">
        <w:rPr>
          <w:sz w:val="22"/>
          <w:szCs w:val="22"/>
          <w:lang w:val="en-ID"/>
        </w:rPr>
        <w:t>diharapkan</w:t>
      </w:r>
      <w:proofErr w:type="spellEnd"/>
      <w:r w:rsidRPr="00A57574">
        <w:rPr>
          <w:sz w:val="22"/>
          <w:szCs w:val="22"/>
          <w:lang w:val="en-ID"/>
        </w:rPr>
        <w:t xml:space="preserve"> </w:t>
      </w:r>
      <w:proofErr w:type="spellStart"/>
      <w:r w:rsidRPr="00A57574">
        <w:rPr>
          <w:sz w:val="22"/>
          <w:szCs w:val="22"/>
          <w:lang w:val="en-ID"/>
        </w:rPr>
        <w:t>mengatasi</w:t>
      </w:r>
      <w:proofErr w:type="spellEnd"/>
      <w:r w:rsidRPr="00A57574">
        <w:rPr>
          <w:sz w:val="22"/>
          <w:szCs w:val="22"/>
          <w:lang w:val="en-ID"/>
        </w:rPr>
        <w:t xml:space="preserve"> </w:t>
      </w:r>
      <w:proofErr w:type="spellStart"/>
      <w:r w:rsidRPr="00A57574">
        <w:rPr>
          <w:sz w:val="22"/>
          <w:szCs w:val="22"/>
          <w:lang w:val="en-ID"/>
        </w:rPr>
        <w:t>masalah</w:t>
      </w:r>
      <w:proofErr w:type="spellEnd"/>
      <w:r w:rsidRPr="00A57574">
        <w:rPr>
          <w:sz w:val="22"/>
          <w:szCs w:val="22"/>
          <w:lang w:val="en-ID"/>
        </w:rPr>
        <w:t xml:space="preserve"> </w:t>
      </w:r>
      <w:proofErr w:type="spellStart"/>
      <w:r w:rsidRPr="00A57574">
        <w:rPr>
          <w:sz w:val="22"/>
          <w:szCs w:val="22"/>
          <w:lang w:val="en-ID"/>
        </w:rPr>
        <w:t>tersebut</w:t>
      </w:r>
      <w:proofErr w:type="spellEnd"/>
      <w:r w:rsidRPr="00A57574">
        <w:rPr>
          <w:sz w:val="22"/>
          <w:szCs w:val="22"/>
          <w:lang w:val="en-ID"/>
        </w:rPr>
        <w:t xml:space="preserve"> </w:t>
      </w:r>
      <w:proofErr w:type="spellStart"/>
      <w:r w:rsidRPr="00A57574">
        <w:rPr>
          <w:sz w:val="22"/>
          <w:szCs w:val="22"/>
          <w:lang w:val="en-ID"/>
        </w:rPr>
        <w:t>serta</w:t>
      </w:r>
      <w:proofErr w:type="spellEnd"/>
      <w:r w:rsidRPr="00A57574">
        <w:rPr>
          <w:sz w:val="22"/>
          <w:szCs w:val="22"/>
          <w:lang w:val="en-ID"/>
        </w:rPr>
        <w:t xml:space="preserve"> </w:t>
      </w:r>
      <w:proofErr w:type="spellStart"/>
      <w:r w:rsidRPr="00A57574">
        <w:rPr>
          <w:sz w:val="22"/>
          <w:szCs w:val="22"/>
          <w:lang w:val="en-ID"/>
        </w:rPr>
        <w:t>meningkatkan</w:t>
      </w:r>
      <w:proofErr w:type="spellEnd"/>
      <w:r w:rsidRPr="00A57574">
        <w:rPr>
          <w:sz w:val="22"/>
          <w:szCs w:val="22"/>
          <w:lang w:val="en-ID"/>
        </w:rPr>
        <w:t xml:space="preserve"> </w:t>
      </w:r>
      <w:proofErr w:type="spellStart"/>
      <w:r w:rsidRPr="00A57574">
        <w:rPr>
          <w:sz w:val="22"/>
          <w:szCs w:val="22"/>
          <w:lang w:val="en-ID"/>
        </w:rPr>
        <w:t>efisiensi</w:t>
      </w:r>
      <w:proofErr w:type="spellEnd"/>
      <w:r w:rsidRPr="00A57574">
        <w:rPr>
          <w:sz w:val="22"/>
          <w:szCs w:val="22"/>
          <w:lang w:val="en-ID"/>
        </w:rPr>
        <w:t xml:space="preserve"> </w:t>
      </w:r>
      <w:proofErr w:type="spellStart"/>
      <w:r w:rsidRPr="00A57574">
        <w:rPr>
          <w:sz w:val="22"/>
          <w:szCs w:val="22"/>
          <w:lang w:val="en-ID"/>
        </w:rPr>
        <w:t>penggunaan</w:t>
      </w:r>
      <w:proofErr w:type="spellEnd"/>
      <w:r w:rsidRPr="00A57574">
        <w:rPr>
          <w:sz w:val="22"/>
          <w:szCs w:val="22"/>
          <w:lang w:val="en-ID"/>
        </w:rPr>
        <w:t xml:space="preserve"> </w:t>
      </w:r>
      <w:proofErr w:type="spellStart"/>
      <w:r w:rsidRPr="00A57574">
        <w:rPr>
          <w:sz w:val="22"/>
          <w:szCs w:val="22"/>
          <w:lang w:val="en-ID"/>
        </w:rPr>
        <w:t>parafin</w:t>
      </w:r>
      <w:proofErr w:type="spellEnd"/>
      <w:r w:rsidRPr="00A57574">
        <w:rPr>
          <w:sz w:val="22"/>
          <w:szCs w:val="22"/>
          <w:lang w:val="en-ID"/>
        </w:rPr>
        <w:t>.</w:t>
      </w:r>
    </w:p>
    <w:p w14:paraId="25AB7001" w14:textId="6CF0B644" w:rsidR="00A57574" w:rsidRPr="00A57574" w:rsidRDefault="00A57574" w:rsidP="00A57574">
      <w:pPr>
        <w:autoSpaceDE w:val="0"/>
        <w:autoSpaceDN w:val="0"/>
        <w:adjustRightInd w:val="0"/>
        <w:ind w:firstLine="540"/>
        <w:jc w:val="both"/>
        <w:rPr>
          <w:sz w:val="22"/>
          <w:szCs w:val="22"/>
          <w:lang w:val="en-ID"/>
        </w:rPr>
      </w:pPr>
      <w:r w:rsidRPr="00A57574">
        <w:rPr>
          <w:sz w:val="22"/>
          <w:szCs w:val="22"/>
          <w:lang w:val="en-ID"/>
        </w:rPr>
        <w:t xml:space="preserve">Di </w:t>
      </w:r>
      <w:proofErr w:type="spellStart"/>
      <w:r w:rsidR="001D154E">
        <w:rPr>
          <w:sz w:val="22"/>
          <w:szCs w:val="22"/>
          <w:lang w:val="en-ID"/>
        </w:rPr>
        <w:t>l</w:t>
      </w:r>
      <w:r w:rsidRPr="00A57574">
        <w:rPr>
          <w:sz w:val="22"/>
          <w:szCs w:val="22"/>
          <w:lang w:val="en-ID"/>
        </w:rPr>
        <w:t>aboratorium</w:t>
      </w:r>
      <w:proofErr w:type="spellEnd"/>
      <w:r w:rsidRPr="00A57574">
        <w:rPr>
          <w:sz w:val="22"/>
          <w:szCs w:val="22"/>
          <w:lang w:val="en-ID"/>
        </w:rPr>
        <w:t xml:space="preserve"> </w:t>
      </w:r>
      <w:proofErr w:type="spellStart"/>
      <w:r w:rsidRPr="00A57574">
        <w:rPr>
          <w:sz w:val="22"/>
          <w:szCs w:val="22"/>
          <w:lang w:val="en-ID"/>
        </w:rPr>
        <w:t>Patologi</w:t>
      </w:r>
      <w:proofErr w:type="spellEnd"/>
      <w:r w:rsidRPr="00A57574">
        <w:rPr>
          <w:sz w:val="22"/>
          <w:szCs w:val="22"/>
          <w:lang w:val="en-ID"/>
        </w:rPr>
        <w:t xml:space="preserve"> </w:t>
      </w:r>
      <w:proofErr w:type="spellStart"/>
      <w:r w:rsidRPr="00A57574">
        <w:rPr>
          <w:sz w:val="22"/>
          <w:szCs w:val="22"/>
          <w:lang w:val="en-ID"/>
        </w:rPr>
        <w:t>Anatomi</w:t>
      </w:r>
      <w:proofErr w:type="spellEnd"/>
      <w:r w:rsidRPr="00A57574">
        <w:rPr>
          <w:sz w:val="22"/>
          <w:szCs w:val="22"/>
          <w:lang w:val="en-ID"/>
        </w:rPr>
        <w:t xml:space="preserve"> </w:t>
      </w:r>
      <w:proofErr w:type="spellStart"/>
      <w:r w:rsidRPr="00A57574">
        <w:rPr>
          <w:sz w:val="22"/>
          <w:szCs w:val="22"/>
          <w:lang w:val="en-ID"/>
        </w:rPr>
        <w:t>Fakultas</w:t>
      </w:r>
      <w:proofErr w:type="spellEnd"/>
      <w:r w:rsidRPr="00A57574">
        <w:rPr>
          <w:sz w:val="22"/>
          <w:szCs w:val="22"/>
          <w:lang w:val="en-ID"/>
        </w:rPr>
        <w:t xml:space="preserve"> </w:t>
      </w:r>
      <w:proofErr w:type="spellStart"/>
      <w:r w:rsidRPr="00A57574">
        <w:rPr>
          <w:sz w:val="22"/>
          <w:szCs w:val="22"/>
          <w:lang w:val="en-ID"/>
        </w:rPr>
        <w:t>Kedokteran</w:t>
      </w:r>
      <w:proofErr w:type="spellEnd"/>
      <w:r w:rsidRPr="00A57574">
        <w:rPr>
          <w:sz w:val="22"/>
          <w:szCs w:val="22"/>
          <w:lang w:val="en-ID"/>
        </w:rPr>
        <w:t xml:space="preserve"> Universitas </w:t>
      </w:r>
      <w:proofErr w:type="spellStart"/>
      <w:r w:rsidRPr="00A57574">
        <w:rPr>
          <w:sz w:val="22"/>
          <w:szCs w:val="22"/>
          <w:lang w:val="en-ID"/>
        </w:rPr>
        <w:t>Brawijaya</w:t>
      </w:r>
      <w:proofErr w:type="spellEnd"/>
      <w:r w:rsidRPr="00A57574">
        <w:rPr>
          <w:sz w:val="22"/>
          <w:szCs w:val="22"/>
          <w:lang w:val="en-ID"/>
        </w:rPr>
        <w:t xml:space="preserve">, </w:t>
      </w:r>
      <w:proofErr w:type="spellStart"/>
      <w:r w:rsidRPr="00A57574">
        <w:rPr>
          <w:sz w:val="22"/>
          <w:szCs w:val="22"/>
          <w:lang w:val="en-ID"/>
        </w:rPr>
        <w:t>banyak</w:t>
      </w:r>
      <w:proofErr w:type="spellEnd"/>
      <w:r w:rsidRPr="00A57574">
        <w:rPr>
          <w:sz w:val="22"/>
          <w:szCs w:val="22"/>
          <w:lang w:val="en-ID"/>
        </w:rPr>
        <w:t xml:space="preserve"> </w:t>
      </w:r>
      <w:proofErr w:type="spellStart"/>
      <w:r w:rsidRPr="00A57574">
        <w:rPr>
          <w:sz w:val="22"/>
          <w:szCs w:val="22"/>
          <w:lang w:val="en-ID"/>
        </w:rPr>
        <w:t>rak</w:t>
      </w:r>
      <w:proofErr w:type="spellEnd"/>
      <w:r w:rsidRPr="00A57574">
        <w:rPr>
          <w:sz w:val="22"/>
          <w:szCs w:val="22"/>
          <w:lang w:val="en-ID"/>
        </w:rPr>
        <w:t xml:space="preserve"> slide automatic staining machine yang </w:t>
      </w:r>
      <w:proofErr w:type="spellStart"/>
      <w:r w:rsidRPr="00A57574">
        <w:rPr>
          <w:sz w:val="22"/>
          <w:szCs w:val="22"/>
          <w:lang w:val="en-ID"/>
        </w:rPr>
        <w:t>rusak</w:t>
      </w:r>
      <w:proofErr w:type="spellEnd"/>
      <w:r w:rsidRPr="00A57574">
        <w:rPr>
          <w:sz w:val="22"/>
          <w:szCs w:val="22"/>
          <w:lang w:val="en-ID"/>
        </w:rPr>
        <w:t xml:space="preserve"> dan </w:t>
      </w:r>
      <w:proofErr w:type="spellStart"/>
      <w:r w:rsidRPr="00A57574">
        <w:rPr>
          <w:sz w:val="22"/>
          <w:szCs w:val="22"/>
          <w:lang w:val="en-ID"/>
        </w:rPr>
        <w:t>sulit</w:t>
      </w:r>
      <w:proofErr w:type="spellEnd"/>
      <w:r w:rsidRPr="00A57574">
        <w:rPr>
          <w:sz w:val="22"/>
          <w:szCs w:val="22"/>
          <w:lang w:val="en-ID"/>
        </w:rPr>
        <w:t xml:space="preserve"> </w:t>
      </w:r>
      <w:proofErr w:type="spellStart"/>
      <w:r w:rsidRPr="00A57574">
        <w:rPr>
          <w:sz w:val="22"/>
          <w:szCs w:val="22"/>
          <w:lang w:val="en-ID"/>
        </w:rPr>
        <w:t>diganti</w:t>
      </w:r>
      <w:proofErr w:type="spellEnd"/>
      <w:r w:rsidRPr="00A57574">
        <w:rPr>
          <w:sz w:val="22"/>
          <w:szCs w:val="22"/>
          <w:lang w:val="en-ID"/>
        </w:rPr>
        <w:t xml:space="preserve"> </w:t>
      </w:r>
      <w:proofErr w:type="spellStart"/>
      <w:r w:rsidRPr="00A57574">
        <w:rPr>
          <w:sz w:val="22"/>
          <w:szCs w:val="22"/>
          <w:lang w:val="en-ID"/>
        </w:rPr>
        <w:t>karena</w:t>
      </w:r>
      <w:proofErr w:type="spellEnd"/>
      <w:r w:rsidRPr="00A57574">
        <w:rPr>
          <w:sz w:val="22"/>
          <w:szCs w:val="22"/>
          <w:lang w:val="en-ID"/>
        </w:rPr>
        <w:t xml:space="preserve"> mahal dan </w:t>
      </w:r>
      <w:proofErr w:type="spellStart"/>
      <w:r w:rsidRPr="00A57574">
        <w:rPr>
          <w:sz w:val="22"/>
          <w:szCs w:val="22"/>
          <w:lang w:val="en-ID"/>
        </w:rPr>
        <w:t>terbatas</w:t>
      </w:r>
      <w:proofErr w:type="spellEnd"/>
      <w:r w:rsidRPr="00A57574">
        <w:rPr>
          <w:sz w:val="22"/>
          <w:szCs w:val="22"/>
          <w:lang w:val="en-ID"/>
        </w:rPr>
        <w:t xml:space="preserve">. Rak </w:t>
      </w:r>
      <w:proofErr w:type="spellStart"/>
      <w:r w:rsidRPr="00A57574">
        <w:rPr>
          <w:sz w:val="22"/>
          <w:szCs w:val="22"/>
          <w:lang w:val="en-ID"/>
        </w:rPr>
        <w:t>berbahan</w:t>
      </w:r>
      <w:proofErr w:type="spellEnd"/>
      <w:r w:rsidRPr="00A57574">
        <w:rPr>
          <w:sz w:val="22"/>
          <w:szCs w:val="22"/>
          <w:lang w:val="en-ID"/>
        </w:rPr>
        <w:t xml:space="preserve"> stainless steel mahal, </w:t>
      </w:r>
      <w:proofErr w:type="spellStart"/>
      <w:r w:rsidRPr="00A57574">
        <w:rPr>
          <w:sz w:val="22"/>
          <w:szCs w:val="22"/>
          <w:lang w:val="en-ID"/>
        </w:rPr>
        <w:t>sedangkan</w:t>
      </w:r>
      <w:proofErr w:type="spellEnd"/>
      <w:r w:rsidRPr="00A57574">
        <w:rPr>
          <w:sz w:val="22"/>
          <w:szCs w:val="22"/>
          <w:lang w:val="en-ID"/>
        </w:rPr>
        <w:t xml:space="preserve"> </w:t>
      </w:r>
      <w:proofErr w:type="spellStart"/>
      <w:r w:rsidRPr="00A57574">
        <w:rPr>
          <w:sz w:val="22"/>
          <w:szCs w:val="22"/>
          <w:lang w:val="en-ID"/>
        </w:rPr>
        <w:t>kaca</w:t>
      </w:r>
      <w:proofErr w:type="spellEnd"/>
      <w:r w:rsidRPr="00A57574">
        <w:rPr>
          <w:sz w:val="22"/>
          <w:szCs w:val="22"/>
          <w:lang w:val="en-ID"/>
        </w:rPr>
        <w:t xml:space="preserve"> </w:t>
      </w:r>
      <w:proofErr w:type="spellStart"/>
      <w:r w:rsidRPr="00A57574">
        <w:rPr>
          <w:sz w:val="22"/>
          <w:szCs w:val="22"/>
          <w:lang w:val="en-ID"/>
        </w:rPr>
        <w:t>mudah</w:t>
      </w:r>
      <w:proofErr w:type="spellEnd"/>
      <w:r w:rsidRPr="00A57574">
        <w:rPr>
          <w:sz w:val="22"/>
          <w:szCs w:val="22"/>
          <w:lang w:val="en-ID"/>
        </w:rPr>
        <w:t xml:space="preserve"> </w:t>
      </w:r>
      <w:proofErr w:type="spellStart"/>
      <w:r w:rsidRPr="00A57574">
        <w:rPr>
          <w:sz w:val="22"/>
          <w:szCs w:val="22"/>
          <w:lang w:val="en-ID"/>
        </w:rPr>
        <w:t>pecah</w:t>
      </w:r>
      <w:proofErr w:type="spellEnd"/>
      <w:r w:rsidRPr="00A57574">
        <w:rPr>
          <w:sz w:val="22"/>
          <w:szCs w:val="22"/>
          <w:lang w:val="en-ID"/>
        </w:rPr>
        <w:t xml:space="preserve"> dan </w:t>
      </w:r>
      <w:proofErr w:type="spellStart"/>
      <w:r w:rsidRPr="00A57574">
        <w:rPr>
          <w:sz w:val="22"/>
          <w:szCs w:val="22"/>
          <w:lang w:val="en-ID"/>
        </w:rPr>
        <w:t>berkapasitas</w:t>
      </w:r>
      <w:proofErr w:type="spellEnd"/>
      <w:r w:rsidRPr="00A57574">
        <w:rPr>
          <w:sz w:val="22"/>
          <w:szCs w:val="22"/>
          <w:lang w:val="en-ID"/>
        </w:rPr>
        <w:t xml:space="preserve"> </w:t>
      </w:r>
      <w:proofErr w:type="spellStart"/>
      <w:r w:rsidRPr="00A57574">
        <w:rPr>
          <w:sz w:val="22"/>
          <w:szCs w:val="22"/>
          <w:lang w:val="en-ID"/>
        </w:rPr>
        <w:t>rendah</w:t>
      </w:r>
      <w:proofErr w:type="spellEnd"/>
      <w:r w:rsidRPr="00A57574">
        <w:rPr>
          <w:sz w:val="22"/>
          <w:szCs w:val="22"/>
          <w:lang w:val="en-ID"/>
        </w:rPr>
        <w:t xml:space="preserve">. </w:t>
      </w:r>
      <w:proofErr w:type="spellStart"/>
      <w:r w:rsidRPr="00A57574">
        <w:rPr>
          <w:sz w:val="22"/>
          <w:szCs w:val="22"/>
          <w:lang w:val="en-ID"/>
        </w:rPr>
        <w:t>Inovasi</w:t>
      </w:r>
      <w:proofErr w:type="spellEnd"/>
      <w:r w:rsidRPr="00A57574">
        <w:rPr>
          <w:sz w:val="22"/>
          <w:szCs w:val="22"/>
          <w:lang w:val="en-ID"/>
        </w:rPr>
        <w:t xml:space="preserve"> </w:t>
      </w:r>
      <w:proofErr w:type="spellStart"/>
      <w:r w:rsidRPr="00A57574">
        <w:rPr>
          <w:sz w:val="22"/>
          <w:szCs w:val="22"/>
          <w:lang w:val="en-ID"/>
        </w:rPr>
        <w:t>rak</w:t>
      </w:r>
      <w:proofErr w:type="spellEnd"/>
      <w:r w:rsidRPr="00A57574">
        <w:rPr>
          <w:sz w:val="22"/>
          <w:szCs w:val="22"/>
          <w:lang w:val="en-ID"/>
        </w:rPr>
        <w:t xml:space="preserve"> slide </w:t>
      </w:r>
      <w:proofErr w:type="spellStart"/>
      <w:r w:rsidRPr="00A57574">
        <w:rPr>
          <w:sz w:val="22"/>
          <w:szCs w:val="22"/>
          <w:lang w:val="en-ID"/>
        </w:rPr>
        <w:t>berbahan</w:t>
      </w:r>
      <w:proofErr w:type="spellEnd"/>
      <w:r w:rsidRPr="00A57574">
        <w:rPr>
          <w:sz w:val="22"/>
          <w:szCs w:val="22"/>
          <w:lang w:val="en-ID"/>
        </w:rPr>
        <w:t xml:space="preserve"> </w:t>
      </w:r>
      <w:proofErr w:type="spellStart"/>
      <w:r w:rsidRPr="00A57574">
        <w:rPr>
          <w:sz w:val="22"/>
          <w:szCs w:val="22"/>
          <w:lang w:val="en-ID"/>
        </w:rPr>
        <w:t>silikon</w:t>
      </w:r>
      <w:proofErr w:type="spellEnd"/>
      <w:r w:rsidRPr="00A57574">
        <w:rPr>
          <w:sz w:val="22"/>
          <w:szCs w:val="22"/>
          <w:lang w:val="en-ID"/>
        </w:rPr>
        <w:t>-resin-</w:t>
      </w:r>
      <w:proofErr w:type="spellStart"/>
      <w:r w:rsidRPr="00A57574">
        <w:rPr>
          <w:sz w:val="22"/>
          <w:szCs w:val="22"/>
          <w:lang w:val="en-ID"/>
        </w:rPr>
        <w:t>katalis</w:t>
      </w:r>
      <w:proofErr w:type="spellEnd"/>
      <w:r w:rsidRPr="00A57574">
        <w:rPr>
          <w:sz w:val="22"/>
          <w:szCs w:val="22"/>
          <w:lang w:val="en-ID"/>
        </w:rPr>
        <w:t xml:space="preserve"> </w:t>
      </w:r>
      <w:proofErr w:type="spellStart"/>
      <w:r w:rsidRPr="00A57574">
        <w:rPr>
          <w:sz w:val="22"/>
          <w:szCs w:val="22"/>
          <w:lang w:val="en-ID"/>
        </w:rPr>
        <w:t>menawarkan</w:t>
      </w:r>
      <w:proofErr w:type="spellEnd"/>
      <w:r w:rsidRPr="00A57574">
        <w:rPr>
          <w:sz w:val="22"/>
          <w:szCs w:val="22"/>
          <w:lang w:val="en-ID"/>
        </w:rPr>
        <w:t xml:space="preserve"> </w:t>
      </w:r>
      <w:proofErr w:type="spellStart"/>
      <w:r w:rsidRPr="00A57574">
        <w:rPr>
          <w:sz w:val="22"/>
          <w:szCs w:val="22"/>
          <w:lang w:val="en-ID"/>
        </w:rPr>
        <w:t>alternatif</w:t>
      </w:r>
      <w:proofErr w:type="spellEnd"/>
      <w:r w:rsidRPr="00A57574">
        <w:rPr>
          <w:sz w:val="22"/>
          <w:szCs w:val="22"/>
          <w:lang w:val="en-ID"/>
        </w:rPr>
        <w:t xml:space="preserve"> yang </w:t>
      </w:r>
      <w:proofErr w:type="spellStart"/>
      <w:r w:rsidRPr="00A57574">
        <w:rPr>
          <w:sz w:val="22"/>
          <w:szCs w:val="22"/>
          <w:lang w:val="en-ID"/>
        </w:rPr>
        <w:t>lebih</w:t>
      </w:r>
      <w:proofErr w:type="spellEnd"/>
      <w:r w:rsidRPr="00A57574">
        <w:rPr>
          <w:sz w:val="22"/>
          <w:szCs w:val="22"/>
          <w:lang w:val="en-ID"/>
        </w:rPr>
        <w:t xml:space="preserve"> </w:t>
      </w:r>
      <w:proofErr w:type="spellStart"/>
      <w:r w:rsidRPr="00A57574">
        <w:rPr>
          <w:sz w:val="22"/>
          <w:szCs w:val="22"/>
          <w:lang w:val="en-ID"/>
        </w:rPr>
        <w:t>tahan</w:t>
      </w:r>
      <w:proofErr w:type="spellEnd"/>
      <w:r w:rsidRPr="00A57574">
        <w:rPr>
          <w:sz w:val="22"/>
          <w:szCs w:val="22"/>
          <w:lang w:val="en-ID"/>
        </w:rPr>
        <w:t xml:space="preserve"> lama</w:t>
      </w:r>
      <w:r w:rsidR="001D154E">
        <w:rPr>
          <w:sz w:val="22"/>
          <w:szCs w:val="22"/>
          <w:lang w:val="en-ID"/>
        </w:rPr>
        <w:t xml:space="preserve"> dan</w:t>
      </w:r>
      <w:r w:rsidRPr="00A57574">
        <w:rPr>
          <w:sz w:val="22"/>
          <w:szCs w:val="22"/>
          <w:lang w:val="en-ID"/>
        </w:rPr>
        <w:t xml:space="preserve"> </w:t>
      </w:r>
      <w:proofErr w:type="spellStart"/>
      <w:r w:rsidRPr="00A57574">
        <w:rPr>
          <w:sz w:val="22"/>
          <w:szCs w:val="22"/>
          <w:lang w:val="en-ID"/>
        </w:rPr>
        <w:t>tidak</w:t>
      </w:r>
      <w:proofErr w:type="spellEnd"/>
      <w:r w:rsidRPr="00A57574">
        <w:rPr>
          <w:sz w:val="22"/>
          <w:szCs w:val="22"/>
          <w:lang w:val="en-ID"/>
        </w:rPr>
        <w:t xml:space="preserve"> </w:t>
      </w:r>
      <w:proofErr w:type="spellStart"/>
      <w:r w:rsidRPr="00A57574">
        <w:rPr>
          <w:sz w:val="22"/>
          <w:szCs w:val="22"/>
          <w:lang w:val="en-ID"/>
        </w:rPr>
        <w:t>mudah</w:t>
      </w:r>
      <w:proofErr w:type="spellEnd"/>
      <w:r w:rsidRPr="00A57574">
        <w:rPr>
          <w:sz w:val="22"/>
          <w:szCs w:val="22"/>
          <w:lang w:val="en-ID"/>
        </w:rPr>
        <w:t xml:space="preserve"> </w:t>
      </w:r>
      <w:proofErr w:type="spellStart"/>
      <w:r w:rsidRPr="00A57574">
        <w:rPr>
          <w:sz w:val="22"/>
          <w:szCs w:val="22"/>
          <w:lang w:val="en-ID"/>
        </w:rPr>
        <w:t>pecah</w:t>
      </w:r>
      <w:proofErr w:type="spellEnd"/>
      <w:r w:rsidR="001D154E">
        <w:rPr>
          <w:sz w:val="22"/>
          <w:szCs w:val="22"/>
          <w:lang w:val="en-ID"/>
        </w:rPr>
        <w:t>.</w:t>
      </w:r>
    </w:p>
    <w:p w14:paraId="3CF491DC" w14:textId="76216FBB" w:rsidR="00A57574" w:rsidRPr="00A57574" w:rsidRDefault="00A57574" w:rsidP="00A57574">
      <w:pPr>
        <w:autoSpaceDE w:val="0"/>
        <w:autoSpaceDN w:val="0"/>
        <w:adjustRightInd w:val="0"/>
        <w:ind w:firstLine="540"/>
        <w:jc w:val="both"/>
        <w:rPr>
          <w:sz w:val="22"/>
          <w:szCs w:val="22"/>
          <w:lang w:val="en-ID"/>
        </w:rPr>
      </w:pPr>
      <w:proofErr w:type="spellStart"/>
      <w:r w:rsidRPr="00A57574">
        <w:rPr>
          <w:sz w:val="22"/>
          <w:szCs w:val="22"/>
          <w:lang w:val="en-ID"/>
        </w:rPr>
        <w:t>Sementara</w:t>
      </w:r>
      <w:proofErr w:type="spellEnd"/>
      <w:r w:rsidRPr="00A57574">
        <w:rPr>
          <w:sz w:val="22"/>
          <w:szCs w:val="22"/>
          <w:lang w:val="en-ID"/>
        </w:rPr>
        <w:t xml:space="preserve"> </w:t>
      </w:r>
      <w:proofErr w:type="spellStart"/>
      <w:r w:rsidRPr="00A57574">
        <w:rPr>
          <w:sz w:val="22"/>
          <w:szCs w:val="22"/>
          <w:lang w:val="en-ID"/>
        </w:rPr>
        <w:t>itu</w:t>
      </w:r>
      <w:proofErr w:type="spellEnd"/>
      <w:r w:rsidRPr="00A57574">
        <w:rPr>
          <w:sz w:val="22"/>
          <w:szCs w:val="22"/>
          <w:lang w:val="en-ID"/>
        </w:rPr>
        <w:t xml:space="preserve">, box slide </w:t>
      </w:r>
      <w:proofErr w:type="spellStart"/>
      <w:r w:rsidRPr="00A57574">
        <w:rPr>
          <w:sz w:val="22"/>
          <w:szCs w:val="22"/>
          <w:lang w:val="en-ID"/>
        </w:rPr>
        <w:t>konvensional</w:t>
      </w:r>
      <w:proofErr w:type="spellEnd"/>
      <w:r w:rsidRPr="00A57574">
        <w:rPr>
          <w:sz w:val="22"/>
          <w:szCs w:val="22"/>
          <w:lang w:val="en-ID"/>
        </w:rPr>
        <w:t xml:space="preserve"> </w:t>
      </w:r>
      <w:proofErr w:type="spellStart"/>
      <w:r w:rsidRPr="00A57574">
        <w:rPr>
          <w:sz w:val="22"/>
          <w:szCs w:val="22"/>
          <w:lang w:val="en-ID"/>
        </w:rPr>
        <w:t>berbahan</w:t>
      </w:r>
      <w:proofErr w:type="spellEnd"/>
      <w:r w:rsidRPr="00A57574">
        <w:rPr>
          <w:sz w:val="22"/>
          <w:szCs w:val="22"/>
          <w:lang w:val="en-ID"/>
        </w:rPr>
        <w:t xml:space="preserve"> </w:t>
      </w:r>
      <w:proofErr w:type="spellStart"/>
      <w:r w:rsidRPr="00A57574">
        <w:rPr>
          <w:sz w:val="22"/>
          <w:szCs w:val="22"/>
          <w:lang w:val="en-ID"/>
        </w:rPr>
        <w:t>plastik</w:t>
      </w:r>
      <w:proofErr w:type="spellEnd"/>
      <w:r w:rsidRPr="00A57574">
        <w:rPr>
          <w:sz w:val="22"/>
          <w:szCs w:val="22"/>
          <w:lang w:val="en-ID"/>
        </w:rPr>
        <w:t xml:space="preserve"> </w:t>
      </w:r>
      <w:proofErr w:type="spellStart"/>
      <w:r w:rsidRPr="00A57574">
        <w:rPr>
          <w:sz w:val="22"/>
          <w:szCs w:val="22"/>
          <w:lang w:val="en-ID"/>
        </w:rPr>
        <w:t>atau</w:t>
      </w:r>
      <w:proofErr w:type="spellEnd"/>
      <w:r w:rsidRPr="00A57574">
        <w:rPr>
          <w:sz w:val="22"/>
          <w:szCs w:val="22"/>
          <w:lang w:val="en-ID"/>
        </w:rPr>
        <w:t xml:space="preserve"> </w:t>
      </w:r>
      <w:proofErr w:type="spellStart"/>
      <w:r w:rsidRPr="00A57574">
        <w:rPr>
          <w:sz w:val="22"/>
          <w:szCs w:val="22"/>
          <w:lang w:val="en-ID"/>
        </w:rPr>
        <w:t>kayu</w:t>
      </w:r>
      <w:proofErr w:type="spellEnd"/>
      <w:r w:rsidRPr="00A57574">
        <w:rPr>
          <w:sz w:val="22"/>
          <w:szCs w:val="22"/>
          <w:lang w:val="en-ID"/>
        </w:rPr>
        <w:t xml:space="preserve"> </w:t>
      </w:r>
      <w:proofErr w:type="spellStart"/>
      <w:r w:rsidRPr="00A57574">
        <w:rPr>
          <w:sz w:val="22"/>
          <w:szCs w:val="22"/>
          <w:lang w:val="en-ID"/>
        </w:rPr>
        <w:t>memiliki</w:t>
      </w:r>
      <w:proofErr w:type="spellEnd"/>
      <w:r w:rsidRPr="00A57574">
        <w:rPr>
          <w:sz w:val="22"/>
          <w:szCs w:val="22"/>
          <w:lang w:val="en-ID"/>
        </w:rPr>
        <w:t xml:space="preserve"> </w:t>
      </w:r>
      <w:proofErr w:type="spellStart"/>
      <w:r w:rsidRPr="00A57574">
        <w:rPr>
          <w:sz w:val="22"/>
          <w:szCs w:val="22"/>
          <w:lang w:val="en-ID"/>
        </w:rPr>
        <w:t>presisi</w:t>
      </w:r>
      <w:proofErr w:type="spellEnd"/>
      <w:r w:rsidRPr="00A57574">
        <w:rPr>
          <w:sz w:val="22"/>
          <w:szCs w:val="22"/>
          <w:lang w:val="en-ID"/>
        </w:rPr>
        <w:t xml:space="preserve"> </w:t>
      </w:r>
      <w:proofErr w:type="spellStart"/>
      <w:r w:rsidRPr="00A57574">
        <w:rPr>
          <w:sz w:val="22"/>
          <w:szCs w:val="22"/>
          <w:lang w:val="en-ID"/>
        </w:rPr>
        <w:t>rendah</w:t>
      </w:r>
      <w:proofErr w:type="spellEnd"/>
      <w:r w:rsidRPr="00A57574">
        <w:rPr>
          <w:sz w:val="22"/>
          <w:szCs w:val="22"/>
          <w:lang w:val="en-ID"/>
        </w:rPr>
        <w:t xml:space="preserve"> dan </w:t>
      </w:r>
      <w:proofErr w:type="spellStart"/>
      <w:r w:rsidRPr="00A57574">
        <w:rPr>
          <w:sz w:val="22"/>
          <w:szCs w:val="22"/>
          <w:lang w:val="en-ID"/>
        </w:rPr>
        <w:t>berisiko</w:t>
      </w:r>
      <w:proofErr w:type="spellEnd"/>
      <w:r w:rsidRPr="00A57574">
        <w:rPr>
          <w:sz w:val="22"/>
          <w:szCs w:val="22"/>
          <w:lang w:val="en-ID"/>
        </w:rPr>
        <w:t xml:space="preserve"> </w:t>
      </w:r>
      <w:proofErr w:type="spellStart"/>
      <w:r w:rsidRPr="00A57574">
        <w:rPr>
          <w:sz w:val="22"/>
          <w:szCs w:val="22"/>
          <w:lang w:val="en-ID"/>
        </w:rPr>
        <w:t>merusak</w:t>
      </w:r>
      <w:proofErr w:type="spellEnd"/>
      <w:r w:rsidRPr="00A57574">
        <w:rPr>
          <w:sz w:val="22"/>
          <w:szCs w:val="22"/>
          <w:lang w:val="en-ID"/>
        </w:rPr>
        <w:t xml:space="preserve"> slide. Plastik juga </w:t>
      </w:r>
      <w:proofErr w:type="spellStart"/>
      <w:r w:rsidRPr="00A57574">
        <w:rPr>
          <w:sz w:val="22"/>
          <w:szCs w:val="22"/>
          <w:lang w:val="en-ID"/>
        </w:rPr>
        <w:t>mudah</w:t>
      </w:r>
      <w:proofErr w:type="spellEnd"/>
      <w:r w:rsidRPr="00A57574">
        <w:rPr>
          <w:sz w:val="22"/>
          <w:szCs w:val="22"/>
          <w:lang w:val="en-ID"/>
        </w:rPr>
        <w:t xml:space="preserve"> </w:t>
      </w:r>
      <w:proofErr w:type="spellStart"/>
      <w:r w:rsidRPr="00A57574">
        <w:rPr>
          <w:sz w:val="22"/>
          <w:szCs w:val="22"/>
          <w:lang w:val="en-ID"/>
        </w:rPr>
        <w:t>pecah</w:t>
      </w:r>
      <w:proofErr w:type="spellEnd"/>
      <w:r w:rsidRPr="00A57574">
        <w:rPr>
          <w:sz w:val="22"/>
          <w:szCs w:val="22"/>
          <w:lang w:val="en-ID"/>
        </w:rPr>
        <w:t xml:space="preserve"> </w:t>
      </w:r>
      <w:proofErr w:type="spellStart"/>
      <w:r w:rsidRPr="00A57574">
        <w:rPr>
          <w:sz w:val="22"/>
          <w:szCs w:val="22"/>
          <w:lang w:val="en-ID"/>
        </w:rPr>
        <w:t>jika</w:t>
      </w:r>
      <w:proofErr w:type="spellEnd"/>
      <w:r w:rsidRPr="00A57574">
        <w:rPr>
          <w:sz w:val="22"/>
          <w:szCs w:val="22"/>
          <w:lang w:val="en-ID"/>
        </w:rPr>
        <w:t xml:space="preserve"> </w:t>
      </w:r>
      <w:proofErr w:type="spellStart"/>
      <w:r w:rsidRPr="00A57574">
        <w:rPr>
          <w:sz w:val="22"/>
          <w:szCs w:val="22"/>
          <w:lang w:val="en-ID"/>
        </w:rPr>
        <w:t>terbentur</w:t>
      </w:r>
      <w:proofErr w:type="spellEnd"/>
      <w:r w:rsidRPr="00A57574">
        <w:rPr>
          <w:sz w:val="22"/>
          <w:szCs w:val="22"/>
          <w:lang w:val="en-ID"/>
        </w:rPr>
        <w:t xml:space="preserve">. </w:t>
      </w:r>
      <w:proofErr w:type="spellStart"/>
      <w:r w:rsidRPr="00A57574">
        <w:rPr>
          <w:sz w:val="22"/>
          <w:szCs w:val="22"/>
          <w:lang w:val="en-ID"/>
        </w:rPr>
        <w:t>Penggunaan</w:t>
      </w:r>
      <w:proofErr w:type="spellEnd"/>
      <w:r w:rsidRPr="00A57574">
        <w:rPr>
          <w:sz w:val="22"/>
          <w:szCs w:val="22"/>
          <w:lang w:val="en-ID"/>
        </w:rPr>
        <w:t xml:space="preserve"> </w:t>
      </w:r>
      <w:proofErr w:type="spellStart"/>
      <w:r w:rsidRPr="00A57574">
        <w:rPr>
          <w:sz w:val="22"/>
          <w:szCs w:val="22"/>
          <w:lang w:val="en-ID"/>
        </w:rPr>
        <w:t>bahan</w:t>
      </w:r>
      <w:proofErr w:type="spellEnd"/>
      <w:r w:rsidRPr="00A57574">
        <w:rPr>
          <w:sz w:val="22"/>
          <w:szCs w:val="22"/>
          <w:lang w:val="en-ID"/>
        </w:rPr>
        <w:t xml:space="preserve"> </w:t>
      </w:r>
      <w:proofErr w:type="spellStart"/>
      <w:r w:rsidRPr="00A57574">
        <w:rPr>
          <w:sz w:val="22"/>
          <w:szCs w:val="22"/>
          <w:lang w:val="en-ID"/>
        </w:rPr>
        <w:t>silikon</w:t>
      </w:r>
      <w:proofErr w:type="spellEnd"/>
      <w:r w:rsidRPr="00A57574">
        <w:rPr>
          <w:sz w:val="22"/>
          <w:szCs w:val="22"/>
          <w:lang w:val="en-ID"/>
        </w:rPr>
        <w:t>-resin-</w:t>
      </w:r>
      <w:proofErr w:type="spellStart"/>
      <w:r w:rsidRPr="00A57574">
        <w:rPr>
          <w:sz w:val="22"/>
          <w:szCs w:val="22"/>
          <w:lang w:val="en-ID"/>
        </w:rPr>
        <w:t>katalis</w:t>
      </w:r>
      <w:proofErr w:type="spellEnd"/>
      <w:r w:rsidRPr="00A57574">
        <w:rPr>
          <w:sz w:val="22"/>
          <w:szCs w:val="22"/>
          <w:lang w:val="en-ID"/>
        </w:rPr>
        <w:t xml:space="preserve"> pada box slide </w:t>
      </w:r>
      <w:proofErr w:type="spellStart"/>
      <w:r w:rsidRPr="00A57574">
        <w:rPr>
          <w:sz w:val="22"/>
          <w:szCs w:val="22"/>
          <w:lang w:val="en-ID"/>
        </w:rPr>
        <w:t>diusulkan</w:t>
      </w:r>
      <w:proofErr w:type="spellEnd"/>
      <w:r w:rsidRPr="00A57574">
        <w:rPr>
          <w:sz w:val="22"/>
          <w:szCs w:val="22"/>
          <w:lang w:val="en-ID"/>
        </w:rPr>
        <w:t xml:space="preserve"> </w:t>
      </w:r>
      <w:proofErr w:type="spellStart"/>
      <w:r w:rsidRPr="00A57574">
        <w:rPr>
          <w:sz w:val="22"/>
          <w:szCs w:val="22"/>
          <w:lang w:val="en-ID"/>
        </w:rPr>
        <w:t>sebagai</w:t>
      </w:r>
      <w:proofErr w:type="spellEnd"/>
      <w:r w:rsidRPr="00A57574">
        <w:rPr>
          <w:sz w:val="22"/>
          <w:szCs w:val="22"/>
          <w:lang w:val="en-ID"/>
        </w:rPr>
        <w:t xml:space="preserve"> </w:t>
      </w:r>
      <w:proofErr w:type="spellStart"/>
      <w:r w:rsidRPr="00A57574">
        <w:rPr>
          <w:sz w:val="22"/>
          <w:szCs w:val="22"/>
          <w:lang w:val="en-ID"/>
        </w:rPr>
        <w:t>solusi</w:t>
      </w:r>
      <w:proofErr w:type="spellEnd"/>
      <w:r w:rsidRPr="00A57574">
        <w:rPr>
          <w:sz w:val="22"/>
          <w:szCs w:val="22"/>
          <w:lang w:val="en-ID"/>
        </w:rPr>
        <w:t xml:space="preserve"> yang </w:t>
      </w:r>
      <w:proofErr w:type="spellStart"/>
      <w:r w:rsidRPr="00A57574">
        <w:rPr>
          <w:sz w:val="22"/>
          <w:szCs w:val="22"/>
          <w:lang w:val="en-ID"/>
        </w:rPr>
        <w:t>lebih</w:t>
      </w:r>
      <w:proofErr w:type="spellEnd"/>
      <w:r w:rsidRPr="00A57574">
        <w:rPr>
          <w:sz w:val="22"/>
          <w:szCs w:val="22"/>
          <w:lang w:val="en-ID"/>
        </w:rPr>
        <w:t xml:space="preserve"> </w:t>
      </w:r>
      <w:proofErr w:type="spellStart"/>
      <w:r w:rsidRPr="00A57574">
        <w:rPr>
          <w:sz w:val="22"/>
          <w:szCs w:val="22"/>
          <w:lang w:val="en-ID"/>
        </w:rPr>
        <w:t>fleksibel</w:t>
      </w:r>
      <w:proofErr w:type="spellEnd"/>
      <w:r w:rsidR="001D154E">
        <w:rPr>
          <w:sz w:val="22"/>
          <w:szCs w:val="22"/>
          <w:lang w:val="en-ID"/>
        </w:rPr>
        <w:t xml:space="preserve"> </w:t>
      </w:r>
      <w:r w:rsidRPr="00A57574">
        <w:rPr>
          <w:sz w:val="22"/>
          <w:szCs w:val="22"/>
          <w:lang w:val="en-ID"/>
        </w:rPr>
        <w:t xml:space="preserve">dan </w:t>
      </w:r>
      <w:proofErr w:type="spellStart"/>
      <w:r w:rsidRPr="00A57574">
        <w:rPr>
          <w:sz w:val="22"/>
          <w:szCs w:val="22"/>
          <w:lang w:val="en-ID"/>
        </w:rPr>
        <w:t>tahan</w:t>
      </w:r>
      <w:proofErr w:type="spellEnd"/>
      <w:r w:rsidRPr="00A57574">
        <w:rPr>
          <w:sz w:val="22"/>
          <w:szCs w:val="22"/>
          <w:lang w:val="en-ID"/>
        </w:rPr>
        <w:t xml:space="preserve"> </w:t>
      </w:r>
      <w:proofErr w:type="spellStart"/>
      <w:r w:rsidRPr="00A57574">
        <w:rPr>
          <w:sz w:val="22"/>
          <w:szCs w:val="22"/>
          <w:lang w:val="en-ID"/>
        </w:rPr>
        <w:t>benturan</w:t>
      </w:r>
      <w:proofErr w:type="spellEnd"/>
      <w:r w:rsidRPr="00A57574">
        <w:rPr>
          <w:sz w:val="22"/>
          <w:szCs w:val="22"/>
          <w:lang w:val="en-ID"/>
        </w:rPr>
        <w:t xml:space="preserve">, </w:t>
      </w:r>
      <w:proofErr w:type="spellStart"/>
      <w:r w:rsidRPr="00A57574">
        <w:rPr>
          <w:sz w:val="22"/>
          <w:szCs w:val="22"/>
          <w:lang w:val="en-ID"/>
        </w:rPr>
        <w:t>sehingga</w:t>
      </w:r>
      <w:proofErr w:type="spellEnd"/>
      <w:r w:rsidRPr="00A57574">
        <w:rPr>
          <w:sz w:val="22"/>
          <w:szCs w:val="22"/>
          <w:lang w:val="en-ID"/>
        </w:rPr>
        <w:t xml:space="preserve"> </w:t>
      </w:r>
      <w:proofErr w:type="spellStart"/>
      <w:r w:rsidRPr="00A57574">
        <w:rPr>
          <w:sz w:val="22"/>
          <w:szCs w:val="22"/>
          <w:lang w:val="en-ID"/>
        </w:rPr>
        <w:t>mendukung</w:t>
      </w:r>
      <w:proofErr w:type="spellEnd"/>
      <w:r w:rsidRPr="00A57574">
        <w:rPr>
          <w:sz w:val="22"/>
          <w:szCs w:val="22"/>
          <w:lang w:val="en-ID"/>
        </w:rPr>
        <w:t xml:space="preserve"> </w:t>
      </w:r>
      <w:proofErr w:type="spellStart"/>
      <w:r w:rsidRPr="00A57574">
        <w:rPr>
          <w:sz w:val="22"/>
          <w:szCs w:val="22"/>
          <w:lang w:val="en-ID"/>
        </w:rPr>
        <w:t>kelancaran</w:t>
      </w:r>
      <w:proofErr w:type="spellEnd"/>
      <w:r w:rsidRPr="00A57574">
        <w:rPr>
          <w:sz w:val="22"/>
          <w:szCs w:val="22"/>
          <w:lang w:val="en-ID"/>
        </w:rPr>
        <w:t xml:space="preserve"> </w:t>
      </w:r>
      <w:proofErr w:type="spellStart"/>
      <w:r w:rsidRPr="00A57574">
        <w:rPr>
          <w:sz w:val="22"/>
          <w:szCs w:val="22"/>
          <w:lang w:val="en-ID"/>
        </w:rPr>
        <w:t>kegiatan</w:t>
      </w:r>
      <w:proofErr w:type="spellEnd"/>
      <w:r w:rsidRPr="00A57574">
        <w:rPr>
          <w:sz w:val="22"/>
          <w:szCs w:val="22"/>
          <w:lang w:val="en-ID"/>
        </w:rPr>
        <w:t xml:space="preserve"> </w:t>
      </w:r>
      <w:proofErr w:type="spellStart"/>
      <w:r w:rsidRPr="00A57574">
        <w:rPr>
          <w:sz w:val="22"/>
          <w:szCs w:val="22"/>
          <w:lang w:val="en-ID"/>
        </w:rPr>
        <w:t>praktikum</w:t>
      </w:r>
      <w:proofErr w:type="spellEnd"/>
      <w:r w:rsidRPr="00A57574">
        <w:rPr>
          <w:sz w:val="22"/>
          <w:szCs w:val="22"/>
          <w:lang w:val="en-ID"/>
        </w:rPr>
        <w:t xml:space="preserve"> (Novita &amp; Yuliana, 2023).</w:t>
      </w:r>
    </w:p>
    <w:p w14:paraId="0D8C77F2" w14:textId="77777777" w:rsidR="00A57574" w:rsidRPr="00A57574" w:rsidRDefault="00A57574" w:rsidP="00A57574">
      <w:pPr>
        <w:autoSpaceDE w:val="0"/>
        <w:autoSpaceDN w:val="0"/>
        <w:adjustRightInd w:val="0"/>
        <w:ind w:firstLine="540"/>
        <w:jc w:val="both"/>
        <w:rPr>
          <w:sz w:val="22"/>
          <w:szCs w:val="22"/>
          <w:lang w:val="en-ID"/>
        </w:rPr>
      </w:pPr>
      <w:proofErr w:type="spellStart"/>
      <w:r w:rsidRPr="00A57574">
        <w:rPr>
          <w:sz w:val="22"/>
          <w:szCs w:val="22"/>
          <w:lang w:val="en-ID"/>
        </w:rPr>
        <w:t>Kemajuan</w:t>
      </w:r>
      <w:proofErr w:type="spellEnd"/>
      <w:r w:rsidRPr="00A57574">
        <w:rPr>
          <w:sz w:val="22"/>
          <w:szCs w:val="22"/>
          <w:lang w:val="en-ID"/>
        </w:rPr>
        <w:t xml:space="preserve"> IPTEK di </w:t>
      </w:r>
      <w:proofErr w:type="spellStart"/>
      <w:r w:rsidRPr="00A57574">
        <w:rPr>
          <w:sz w:val="22"/>
          <w:szCs w:val="22"/>
          <w:lang w:val="en-ID"/>
        </w:rPr>
        <w:t>industri</w:t>
      </w:r>
      <w:proofErr w:type="spellEnd"/>
      <w:r w:rsidRPr="00A57574">
        <w:rPr>
          <w:sz w:val="22"/>
          <w:szCs w:val="22"/>
          <w:lang w:val="en-ID"/>
        </w:rPr>
        <w:t xml:space="preserve"> </w:t>
      </w:r>
      <w:proofErr w:type="spellStart"/>
      <w:r w:rsidRPr="00A57574">
        <w:rPr>
          <w:sz w:val="22"/>
          <w:szCs w:val="22"/>
          <w:lang w:val="en-ID"/>
        </w:rPr>
        <w:t>meningkatkan</w:t>
      </w:r>
      <w:proofErr w:type="spellEnd"/>
      <w:r w:rsidRPr="00A57574">
        <w:rPr>
          <w:sz w:val="22"/>
          <w:szCs w:val="22"/>
          <w:lang w:val="en-ID"/>
        </w:rPr>
        <w:t xml:space="preserve"> </w:t>
      </w:r>
      <w:proofErr w:type="spellStart"/>
      <w:r w:rsidRPr="00A57574">
        <w:rPr>
          <w:sz w:val="22"/>
          <w:szCs w:val="22"/>
          <w:lang w:val="en-ID"/>
        </w:rPr>
        <w:t>kebutuhan</w:t>
      </w:r>
      <w:proofErr w:type="spellEnd"/>
      <w:r w:rsidRPr="00A57574">
        <w:rPr>
          <w:sz w:val="22"/>
          <w:szCs w:val="22"/>
          <w:lang w:val="en-ID"/>
        </w:rPr>
        <w:t xml:space="preserve"> material </w:t>
      </w:r>
      <w:proofErr w:type="spellStart"/>
      <w:r w:rsidRPr="00A57574">
        <w:rPr>
          <w:sz w:val="22"/>
          <w:szCs w:val="22"/>
          <w:lang w:val="en-ID"/>
        </w:rPr>
        <w:t>dalam</w:t>
      </w:r>
      <w:proofErr w:type="spellEnd"/>
      <w:r w:rsidRPr="00A57574">
        <w:rPr>
          <w:sz w:val="22"/>
          <w:szCs w:val="22"/>
          <w:lang w:val="en-ID"/>
        </w:rPr>
        <w:t xml:space="preserve"> </w:t>
      </w:r>
      <w:proofErr w:type="spellStart"/>
      <w:r w:rsidRPr="00A57574">
        <w:rPr>
          <w:sz w:val="22"/>
          <w:szCs w:val="22"/>
          <w:lang w:val="en-ID"/>
        </w:rPr>
        <w:t>produksi</w:t>
      </w:r>
      <w:proofErr w:type="spellEnd"/>
      <w:r w:rsidRPr="00A57574">
        <w:rPr>
          <w:sz w:val="22"/>
          <w:szCs w:val="22"/>
          <w:lang w:val="en-ID"/>
        </w:rPr>
        <w:t xml:space="preserve"> (Effect et al., 2011). </w:t>
      </w:r>
      <w:proofErr w:type="spellStart"/>
      <w:r w:rsidRPr="00A57574">
        <w:rPr>
          <w:sz w:val="22"/>
          <w:szCs w:val="22"/>
          <w:lang w:val="en-ID"/>
        </w:rPr>
        <w:t>Inovasi</w:t>
      </w:r>
      <w:proofErr w:type="spellEnd"/>
      <w:r w:rsidRPr="00A57574">
        <w:rPr>
          <w:sz w:val="22"/>
          <w:szCs w:val="22"/>
          <w:lang w:val="en-ID"/>
        </w:rPr>
        <w:t xml:space="preserve"> </w:t>
      </w:r>
      <w:proofErr w:type="spellStart"/>
      <w:r w:rsidRPr="00A57574">
        <w:rPr>
          <w:sz w:val="22"/>
          <w:szCs w:val="22"/>
          <w:lang w:val="en-ID"/>
        </w:rPr>
        <w:t>alat</w:t>
      </w:r>
      <w:proofErr w:type="spellEnd"/>
      <w:r w:rsidRPr="00A57574">
        <w:rPr>
          <w:sz w:val="22"/>
          <w:szCs w:val="22"/>
          <w:lang w:val="en-ID"/>
        </w:rPr>
        <w:t xml:space="preserve"> </w:t>
      </w:r>
      <w:proofErr w:type="spellStart"/>
      <w:r w:rsidRPr="00A57574">
        <w:rPr>
          <w:sz w:val="22"/>
          <w:szCs w:val="22"/>
          <w:lang w:val="en-ID"/>
        </w:rPr>
        <w:t>histopatologi</w:t>
      </w:r>
      <w:proofErr w:type="spellEnd"/>
      <w:r w:rsidRPr="00A57574">
        <w:rPr>
          <w:sz w:val="22"/>
          <w:szCs w:val="22"/>
          <w:lang w:val="en-ID"/>
        </w:rPr>
        <w:t xml:space="preserve"> </w:t>
      </w:r>
      <w:proofErr w:type="spellStart"/>
      <w:r w:rsidRPr="00A57574">
        <w:rPr>
          <w:sz w:val="22"/>
          <w:szCs w:val="22"/>
          <w:lang w:val="en-ID"/>
        </w:rPr>
        <w:t>masih</w:t>
      </w:r>
      <w:proofErr w:type="spellEnd"/>
      <w:r w:rsidRPr="00A57574">
        <w:rPr>
          <w:sz w:val="22"/>
          <w:szCs w:val="22"/>
          <w:lang w:val="en-ID"/>
        </w:rPr>
        <w:t xml:space="preserve"> </w:t>
      </w:r>
      <w:proofErr w:type="spellStart"/>
      <w:r w:rsidRPr="00A57574">
        <w:rPr>
          <w:sz w:val="22"/>
          <w:szCs w:val="22"/>
          <w:lang w:val="en-ID"/>
        </w:rPr>
        <w:t>terbatas</w:t>
      </w:r>
      <w:proofErr w:type="spellEnd"/>
      <w:r w:rsidRPr="00A57574">
        <w:rPr>
          <w:sz w:val="22"/>
          <w:szCs w:val="22"/>
          <w:lang w:val="en-ID"/>
        </w:rPr>
        <w:t xml:space="preserve">, </w:t>
      </w:r>
      <w:proofErr w:type="spellStart"/>
      <w:r w:rsidRPr="00A57574">
        <w:rPr>
          <w:sz w:val="22"/>
          <w:szCs w:val="22"/>
          <w:lang w:val="en-ID"/>
        </w:rPr>
        <w:t>sehingga</w:t>
      </w:r>
      <w:proofErr w:type="spellEnd"/>
      <w:r w:rsidRPr="00A57574">
        <w:rPr>
          <w:sz w:val="22"/>
          <w:szCs w:val="22"/>
          <w:lang w:val="en-ID"/>
        </w:rPr>
        <w:t xml:space="preserve"> </w:t>
      </w:r>
      <w:proofErr w:type="spellStart"/>
      <w:r w:rsidRPr="00A57574">
        <w:rPr>
          <w:sz w:val="22"/>
          <w:szCs w:val="22"/>
          <w:lang w:val="en-ID"/>
        </w:rPr>
        <w:t>penelitian</w:t>
      </w:r>
      <w:proofErr w:type="spellEnd"/>
      <w:r w:rsidRPr="00A57574">
        <w:rPr>
          <w:sz w:val="22"/>
          <w:szCs w:val="22"/>
          <w:lang w:val="en-ID"/>
        </w:rPr>
        <w:t xml:space="preserve"> </w:t>
      </w:r>
      <w:proofErr w:type="spellStart"/>
      <w:r w:rsidRPr="00A57574">
        <w:rPr>
          <w:sz w:val="22"/>
          <w:szCs w:val="22"/>
          <w:lang w:val="en-ID"/>
        </w:rPr>
        <w:t>ini</w:t>
      </w:r>
      <w:proofErr w:type="spellEnd"/>
      <w:r w:rsidRPr="00A57574">
        <w:rPr>
          <w:sz w:val="22"/>
          <w:szCs w:val="22"/>
          <w:lang w:val="en-ID"/>
        </w:rPr>
        <w:t xml:space="preserve"> </w:t>
      </w:r>
      <w:proofErr w:type="spellStart"/>
      <w:r w:rsidRPr="00A57574">
        <w:rPr>
          <w:sz w:val="22"/>
          <w:szCs w:val="22"/>
          <w:lang w:val="en-ID"/>
        </w:rPr>
        <w:t>menghadirkan</w:t>
      </w:r>
      <w:proofErr w:type="spellEnd"/>
      <w:r w:rsidRPr="00A57574">
        <w:rPr>
          <w:sz w:val="22"/>
          <w:szCs w:val="22"/>
          <w:lang w:val="en-ID"/>
        </w:rPr>
        <w:t xml:space="preserve"> </w:t>
      </w:r>
      <w:proofErr w:type="spellStart"/>
      <w:r w:rsidRPr="00A57574">
        <w:rPr>
          <w:sz w:val="22"/>
          <w:szCs w:val="22"/>
          <w:lang w:val="en-ID"/>
        </w:rPr>
        <w:t>terobosan</w:t>
      </w:r>
      <w:proofErr w:type="spellEnd"/>
      <w:r w:rsidRPr="00A57574">
        <w:rPr>
          <w:sz w:val="22"/>
          <w:szCs w:val="22"/>
          <w:lang w:val="en-ID"/>
        </w:rPr>
        <w:t xml:space="preserve"> </w:t>
      </w:r>
      <w:proofErr w:type="spellStart"/>
      <w:r w:rsidRPr="00A57574">
        <w:rPr>
          <w:sz w:val="22"/>
          <w:szCs w:val="22"/>
          <w:lang w:val="en-ID"/>
        </w:rPr>
        <w:t>baru</w:t>
      </w:r>
      <w:proofErr w:type="spellEnd"/>
      <w:r w:rsidRPr="00A57574">
        <w:rPr>
          <w:sz w:val="22"/>
          <w:szCs w:val="22"/>
          <w:lang w:val="en-ID"/>
        </w:rPr>
        <w:t xml:space="preserve"> </w:t>
      </w:r>
      <w:proofErr w:type="spellStart"/>
      <w:r w:rsidRPr="00A57574">
        <w:rPr>
          <w:sz w:val="22"/>
          <w:szCs w:val="22"/>
          <w:lang w:val="en-ID"/>
        </w:rPr>
        <w:t>dengan</w:t>
      </w:r>
      <w:proofErr w:type="spellEnd"/>
      <w:r w:rsidRPr="00A57574">
        <w:rPr>
          <w:sz w:val="22"/>
          <w:szCs w:val="22"/>
          <w:lang w:val="en-ID"/>
        </w:rPr>
        <w:t xml:space="preserve"> </w:t>
      </w:r>
      <w:proofErr w:type="spellStart"/>
      <w:r w:rsidRPr="00A57574">
        <w:rPr>
          <w:sz w:val="22"/>
          <w:szCs w:val="22"/>
          <w:lang w:val="en-ID"/>
        </w:rPr>
        <w:t>menggunakan</w:t>
      </w:r>
      <w:proofErr w:type="spellEnd"/>
      <w:r w:rsidRPr="00A57574">
        <w:rPr>
          <w:sz w:val="22"/>
          <w:szCs w:val="22"/>
          <w:lang w:val="en-ID"/>
        </w:rPr>
        <w:t xml:space="preserve"> resin </w:t>
      </w:r>
      <w:proofErr w:type="spellStart"/>
      <w:r w:rsidRPr="00A57574">
        <w:rPr>
          <w:sz w:val="22"/>
          <w:szCs w:val="22"/>
          <w:lang w:val="en-ID"/>
        </w:rPr>
        <w:t>epoksi</w:t>
      </w:r>
      <w:proofErr w:type="spellEnd"/>
      <w:r w:rsidRPr="00A57574">
        <w:rPr>
          <w:sz w:val="22"/>
          <w:szCs w:val="22"/>
          <w:lang w:val="en-ID"/>
        </w:rPr>
        <w:t xml:space="preserve"> dan </w:t>
      </w:r>
      <w:proofErr w:type="spellStart"/>
      <w:r w:rsidRPr="00A57574">
        <w:rPr>
          <w:sz w:val="22"/>
          <w:szCs w:val="22"/>
          <w:lang w:val="en-ID"/>
        </w:rPr>
        <w:t>silikon</w:t>
      </w:r>
      <w:proofErr w:type="spellEnd"/>
      <w:r w:rsidRPr="00A57574">
        <w:rPr>
          <w:sz w:val="22"/>
          <w:szCs w:val="22"/>
          <w:lang w:val="en-ID"/>
        </w:rPr>
        <w:t xml:space="preserve"> </w:t>
      </w:r>
      <w:proofErr w:type="spellStart"/>
      <w:r w:rsidRPr="00A57574">
        <w:rPr>
          <w:sz w:val="22"/>
          <w:szCs w:val="22"/>
          <w:lang w:val="en-ID"/>
        </w:rPr>
        <w:t>karet</w:t>
      </w:r>
      <w:proofErr w:type="spellEnd"/>
      <w:r w:rsidRPr="00A57574">
        <w:rPr>
          <w:sz w:val="22"/>
          <w:szCs w:val="22"/>
          <w:lang w:val="en-ID"/>
        </w:rPr>
        <w:t xml:space="preserve">. Bahan </w:t>
      </w:r>
      <w:proofErr w:type="spellStart"/>
      <w:r w:rsidRPr="00A57574">
        <w:rPr>
          <w:sz w:val="22"/>
          <w:szCs w:val="22"/>
          <w:lang w:val="en-ID"/>
        </w:rPr>
        <w:t>ini</w:t>
      </w:r>
      <w:proofErr w:type="spellEnd"/>
      <w:r w:rsidRPr="00A57574">
        <w:rPr>
          <w:sz w:val="22"/>
          <w:szCs w:val="22"/>
          <w:lang w:val="en-ID"/>
        </w:rPr>
        <w:t xml:space="preserve"> juga </w:t>
      </w:r>
      <w:proofErr w:type="spellStart"/>
      <w:r w:rsidRPr="00A57574">
        <w:rPr>
          <w:sz w:val="22"/>
          <w:szCs w:val="22"/>
          <w:lang w:val="en-ID"/>
        </w:rPr>
        <w:t>telah</w:t>
      </w:r>
      <w:proofErr w:type="spellEnd"/>
      <w:r w:rsidRPr="00A57574">
        <w:rPr>
          <w:sz w:val="22"/>
          <w:szCs w:val="22"/>
          <w:lang w:val="en-ID"/>
        </w:rPr>
        <w:t xml:space="preserve"> </w:t>
      </w:r>
      <w:proofErr w:type="spellStart"/>
      <w:r w:rsidRPr="00A57574">
        <w:rPr>
          <w:sz w:val="22"/>
          <w:szCs w:val="22"/>
          <w:lang w:val="en-ID"/>
        </w:rPr>
        <w:t>digunakan</w:t>
      </w:r>
      <w:proofErr w:type="spellEnd"/>
      <w:r w:rsidRPr="00A57574">
        <w:rPr>
          <w:sz w:val="22"/>
          <w:szCs w:val="22"/>
          <w:lang w:val="en-ID"/>
        </w:rPr>
        <w:t xml:space="preserve"> </w:t>
      </w:r>
      <w:proofErr w:type="spellStart"/>
      <w:r w:rsidRPr="00A57574">
        <w:rPr>
          <w:sz w:val="22"/>
          <w:szCs w:val="22"/>
          <w:lang w:val="en-ID"/>
        </w:rPr>
        <w:t>dalam</w:t>
      </w:r>
      <w:proofErr w:type="spellEnd"/>
      <w:r w:rsidRPr="00A57574">
        <w:rPr>
          <w:sz w:val="22"/>
          <w:szCs w:val="22"/>
          <w:lang w:val="en-ID"/>
        </w:rPr>
        <w:t xml:space="preserve"> </w:t>
      </w:r>
      <w:proofErr w:type="spellStart"/>
      <w:r w:rsidRPr="00A57574">
        <w:rPr>
          <w:sz w:val="22"/>
          <w:szCs w:val="22"/>
          <w:lang w:val="en-ID"/>
        </w:rPr>
        <w:t>penelitian</w:t>
      </w:r>
      <w:proofErr w:type="spellEnd"/>
      <w:r w:rsidRPr="00A57574">
        <w:rPr>
          <w:sz w:val="22"/>
          <w:szCs w:val="22"/>
          <w:lang w:val="en-ID"/>
        </w:rPr>
        <w:t xml:space="preserve"> lain </w:t>
      </w:r>
      <w:proofErr w:type="spellStart"/>
      <w:r w:rsidRPr="00A57574">
        <w:rPr>
          <w:sz w:val="22"/>
          <w:szCs w:val="22"/>
          <w:lang w:val="en-ID"/>
        </w:rPr>
        <w:t>untuk</w:t>
      </w:r>
      <w:proofErr w:type="spellEnd"/>
      <w:r w:rsidRPr="00A57574">
        <w:rPr>
          <w:sz w:val="22"/>
          <w:szCs w:val="22"/>
          <w:lang w:val="en-ID"/>
        </w:rPr>
        <w:t xml:space="preserve"> </w:t>
      </w:r>
      <w:proofErr w:type="spellStart"/>
      <w:r w:rsidRPr="00A57574">
        <w:rPr>
          <w:sz w:val="22"/>
          <w:szCs w:val="22"/>
          <w:lang w:val="en-ID"/>
        </w:rPr>
        <w:t>alat</w:t>
      </w:r>
      <w:proofErr w:type="spellEnd"/>
      <w:r w:rsidRPr="00A57574">
        <w:rPr>
          <w:sz w:val="22"/>
          <w:szCs w:val="22"/>
          <w:lang w:val="en-ID"/>
        </w:rPr>
        <w:t xml:space="preserve"> </w:t>
      </w:r>
      <w:proofErr w:type="spellStart"/>
      <w:r w:rsidRPr="00A57574">
        <w:rPr>
          <w:sz w:val="22"/>
          <w:szCs w:val="22"/>
          <w:lang w:val="en-ID"/>
        </w:rPr>
        <w:t>inovatif</w:t>
      </w:r>
      <w:proofErr w:type="spellEnd"/>
      <w:r w:rsidRPr="00A57574">
        <w:rPr>
          <w:sz w:val="22"/>
          <w:szCs w:val="22"/>
          <w:lang w:val="en-ID"/>
        </w:rPr>
        <w:t xml:space="preserve"> </w:t>
      </w:r>
      <w:proofErr w:type="spellStart"/>
      <w:r w:rsidRPr="00A57574">
        <w:rPr>
          <w:sz w:val="22"/>
          <w:szCs w:val="22"/>
          <w:lang w:val="en-ID"/>
        </w:rPr>
        <w:t>berbeda</w:t>
      </w:r>
      <w:proofErr w:type="spellEnd"/>
      <w:r w:rsidRPr="00A57574">
        <w:rPr>
          <w:sz w:val="22"/>
          <w:szCs w:val="22"/>
          <w:lang w:val="en-ID"/>
        </w:rPr>
        <w:t xml:space="preserve">. Resin </w:t>
      </w:r>
      <w:proofErr w:type="spellStart"/>
      <w:r w:rsidRPr="00A57574">
        <w:rPr>
          <w:sz w:val="22"/>
          <w:szCs w:val="22"/>
          <w:lang w:val="en-ID"/>
        </w:rPr>
        <w:t>epoksi</w:t>
      </w:r>
      <w:proofErr w:type="spellEnd"/>
      <w:r w:rsidRPr="00A57574">
        <w:rPr>
          <w:sz w:val="22"/>
          <w:szCs w:val="22"/>
          <w:lang w:val="en-ID"/>
        </w:rPr>
        <w:t xml:space="preserve"> </w:t>
      </w:r>
      <w:proofErr w:type="spellStart"/>
      <w:r w:rsidRPr="00A57574">
        <w:rPr>
          <w:sz w:val="22"/>
          <w:szCs w:val="22"/>
          <w:lang w:val="en-ID"/>
        </w:rPr>
        <w:t>silikon</w:t>
      </w:r>
      <w:proofErr w:type="spellEnd"/>
      <w:r w:rsidRPr="00A57574">
        <w:rPr>
          <w:sz w:val="22"/>
          <w:szCs w:val="22"/>
          <w:lang w:val="en-ID"/>
        </w:rPr>
        <w:t xml:space="preserve"> </w:t>
      </w:r>
      <w:proofErr w:type="spellStart"/>
      <w:r w:rsidRPr="00A57574">
        <w:rPr>
          <w:sz w:val="22"/>
          <w:szCs w:val="22"/>
          <w:lang w:val="en-ID"/>
        </w:rPr>
        <w:t>karet</w:t>
      </w:r>
      <w:proofErr w:type="spellEnd"/>
      <w:r w:rsidRPr="00A57574">
        <w:rPr>
          <w:sz w:val="22"/>
          <w:szCs w:val="22"/>
          <w:lang w:val="en-ID"/>
        </w:rPr>
        <w:t xml:space="preserve"> </w:t>
      </w:r>
      <w:proofErr w:type="spellStart"/>
      <w:r w:rsidRPr="00A57574">
        <w:rPr>
          <w:sz w:val="22"/>
          <w:szCs w:val="22"/>
          <w:lang w:val="en-ID"/>
        </w:rPr>
        <w:t>banyak</w:t>
      </w:r>
      <w:proofErr w:type="spellEnd"/>
      <w:r w:rsidRPr="00A57574">
        <w:rPr>
          <w:sz w:val="22"/>
          <w:szCs w:val="22"/>
          <w:lang w:val="en-ID"/>
        </w:rPr>
        <w:t xml:space="preserve"> </w:t>
      </w:r>
      <w:proofErr w:type="spellStart"/>
      <w:r w:rsidRPr="00A57574">
        <w:rPr>
          <w:sz w:val="22"/>
          <w:szCs w:val="22"/>
          <w:lang w:val="en-ID"/>
        </w:rPr>
        <w:t>dikembangkan</w:t>
      </w:r>
      <w:proofErr w:type="spellEnd"/>
      <w:r w:rsidRPr="00A57574">
        <w:rPr>
          <w:sz w:val="22"/>
          <w:szCs w:val="22"/>
          <w:lang w:val="en-ID"/>
        </w:rPr>
        <w:t xml:space="preserve"> </w:t>
      </w:r>
      <w:proofErr w:type="spellStart"/>
      <w:r w:rsidRPr="00A57574">
        <w:rPr>
          <w:sz w:val="22"/>
          <w:szCs w:val="22"/>
          <w:lang w:val="en-ID"/>
        </w:rPr>
        <w:t>karena</w:t>
      </w:r>
      <w:proofErr w:type="spellEnd"/>
      <w:r w:rsidRPr="00A57574">
        <w:rPr>
          <w:sz w:val="22"/>
          <w:szCs w:val="22"/>
          <w:lang w:val="en-ID"/>
        </w:rPr>
        <w:t xml:space="preserve"> </w:t>
      </w:r>
      <w:proofErr w:type="spellStart"/>
      <w:r w:rsidRPr="00A57574">
        <w:rPr>
          <w:sz w:val="22"/>
          <w:szCs w:val="22"/>
          <w:lang w:val="en-ID"/>
        </w:rPr>
        <w:t>sifat</w:t>
      </w:r>
      <w:proofErr w:type="spellEnd"/>
      <w:r w:rsidRPr="00A57574">
        <w:rPr>
          <w:sz w:val="22"/>
          <w:szCs w:val="22"/>
          <w:lang w:val="en-ID"/>
        </w:rPr>
        <w:t xml:space="preserve"> </w:t>
      </w:r>
      <w:proofErr w:type="spellStart"/>
      <w:r w:rsidRPr="00A57574">
        <w:rPr>
          <w:sz w:val="22"/>
          <w:szCs w:val="22"/>
          <w:lang w:val="en-ID"/>
        </w:rPr>
        <w:t>elastis</w:t>
      </w:r>
      <w:proofErr w:type="spellEnd"/>
      <w:r w:rsidRPr="00A57574">
        <w:rPr>
          <w:sz w:val="22"/>
          <w:szCs w:val="22"/>
          <w:lang w:val="en-ID"/>
        </w:rPr>
        <w:t xml:space="preserve"> dan </w:t>
      </w:r>
      <w:proofErr w:type="spellStart"/>
      <w:r w:rsidRPr="00A57574">
        <w:rPr>
          <w:sz w:val="22"/>
          <w:szCs w:val="22"/>
          <w:lang w:val="en-ID"/>
        </w:rPr>
        <w:t>kekuatannya</w:t>
      </w:r>
      <w:proofErr w:type="spellEnd"/>
      <w:r w:rsidRPr="00A57574">
        <w:rPr>
          <w:sz w:val="22"/>
          <w:szCs w:val="22"/>
          <w:lang w:val="en-ID"/>
        </w:rPr>
        <w:t xml:space="preserve"> (</w:t>
      </w:r>
      <w:proofErr w:type="spellStart"/>
      <w:r w:rsidRPr="00A57574">
        <w:rPr>
          <w:sz w:val="22"/>
          <w:szCs w:val="22"/>
          <w:lang w:val="en-ID"/>
        </w:rPr>
        <w:t>Sucahyono</w:t>
      </w:r>
      <w:proofErr w:type="spellEnd"/>
      <w:r w:rsidRPr="00A57574">
        <w:rPr>
          <w:sz w:val="22"/>
          <w:szCs w:val="22"/>
          <w:lang w:val="en-ID"/>
        </w:rPr>
        <w:t xml:space="preserve">, 2021; Aisyah &amp; </w:t>
      </w:r>
      <w:proofErr w:type="spellStart"/>
      <w:r w:rsidRPr="00A57574">
        <w:rPr>
          <w:sz w:val="22"/>
          <w:szCs w:val="22"/>
          <w:lang w:val="en-ID"/>
        </w:rPr>
        <w:t>Syakur</w:t>
      </w:r>
      <w:proofErr w:type="spellEnd"/>
      <w:r w:rsidRPr="00A57574">
        <w:rPr>
          <w:sz w:val="22"/>
          <w:szCs w:val="22"/>
          <w:lang w:val="en-ID"/>
        </w:rPr>
        <w:t xml:space="preserve">, 2019). </w:t>
      </w:r>
      <w:proofErr w:type="spellStart"/>
      <w:r w:rsidRPr="00A57574">
        <w:rPr>
          <w:sz w:val="22"/>
          <w:szCs w:val="22"/>
          <w:lang w:val="en-ID"/>
        </w:rPr>
        <w:t>Penambahan</w:t>
      </w:r>
      <w:proofErr w:type="spellEnd"/>
      <w:r w:rsidRPr="00A57574">
        <w:rPr>
          <w:sz w:val="22"/>
          <w:szCs w:val="22"/>
          <w:lang w:val="en-ID"/>
        </w:rPr>
        <w:t xml:space="preserve"> modifier pada </w:t>
      </w:r>
      <w:proofErr w:type="spellStart"/>
      <w:r w:rsidRPr="00A57574">
        <w:rPr>
          <w:sz w:val="22"/>
          <w:szCs w:val="22"/>
          <w:lang w:val="en-ID"/>
        </w:rPr>
        <w:t>matriks</w:t>
      </w:r>
      <w:proofErr w:type="spellEnd"/>
      <w:r w:rsidRPr="00A57574">
        <w:rPr>
          <w:sz w:val="22"/>
          <w:szCs w:val="22"/>
          <w:lang w:val="en-ID"/>
        </w:rPr>
        <w:t xml:space="preserve"> </w:t>
      </w:r>
      <w:proofErr w:type="spellStart"/>
      <w:r w:rsidRPr="00A57574">
        <w:rPr>
          <w:sz w:val="22"/>
          <w:szCs w:val="22"/>
          <w:lang w:val="en-ID"/>
        </w:rPr>
        <w:t>komposit</w:t>
      </w:r>
      <w:proofErr w:type="spellEnd"/>
      <w:r w:rsidRPr="00A57574">
        <w:rPr>
          <w:sz w:val="22"/>
          <w:szCs w:val="22"/>
          <w:lang w:val="en-ID"/>
        </w:rPr>
        <w:t xml:space="preserve"> </w:t>
      </w:r>
      <w:proofErr w:type="spellStart"/>
      <w:r w:rsidRPr="00A57574">
        <w:rPr>
          <w:sz w:val="22"/>
          <w:szCs w:val="22"/>
          <w:lang w:val="en-ID"/>
        </w:rPr>
        <w:t>dapat</w:t>
      </w:r>
      <w:proofErr w:type="spellEnd"/>
      <w:r w:rsidRPr="00A57574">
        <w:rPr>
          <w:sz w:val="22"/>
          <w:szCs w:val="22"/>
          <w:lang w:val="en-ID"/>
        </w:rPr>
        <w:t xml:space="preserve"> </w:t>
      </w:r>
      <w:proofErr w:type="spellStart"/>
      <w:r w:rsidRPr="00A57574">
        <w:rPr>
          <w:sz w:val="22"/>
          <w:szCs w:val="22"/>
          <w:lang w:val="en-ID"/>
        </w:rPr>
        <w:t>meningkatkan</w:t>
      </w:r>
      <w:proofErr w:type="spellEnd"/>
      <w:r w:rsidRPr="00A57574">
        <w:rPr>
          <w:sz w:val="22"/>
          <w:szCs w:val="22"/>
          <w:lang w:val="en-ID"/>
        </w:rPr>
        <w:t xml:space="preserve"> </w:t>
      </w:r>
      <w:proofErr w:type="spellStart"/>
      <w:r w:rsidRPr="00A57574">
        <w:rPr>
          <w:sz w:val="22"/>
          <w:szCs w:val="22"/>
          <w:lang w:val="en-ID"/>
        </w:rPr>
        <w:t>performa</w:t>
      </w:r>
      <w:proofErr w:type="spellEnd"/>
      <w:r w:rsidRPr="00A57574">
        <w:rPr>
          <w:sz w:val="22"/>
          <w:szCs w:val="22"/>
          <w:lang w:val="en-ID"/>
        </w:rPr>
        <w:t xml:space="preserve"> (Sujana &amp; Widi, 2013). Material </w:t>
      </w:r>
      <w:proofErr w:type="spellStart"/>
      <w:r w:rsidRPr="00A57574">
        <w:rPr>
          <w:sz w:val="22"/>
          <w:szCs w:val="22"/>
          <w:lang w:val="en-ID"/>
        </w:rPr>
        <w:t>komposit</w:t>
      </w:r>
      <w:proofErr w:type="spellEnd"/>
      <w:r w:rsidRPr="00A57574">
        <w:rPr>
          <w:sz w:val="22"/>
          <w:szCs w:val="22"/>
          <w:lang w:val="en-ID"/>
        </w:rPr>
        <w:t xml:space="preserve"> </w:t>
      </w:r>
      <w:proofErr w:type="spellStart"/>
      <w:r w:rsidRPr="00A57574">
        <w:rPr>
          <w:sz w:val="22"/>
          <w:szCs w:val="22"/>
          <w:lang w:val="en-ID"/>
        </w:rPr>
        <w:t>memiliki</w:t>
      </w:r>
      <w:proofErr w:type="spellEnd"/>
      <w:r w:rsidRPr="00A57574">
        <w:rPr>
          <w:sz w:val="22"/>
          <w:szCs w:val="22"/>
          <w:lang w:val="en-ID"/>
        </w:rPr>
        <w:t xml:space="preserve"> </w:t>
      </w:r>
      <w:proofErr w:type="spellStart"/>
      <w:r w:rsidRPr="00A57574">
        <w:rPr>
          <w:sz w:val="22"/>
          <w:szCs w:val="22"/>
          <w:lang w:val="en-ID"/>
        </w:rPr>
        <w:t>keunggulan</w:t>
      </w:r>
      <w:proofErr w:type="spellEnd"/>
      <w:r w:rsidRPr="00A57574">
        <w:rPr>
          <w:sz w:val="22"/>
          <w:szCs w:val="22"/>
          <w:lang w:val="en-ID"/>
        </w:rPr>
        <w:t xml:space="preserve"> </w:t>
      </w:r>
      <w:proofErr w:type="spellStart"/>
      <w:r w:rsidRPr="00A57574">
        <w:rPr>
          <w:sz w:val="22"/>
          <w:szCs w:val="22"/>
          <w:lang w:val="en-ID"/>
        </w:rPr>
        <w:t>seperti</w:t>
      </w:r>
      <w:proofErr w:type="spellEnd"/>
      <w:r w:rsidRPr="00A57574">
        <w:rPr>
          <w:sz w:val="22"/>
          <w:szCs w:val="22"/>
          <w:lang w:val="en-ID"/>
        </w:rPr>
        <w:t xml:space="preserve"> </w:t>
      </w:r>
      <w:proofErr w:type="spellStart"/>
      <w:r w:rsidRPr="00A57574">
        <w:rPr>
          <w:sz w:val="22"/>
          <w:szCs w:val="22"/>
          <w:lang w:val="en-ID"/>
        </w:rPr>
        <w:t>kekuatan</w:t>
      </w:r>
      <w:proofErr w:type="spellEnd"/>
      <w:r w:rsidRPr="00A57574">
        <w:rPr>
          <w:sz w:val="22"/>
          <w:szCs w:val="22"/>
          <w:lang w:val="en-ID"/>
        </w:rPr>
        <w:t xml:space="preserve"> </w:t>
      </w:r>
      <w:proofErr w:type="spellStart"/>
      <w:r w:rsidRPr="00A57574">
        <w:rPr>
          <w:sz w:val="22"/>
          <w:szCs w:val="22"/>
          <w:lang w:val="en-ID"/>
        </w:rPr>
        <w:t>tinggi</w:t>
      </w:r>
      <w:proofErr w:type="spellEnd"/>
      <w:r w:rsidRPr="00A57574">
        <w:rPr>
          <w:sz w:val="22"/>
          <w:szCs w:val="22"/>
          <w:lang w:val="en-ID"/>
        </w:rPr>
        <w:t xml:space="preserve">, </w:t>
      </w:r>
      <w:proofErr w:type="spellStart"/>
      <w:r w:rsidRPr="00A57574">
        <w:rPr>
          <w:sz w:val="22"/>
          <w:szCs w:val="22"/>
          <w:lang w:val="en-ID"/>
        </w:rPr>
        <w:t>ringan</w:t>
      </w:r>
      <w:proofErr w:type="spellEnd"/>
      <w:r w:rsidRPr="00A57574">
        <w:rPr>
          <w:sz w:val="22"/>
          <w:szCs w:val="22"/>
          <w:lang w:val="en-ID"/>
        </w:rPr>
        <w:t xml:space="preserve">, </w:t>
      </w:r>
      <w:proofErr w:type="spellStart"/>
      <w:r w:rsidRPr="00A57574">
        <w:rPr>
          <w:sz w:val="22"/>
          <w:szCs w:val="22"/>
          <w:lang w:val="en-ID"/>
        </w:rPr>
        <w:t>estetis</w:t>
      </w:r>
      <w:proofErr w:type="spellEnd"/>
      <w:r w:rsidRPr="00A57574">
        <w:rPr>
          <w:sz w:val="22"/>
          <w:szCs w:val="22"/>
          <w:lang w:val="en-ID"/>
        </w:rPr>
        <w:t xml:space="preserve">, </w:t>
      </w:r>
      <w:proofErr w:type="spellStart"/>
      <w:r w:rsidRPr="00A57574">
        <w:rPr>
          <w:sz w:val="22"/>
          <w:szCs w:val="22"/>
          <w:lang w:val="en-ID"/>
        </w:rPr>
        <w:t>tahan</w:t>
      </w:r>
      <w:proofErr w:type="spellEnd"/>
      <w:r w:rsidRPr="00A57574">
        <w:rPr>
          <w:sz w:val="22"/>
          <w:szCs w:val="22"/>
          <w:lang w:val="en-ID"/>
        </w:rPr>
        <w:t xml:space="preserve"> </w:t>
      </w:r>
      <w:proofErr w:type="spellStart"/>
      <w:r w:rsidRPr="00A57574">
        <w:rPr>
          <w:sz w:val="22"/>
          <w:szCs w:val="22"/>
          <w:lang w:val="en-ID"/>
        </w:rPr>
        <w:t>kimia</w:t>
      </w:r>
      <w:proofErr w:type="spellEnd"/>
      <w:r w:rsidRPr="00A57574">
        <w:rPr>
          <w:sz w:val="22"/>
          <w:szCs w:val="22"/>
          <w:lang w:val="en-ID"/>
        </w:rPr>
        <w:t xml:space="preserve">, dan </w:t>
      </w:r>
      <w:proofErr w:type="spellStart"/>
      <w:r w:rsidRPr="00A57574">
        <w:rPr>
          <w:sz w:val="22"/>
          <w:szCs w:val="22"/>
          <w:lang w:val="en-ID"/>
        </w:rPr>
        <w:t>mudah</w:t>
      </w:r>
      <w:proofErr w:type="spellEnd"/>
      <w:r w:rsidRPr="00A57574">
        <w:rPr>
          <w:sz w:val="22"/>
          <w:szCs w:val="22"/>
          <w:lang w:val="en-ID"/>
        </w:rPr>
        <w:t xml:space="preserve"> </w:t>
      </w:r>
      <w:proofErr w:type="spellStart"/>
      <w:r w:rsidRPr="00A57574">
        <w:rPr>
          <w:sz w:val="22"/>
          <w:szCs w:val="22"/>
          <w:lang w:val="en-ID"/>
        </w:rPr>
        <w:t>dibentuk</w:t>
      </w:r>
      <w:proofErr w:type="spellEnd"/>
      <w:r w:rsidRPr="00A57574">
        <w:rPr>
          <w:sz w:val="22"/>
          <w:szCs w:val="22"/>
          <w:lang w:val="en-ID"/>
        </w:rPr>
        <w:t xml:space="preserve"> (</w:t>
      </w:r>
      <w:proofErr w:type="spellStart"/>
      <w:r w:rsidRPr="00A57574">
        <w:rPr>
          <w:sz w:val="22"/>
          <w:szCs w:val="22"/>
          <w:lang w:val="en-ID"/>
        </w:rPr>
        <w:t>Damaru</w:t>
      </w:r>
      <w:proofErr w:type="spellEnd"/>
      <w:r w:rsidRPr="00A57574">
        <w:rPr>
          <w:sz w:val="22"/>
          <w:szCs w:val="22"/>
          <w:lang w:val="en-ID"/>
        </w:rPr>
        <w:t xml:space="preserve"> et al., 2021; </w:t>
      </w:r>
      <w:proofErr w:type="spellStart"/>
      <w:r w:rsidRPr="00A57574">
        <w:rPr>
          <w:sz w:val="22"/>
          <w:szCs w:val="22"/>
          <w:lang w:val="en-ID"/>
        </w:rPr>
        <w:t>Setianto</w:t>
      </w:r>
      <w:proofErr w:type="spellEnd"/>
      <w:r w:rsidRPr="00A57574">
        <w:rPr>
          <w:sz w:val="22"/>
          <w:szCs w:val="22"/>
          <w:lang w:val="en-ID"/>
        </w:rPr>
        <w:t xml:space="preserve"> et al., 2023).</w:t>
      </w:r>
    </w:p>
    <w:p w14:paraId="15F1BB8D" w14:textId="1800DE3A" w:rsidR="00BF04BD" w:rsidRPr="00BC1F9D" w:rsidRDefault="00A57574" w:rsidP="00A57574">
      <w:pPr>
        <w:autoSpaceDE w:val="0"/>
        <w:autoSpaceDN w:val="0"/>
        <w:adjustRightInd w:val="0"/>
        <w:ind w:firstLine="540"/>
        <w:jc w:val="both"/>
        <w:rPr>
          <w:sz w:val="22"/>
          <w:szCs w:val="22"/>
        </w:rPr>
      </w:pPr>
      <w:proofErr w:type="spellStart"/>
      <w:r w:rsidRPr="00A57574">
        <w:rPr>
          <w:sz w:val="22"/>
          <w:szCs w:val="22"/>
          <w:lang w:val="en-ID"/>
        </w:rPr>
        <w:t>Penelitian</w:t>
      </w:r>
      <w:proofErr w:type="spellEnd"/>
      <w:r w:rsidRPr="00A57574">
        <w:rPr>
          <w:sz w:val="22"/>
          <w:szCs w:val="22"/>
          <w:lang w:val="en-ID"/>
        </w:rPr>
        <w:t xml:space="preserve"> </w:t>
      </w:r>
      <w:proofErr w:type="spellStart"/>
      <w:r w:rsidRPr="00A57574">
        <w:rPr>
          <w:sz w:val="22"/>
          <w:szCs w:val="22"/>
          <w:lang w:val="en-ID"/>
        </w:rPr>
        <w:t>ini</w:t>
      </w:r>
      <w:proofErr w:type="spellEnd"/>
      <w:r w:rsidRPr="00A57574">
        <w:rPr>
          <w:sz w:val="22"/>
          <w:szCs w:val="22"/>
          <w:lang w:val="en-ID"/>
        </w:rPr>
        <w:t xml:space="preserve"> </w:t>
      </w:r>
      <w:proofErr w:type="spellStart"/>
      <w:r w:rsidRPr="00A57574">
        <w:rPr>
          <w:sz w:val="22"/>
          <w:szCs w:val="22"/>
          <w:lang w:val="en-ID"/>
        </w:rPr>
        <w:t>memiliki</w:t>
      </w:r>
      <w:proofErr w:type="spellEnd"/>
      <w:r w:rsidRPr="00A57574">
        <w:rPr>
          <w:sz w:val="22"/>
          <w:szCs w:val="22"/>
          <w:lang w:val="en-ID"/>
        </w:rPr>
        <w:t xml:space="preserve"> </w:t>
      </w:r>
      <w:proofErr w:type="spellStart"/>
      <w:r w:rsidRPr="00A57574">
        <w:rPr>
          <w:sz w:val="22"/>
          <w:szCs w:val="22"/>
          <w:lang w:val="en-ID"/>
        </w:rPr>
        <w:t>urgensi</w:t>
      </w:r>
      <w:proofErr w:type="spellEnd"/>
      <w:r w:rsidRPr="00A57574">
        <w:rPr>
          <w:sz w:val="22"/>
          <w:szCs w:val="22"/>
          <w:lang w:val="en-ID"/>
        </w:rPr>
        <w:t xml:space="preserve"> </w:t>
      </w:r>
      <w:proofErr w:type="spellStart"/>
      <w:r w:rsidRPr="00A57574">
        <w:rPr>
          <w:sz w:val="22"/>
          <w:szCs w:val="22"/>
          <w:lang w:val="en-ID"/>
        </w:rPr>
        <w:t>karena</w:t>
      </w:r>
      <w:proofErr w:type="spellEnd"/>
      <w:r w:rsidRPr="00A57574">
        <w:rPr>
          <w:sz w:val="22"/>
          <w:szCs w:val="22"/>
          <w:lang w:val="en-ID"/>
        </w:rPr>
        <w:t xml:space="preserve"> </w:t>
      </w:r>
      <w:proofErr w:type="spellStart"/>
      <w:r w:rsidRPr="00A57574">
        <w:rPr>
          <w:sz w:val="22"/>
          <w:szCs w:val="22"/>
          <w:lang w:val="en-ID"/>
        </w:rPr>
        <w:t>inovasi</w:t>
      </w:r>
      <w:proofErr w:type="spellEnd"/>
      <w:r w:rsidRPr="00A57574">
        <w:rPr>
          <w:sz w:val="22"/>
          <w:szCs w:val="22"/>
          <w:lang w:val="en-ID"/>
        </w:rPr>
        <w:t xml:space="preserve"> </w:t>
      </w:r>
      <w:proofErr w:type="spellStart"/>
      <w:r w:rsidRPr="00A57574">
        <w:rPr>
          <w:sz w:val="22"/>
          <w:szCs w:val="22"/>
          <w:lang w:val="en-ID"/>
        </w:rPr>
        <w:t>alat</w:t>
      </w:r>
      <w:proofErr w:type="spellEnd"/>
      <w:r w:rsidRPr="00A57574">
        <w:rPr>
          <w:sz w:val="22"/>
          <w:szCs w:val="22"/>
          <w:lang w:val="en-ID"/>
        </w:rPr>
        <w:t xml:space="preserve"> </w:t>
      </w:r>
      <w:proofErr w:type="spellStart"/>
      <w:r w:rsidRPr="00A57574">
        <w:rPr>
          <w:sz w:val="22"/>
          <w:szCs w:val="22"/>
          <w:lang w:val="en-ID"/>
        </w:rPr>
        <w:t>penunjang</w:t>
      </w:r>
      <w:proofErr w:type="spellEnd"/>
      <w:r w:rsidRPr="00A57574">
        <w:rPr>
          <w:sz w:val="22"/>
          <w:szCs w:val="22"/>
          <w:lang w:val="en-ID"/>
        </w:rPr>
        <w:t xml:space="preserve"> yang </w:t>
      </w:r>
      <w:proofErr w:type="spellStart"/>
      <w:r w:rsidRPr="00A57574">
        <w:rPr>
          <w:sz w:val="22"/>
          <w:szCs w:val="22"/>
          <w:lang w:val="en-ID"/>
        </w:rPr>
        <w:t>dikembangkan</w:t>
      </w:r>
      <w:proofErr w:type="spellEnd"/>
      <w:r w:rsidRPr="00A57574">
        <w:rPr>
          <w:sz w:val="22"/>
          <w:szCs w:val="22"/>
          <w:lang w:val="en-ID"/>
        </w:rPr>
        <w:t xml:space="preserve"> </w:t>
      </w:r>
      <w:proofErr w:type="spellStart"/>
      <w:r w:rsidRPr="00A57574">
        <w:rPr>
          <w:sz w:val="22"/>
          <w:szCs w:val="22"/>
          <w:lang w:val="en-ID"/>
        </w:rPr>
        <w:t>mampu</w:t>
      </w:r>
      <w:proofErr w:type="spellEnd"/>
      <w:r w:rsidRPr="00A57574">
        <w:rPr>
          <w:sz w:val="22"/>
          <w:szCs w:val="22"/>
          <w:lang w:val="en-ID"/>
        </w:rPr>
        <w:t xml:space="preserve"> </w:t>
      </w:r>
      <w:proofErr w:type="spellStart"/>
      <w:r w:rsidRPr="00A57574">
        <w:rPr>
          <w:sz w:val="22"/>
          <w:szCs w:val="22"/>
          <w:lang w:val="en-ID"/>
        </w:rPr>
        <w:t>menggantikan</w:t>
      </w:r>
      <w:proofErr w:type="spellEnd"/>
      <w:r w:rsidRPr="00A57574">
        <w:rPr>
          <w:sz w:val="22"/>
          <w:szCs w:val="22"/>
          <w:lang w:val="en-ID"/>
        </w:rPr>
        <w:t xml:space="preserve"> </w:t>
      </w:r>
      <w:proofErr w:type="spellStart"/>
      <w:r w:rsidRPr="00A57574">
        <w:rPr>
          <w:sz w:val="22"/>
          <w:szCs w:val="22"/>
          <w:lang w:val="en-ID"/>
        </w:rPr>
        <w:t>alat</w:t>
      </w:r>
      <w:proofErr w:type="spellEnd"/>
      <w:r w:rsidRPr="00A57574">
        <w:rPr>
          <w:sz w:val="22"/>
          <w:szCs w:val="22"/>
          <w:lang w:val="en-ID"/>
        </w:rPr>
        <w:t xml:space="preserve"> </w:t>
      </w:r>
      <w:proofErr w:type="spellStart"/>
      <w:r w:rsidRPr="00A57574">
        <w:rPr>
          <w:sz w:val="22"/>
          <w:szCs w:val="22"/>
          <w:lang w:val="en-ID"/>
        </w:rPr>
        <w:t>sebelumnya</w:t>
      </w:r>
      <w:proofErr w:type="spellEnd"/>
      <w:r w:rsidRPr="00A57574">
        <w:rPr>
          <w:sz w:val="22"/>
          <w:szCs w:val="22"/>
          <w:lang w:val="en-ID"/>
        </w:rPr>
        <w:t xml:space="preserve"> </w:t>
      </w:r>
      <w:proofErr w:type="spellStart"/>
      <w:r w:rsidRPr="00A57574">
        <w:rPr>
          <w:sz w:val="22"/>
          <w:szCs w:val="22"/>
          <w:lang w:val="en-ID"/>
        </w:rPr>
        <w:t>dengan</w:t>
      </w:r>
      <w:proofErr w:type="spellEnd"/>
      <w:r w:rsidRPr="00A57574">
        <w:rPr>
          <w:sz w:val="22"/>
          <w:szCs w:val="22"/>
          <w:lang w:val="en-ID"/>
        </w:rPr>
        <w:t xml:space="preserve"> </w:t>
      </w:r>
      <w:proofErr w:type="spellStart"/>
      <w:r w:rsidRPr="00A57574">
        <w:rPr>
          <w:sz w:val="22"/>
          <w:szCs w:val="22"/>
          <w:lang w:val="en-ID"/>
        </w:rPr>
        <w:t>sejumlah</w:t>
      </w:r>
      <w:proofErr w:type="spellEnd"/>
      <w:r w:rsidRPr="00A57574">
        <w:rPr>
          <w:sz w:val="22"/>
          <w:szCs w:val="22"/>
          <w:lang w:val="en-ID"/>
        </w:rPr>
        <w:t xml:space="preserve"> </w:t>
      </w:r>
      <w:proofErr w:type="spellStart"/>
      <w:r w:rsidRPr="00A57574">
        <w:rPr>
          <w:sz w:val="22"/>
          <w:szCs w:val="22"/>
          <w:lang w:val="en-ID"/>
        </w:rPr>
        <w:t>keunggulan</w:t>
      </w:r>
      <w:proofErr w:type="spellEnd"/>
      <w:r w:rsidRPr="00A57574">
        <w:rPr>
          <w:sz w:val="22"/>
          <w:szCs w:val="22"/>
          <w:lang w:val="en-ID"/>
        </w:rPr>
        <w:t xml:space="preserve">, </w:t>
      </w:r>
      <w:proofErr w:type="spellStart"/>
      <w:r w:rsidRPr="00A57574">
        <w:rPr>
          <w:sz w:val="22"/>
          <w:szCs w:val="22"/>
          <w:lang w:val="en-ID"/>
        </w:rPr>
        <w:t>seperti</w:t>
      </w:r>
      <w:proofErr w:type="spellEnd"/>
      <w:r w:rsidRPr="00A57574">
        <w:rPr>
          <w:sz w:val="22"/>
          <w:szCs w:val="22"/>
          <w:lang w:val="en-ID"/>
        </w:rPr>
        <w:t xml:space="preserve"> </w:t>
      </w:r>
      <w:proofErr w:type="spellStart"/>
      <w:r w:rsidRPr="00A57574">
        <w:rPr>
          <w:sz w:val="22"/>
          <w:szCs w:val="22"/>
          <w:lang w:val="en-ID"/>
        </w:rPr>
        <w:t>efisiensi</w:t>
      </w:r>
      <w:proofErr w:type="spellEnd"/>
      <w:r w:rsidRPr="00A57574">
        <w:rPr>
          <w:sz w:val="22"/>
          <w:szCs w:val="22"/>
          <w:lang w:val="en-ID"/>
        </w:rPr>
        <w:t xml:space="preserve"> </w:t>
      </w:r>
      <w:proofErr w:type="spellStart"/>
      <w:r w:rsidRPr="00A57574">
        <w:rPr>
          <w:sz w:val="22"/>
          <w:szCs w:val="22"/>
          <w:lang w:val="en-ID"/>
        </w:rPr>
        <w:t>bahan</w:t>
      </w:r>
      <w:proofErr w:type="spellEnd"/>
      <w:r w:rsidRPr="00A57574">
        <w:rPr>
          <w:sz w:val="22"/>
          <w:szCs w:val="22"/>
          <w:lang w:val="en-ID"/>
        </w:rPr>
        <w:t xml:space="preserve">, </w:t>
      </w:r>
      <w:proofErr w:type="spellStart"/>
      <w:r w:rsidRPr="00A57574">
        <w:rPr>
          <w:sz w:val="22"/>
          <w:szCs w:val="22"/>
          <w:lang w:val="en-ID"/>
        </w:rPr>
        <w:t>biaya</w:t>
      </w:r>
      <w:proofErr w:type="spellEnd"/>
      <w:r w:rsidRPr="00A57574">
        <w:rPr>
          <w:sz w:val="22"/>
          <w:szCs w:val="22"/>
          <w:lang w:val="en-ID"/>
        </w:rPr>
        <w:t xml:space="preserve"> </w:t>
      </w:r>
      <w:proofErr w:type="spellStart"/>
      <w:r w:rsidRPr="00A57574">
        <w:rPr>
          <w:sz w:val="22"/>
          <w:szCs w:val="22"/>
          <w:lang w:val="en-ID"/>
        </w:rPr>
        <w:t>rendah</w:t>
      </w:r>
      <w:proofErr w:type="spellEnd"/>
      <w:r w:rsidRPr="00A57574">
        <w:rPr>
          <w:sz w:val="22"/>
          <w:szCs w:val="22"/>
          <w:lang w:val="en-ID"/>
        </w:rPr>
        <w:t xml:space="preserve">, proses </w:t>
      </w:r>
      <w:proofErr w:type="spellStart"/>
      <w:r w:rsidRPr="00A57574">
        <w:rPr>
          <w:sz w:val="22"/>
          <w:szCs w:val="22"/>
          <w:lang w:val="en-ID"/>
        </w:rPr>
        <w:t>pembuatan</w:t>
      </w:r>
      <w:proofErr w:type="spellEnd"/>
      <w:r w:rsidRPr="00A57574">
        <w:rPr>
          <w:sz w:val="22"/>
          <w:szCs w:val="22"/>
          <w:lang w:val="en-ID"/>
        </w:rPr>
        <w:t xml:space="preserve"> yang </w:t>
      </w:r>
      <w:proofErr w:type="spellStart"/>
      <w:r w:rsidRPr="00A57574">
        <w:rPr>
          <w:sz w:val="22"/>
          <w:szCs w:val="22"/>
          <w:lang w:val="en-ID"/>
        </w:rPr>
        <w:t>cepat</w:t>
      </w:r>
      <w:proofErr w:type="spellEnd"/>
      <w:r w:rsidRPr="00A57574">
        <w:rPr>
          <w:sz w:val="22"/>
          <w:szCs w:val="22"/>
          <w:lang w:val="en-ID"/>
        </w:rPr>
        <w:t xml:space="preserve"> dan </w:t>
      </w:r>
      <w:proofErr w:type="spellStart"/>
      <w:r w:rsidRPr="00A57574">
        <w:rPr>
          <w:sz w:val="22"/>
          <w:szCs w:val="22"/>
          <w:lang w:val="en-ID"/>
        </w:rPr>
        <w:t>mudah</w:t>
      </w:r>
      <w:proofErr w:type="spellEnd"/>
      <w:r w:rsidRPr="00A57574">
        <w:rPr>
          <w:sz w:val="22"/>
          <w:szCs w:val="22"/>
          <w:lang w:val="en-ID"/>
        </w:rPr>
        <w:t xml:space="preserve">, </w:t>
      </w:r>
      <w:proofErr w:type="spellStart"/>
      <w:r w:rsidRPr="00A57574">
        <w:rPr>
          <w:sz w:val="22"/>
          <w:szCs w:val="22"/>
          <w:lang w:val="en-ID"/>
        </w:rPr>
        <w:t>serta</w:t>
      </w:r>
      <w:proofErr w:type="spellEnd"/>
      <w:r w:rsidRPr="00A57574">
        <w:rPr>
          <w:sz w:val="22"/>
          <w:szCs w:val="22"/>
          <w:lang w:val="en-ID"/>
        </w:rPr>
        <w:t xml:space="preserve"> </w:t>
      </w:r>
      <w:proofErr w:type="spellStart"/>
      <w:r w:rsidRPr="00A57574">
        <w:rPr>
          <w:sz w:val="22"/>
          <w:szCs w:val="22"/>
          <w:lang w:val="en-ID"/>
        </w:rPr>
        <w:t>ketahanan</w:t>
      </w:r>
      <w:proofErr w:type="spellEnd"/>
      <w:r w:rsidRPr="00A57574">
        <w:rPr>
          <w:sz w:val="22"/>
          <w:szCs w:val="22"/>
          <w:lang w:val="en-ID"/>
        </w:rPr>
        <w:t xml:space="preserve"> yang </w:t>
      </w:r>
      <w:proofErr w:type="spellStart"/>
      <w:r w:rsidRPr="00A57574">
        <w:rPr>
          <w:sz w:val="22"/>
          <w:szCs w:val="22"/>
          <w:lang w:val="en-ID"/>
        </w:rPr>
        <w:t>lebih</w:t>
      </w:r>
      <w:proofErr w:type="spellEnd"/>
      <w:r w:rsidRPr="00A57574">
        <w:rPr>
          <w:sz w:val="22"/>
          <w:szCs w:val="22"/>
          <w:lang w:val="en-ID"/>
        </w:rPr>
        <w:t xml:space="preserve"> </w:t>
      </w:r>
      <w:proofErr w:type="spellStart"/>
      <w:r w:rsidRPr="00A57574">
        <w:rPr>
          <w:sz w:val="22"/>
          <w:szCs w:val="22"/>
          <w:lang w:val="en-ID"/>
        </w:rPr>
        <w:t>baik</w:t>
      </w:r>
      <w:proofErr w:type="spellEnd"/>
      <w:r w:rsidRPr="00A57574">
        <w:rPr>
          <w:sz w:val="22"/>
          <w:szCs w:val="22"/>
          <w:lang w:val="en-ID"/>
        </w:rPr>
        <w:t xml:space="preserve">. Uji </w:t>
      </w:r>
      <w:proofErr w:type="spellStart"/>
      <w:r w:rsidRPr="00A57574">
        <w:rPr>
          <w:sz w:val="22"/>
          <w:szCs w:val="22"/>
          <w:lang w:val="en-ID"/>
        </w:rPr>
        <w:t>kelayakan</w:t>
      </w:r>
      <w:proofErr w:type="spellEnd"/>
      <w:r w:rsidRPr="00A57574">
        <w:rPr>
          <w:sz w:val="22"/>
          <w:szCs w:val="22"/>
          <w:lang w:val="en-ID"/>
        </w:rPr>
        <w:t xml:space="preserve"> </w:t>
      </w:r>
      <w:proofErr w:type="spellStart"/>
      <w:r w:rsidRPr="00A57574">
        <w:rPr>
          <w:sz w:val="22"/>
          <w:szCs w:val="22"/>
          <w:lang w:val="en-ID"/>
        </w:rPr>
        <w:t>menunjukkan</w:t>
      </w:r>
      <w:proofErr w:type="spellEnd"/>
      <w:r w:rsidRPr="00A57574">
        <w:rPr>
          <w:sz w:val="22"/>
          <w:szCs w:val="22"/>
          <w:lang w:val="en-ID"/>
        </w:rPr>
        <w:t xml:space="preserve"> </w:t>
      </w:r>
      <w:proofErr w:type="spellStart"/>
      <w:r w:rsidRPr="00A57574">
        <w:rPr>
          <w:sz w:val="22"/>
          <w:szCs w:val="22"/>
          <w:lang w:val="en-ID"/>
        </w:rPr>
        <w:t>bahwa</w:t>
      </w:r>
      <w:proofErr w:type="spellEnd"/>
      <w:r w:rsidRPr="00A57574">
        <w:rPr>
          <w:sz w:val="22"/>
          <w:szCs w:val="22"/>
          <w:lang w:val="en-ID"/>
        </w:rPr>
        <w:t xml:space="preserve"> </w:t>
      </w:r>
      <w:proofErr w:type="spellStart"/>
      <w:r w:rsidRPr="00A57574">
        <w:rPr>
          <w:sz w:val="22"/>
          <w:szCs w:val="22"/>
          <w:lang w:val="en-ID"/>
        </w:rPr>
        <w:t>alat</w:t>
      </w:r>
      <w:proofErr w:type="spellEnd"/>
      <w:r w:rsidRPr="00A57574">
        <w:rPr>
          <w:sz w:val="22"/>
          <w:szCs w:val="22"/>
          <w:lang w:val="en-ID"/>
        </w:rPr>
        <w:t xml:space="preserve"> </w:t>
      </w:r>
      <w:proofErr w:type="spellStart"/>
      <w:r w:rsidRPr="00A57574">
        <w:rPr>
          <w:sz w:val="22"/>
          <w:szCs w:val="22"/>
          <w:lang w:val="en-ID"/>
        </w:rPr>
        <w:t>ini</w:t>
      </w:r>
      <w:proofErr w:type="spellEnd"/>
      <w:r w:rsidRPr="00A57574">
        <w:rPr>
          <w:sz w:val="22"/>
          <w:szCs w:val="22"/>
          <w:lang w:val="en-ID"/>
        </w:rPr>
        <w:t xml:space="preserve"> </w:t>
      </w:r>
      <w:proofErr w:type="spellStart"/>
      <w:r w:rsidRPr="00A57574">
        <w:rPr>
          <w:sz w:val="22"/>
          <w:szCs w:val="22"/>
          <w:lang w:val="en-ID"/>
        </w:rPr>
        <w:t>efektif</w:t>
      </w:r>
      <w:proofErr w:type="spellEnd"/>
      <w:r w:rsidRPr="00A57574">
        <w:rPr>
          <w:sz w:val="22"/>
          <w:szCs w:val="22"/>
          <w:lang w:val="en-ID"/>
        </w:rPr>
        <w:t xml:space="preserve"> </w:t>
      </w:r>
      <w:proofErr w:type="spellStart"/>
      <w:r w:rsidRPr="00A57574">
        <w:rPr>
          <w:sz w:val="22"/>
          <w:szCs w:val="22"/>
          <w:lang w:val="en-ID"/>
        </w:rPr>
        <w:t>mengatasi</w:t>
      </w:r>
      <w:proofErr w:type="spellEnd"/>
      <w:r w:rsidRPr="00A57574">
        <w:rPr>
          <w:sz w:val="22"/>
          <w:szCs w:val="22"/>
          <w:lang w:val="en-ID"/>
        </w:rPr>
        <w:t xml:space="preserve"> </w:t>
      </w:r>
      <w:proofErr w:type="spellStart"/>
      <w:r w:rsidRPr="00A57574">
        <w:rPr>
          <w:sz w:val="22"/>
          <w:szCs w:val="22"/>
          <w:lang w:val="en-ID"/>
        </w:rPr>
        <w:t>keterbatasan</w:t>
      </w:r>
      <w:proofErr w:type="spellEnd"/>
      <w:r w:rsidRPr="00A57574">
        <w:rPr>
          <w:sz w:val="22"/>
          <w:szCs w:val="22"/>
          <w:lang w:val="en-ID"/>
        </w:rPr>
        <w:t xml:space="preserve"> </w:t>
      </w:r>
      <w:proofErr w:type="spellStart"/>
      <w:r w:rsidRPr="00A57574">
        <w:rPr>
          <w:sz w:val="22"/>
          <w:szCs w:val="22"/>
          <w:lang w:val="en-ID"/>
        </w:rPr>
        <w:t>alat</w:t>
      </w:r>
      <w:proofErr w:type="spellEnd"/>
      <w:r w:rsidRPr="00A57574">
        <w:rPr>
          <w:sz w:val="22"/>
          <w:szCs w:val="22"/>
          <w:lang w:val="en-ID"/>
        </w:rPr>
        <w:t xml:space="preserve"> </w:t>
      </w:r>
      <w:proofErr w:type="spellStart"/>
      <w:r w:rsidRPr="00A57574">
        <w:rPr>
          <w:sz w:val="22"/>
          <w:szCs w:val="22"/>
          <w:lang w:val="en-ID"/>
        </w:rPr>
        <w:t>penunjang</w:t>
      </w:r>
      <w:proofErr w:type="spellEnd"/>
      <w:r w:rsidRPr="00A57574">
        <w:rPr>
          <w:sz w:val="22"/>
          <w:szCs w:val="22"/>
          <w:lang w:val="en-ID"/>
        </w:rPr>
        <w:t xml:space="preserve"> di </w:t>
      </w:r>
      <w:proofErr w:type="spellStart"/>
      <w:r w:rsidRPr="00A57574">
        <w:rPr>
          <w:sz w:val="22"/>
          <w:szCs w:val="22"/>
          <w:lang w:val="en-ID"/>
        </w:rPr>
        <w:t>laboratorium</w:t>
      </w:r>
      <w:proofErr w:type="spellEnd"/>
      <w:r w:rsidRPr="00A57574">
        <w:rPr>
          <w:sz w:val="22"/>
          <w:szCs w:val="22"/>
          <w:lang w:val="en-ID"/>
        </w:rPr>
        <w:t xml:space="preserve"> </w:t>
      </w:r>
      <w:proofErr w:type="spellStart"/>
      <w:r w:rsidRPr="00A57574">
        <w:rPr>
          <w:sz w:val="22"/>
          <w:szCs w:val="22"/>
          <w:lang w:val="en-ID"/>
        </w:rPr>
        <w:t>Patologi</w:t>
      </w:r>
      <w:proofErr w:type="spellEnd"/>
      <w:r w:rsidRPr="00A57574">
        <w:rPr>
          <w:sz w:val="22"/>
          <w:szCs w:val="22"/>
          <w:lang w:val="en-ID"/>
        </w:rPr>
        <w:t xml:space="preserve"> </w:t>
      </w:r>
      <w:proofErr w:type="spellStart"/>
      <w:r w:rsidRPr="00A57574">
        <w:rPr>
          <w:sz w:val="22"/>
          <w:szCs w:val="22"/>
          <w:lang w:val="en-ID"/>
        </w:rPr>
        <w:t>Anatomi</w:t>
      </w:r>
      <w:proofErr w:type="spellEnd"/>
      <w:r w:rsidRPr="00A57574">
        <w:rPr>
          <w:sz w:val="22"/>
          <w:szCs w:val="22"/>
          <w:lang w:val="en-ID"/>
        </w:rPr>
        <w:t xml:space="preserve"> </w:t>
      </w:r>
      <w:proofErr w:type="spellStart"/>
      <w:r w:rsidRPr="00A57574">
        <w:rPr>
          <w:sz w:val="22"/>
          <w:szCs w:val="22"/>
          <w:lang w:val="en-ID"/>
        </w:rPr>
        <w:t>Fakultas</w:t>
      </w:r>
      <w:proofErr w:type="spellEnd"/>
      <w:r w:rsidRPr="00A57574">
        <w:rPr>
          <w:sz w:val="22"/>
          <w:szCs w:val="22"/>
          <w:lang w:val="en-ID"/>
        </w:rPr>
        <w:t xml:space="preserve"> </w:t>
      </w:r>
      <w:proofErr w:type="spellStart"/>
      <w:r w:rsidRPr="00A57574">
        <w:rPr>
          <w:sz w:val="22"/>
          <w:szCs w:val="22"/>
          <w:lang w:val="en-ID"/>
        </w:rPr>
        <w:t>Kedokteran</w:t>
      </w:r>
      <w:proofErr w:type="spellEnd"/>
      <w:r w:rsidRPr="00A57574">
        <w:rPr>
          <w:sz w:val="22"/>
          <w:szCs w:val="22"/>
          <w:lang w:val="en-ID"/>
        </w:rPr>
        <w:t xml:space="preserve">, dan </w:t>
      </w:r>
      <w:proofErr w:type="spellStart"/>
      <w:r w:rsidRPr="00A57574">
        <w:rPr>
          <w:sz w:val="22"/>
          <w:szCs w:val="22"/>
          <w:lang w:val="en-ID"/>
        </w:rPr>
        <w:t>berpotensi</w:t>
      </w:r>
      <w:proofErr w:type="spellEnd"/>
      <w:r w:rsidRPr="00A57574">
        <w:rPr>
          <w:sz w:val="22"/>
          <w:szCs w:val="22"/>
          <w:lang w:val="en-ID"/>
        </w:rPr>
        <w:t xml:space="preserve"> </w:t>
      </w:r>
      <w:proofErr w:type="spellStart"/>
      <w:r w:rsidRPr="00A57574">
        <w:rPr>
          <w:sz w:val="22"/>
          <w:szCs w:val="22"/>
          <w:lang w:val="en-ID"/>
        </w:rPr>
        <w:t>menjadi</w:t>
      </w:r>
      <w:proofErr w:type="spellEnd"/>
      <w:r w:rsidRPr="00A57574">
        <w:rPr>
          <w:sz w:val="22"/>
          <w:szCs w:val="22"/>
          <w:lang w:val="en-ID"/>
        </w:rPr>
        <w:t xml:space="preserve"> </w:t>
      </w:r>
      <w:proofErr w:type="spellStart"/>
      <w:r w:rsidRPr="00A57574">
        <w:rPr>
          <w:sz w:val="22"/>
          <w:szCs w:val="22"/>
          <w:lang w:val="en-ID"/>
        </w:rPr>
        <w:t>alternatif</w:t>
      </w:r>
      <w:proofErr w:type="spellEnd"/>
      <w:r w:rsidRPr="00A57574">
        <w:rPr>
          <w:sz w:val="22"/>
          <w:szCs w:val="22"/>
          <w:lang w:val="en-ID"/>
        </w:rPr>
        <w:t xml:space="preserve"> </w:t>
      </w:r>
      <w:proofErr w:type="spellStart"/>
      <w:r w:rsidRPr="00A57574">
        <w:rPr>
          <w:sz w:val="22"/>
          <w:szCs w:val="22"/>
          <w:lang w:val="en-ID"/>
        </w:rPr>
        <w:t>inovatif</w:t>
      </w:r>
      <w:proofErr w:type="spellEnd"/>
      <w:r w:rsidRPr="00A57574">
        <w:rPr>
          <w:sz w:val="22"/>
          <w:szCs w:val="22"/>
          <w:lang w:val="en-ID"/>
        </w:rPr>
        <w:t xml:space="preserve"> </w:t>
      </w:r>
      <w:proofErr w:type="spellStart"/>
      <w:r w:rsidRPr="00A57574">
        <w:rPr>
          <w:sz w:val="22"/>
          <w:szCs w:val="22"/>
          <w:lang w:val="en-ID"/>
        </w:rPr>
        <w:t>dengan</w:t>
      </w:r>
      <w:proofErr w:type="spellEnd"/>
      <w:r w:rsidRPr="00A57574">
        <w:rPr>
          <w:sz w:val="22"/>
          <w:szCs w:val="22"/>
          <w:lang w:val="en-ID"/>
        </w:rPr>
        <w:t xml:space="preserve"> </w:t>
      </w:r>
      <w:proofErr w:type="spellStart"/>
      <w:r w:rsidRPr="00A57574">
        <w:rPr>
          <w:sz w:val="22"/>
          <w:szCs w:val="22"/>
          <w:lang w:val="en-ID"/>
        </w:rPr>
        <w:t>pemanfaatan</w:t>
      </w:r>
      <w:proofErr w:type="spellEnd"/>
      <w:r w:rsidRPr="00A57574">
        <w:rPr>
          <w:sz w:val="22"/>
          <w:szCs w:val="22"/>
          <w:lang w:val="en-ID"/>
        </w:rPr>
        <w:t xml:space="preserve"> material </w:t>
      </w:r>
      <w:proofErr w:type="spellStart"/>
      <w:r w:rsidRPr="00A57574">
        <w:rPr>
          <w:sz w:val="22"/>
          <w:szCs w:val="22"/>
          <w:lang w:val="en-ID"/>
        </w:rPr>
        <w:t>berbeda</w:t>
      </w:r>
      <w:proofErr w:type="spellEnd"/>
      <w:r w:rsidRPr="00A57574">
        <w:rPr>
          <w:sz w:val="22"/>
          <w:szCs w:val="22"/>
          <w:lang w:val="en-ID"/>
        </w:rPr>
        <w:t>.</w:t>
      </w:r>
    </w:p>
    <w:p w14:paraId="75B4D395" w14:textId="77777777" w:rsidR="006D0C19" w:rsidRPr="006D0C19" w:rsidRDefault="006D0C19" w:rsidP="005E7BFF">
      <w:pPr>
        <w:rPr>
          <w:lang w:val="id-ID"/>
        </w:rPr>
      </w:pPr>
    </w:p>
    <w:p w14:paraId="3525E048" w14:textId="009AD52E" w:rsidR="00D571D8" w:rsidRPr="006D0C19" w:rsidRDefault="00246EA7" w:rsidP="005E7BFF">
      <w:pPr>
        <w:pStyle w:val="Heading2"/>
        <w:rPr>
          <w:color w:val="000000"/>
          <w:sz w:val="22"/>
        </w:rPr>
      </w:pPr>
      <w:r>
        <w:rPr>
          <w:color w:val="000000"/>
          <w:sz w:val="22"/>
        </w:rPr>
        <w:t>BAHAN DAN METODE</w:t>
      </w:r>
    </w:p>
    <w:p w14:paraId="507D6068" w14:textId="64653D26" w:rsidR="005A63C3" w:rsidRDefault="005A63C3" w:rsidP="005A63C3">
      <w:pPr>
        <w:ind w:firstLine="567"/>
        <w:jc w:val="both"/>
        <w:rPr>
          <w:sz w:val="22"/>
          <w:szCs w:val="22"/>
          <w:lang w:val="en-ID"/>
        </w:rPr>
      </w:pPr>
      <w:r w:rsidRPr="00276E4C">
        <w:rPr>
          <w:sz w:val="22"/>
          <w:szCs w:val="22"/>
          <w:lang w:val="en-ID"/>
        </w:rPr>
        <w:t xml:space="preserve">Bahan yang </w:t>
      </w:r>
      <w:proofErr w:type="spellStart"/>
      <w:r w:rsidRPr="00276E4C">
        <w:rPr>
          <w:sz w:val="22"/>
          <w:szCs w:val="22"/>
          <w:lang w:val="en-ID"/>
        </w:rPr>
        <w:t>diperlukan</w:t>
      </w:r>
      <w:proofErr w:type="spellEnd"/>
      <w:r w:rsidRPr="00276E4C">
        <w:rPr>
          <w:sz w:val="22"/>
          <w:szCs w:val="22"/>
          <w:lang w:val="en-ID"/>
        </w:rPr>
        <w:t xml:space="preserve"> </w:t>
      </w:r>
      <w:proofErr w:type="spellStart"/>
      <w:r w:rsidRPr="00276E4C">
        <w:rPr>
          <w:sz w:val="22"/>
          <w:szCs w:val="22"/>
          <w:lang w:val="en-ID"/>
        </w:rPr>
        <w:t>adalah</w:t>
      </w:r>
      <w:proofErr w:type="spellEnd"/>
      <w:r w:rsidRPr="00276E4C">
        <w:rPr>
          <w:sz w:val="22"/>
          <w:szCs w:val="22"/>
          <w:lang w:val="en-ID"/>
        </w:rPr>
        <w:t xml:space="preserve"> resin, </w:t>
      </w:r>
      <w:proofErr w:type="spellStart"/>
      <w:r>
        <w:rPr>
          <w:sz w:val="22"/>
          <w:szCs w:val="22"/>
          <w:lang w:val="en-ID"/>
        </w:rPr>
        <w:t>sili</w:t>
      </w:r>
      <w:r w:rsidR="00B75661">
        <w:rPr>
          <w:sz w:val="22"/>
          <w:szCs w:val="22"/>
          <w:lang w:val="en-ID"/>
        </w:rPr>
        <w:t>k</w:t>
      </w:r>
      <w:r>
        <w:rPr>
          <w:sz w:val="22"/>
          <w:szCs w:val="22"/>
          <w:lang w:val="en-ID"/>
        </w:rPr>
        <w:t>on</w:t>
      </w:r>
      <w:proofErr w:type="spellEnd"/>
      <w:r>
        <w:rPr>
          <w:sz w:val="22"/>
          <w:szCs w:val="22"/>
          <w:lang w:val="en-ID"/>
        </w:rPr>
        <w:t xml:space="preserve"> rubber</w:t>
      </w:r>
      <w:r w:rsidRPr="00276E4C">
        <w:rPr>
          <w:sz w:val="22"/>
          <w:szCs w:val="22"/>
          <w:lang w:val="en-ID"/>
        </w:rPr>
        <w:t xml:space="preserve">, </w:t>
      </w:r>
      <w:proofErr w:type="spellStart"/>
      <w:r w:rsidRPr="00276E4C">
        <w:rPr>
          <w:sz w:val="22"/>
          <w:szCs w:val="22"/>
          <w:lang w:val="en-ID"/>
        </w:rPr>
        <w:t>katalis</w:t>
      </w:r>
      <w:proofErr w:type="spellEnd"/>
      <w:r w:rsidRPr="00276E4C">
        <w:rPr>
          <w:sz w:val="22"/>
          <w:szCs w:val="22"/>
          <w:lang w:val="en-ID"/>
        </w:rPr>
        <w:t xml:space="preserve">, pigmen </w:t>
      </w:r>
      <w:proofErr w:type="spellStart"/>
      <w:r w:rsidRPr="00276E4C">
        <w:rPr>
          <w:sz w:val="22"/>
          <w:szCs w:val="22"/>
          <w:lang w:val="en-ID"/>
        </w:rPr>
        <w:t>warna</w:t>
      </w:r>
      <w:proofErr w:type="spellEnd"/>
      <w:r w:rsidRPr="00276E4C">
        <w:rPr>
          <w:sz w:val="22"/>
          <w:szCs w:val="22"/>
          <w:lang w:val="en-ID"/>
        </w:rPr>
        <w:t xml:space="preserve">, </w:t>
      </w:r>
      <w:proofErr w:type="spellStart"/>
      <w:r>
        <w:rPr>
          <w:sz w:val="22"/>
          <w:szCs w:val="22"/>
          <w:lang w:val="en-ID"/>
        </w:rPr>
        <w:t>malam</w:t>
      </w:r>
      <w:proofErr w:type="spellEnd"/>
      <w:r>
        <w:rPr>
          <w:sz w:val="22"/>
          <w:szCs w:val="22"/>
          <w:lang w:val="en-ID"/>
        </w:rPr>
        <w:t xml:space="preserve"> (</w:t>
      </w:r>
      <w:proofErr w:type="spellStart"/>
      <w:r>
        <w:rPr>
          <w:sz w:val="22"/>
          <w:szCs w:val="22"/>
          <w:lang w:val="en-ID"/>
        </w:rPr>
        <w:t>plastisin</w:t>
      </w:r>
      <w:proofErr w:type="spellEnd"/>
      <w:proofErr w:type="gramStart"/>
      <w:r>
        <w:rPr>
          <w:sz w:val="22"/>
          <w:szCs w:val="22"/>
          <w:lang w:val="en-ID"/>
        </w:rPr>
        <w:t xml:space="preserve">), </w:t>
      </w:r>
      <w:r w:rsidRPr="00276E4C">
        <w:rPr>
          <w:sz w:val="22"/>
          <w:szCs w:val="22"/>
          <w:lang w:val="en-ID"/>
        </w:rPr>
        <w:t xml:space="preserve"> normal</w:t>
      </w:r>
      <w:proofErr w:type="gramEnd"/>
      <w:r w:rsidRPr="00276E4C">
        <w:rPr>
          <w:sz w:val="22"/>
          <w:szCs w:val="22"/>
          <w:lang w:val="en-ID"/>
        </w:rPr>
        <w:t xml:space="preserve"> buffer formalin 10%, </w:t>
      </w:r>
      <w:proofErr w:type="spellStart"/>
      <w:r>
        <w:rPr>
          <w:sz w:val="22"/>
          <w:szCs w:val="22"/>
          <w:lang w:val="en-ID"/>
        </w:rPr>
        <w:t>alkoh</w:t>
      </w:r>
      <w:r w:rsidRPr="00276E4C">
        <w:rPr>
          <w:sz w:val="22"/>
          <w:szCs w:val="22"/>
          <w:lang w:val="en-ID"/>
        </w:rPr>
        <w:t>ol</w:t>
      </w:r>
      <w:proofErr w:type="spellEnd"/>
      <w:r w:rsidRPr="00276E4C">
        <w:rPr>
          <w:sz w:val="22"/>
          <w:szCs w:val="22"/>
          <w:lang w:val="en-ID"/>
        </w:rPr>
        <w:t xml:space="preserve">, xylol, </w:t>
      </w:r>
      <w:proofErr w:type="spellStart"/>
      <w:r w:rsidRPr="00276E4C">
        <w:rPr>
          <w:sz w:val="22"/>
          <w:szCs w:val="22"/>
          <w:lang w:val="en-ID"/>
        </w:rPr>
        <w:t>paraplas</w:t>
      </w:r>
      <w:proofErr w:type="spellEnd"/>
      <w:r w:rsidRPr="00276E4C">
        <w:rPr>
          <w:sz w:val="22"/>
          <w:szCs w:val="22"/>
          <w:lang w:val="en-ID"/>
        </w:rPr>
        <w:t xml:space="preserve">, </w:t>
      </w:r>
      <w:proofErr w:type="spellStart"/>
      <w:r w:rsidRPr="00276E4C">
        <w:rPr>
          <w:sz w:val="22"/>
          <w:szCs w:val="22"/>
          <w:lang w:val="en-ID"/>
        </w:rPr>
        <w:t>entellan</w:t>
      </w:r>
      <w:proofErr w:type="spellEnd"/>
      <w:r w:rsidRPr="00276E4C">
        <w:rPr>
          <w:sz w:val="22"/>
          <w:szCs w:val="22"/>
          <w:lang w:val="en-ID"/>
        </w:rPr>
        <w:t xml:space="preserve">, slide </w:t>
      </w:r>
      <w:proofErr w:type="spellStart"/>
      <w:r w:rsidRPr="00276E4C">
        <w:rPr>
          <w:sz w:val="22"/>
          <w:szCs w:val="22"/>
          <w:lang w:val="en-ID"/>
        </w:rPr>
        <w:t>histopatologi</w:t>
      </w:r>
      <w:proofErr w:type="spellEnd"/>
      <w:r w:rsidRPr="00276E4C">
        <w:rPr>
          <w:sz w:val="22"/>
          <w:szCs w:val="22"/>
          <w:lang w:val="en-ID"/>
        </w:rPr>
        <w:t xml:space="preserve">, cover glass, </w:t>
      </w:r>
      <w:proofErr w:type="spellStart"/>
      <w:r w:rsidRPr="00276E4C">
        <w:rPr>
          <w:sz w:val="22"/>
          <w:szCs w:val="22"/>
          <w:lang w:val="en-ID"/>
        </w:rPr>
        <w:t>hematoxylen</w:t>
      </w:r>
      <w:proofErr w:type="spellEnd"/>
      <w:r w:rsidRPr="00276E4C">
        <w:rPr>
          <w:sz w:val="22"/>
          <w:szCs w:val="22"/>
          <w:lang w:val="en-ID"/>
        </w:rPr>
        <w:t>, eosin</w:t>
      </w:r>
      <w:r>
        <w:rPr>
          <w:sz w:val="22"/>
          <w:szCs w:val="22"/>
          <w:lang w:val="en-ID"/>
        </w:rPr>
        <w:t>.</w:t>
      </w:r>
      <w:r w:rsidRPr="00276E4C">
        <w:rPr>
          <w:sz w:val="22"/>
          <w:szCs w:val="22"/>
          <w:lang w:val="en-ID"/>
        </w:rPr>
        <w:t xml:space="preserve"> </w:t>
      </w:r>
      <w:r w:rsidRPr="00276E4C">
        <w:rPr>
          <w:sz w:val="22"/>
          <w:szCs w:val="22"/>
          <w:lang w:val="en-ID"/>
        </w:rPr>
        <w:lastRenderedPageBreak/>
        <w:t xml:space="preserve">Alat yang </w:t>
      </w:r>
      <w:proofErr w:type="spellStart"/>
      <w:r w:rsidRPr="00276E4C">
        <w:rPr>
          <w:sz w:val="22"/>
          <w:szCs w:val="22"/>
          <w:lang w:val="en-ID"/>
        </w:rPr>
        <w:t>dipergunakan</w:t>
      </w:r>
      <w:proofErr w:type="spellEnd"/>
      <w:r w:rsidRPr="00276E4C">
        <w:rPr>
          <w:sz w:val="22"/>
          <w:szCs w:val="22"/>
          <w:lang w:val="en-ID"/>
        </w:rPr>
        <w:t xml:space="preserve"> </w:t>
      </w:r>
      <w:proofErr w:type="spellStart"/>
      <w:r w:rsidRPr="00276E4C">
        <w:rPr>
          <w:sz w:val="22"/>
          <w:szCs w:val="22"/>
          <w:lang w:val="en-ID"/>
        </w:rPr>
        <w:t>yaitu</w:t>
      </w:r>
      <w:proofErr w:type="spellEnd"/>
      <w:r w:rsidRPr="00276E4C">
        <w:rPr>
          <w:sz w:val="22"/>
          <w:szCs w:val="22"/>
          <w:lang w:val="en-ID"/>
        </w:rPr>
        <w:t xml:space="preserve"> base </w:t>
      </w:r>
      <w:proofErr w:type="spellStart"/>
      <w:r w:rsidRPr="00276E4C">
        <w:rPr>
          <w:sz w:val="22"/>
          <w:szCs w:val="22"/>
          <w:lang w:val="en-ID"/>
        </w:rPr>
        <w:t>mold</w:t>
      </w:r>
      <w:proofErr w:type="spellEnd"/>
      <w:r w:rsidRPr="00276E4C">
        <w:rPr>
          <w:sz w:val="22"/>
          <w:szCs w:val="22"/>
          <w:lang w:val="en-ID"/>
        </w:rPr>
        <w:t xml:space="preserve">, </w:t>
      </w:r>
      <w:proofErr w:type="spellStart"/>
      <w:r w:rsidRPr="00276E4C">
        <w:rPr>
          <w:sz w:val="22"/>
          <w:szCs w:val="22"/>
          <w:lang w:val="en-ID"/>
        </w:rPr>
        <w:t>rak</w:t>
      </w:r>
      <w:proofErr w:type="spellEnd"/>
      <w:r w:rsidRPr="00276E4C">
        <w:rPr>
          <w:sz w:val="22"/>
          <w:szCs w:val="22"/>
          <w:lang w:val="en-ID"/>
        </w:rPr>
        <w:t xml:space="preserve"> </w:t>
      </w:r>
      <w:r>
        <w:rPr>
          <w:sz w:val="22"/>
          <w:szCs w:val="22"/>
          <w:lang w:val="en-ID"/>
        </w:rPr>
        <w:t>staining</w:t>
      </w:r>
      <w:r w:rsidRPr="00276E4C">
        <w:rPr>
          <w:sz w:val="22"/>
          <w:szCs w:val="22"/>
          <w:lang w:val="en-ID"/>
        </w:rPr>
        <w:t xml:space="preserve">, box slide, </w:t>
      </w:r>
      <w:proofErr w:type="spellStart"/>
      <w:r w:rsidRPr="00276E4C">
        <w:rPr>
          <w:sz w:val="22"/>
          <w:szCs w:val="22"/>
          <w:lang w:val="en-ID"/>
        </w:rPr>
        <w:t>spuit</w:t>
      </w:r>
      <w:proofErr w:type="spellEnd"/>
      <w:r w:rsidRPr="00276E4C">
        <w:rPr>
          <w:sz w:val="22"/>
          <w:szCs w:val="22"/>
          <w:lang w:val="en-ID"/>
        </w:rPr>
        <w:t>, glass</w:t>
      </w:r>
      <w:r>
        <w:rPr>
          <w:sz w:val="22"/>
          <w:szCs w:val="22"/>
          <w:lang w:val="en-ID"/>
        </w:rPr>
        <w:t xml:space="preserve">ware, </w:t>
      </w:r>
      <w:r w:rsidRPr="00276E4C">
        <w:rPr>
          <w:sz w:val="22"/>
          <w:szCs w:val="22"/>
          <w:lang w:val="en-ID"/>
        </w:rPr>
        <w:t xml:space="preserve">embedding </w:t>
      </w:r>
      <w:proofErr w:type="spellStart"/>
      <w:r w:rsidRPr="00276E4C">
        <w:rPr>
          <w:sz w:val="22"/>
          <w:szCs w:val="22"/>
          <w:lang w:val="en-ID"/>
        </w:rPr>
        <w:t>kaset</w:t>
      </w:r>
      <w:proofErr w:type="spellEnd"/>
      <w:r w:rsidRPr="00276E4C">
        <w:rPr>
          <w:sz w:val="22"/>
          <w:szCs w:val="22"/>
          <w:lang w:val="en-ID"/>
        </w:rPr>
        <w:t xml:space="preserve">, </w:t>
      </w:r>
      <w:proofErr w:type="spellStart"/>
      <w:r w:rsidRPr="00276E4C">
        <w:rPr>
          <w:sz w:val="22"/>
          <w:szCs w:val="22"/>
          <w:lang w:val="en-ID"/>
        </w:rPr>
        <w:t>mikrotom</w:t>
      </w:r>
      <w:proofErr w:type="spellEnd"/>
      <w:r w:rsidRPr="00276E4C">
        <w:rPr>
          <w:sz w:val="22"/>
          <w:szCs w:val="22"/>
          <w:lang w:val="en-ID"/>
        </w:rPr>
        <w:t xml:space="preserve"> blade</w:t>
      </w:r>
      <w:r>
        <w:rPr>
          <w:sz w:val="22"/>
          <w:szCs w:val="22"/>
          <w:lang w:val="en-ID"/>
        </w:rPr>
        <w:t>.</w:t>
      </w:r>
    </w:p>
    <w:p w14:paraId="74E859CF" w14:textId="1CDFA939" w:rsidR="005A63C3" w:rsidRDefault="005A63C3" w:rsidP="005A63C3">
      <w:pPr>
        <w:ind w:firstLine="567"/>
        <w:jc w:val="both"/>
        <w:rPr>
          <w:sz w:val="22"/>
          <w:szCs w:val="22"/>
          <w:lang w:val="id-ID"/>
        </w:rPr>
      </w:pPr>
      <w:r>
        <w:rPr>
          <w:sz w:val="22"/>
          <w:szCs w:val="22"/>
          <w:lang w:val="en-ID"/>
        </w:rPr>
        <w:t xml:space="preserve">Metode </w:t>
      </w:r>
      <w:proofErr w:type="spellStart"/>
      <w:r>
        <w:rPr>
          <w:sz w:val="22"/>
          <w:szCs w:val="22"/>
          <w:lang w:val="en-ID"/>
        </w:rPr>
        <w:t>pembuatan</w:t>
      </w:r>
      <w:proofErr w:type="spellEnd"/>
      <w:r>
        <w:rPr>
          <w:sz w:val="22"/>
          <w:szCs w:val="22"/>
          <w:lang w:val="en-ID"/>
        </w:rPr>
        <w:t xml:space="preserve"> </w:t>
      </w:r>
      <w:proofErr w:type="spellStart"/>
      <w:r>
        <w:rPr>
          <w:sz w:val="22"/>
          <w:szCs w:val="22"/>
          <w:lang w:val="en-ID"/>
        </w:rPr>
        <w:t>ketiga</w:t>
      </w:r>
      <w:proofErr w:type="spellEnd"/>
      <w:r>
        <w:rPr>
          <w:sz w:val="22"/>
          <w:szCs w:val="22"/>
          <w:lang w:val="en-ID"/>
        </w:rPr>
        <w:t xml:space="preserve"> </w:t>
      </w:r>
      <w:proofErr w:type="spellStart"/>
      <w:r>
        <w:rPr>
          <w:sz w:val="22"/>
          <w:szCs w:val="22"/>
          <w:lang w:val="en-ID"/>
        </w:rPr>
        <w:t>macam</w:t>
      </w:r>
      <w:proofErr w:type="spellEnd"/>
      <w:r>
        <w:rPr>
          <w:sz w:val="22"/>
          <w:szCs w:val="22"/>
          <w:lang w:val="en-ID"/>
        </w:rPr>
        <w:t xml:space="preserve"> </w:t>
      </w:r>
      <w:proofErr w:type="spellStart"/>
      <w:r>
        <w:rPr>
          <w:sz w:val="22"/>
          <w:szCs w:val="22"/>
          <w:lang w:val="en-ID"/>
        </w:rPr>
        <w:t>alat</w:t>
      </w:r>
      <w:proofErr w:type="spellEnd"/>
      <w:r>
        <w:rPr>
          <w:sz w:val="22"/>
          <w:szCs w:val="22"/>
          <w:lang w:val="en-ID"/>
        </w:rPr>
        <w:t xml:space="preserve"> </w:t>
      </w:r>
      <w:proofErr w:type="spellStart"/>
      <w:r>
        <w:rPr>
          <w:sz w:val="22"/>
          <w:szCs w:val="22"/>
          <w:lang w:val="en-ID"/>
        </w:rPr>
        <w:t>inovasi</w:t>
      </w:r>
      <w:proofErr w:type="spellEnd"/>
      <w:r>
        <w:rPr>
          <w:sz w:val="22"/>
          <w:szCs w:val="22"/>
          <w:lang w:val="en-ID"/>
        </w:rPr>
        <w:t xml:space="preserve"> </w:t>
      </w:r>
      <w:proofErr w:type="spellStart"/>
      <w:r>
        <w:rPr>
          <w:sz w:val="22"/>
          <w:szCs w:val="22"/>
          <w:lang w:val="en-ID"/>
        </w:rPr>
        <w:t>meliputi</w:t>
      </w:r>
      <w:proofErr w:type="spellEnd"/>
      <w:r>
        <w:rPr>
          <w:sz w:val="22"/>
          <w:szCs w:val="22"/>
          <w:lang w:val="en-ID"/>
        </w:rPr>
        <w:t xml:space="preserve"> 3 </w:t>
      </w:r>
      <w:r>
        <w:rPr>
          <w:sz w:val="22"/>
          <w:szCs w:val="22"/>
          <w:lang w:val="id-ID"/>
        </w:rPr>
        <w:t>tahapan antara lain tahap p</w:t>
      </w:r>
      <w:r w:rsidRPr="00B2486E">
        <w:rPr>
          <w:sz w:val="22"/>
          <w:szCs w:val="22"/>
          <w:lang w:val="id-ID"/>
        </w:rPr>
        <w:t xml:space="preserve">embuatan </w:t>
      </w:r>
      <w:r>
        <w:rPr>
          <w:sz w:val="22"/>
          <w:szCs w:val="22"/>
          <w:lang w:val="id-ID"/>
        </w:rPr>
        <w:t>c</w:t>
      </w:r>
      <w:r w:rsidRPr="00B2486E">
        <w:rPr>
          <w:sz w:val="22"/>
          <w:szCs w:val="22"/>
          <w:lang w:val="id-ID"/>
        </w:rPr>
        <w:t xml:space="preserve">etakan </w:t>
      </w:r>
      <w:r>
        <w:rPr>
          <w:sz w:val="22"/>
          <w:szCs w:val="22"/>
          <w:lang w:val="id-ID"/>
        </w:rPr>
        <w:t>s</w:t>
      </w:r>
      <w:r w:rsidRPr="00B2486E">
        <w:rPr>
          <w:sz w:val="22"/>
          <w:szCs w:val="22"/>
          <w:lang w:val="id-ID"/>
        </w:rPr>
        <w:t>esi 1</w:t>
      </w:r>
      <w:r>
        <w:rPr>
          <w:sz w:val="22"/>
          <w:szCs w:val="22"/>
          <w:lang w:val="id-ID"/>
        </w:rPr>
        <w:t>(</w:t>
      </w:r>
      <w:r w:rsidRPr="00B2486E">
        <w:rPr>
          <w:sz w:val="22"/>
          <w:szCs w:val="22"/>
          <w:lang w:val="id-ID"/>
        </w:rPr>
        <w:t>bagian luar</w:t>
      </w:r>
      <w:r>
        <w:rPr>
          <w:sz w:val="22"/>
          <w:szCs w:val="22"/>
          <w:lang w:val="id-ID"/>
        </w:rPr>
        <w:t>), p</w:t>
      </w:r>
      <w:r w:rsidRPr="00B2486E">
        <w:rPr>
          <w:sz w:val="22"/>
          <w:szCs w:val="22"/>
          <w:lang w:val="id-ID"/>
        </w:rPr>
        <w:t xml:space="preserve">embuatan </w:t>
      </w:r>
      <w:r>
        <w:rPr>
          <w:sz w:val="22"/>
          <w:szCs w:val="22"/>
          <w:lang w:val="id-ID"/>
        </w:rPr>
        <w:t>c</w:t>
      </w:r>
      <w:r w:rsidRPr="00B2486E">
        <w:rPr>
          <w:sz w:val="22"/>
          <w:szCs w:val="22"/>
          <w:lang w:val="id-ID"/>
        </w:rPr>
        <w:t xml:space="preserve">etakan </w:t>
      </w:r>
      <w:r>
        <w:rPr>
          <w:sz w:val="22"/>
          <w:szCs w:val="22"/>
          <w:lang w:val="id-ID"/>
        </w:rPr>
        <w:t>s</w:t>
      </w:r>
      <w:r w:rsidRPr="00B2486E">
        <w:rPr>
          <w:sz w:val="22"/>
          <w:szCs w:val="22"/>
          <w:lang w:val="id-ID"/>
        </w:rPr>
        <w:t xml:space="preserve">esi </w:t>
      </w:r>
      <w:r>
        <w:rPr>
          <w:sz w:val="22"/>
          <w:szCs w:val="22"/>
          <w:lang w:val="id-ID"/>
        </w:rPr>
        <w:t>2(</w:t>
      </w:r>
      <w:r w:rsidRPr="00B2486E">
        <w:rPr>
          <w:sz w:val="22"/>
          <w:szCs w:val="22"/>
          <w:lang w:val="id-ID"/>
        </w:rPr>
        <w:t xml:space="preserve">bagian </w:t>
      </w:r>
      <w:r>
        <w:rPr>
          <w:sz w:val="22"/>
          <w:szCs w:val="22"/>
          <w:lang w:val="id-ID"/>
        </w:rPr>
        <w:t>dalam) dan pencetakan alat inovasi. Tahap pembuatan cetakan sesi 1 caranya yaitu dengan menutup b</w:t>
      </w:r>
      <w:r w:rsidRPr="00B2486E">
        <w:rPr>
          <w:sz w:val="22"/>
          <w:szCs w:val="22"/>
          <w:lang w:val="id-ID"/>
        </w:rPr>
        <w:t xml:space="preserve">agian dalam master </w:t>
      </w:r>
      <w:r>
        <w:rPr>
          <w:sz w:val="22"/>
          <w:szCs w:val="22"/>
          <w:lang w:val="id-ID"/>
        </w:rPr>
        <w:t xml:space="preserve">dengan </w:t>
      </w:r>
      <w:r w:rsidRPr="00B2486E">
        <w:rPr>
          <w:sz w:val="22"/>
          <w:szCs w:val="22"/>
          <w:lang w:val="id-ID"/>
        </w:rPr>
        <w:t>diisi malam</w:t>
      </w:r>
      <w:r>
        <w:rPr>
          <w:sz w:val="22"/>
          <w:szCs w:val="22"/>
          <w:lang w:val="id-ID"/>
        </w:rPr>
        <w:t xml:space="preserve"> atau plastisin. </w:t>
      </w:r>
      <w:r w:rsidRPr="00B2486E">
        <w:rPr>
          <w:sz w:val="22"/>
          <w:szCs w:val="22"/>
          <w:lang w:val="id-ID"/>
        </w:rPr>
        <w:t xml:space="preserve">Dirapikan dengan </w:t>
      </w:r>
      <w:r w:rsidR="00B75661">
        <w:rPr>
          <w:sz w:val="22"/>
          <w:szCs w:val="22"/>
          <w:lang w:val="id-ID"/>
        </w:rPr>
        <w:t>pisau</w:t>
      </w:r>
      <w:r w:rsidRPr="00B2486E">
        <w:rPr>
          <w:sz w:val="22"/>
          <w:szCs w:val="22"/>
          <w:lang w:val="id-ID"/>
        </w:rPr>
        <w:t xml:space="preserve"> untuk membentuk detail dibagian luar</w:t>
      </w:r>
      <w:r>
        <w:rPr>
          <w:sz w:val="22"/>
          <w:szCs w:val="22"/>
          <w:lang w:val="id-ID"/>
        </w:rPr>
        <w:t xml:space="preserve">. </w:t>
      </w:r>
      <w:r w:rsidRPr="009975F6">
        <w:rPr>
          <w:sz w:val="22"/>
          <w:szCs w:val="22"/>
          <w:lang w:val="id-ID"/>
        </w:rPr>
        <w:t>L</w:t>
      </w:r>
      <w:r>
        <w:rPr>
          <w:sz w:val="22"/>
          <w:szCs w:val="22"/>
          <w:lang w:val="id-ID"/>
        </w:rPr>
        <w:t>alu dil</w:t>
      </w:r>
      <w:r w:rsidRPr="009975F6">
        <w:rPr>
          <w:sz w:val="22"/>
          <w:szCs w:val="22"/>
          <w:lang w:val="id-ID"/>
        </w:rPr>
        <w:t xml:space="preserve">etakkan diatas malam bentuk kotak </w:t>
      </w:r>
      <w:r>
        <w:rPr>
          <w:sz w:val="22"/>
          <w:szCs w:val="22"/>
          <w:lang w:val="id-ID"/>
        </w:rPr>
        <w:t xml:space="preserve">dengan </w:t>
      </w:r>
      <w:r w:rsidRPr="009975F6">
        <w:rPr>
          <w:sz w:val="22"/>
          <w:szCs w:val="22"/>
          <w:lang w:val="id-ID"/>
        </w:rPr>
        <w:t>posisi tengkurap</w:t>
      </w:r>
      <w:r>
        <w:rPr>
          <w:sz w:val="22"/>
          <w:szCs w:val="22"/>
          <w:lang w:val="id-ID"/>
        </w:rPr>
        <w:t>. Setelah itu dim</w:t>
      </w:r>
      <w:r w:rsidRPr="00B2486E">
        <w:rPr>
          <w:sz w:val="22"/>
          <w:szCs w:val="22"/>
          <w:lang w:val="id-ID"/>
        </w:rPr>
        <w:t xml:space="preserve">asukkan </w:t>
      </w:r>
      <w:r>
        <w:rPr>
          <w:sz w:val="22"/>
          <w:szCs w:val="22"/>
          <w:lang w:val="id-ID"/>
        </w:rPr>
        <w:t xml:space="preserve">kedalam </w:t>
      </w:r>
      <w:r w:rsidRPr="00B2486E">
        <w:rPr>
          <w:sz w:val="22"/>
          <w:szCs w:val="22"/>
          <w:lang w:val="id-ID"/>
        </w:rPr>
        <w:t>wadah kotak</w:t>
      </w:r>
      <w:r>
        <w:rPr>
          <w:sz w:val="22"/>
          <w:szCs w:val="22"/>
          <w:lang w:val="id-ID"/>
        </w:rPr>
        <w:t xml:space="preserve"> dari kardus bekas dan dit</w:t>
      </w:r>
      <w:r w:rsidRPr="00B2486E">
        <w:rPr>
          <w:sz w:val="22"/>
          <w:szCs w:val="22"/>
          <w:lang w:val="id-ID"/>
        </w:rPr>
        <w:t xml:space="preserve">uangi </w:t>
      </w:r>
      <w:r>
        <w:rPr>
          <w:sz w:val="22"/>
          <w:szCs w:val="22"/>
          <w:lang w:val="id-ID"/>
        </w:rPr>
        <w:t xml:space="preserve">dengan </w:t>
      </w:r>
      <w:r w:rsidRPr="00B2486E">
        <w:rPr>
          <w:sz w:val="22"/>
          <w:szCs w:val="22"/>
          <w:lang w:val="id-ID"/>
        </w:rPr>
        <w:t xml:space="preserve">adonan </w:t>
      </w:r>
      <w:r>
        <w:rPr>
          <w:sz w:val="22"/>
          <w:szCs w:val="22"/>
          <w:lang w:val="id-ID"/>
        </w:rPr>
        <w:t>s</w:t>
      </w:r>
      <w:r w:rsidRPr="00B2486E">
        <w:rPr>
          <w:sz w:val="22"/>
          <w:szCs w:val="22"/>
          <w:lang w:val="id-ID"/>
        </w:rPr>
        <w:t xml:space="preserve">ilikon </w:t>
      </w:r>
      <w:r>
        <w:rPr>
          <w:sz w:val="22"/>
          <w:szCs w:val="22"/>
          <w:lang w:val="id-ID"/>
        </w:rPr>
        <w:t>r</w:t>
      </w:r>
      <w:r w:rsidRPr="00B2486E">
        <w:rPr>
          <w:sz w:val="22"/>
          <w:szCs w:val="22"/>
          <w:lang w:val="id-ID"/>
        </w:rPr>
        <w:t xml:space="preserve">ubber </w:t>
      </w:r>
      <w:r>
        <w:rPr>
          <w:sz w:val="22"/>
          <w:szCs w:val="22"/>
          <w:lang w:val="id-ID"/>
        </w:rPr>
        <w:t xml:space="preserve">ditambah </w:t>
      </w:r>
      <w:r w:rsidRPr="00B2486E">
        <w:rPr>
          <w:sz w:val="22"/>
          <w:szCs w:val="22"/>
          <w:lang w:val="id-ID"/>
        </w:rPr>
        <w:t>katalis</w:t>
      </w:r>
      <w:r>
        <w:rPr>
          <w:sz w:val="22"/>
          <w:szCs w:val="22"/>
          <w:lang w:val="id-ID"/>
        </w:rPr>
        <w:t xml:space="preserve">. Selanjutkan didiamkan sampai dengan mengering. </w:t>
      </w:r>
      <w:r w:rsidRPr="009975F6">
        <w:rPr>
          <w:sz w:val="22"/>
          <w:szCs w:val="22"/>
          <w:lang w:val="id-ID"/>
        </w:rPr>
        <w:t xml:space="preserve">Setelah </w:t>
      </w:r>
      <w:r>
        <w:rPr>
          <w:sz w:val="22"/>
          <w:szCs w:val="22"/>
          <w:lang w:val="id-ID"/>
        </w:rPr>
        <w:t xml:space="preserve">benar-benar </w:t>
      </w:r>
      <w:r w:rsidRPr="009975F6">
        <w:rPr>
          <w:sz w:val="22"/>
          <w:szCs w:val="22"/>
          <w:lang w:val="id-ID"/>
        </w:rPr>
        <w:t xml:space="preserve">kering </w:t>
      </w:r>
      <w:r>
        <w:rPr>
          <w:sz w:val="22"/>
          <w:szCs w:val="22"/>
          <w:lang w:val="id-ID"/>
        </w:rPr>
        <w:t>barulah di</w:t>
      </w:r>
      <w:r w:rsidRPr="009975F6">
        <w:rPr>
          <w:sz w:val="22"/>
          <w:szCs w:val="22"/>
          <w:lang w:val="id-ID"/>
        </w:rPr>
        <w:t>lepas</w:t>
      </w:r>
      <w:r>
        <w:rPr>
          <w:sz w:val="22"/>
          <w:szCs w:val="22"/>
          <w:lang w:val="id-ID"/>
        </w:rPr>
        <w:t>kan</w:t>
      </w:r>
      <w:r w:rsidRPr="009975F6">
        <w:rPr>
          <w:sz w:val="22"/>
          <w:szCs w:val="22"/>
          <w:lang w:val="id-ID"/>
        </w:rPr>
        <w:t xml:space="preserve"> </w:t>
      </w:r>
      <w:r>
        <w:rPr>
          <w:sz w:val="22"/>
          <w:szCs w:val="22"/>
          <w:lang w:val="id-ID"/>
        </w:rPr>
        <w:t xml:space="preserve">dari </w:t>
      </w:r>
      <w:r w:rsidRPr="009975F6">
        <w:rPr>
          <w:sz w:val="22"/>
          <w:szCs w:val="22"/>
          <w:lang w:val="id-ID"/>
        </w:rPr>
        <w:t xml:space="preserve">malam beserta </w:t>
      </w:r>
      <w:r>
        <w:rPr>
          <w:sz w:val="22"/>
          <w:szCs w:val="22"/>
          <w:lang w:val="id-ID"/>
        </w:rPr>
        <w:t xml:space="preserve">dengan </w:t>
      </w:r>
      <w:r w:rsidRPr="009975F6">
        <w:rPr>
          <w:sz w:val="22"/>
          <w:szCs w:val="22"/>
          <w:lang w:val="id-ID"/>
        </w:rPr>
        <w:t>masternya</w:t>
      </w:r>
      <w:r>
        <w:rPr>
          <w:sz w:val="22"/>
          <w:szCs w:val="22"/>
          <w:lang w:val="id-ID"/>
        </w:rPr>
        <w:t>.</w:t>
      </w:r>
    </w:p>
    <w:p w14:paraId="10CA46D9" w14:textId="77777777" w:rsidR="005A63C3" w:rsidRDefault="005A63C3" w:rsidP="005A63C3">
      <w:pPr>
        <w:ind w:firstLine="567"/>
        <w:jc w:val="both"/>
        <w:rPr>
          <w:sz w:val="22"/>
          <w:szCs w:val="22"/>
          <w:lang w:val="id-ID"/>
        </w:rPr>
      </w:pPr>
      <w:r>
        <w:rPr>
          <w:sz w:val="22"/>
          <w:szCs w:val="22"/>
          <w:lang w:val="id-ID"/>
        </w:rPr>
        <w:t>Tahap pembuatan sesi 2 (bagian dalam) caranya adalah dengan menutup bagian luar dari master dengan diisi menggunakan malam atau plastisin. Kemudian dim</w:t>
      </w:r>
      <w:r w:rsidRPr="00B2486E">
        <w:rPr>
          <w:sz w:val="22"/>
          <w:szCs w:val="22"/>
          <w:lang w:val="id-ID"/>
        </w:rPr>
        <w:t xml:space="preserve">asukkan </w:t>
      </w:r>
      <w:r>
        <w:rPr>
          <w:sz w:val="22"/>
          <w:szCs w:val="22"/>
          <w:lang w:val="id-ID"/>
        </w:rPr>
        <w:t xml:space="preserve">kedalam </w:t>
      </w:r>
      <w:r w:rsidRPr="00B2486E">
        <w:rPr>
          <w:sz w:val="22"/>
          <w:szCs w:val="22"/>
          <w:lang w:val="id-ID"/>
        </w:rPr>
        <w:t>wadah kotak</w:t>
      </w:r>
      <w:r>
        <w:rPr>
          <w:sz w:val="22"/>
          <w:szCs w:val="22"/>
          <w:lang w:val="id-ID"/>
        </w:rPr>
        <w:t xml:space="preserve"> dari kardus bekas dengan posisi terbuka bagian atasnya dan dit</w:t>
      </w:r>
      <w:r w:rsidRPr="00B2486E">
        <w:rPr>
          <w:sz w:val="22"/>
          <w:szCs w:val="22"/>
          <w:lang w:val="id-ID"/>
        </w:rPr>
        <w:t xml:space="preserve">uangi </w:t>
      </w:r>
      <w:r>
        <w:rPr>
          <w:sz w:val="22"/>
          <w:szCs w:val="22"/>
          <w:lang w:val="id-ID"/>
        </w:rPr>
        <w:t xml:space="preserve">dengan </w:t>
      </w:r>
      <w:r w:rsidRPr="00B2486E">
        <w:rPr>
          <w:sz w:val="22"/>
          <w:szCs w:val="22"/>
          <w:lang w:val="id-ID"/>
        </w:rPr>
        <w:t xml:space="preserve">adonan </w:t>
      </w:r>
      <w:r>
        <w:rPr>
          <w:sz w:val="22"/>
          <w:szCs w:val="22"/>
          <w:lang w:val="id-ID"/>
        </w:rPr>
        <w:t>s</w:t>
      </w:r>
      <w:r w:rsidRPr="00B2486E">
        <w:rPr>
          <w:sz w:val="22"/>
          <w:szCs w:val="22"/>
          <w:lang w:val="id-ID"/>
        </w:rPr>
        <w:t xml:space="preserve">ilikon </w:t>
      </w:r>
      <w:r>
        <w:rPr>
          <w:sz w:val="22"/>
          <w:szCs w:val="22"/>
          <w:lang w:val="id-ID"/>
        </w:rPr>
        <w:t>r</w:t>
      </w:r>
      <w:r w:rsidRPr="00B2486E">
        <w:rPr>
          <w:sz w:val="22"/>
          <w:szCs w:val="22"/>
          <w:lang w:val="id-ID"/>
        </w:rPr>
        <w:t xml:space="preserve">ubber </w:t>
      </w:r>
      <w:r>
        <w:rPr>
          <w:sz w:val="22"/>
          <w:szCs w:val="22"/>
          <w:lang w:val="id-ID"/>
        </w:rPr>
        <w:t xml:space="preserve">ditambah </w:t>
      </w:r>
      <w:r w:rsidRPr="00B2486E">
        <w:rPr>
          <w:sz w:val="22"/>
          <w:szCs w:val="22"/>
          <w:lang w:val="id-ID"/>
        </w:rPr>
        <w:t>katalis</w:t>
      </w:r>
      <w:r>
        <w:rPr>
          <w:sz w:val="22"/>
          <w:szCs w:val="22"/>
          <w:lang w:val="id-ID"/>
        </w:rPr>
        <w:t xml:space="preserve">. Setelah itu didiamkan hingga mengering. </w:t>
      </w:r>
      <w:r w:rsidRPr="009975F6">
        <w:rPr>
          <w:sz w:val="22"/>
          <w:szCs w:val="22"/>
          <w:lang w:val="id-ID"/>
        </w:rPr>
        <w:t xml:space="preserve">Setelah </w:t>
      </w:r>
      <w:r>
        <w:rPr>
          <w:sz w:val="22"/>
          <w:szCs w:val="22"/>
          <w:lang w:val="id-ID"/>
        </w:rPr>
        <w:t>dipastikan mengering</w:t>
      </w:r>
      <w:r w:rsidRPr="009975F6">
        <w:rPr>
          <w:sz w:val="22"/>
          <w:szCs w:val="22"/>
          <w:lang w:val="id-ID"/>
        </w:rPr>
        <w:t xml:space="preserve"> </w:t>
      </w:r>
      <w:r>
        <w:rPr>
          <w:sz w:val="22"/>
          <w:szCs w:val="22"/>
          <w:lang w:val="id-ID"/>
        </w:rPr>
        <w:t>barulah di</w:t>
      </w:r>
      <w:r w:rsidRPr="009975F6">
        <w:rPr>
          <w:sz w:val="22"/>
          <w:szCs w:val="22"/>
          <w:lang w:val="id-ID"/>
        </w:rPr>
        <w:t>lepas</w:t>
      </w:r>
      <w:r>
        <w:rPr>
          <w:sz w:val="22"/>
          <w:szCs w:val="22"/>
          <w:lang w:val="id-ID"/>
        </w:rPr>
        <w:t>kan</w:t>
      </w:r>
      <w:r w:rsidRPr="009975F6">
        <w:rPr>
          <w:sz w:val="22"/>
          <w:szCs w:val="22"/>
          <w:lang w:val="id-ID"/>
        </w:rPr>
        <w:t xml:space="preserve"> </w:t>
      </w:r>
      <w:r>
        <w:rPr>
          <w:sz w:val="22"/>
          <w:szCs w:val="22"/>
          <w:lang w:val="id-ID"/>
        </w:rPr>
        <w:t xml:space="preserve">dari </w:t>
      </w:r>
      <w:r w:rsidRPr="009975F6">
        <w:rPr>
          <w:sz w:val="22"/>
          <w:szCs w:val="22"/>
          <w:lang w:val="id-ID"/>
        </w:rPr>
        <w:t xml:space="preserve">malam beserta </w:t>
      </w:r>
      <w:r>
        <w:rPr>
          <w:sz w:val="22"/>
          <w:szCs w:val="22"/>
          <w:lang w:val="id-ID"/>
        </w:rPr>
        <w:t xml:space="preserve">dengan </w:t>
      </w:r>
      <w:r w:rsidRPr="009975F6">
        <w:rPr>
          <w:sz w:val="22"/>
          <w:szCs w:val="22"/>
          <w:lang w:val="id-ID"/>
        </w:rPr>
        <w:t>masternya</w:t>
      </w:r>
      <w:r>
        <w:rPr>
          <w:sz w:val="22"/>
          <w:szCs w:val="22"/>
          <w:lang w:val="id-ID"/>
        </w:rPr>
        <w:t>.</w:t>
      </w:r>
    </w:p>
    <w:p w14:paraId="3B0CB4FF" w14:textId="77777777" w:rsidR="005A63C3" w:rsidRPr="00A13DE9" w:rsidRDefault="005A63C3" w:rsidP="005A63C3">
      <w:pPr>
        <w:ind w:firstLine="567"/>
        <w:jc w:val="both"/>
        <w:rPr>
          <w:sz w:val="22"/>
          <w:szCs w:val="22"/>
          <w:lang w:val="en-ID"/>
        </w:rPr>
      </w:pPr>
      <w:proofErr w:type="spellStart"/>
      <w:r>
        <w:rPr>
          <w:sz w:val="22"/>
          <w:szCs w:val="22"/>
          <w:lang w:val="en-ID"/>
        </w:rPr>
        <w:t>Tahap</w:t>
      </w:r>
      <w:proofErr w:type="spellEnd"/>
      <w:r>
        <w:rPr>
          <w:sz w:val="22"/>
          <w:szCs w:val="22"/>
          <w:lang w:val="en-ID"/>
        </w:rPr>
        <w:t xml:space="preserve"> </w:t>
      </w:r>
      <w:proofErr w:type="spellStart"/>
      <w:r>
        <w:rPr>
          <w:sz w:val="22"/>
          <w:szCs w:val="22"/>
          <w:lang w:val="en-ID"/>
        </w:rPr>
        <w:t>pencetakan</w:t>
      </w:r>
      <w:proofErr w:type="spellEnd"/>
      <w:r>
        <w:rPr>
          <w:sz w:val="22"/>
          <w:szCs w:val="22"/>
          <w:lang w:val="en-ID"/>
        </w:rPr>
        <w:t xml:space="preserve"> </w:t>
      </w:r>
      <w:proofErr w:type="spellStart"/>
      <w:r>
        <w:rPr>
          <w:sz w:val="22"/>
          <w:szCs w:val="22"/>
          <w:lang w:val="en-ID"/>
        </w:rPr>
        <w:t>alat</w:t>
      </w:r>
      <w:proofErr w:type="spellEnd"/>
      <w:r>
        <w:rPr>
          <w:sz w:val="22"/>
          <w:szCs w:val="22"/>
          <w:lang w:val="en-ID"/>
        </w:rPr>
        <w:t xml:space="preserve"> </w:t>
      </w:r>
      <w:proofErr w:type="spellStart"/>
      <w:r>
        <w:rPr>
          <w:sz w:val="22"/>
          <w:szCs w:val="22"/>
          <w:lang w:val="en-ID"/>
        </w:rPr>
        <w:t>inovasi</w:t>
      </w:r>
      <w:proofErr w:type="spellEnd"/>
      <w:r>
        <w:rPr>
          <w:sz w:val="22"/>
          <w:szCs w:val="22"/>
          <w:lang w:val="en-ID"/>
        </w:rPr>
        <w:t xml:space="preserve"> </w:t>
      </w:r>
      <w:proofErr w:type="spellStart"/>
      <w:r>
        <w:rPr>
          <w:sz w:val="22"/>
          <w:szCs w:val="22"/>
          <w:lang w:val="en-ID"/>
        </w:rPr>
        <w:t>dilakukan</w:t>
      </w:r>
      <w:proofErr w:type="spellEnd"/>
      <w:r>
        <w:rPr>
          <w:sz w:val="22"/>
          <w:szCs w:val="22"/>
          <w:lang w:val="en-ID"/>
        </w:rPr>
        <w:t xml:space="preserve"> </w:t>
      </w:r>
      <w:proofErr w:type="spellStart"/>
      <w:r>
        <w:rPr>
          <w:sz w:val="22"/>
          <w:szCs w:val="22"/>
          <w:lang w:val="en-ID"/>
        </w:rPr>
        <w:t>dengan</w:t>
      </w:r>
      <w:proofErr w:type="spellEnd"/>
      <w:r>
        <w:rPr>
          <w:sz w:val="22"/>
          <w:szCs w:val="22"/>
          <w:lang w:val="en-ID"/>
        </w:rPr>
        <w:t xml:space="preserve"> </w:t>
      </w:r>
      <w:proofErr w:type="spellStart"/>
      <w:r>
        <w:rPr>
          <w:sz w:val="22"/>
          <w:szCs w:val="22"/>
          <w:lang w:val="en-ID"/>
        </w:rPr>
        <w:t>cara</w:t>
      </w:r>
      <w:proofErr w:type="spellEnd"/>
      <w:r>
        <w:rPr>
          <w:sz w:val="22"/>
          <w:szCs w:val="22"/>
          <w:lang w:val="en-ID"/>
        </w:rPr>
        <w:t xml:space="preserve"> men</w:t>
      </w:r>
      <w:r>
        <w:rPr>
          <w:sz w:val="22"/>
          <w:szCs w:val="22"/>
          <w:lang w:val="id-ID"/>
        </w:rPr>
        <w:t>c</w:t>
      </w:r>
      <w:r w:rsidRPr="00A13DE9">
        <w:rPr>
          <w:sz w:val="22"/>
          <w:szCs w:val="22"/>
          <w:lang w:val="id-ID"/>
        </w:rPr>
        <w:t>ampur resin</w:t>
      </w:r>
      <w:r>
        <w:rPr>
          <w:sz w:val="22"/>
          <w:szCs w:val="22"/>
          <w:lang w:val="id-ID"/>
        </w:rPr>
        <w:t xml:space="preserve"> ditambah </w:t>
      </w:r>
      <w:r w:rsidRPr="00A13DE9">
        <w:rPr>
          <w:sz w:val="22"/>
          <w:szCs w:val="22"/>
          <w:lang w:val="id-ID"/>
        </w:rPr>
        <w:t>talk</w:t>
      </w:r>
      <w:r>
        <w:rPr>
          <w:sz w:val="22"/>
          <w:szCs w:val="22"/>
          <w:lang w:val="id-ID"/>
        </w:rPr>
        <w:t xml:space="preserve"> ditambah dengan </w:t>
      </w:r>
      <w:r w:rsidRPr="00A13DE9">
        <w:rPr>
          <w:sz w:val="22"/>
          <w:szCs w:val="22"/>
          <w:lang w:val="id-ID"/>
        </w:rPr>
        <w:t xml:space="preserve">katalis </w:t>
      </w:r>
      <w:r>
        <w:rPr>
          <w:sz w:val="22"/>
          <w:szCs w:val="22"/>
          <w:lang w:val="id-ID"/>
        </w:rPr>
        <w:t xml:space="preserve">serta pewarna secara </w:t>
      </w:r>
      <w:r w:rsidRPr="00A13DE9">
        <w:rPr>
          <w:sz w:val="22"/>
          <w:szCs w:val="22"/>
          <w:lang w:val="id-ID"/>
        </w:rPr>
        <w:t>merata</w:t>
      </w:r>
      <w:r>
        <w:rPr>
          <w:sz w:val="22"/>
          <w:szCs w:val="22"/>
          <w:lang w:val="id-ID"/>
        </w:rPr>
        <w:t>. Lalu adonan tersebut dim</w:t>
      </w:r>
      <w:r w:rsidRPr="00A13DE9">
        <w:rPr>
          <w:sz w:val="22"/>
          <w:szCs w:val="22"/>
          <w:lang w:val="id-ID"/>
        </w:rPr>
        <w:t xml:space="preserve">asukkan ke </w:t>
      </w:r>
      <w:r>
        <w:rPr>
          <w:sz w:val="22"/>
          <w:szCs w:val="22"/>
          <w:lang w:val="id-ID"/>
        </w:rPr>
        <w:t xml:space="preserve">dalam </w:t>
      </w:r>
      <w:r w:rsidRPr="00A13DE9">
        <w:rPr>
          <w:sz w:val="22"/>
          <w:szCs w:val="22"/>
          <w:lang w:val="id-ID"/>
        </w:rPr>
        <w:t>cetakan sesi 1</w:t>
      </w:r>
      <w:r>
        <w:rPr>
          <w:sz w:val="22"/>
          <w:szCs w:val="22"/>
          <w:lang w:val="id-ID"/>
        </w:rPr>
        <w:t xml:space="preserve"> (bagian luar). Setelah itu dit</w:t>
      </w:r>
      <w:r w:rsidRPr="00A13DE9">
        <w:rPr>
          <w:sz w:val="22"/>
          <w:szCs w:val="22"/>
          <w:lang w:val="id-ID"/>
        </w:rPr>
        <w:t xml:space="preserve">utup dengan </w:t>
      </w:r>
      <w:r>
        <w:rPr>
          <w:sz w:val="22"/>
          <w:szCs w:val="22"/>
          <w:lang w:val="id-ID"/>
        </w:rPr>
        <w:t xml:space="preserve">menggunakan </w:t>
      </w:r>
      <w:r w:rsidRPr="00A13DE9">
        <w:rPr>
          <w:sz w:val="22"/>
          <w:szCs w:val="22"/>
          <w:lang w:val="id-ID"/>
        </w:rPr>
        <w:t>cetakan sesi 2</w:t>
      </w:r>
      <w:r>
        <w:rPr>
          <w:sz w:val="22"/>
          <w:szCs w:val="22"/>
          <w:lang w:val="id-ID"/>
        </w:rPr>
        <w:t xml:space="preserve"> (bagian dalam). </w:t>
      </w:r>
      <w:r w:rsidRPr="00A13DE9">
        <w:rPr>
          <w:sz w:val="22"/>
          <w:szCs w:val="22"/>
          <w:lang w:val="id-ID"/>
        </w:rPr>
        <w:t xml:space="preserve">Setelah kering lepas </w:t>
      </w:r>
      <w:r>
        <w:rPr>
          <w:sz w:val="22"/>
          <w:szCs w:val="22"/>
          <w:lang w:val="id-ID"/>
        </w:rPr>
        <w:t xml:space="preserve">kan kedua </w:t>
      </w:r>
      <w:r w:rsidRPr="00A13DE9">
        <w:rPr>
          <w:sz w:val="22"/>
          <w:szCs w:val="22"/>
          <w:lang w:val="id-ID"/>
        </w:rPr>
        <w:t>cetakan</w:t>
      </w:r>
      <w:r>
        <w:rPr>
          <w:sz w:val="22"/>
          <w:szCs w:val="22"/>
          <w:lang w:val="id-ID"/>
        </w:rPr>
        <w:t xml:space="preserve"> tersebut sehingga terbentuk hasil yang merupakan alat inovasi. </w:t>
      </w:r>
    </w:p>
    <w:p w14:paraId="71885D05" w14:textId="072AF24C" w:rsidR="005A63C3" w:rsidRPr="00A13DE9" w:rsidRDefault="005A63C3" w:rsidP="005A63C3">
      <w:pPr>
        <w:ind w:firstLine="567"/>
        <w:jc w:val="both"/>
        <w:rPr>
          <w:sz w:val="22"/>
          <w:szCs w:val="22"/>
          <w:lang w:val="en-ID"/>
        </w:rPr>
      </w:pPr>
      <w:proofErr w:type="spellStart"/>
      <w:r>
        <w:rPr>
          <w:sz w:val="22"/>
          <w:szCs w:val="22"/>
          <w:lang w:val="en-ID"/>
        </w:rPr>
        <w:t>Sedangkan</w:t>
      </w:r>
      <w:proofErr w:type="spellEnd"/>
      <w:r>
        <w:rPr>
          <w:sz w:val="22"/>
          <w:szCs w:val="22"/>
          <w:lang w:val="en-ID"/>
        </w:rPr>
        <w:t xml:space="preserve"> pada proses </w:t>
      </w:r>
      <w:proofErr w:type="spellStart"/>
      <w:r>
        <w:rPr>
          <w:sz w:val="22"/>
          <w:szCs w:val="22"/>
          <w:lang w:val="en-ID"/>
        </w:rPr>
        <w:t>pembuatan</w:t>
      </w:r>
      <w:proofErr w:type="spellEnd"/>
      <w:r>
        <w:rPr>
          <w:sz w:val="22"/>
          <w:szCs w:val="22"/>
          <w:lang w:val="en-ID"/>
        </w:rPr>
        <w:t xml:space="preserve"> </w:t>
      </w:r>
      <w:proofErr w:type="spellStart"/>
      <w:r>
        <w:rPr>
          <w:sz w:val="22"/>
          <w:szCs w:val="22"/>
          <w:lang w:val="en-ID"/>
        </w:rPr>
        <w:t>alat</w:t>
      </w:r>
      <w:proofErr w:type="spellEnd"/>
      <w:r>
        <w:rPr>
          <w:sz w:val="22"/>
          <w:szCs w:val="22"/>
          <w:lang w:val="en-ID"/>
        </w:rPr>
        <w:t xml:space="preserve"> </w:t>
      </w:r>
      <w:proofErr w:type="spellStart"/>
      <w:r>
        <w:rPr>
          <w:sz w:val="22"/>
          <w:szCs w:val="22"/>
          <w:lang w:val="en-ID"/>
        </w:rPr>
        <w:t>inovasi</w:t>
      </w:r>
      <w:proofErr w:type="spellEnd"/>
      <w:r>
        <w:rPr>
          <w:sz w:val="22"/>
          <w:szCs w:val="22"/>
          <w:lang w:val="en-ID"/>
        </w:rPr>
        <w:t xml:space="preserve"> </w:t>
      </w:r>
      <w:proofErr w:type="spellStart"/>
      <w:r>
        <w:rPr>
          <w:sz w:val="22"/>
          <w:szCs w:val="22"/>
          <w:lang w:val="en-ID"/>
        </w:rPr>
        <w:t>berupa</w:t>
      </w:r>
      <w:proofErr w:type="spellEnd"/>
      <w:r>
        <w:rPr>
          <w:sz w:val="22"/>
          <w:szCs w:val="22"/>
          <w:lang w:val="en-ID"/>
        </w:rPr>
        <w:t xml:space="preserve"> </w:t>
      </w:r>
      <w:proofErr w:type="spellStart"/>
      <w:r>
        <w:rPr>
          <w:sz w:val="22"/>
          <w:szCs w:val="22"/>
          <w:lang w:val="en-ID"/>
        </w:rPr>
        <w:t>cetakan</w:t>
      </w:r>
      <w:proofErr w:type="spellEnd"/>
      <w:r>
        <w:rPr>
          <w:sz w:val="22"/>
          <w:szCs w:val="22"/>
          <w:lang w:val="en-ID"/>
        </w:rPr>
        <w:t xml:space="preserve"> paraffin </w:t>
      </w:r>
      <w:proofErr w:type="spellStart"/>
      <w:r>
        <w:rPr>
          <w:sz w:val="22"/>
          <w:szCs w:val="22"/>
          <w:lang w:val="en-ID"/>
        </w:rPr>
        <w:t>blok</w:t>
      </w:r>
      <w:proofErr w:type="spellEnd"/>
      <w:r>
        <w:rPr>
          <w:sz w:val="22"/>
          <w:szCs w:val="22"/>
          <w:lang w:val="en-ID"/>
        </w:rPr>
        <w:t xml:space="preserve">, pada </w:t>
      </w:r>
      <w:proofErr w:type="spellStart"/>
      <w:r>
        <w:rPr>
          <w:sz w:val="22"/>
          <w:szCs w:val="22"/>
          <w:lang w:val="en-ID"/>
        </w:rPr>
        <w:t>bahan</w:t>
      </w:r>
      <w:proofErr w:type="spellEnd"/>
      <w:r>
        <w:rPr>
          <w:sz w:val="22"/>
          <w:szCs w:val="22"/>
          <w:lang w:val="en-ID"/>
        </w:rPr>
        <w:t xml:space="preserve"> </w:t>
      </w:r>
      <w:proofErr w:type="spellStart"/>
      <w:r>
        <w:rPr>
          <w:sz w:val="22"/>
          <w:szCs w:val="22"/>
          <w:lang w:val="en-ID"/>
        </w:rPr>
        <w:t>baku</w:t>
      </w:r>
      <w:proofErr w:type="spellEnd"/>
      <w:r>
        <w:rPr>
          <w:sz w:val="22"/>
          <w:szCs w:val="22"/>
          <w:lang w:val="en-ID"/>
        </w:rPr>
        <w:t xml:space="preserve"> </w:t>
      </w:r>
      <w:proofErr w:type="spellStart"/>
      <w:r>
        <w:rPr>
          <w:sz w:val="22"/>
          <w:szCs w:val="22"/>
          <w:lang w:val="en-ID"/>
        </w:rPr>
        <w:t>pembuatan</w:t>
      </w:r>
      <w:proofErr w:type="spellEnd"/>
      <w:r>
        <w:rPr>
          <w:sz w:val="22"/>
          <w:szCs w:val="22"/>
          <w:lang w:val="en-ID"/>
        </w:rPr>
        <w:t xml:space="preserve"> </w:t>
      </w:r>
      <w:proofErr w:type="spellStart"/>
      <w:r>
        <w:rPr>
          <w:sz w:val="22"/>
          <w:szCs w:val="22"/>
          <w:lang w:val="en-ID"/>
        </w:rPr>
        <w:t>cetakan</w:t>
      </w:r>
      <w:proofErr w:type="spellEnd"/>
      <w:r>
        <w:rPr>
          <w:sz w:val="22"/>
          <w:szCs w:val="22"/>
          <w:lang w:val="en-ID"/>
        </w:rPr>
        <w:t xml:space="preserve"> </w:t>
      </w:r>
      <w:proofErr w:type="spellStart"/>
      <w:r>
        <w:rPr>
          <w:sz w:val="22"/>
          <w:szCs w:val="22"/>
          <w:lang w:val="en-ID"/>
        </w:rPr>
        <w:t>alat</w:t>
      </w:r>
      <w:proofErr w:type="spellEnd"/>
      <w:r>
        <w:rPr>
          <w:sz w:val="22"/>
          <w:szCs w:val="22"/>
          <w:lang w:val="en-ID"/>
        </w:rPr>
        <w:t xml:space="preserve"> dan </w:t>
      </w:r>
      <w:proofErr w:type="spellStart"/>
      <w:r>
        <w:rPr>
          <w:sz w:val="22"/>
          <w:szCs w:val="22"/>
          <w:lang w:val="en-ID"/>
        </w:rPr>
        <w:t>pencetakan</w:t>
      </w:r>
      <w:proofErr w:type="spellEnd"/>
      <w:r>
        <w:rPr>
          <w:sz w:val="22"/>
          <w:szCs w:val="22"/>
          <w:lang w:val="en-ID"/>
        </w:rPr>
        <w:t xml:space="preserve"> </w:t>
      </w:r>
      <w:proofErr w:type="spellStart"/>
      <w:r>
        <w:rPr>
          <w:sz w:val="22"/>
          <w:szCs w:val="22"/>
          <w:lang w:val="en-ID"/>
        </w:rPr>
        <w:t>alat</w:t>
      </w:r>
      <w:proofErr w:type="spellEnd"/>
      <w:r>
        <w:rPr>
          <w:sz w:val="22"/>
          <w:szCs w:val="22"/>
          <w:lang w:val="en-ID"/>
        </w:rPr>
        <w:t xml:space="preserve"> </w:t>
      </w:r>
      <w:proofErr w:type="spellStart"/>
      <w:r>
        <w:rPr>
          <w:sz w:val="22"/>
          <w:szCs w:val="22"/>
          <w:lang w:val="en-ID"/>
        </w:rPr>
        <w:t>inovasinya</w:t>
      </w:r>
      <w:proofErr w:type="spellEnd"/>
      <w:r>
        <w:rPr>
          <w:sz w:val="22"/>
          <w:szCs w:val="22"/>
          <w:lang w:val="en-ID"/>
        </w:rPr>
        <w:t xml:space="preserve"> </w:t>
      </w:r>
      <w:proofErr w:type="spellStart"/>
      <w:r>
        <w:rPr>
          <w:sz w:val="22"/>
          <w:szCs w:val="22"/>
          <w:lang w:val="en-ID"/>
        </w:rPr>
        <w:t>dibalik</w:t>
      </w:r>
      <w:proofErr w:type="spellEnd"/>
      <w:r>
        <w:rPr>
          <w:sz w:val="22"/>
          <w:szCs w:val="22"/>
          <w:lang w:val="en-ID"/>
        </w:rPr>
        <w:t xml:space="preserve">. </w:t>
      </w:r>
      <w:proofErr w:type="spellStart"/>
      <w:r>
        <w:rPr>
          <w:sz w:val="22"/>
          <w:szCs w:val="22"/>
          <w:lang w:val="en-ID"/>
        </w:rPr>
        <w:t>Untuk</w:t>
      </w:r>
      <w:proofErr w:type="spellEnd"/>
      <w:r>
        <w:rPr>
          <w:sz w:val="22"/>
          <w:szCs w:val="22"/>
          <w:lang w:val="en-ID"/>
        </w:rPr>
        <w:t xml:space="preserve"> </w:t>
      </w:r>
      <w:proofErr w:type="spellStart"/>
      <w:r>
        <w:rPr>
          <w:sz w:val="22"/>
          <w:szCs w:val="22"/>
          <w:lang w:val="en-ID"/>
        </w:rPr>
        <w:t>bahan</w:t>
      </w:r>
      <w:proofErr w:type="spellEnd"/>
      <w:r>
        <w:rPr>
          <w:sz w:val="22"/>
          <w:szCs w:val="22"/>
          <w:lang w:val="en-ID"/>
        </w:rPr>
        <w:t xml:space="preserve"> </w:t>
      </w:r>
      <w:proofErr w:type="spellStart"/>
      <w:r>
        <w:rPr>
          <w:sz w:val="22"/>
          <w:szCs w:val="22"/>
          <w:lang w:val="en-ID"/>
        </w:rPr>
        <w:t>baku</w:t>
      </w:r>
      <w:proofErr w:type="spellEnd"/>
      <w:r>
        <w:rPr>
          <w:sz w:val="22"/>
          <w:szCs w:val="22"/>
          <w:lang w:val="en-ID"/>
        </w:rPr>
        <w:t xml:space="preserve"> </w:t>
      </w:r>
      <w:proofErr w:type="spellStart"/>
      <w:r>
        <w:rPr>
          <w:sz w:val="22"/>
          <w:szCs w:val="22"/>
          <w:lang w:val="en-ID"/>
        </w:rPr>
        <w:t>pembuatan</w:t>
      </w:r>
      <w:proofErr w:type="spellEnd"/>
      <w:r>
        <w:rPr>
          <w:sz w:val="22"/>
          <w:szCs w:val="22"/>
          <w:lang w:val="en-ID"/>
        </w:rPr>
        <w:t xml:space="preserve"> </w:t>
      </w:r>
      <w:proofErr w:type="spellStart"/>
      <w:r>
        <w:rPr>
          <w:sz w:val="22"/>
          <w:szCs w:val="22"/>
          <w:lang w:val="en-ID"/>
        </w:rPr>
        <w:t>cetakan</w:t>
      </w:r>
      <w:proofErr w:type="spellEnd"/>
      <w:r>
        <w:rPr>
          <w:sz w:val="22"/>
          <w:szCs w:val="22"/>
          <w:lang w:val="en-ID"/>
        </w:rPr>
        <w:t xml:space="preserve"> </w:t>
      </w:r>
      <w:proofErr w:type="spellStart"/>
      <w:r>
        <w:rPr>
          <w:sz w:val="22"/>
          <w:szCs w:val="22"/>
          <w:lang w:val="en-ID"/>
        </w:rPr>
        <w:t>alatnya</w:t>
      </w:r>
      <w:proofErr w:type="spellEnd"/>
      <w:r>
        <w:rPr>
          <w:sz w:val="22"/>
          <w:szCs w:val="22"/>
          <w:lang w:val="en-ID"/>
        </w:rPr>
        <w:t xml:space="preserve"> </w:t>
      </w:r>
      <w:proofErr w:type="spellStart"/>
      <w:r>
        <w:rPr>
          <w:sz w:val="22"/>
          <w:szCs w:val="22"/>
          <w:lang w:val="en-ID"/>
        </w:rPr>
        <w:t>menggunakan</w:t>
      </w:r>
      <w:proofErr w:type="spellEnd"/>
      <w:r>
        <w:rPr>
          <w:sz w:val="22"/>
          <w:szCs w:val="22"/>
          <w:lang w:val="en-ID"/>
        </w:rPr>
        <w:t xml:space="preserve"> </w:t>
      </w:r>
      <w:proofErr w:type="spellStart"/>
      <w:r>
        <w:rPr>
          <w:sz w:val="22"/>
          <w:szCs w:val="22"/>
          <w:lang w:val="en-ID"/>
        </w:rPr>
        <w:t>adonan</w:t>
      </w:r>
      <w:proofErr w:type="spellEnd"/>
      <w:r>
        <w:rPr>
          <w:sz w:val="22"/>
          <w:szCs w:val="22"/>
          <w:lang w:val="en-ID"/>
        </w:rPr>
        <w:t xml:space="preserve"> </w:t>
      </w:r>
      <w:proofErr w:type="spellStart"/>
      <w:r>
        <w:rPr>
          <w:sz w:val="22"/>
          <w:szCs w:val="22"/>
          <w:lang w:val="en-ID"/>
        </w:rPr>
        <w:t>campuran</w:t>
      </w:r>
      <w:proofErr w:type="spellEnd"/>
      <w:r>
        <w:rPr>
          <w:sz w:val="22"/>
          <w:szCs w:val="22"/>
          <w:lang w:val="en-ID"/>
        </w:rPr>
        <w:t xml:space="preserve"> resin </w:t>
      </w:r>
      <w:proofErr w:type="spellStart"/>
      <w:r>
        <w:rPr>
          <w:sz w:val="22"/>
          <w:szCs w:val="22"/>
          <w:lang w:val="en-ID"/>
        </w:rPr>
        <w:t>ditambah</w:t>
      </w:r>
      <w:proofErr w:type="spellEnd"/>
      <w:r>
        <w:rPr>
          <w:sz w:val="22"/>
          <w:szCs w:val="22"/>
          <w:lang w:val="en-ID"/>
        </w:rPr>
        <w:t xml:space="preserve"> talk </w:t>
      </w:r>
      <w:proofErr w:type="spellStart"/>
      <w:r>
        <w:rPr>
          <w:sz w:val="22"/>
          <w:szCs w:val="22"/>
          <w:lang w:val="en-ID"/>
        </w:rPr>
        <w:t>ditambah</w:t>
      </w:r>
      <w:proofErr w:type="spellEnd"/>
      <w:r>
        <w:rPr>
          <w:sz w:val="22"/>
          <w:szCs w:val="22"/>
          <w:lang w:val="en-ID"/>
        </w:rPr>
        <w:t xml:space="preserve"> </w:t>
      </w:r>
      <w:proofErr w:type="spellStart"/>
      <w:r>
        <w:rPr>
          <w:sz w:val="22"/>
          <w:szCs w:val="22"/>
          <w:lang w:val="en-ID"/>
        </w:rPr>
        <w:t>katalis</w:t>
      </w:r>
      <w:proofErr w:type="spellEnd"/>
      <w:r>
        <w:rPr>
          <w:sz w:val="22"/>
          <w:szCs w:val="22"/>
          <w:lang w:val="en-ID"/>
        </w:rPr>
        <w:t xml:space="preserve"> dan </w:t>
      </w:r>
      <w:proofErr w:type="spellStart"/>
      <w:r>
        <w:rPr>
          <w:sz w:val="22"/>
          <w:szCs w:val="22"/>
          <w:lang w:val="en-ID"/>
        </w:rPr>
        <w:t>pewarna</w:t>
      </w:r>
      <w:proofErr w:type="spellEnd"/>
      <w:r>
        <w:rPr>
          <w:sz w:val="22"/>
          <w:szCs w:val="22"/>
          <w:lang w:val="en-ID"/>
        </w:rPr>
        <w:t xml:space="preserve">, </w:t>
      </w:r>
      <w:proofErr w:type="spellStart"/>
      <w:r>
        <w:rPr>
          <w:sz w:val="22"/>
          <w:szCs w:val="22"/>
          <w:lang w:val="en-ID"/>
        </w:rPr>
        <w:t>sedangkan</w:t>
      </w:r>
      <w:proofErr w:type="spellEnd"/>
      <w:r>
        <w:rPr>
          <w:sz w:val="22"/>
          <w:szCs w:val="22"/>
          <w:lang w:val="en-ID"/>
        </w:rPr>
        <w:t xml:space="preserve"> pada </w:t>
      </w:r>
      <w:proofErr w:type="spellStart"/>
      <w:r>
        <w:rPr>
          <w:sz w:val="22"/>
          <w:szCs w:val="22"/>
          <w:lang w:val="en-ID"/>
        </w:rPr>
        <w:t>pencetakan</w:t>
      </w:r>
      <w:proofErr w:type="spellEnd"/>
      <w:r>
        <w:rPr>
          <w:sz w:val="22"/>
          <w:szCs w:val="22"/>
          <w:lang w:val="en-ID"/>
        </w:rPr>
        <w:t xml:space="preserve"> </w:t>
      </w:r>
      <w:proofErr w:type="spellStart"/>
      <w:r>
        <w:rPr>
          <w:sz w:val="22"/>
          <w:szCs w:val="22"/>
          <w:lang w:val="en-ID"/>
        </w:rPr>
        <w:t>alat</w:t>
      </w:r>
      <w:proofErr w:type="spellEnd"/>
      <w:r>
        <w:rPr>
          <w:sz w:val="22"/>
          <w:szCs w:val="22"/>
          <w:lang w:val="en-ID"/>
        </w:rPr>
        <w:t xml:space="preserve"> </w:t>
      </w:r>
      <w:proofErr w:type="spellStart"/>
      <w:r>
        <w:rPr>
          <w:sz w:val="22"/>
          <w:szCs w:val="22"/>
          <w:lang w:val="en-ID"/>
        </w:rPr>
        <w:t>inovasinya</w:t>
      </w:r>
      <w:proofErr w:type="spellEnd"/>
      <w:r>
        <w:rPr>
          <w:sz w:val="22"/>
          <w:szCs w:val="22"/>
          <w:lang w:val="en-ID"/>
        </w:rPr>
        <w:t xml:space="preserve"> </w:t>
      </w:r>
      <w:proofErr w:type="spellStart"/>
      <w:r>
        <w:rPr>
          <w:sz w:val="22"/>
          <w:szCs w:val="22"/>
          <w:lang w:val="en-ID"/>
        </w:rPr>
        <w:t>menggunakan</w:t>
      </w:r>
      <w:proofErr w:type="spellEnd"/>
      <w:r>
        <w:rPr>
          <w:sz w:val="22"/>
          <w:szCs w:val="22"/>
          <w:lang w:val="en-ID"/>
        </w:rPr>
        <w:t xml:space="preserve"> </w:t>
      </w:r>
      <w:proofErr w:type="spellStart"/>
      <w:r>
        <w:rPr>
          <w:sz w:val="22"/>
          <w:szCs w:val="22"/>
          <w:lang w:val="en-ID"/>
        </w:rPr>
        <w:t>adonan</w:t>
      </w:r>
      <w:proofErr w:type="spellEnd"/>
      <w:r>
        <w:rPr>
          <w:sz w:val="22"/>
          <w:szCs w:val="22"/>
          <w:lang w:val="en-ID"/>
        </w:rPr>
        <w:t xml:space="preserve"> </w:t>
      </w:r>
      <w:proofErr w:type="spellStart"/>
      <w:r>
        <w:rPr>
          <w:sz w:val="22"/>
          <w:szCs w:val="22"/>
          <w:lang w:val="en-ID"/>
        </w:rPr>
        <w:t>campuran</w:t>
      </w:r>
      <w:proofErr w:type="spellEnd"/>
      <w:r>
        <w:rPr>
          <w:sz w:val="22"/>
          <w:szCs w:val="22"/>
          <w:lang w:val="en-ID"/>
        </w:rPr>
        <w:t xml:space="preserve"> </w:t>
      </w:r>
      <w:proofErr w:type="spellStart"/>
      <w:r>
        <w:rPr>
          <w:sz w:val="22"/>
          <w:szCs w:val="22"/>
          <w:lang w:val="en-ID"/>
        </w:rPr>
        <w:t>sili</w:t>
      </w:r>
      <w:r w:rsidR="00BA6AA3">
        <w:rPr>
          <w:sz w:val="22"/>
          <w:szCs w:val="22"/>
          <w:lang w:val="en-ID"/>
        </w:rPr>
        <w:t>k</w:t>
      </w:r>
      <w:r>
        <w:rPr>
          <w:sz w:val="22"/>
          <w:szCs w:val="22"/>
          <w:lang w:val="en-ID"/>
        </w:rPr>
        <w:t>on</w:t>
      </w:r>
      <w:proofErr w:type="spellEnd"/>
      <w:r>
        <w:rPr>
          <w:sz w:val="22"/>
          <w:szCs w:val="22"/>
          <w:lang w:val="en-ID"/>
        </w:rPr>
        <w:t xml:space="preserve"> rubber </w:t>
      </w:r>
      <w:proofErr w:type="spellStart"/>
      <w:r>
        <w:rPr>
          <w:sz w:val="22"/>
          <w:szCs w:val="22"/>
          <w:lang w:val="en-ID"/>
        </w:rPr>
        <w:t>ditambah</w:t>
      </w:r>
      <w:proofErr w:type="spellEnd"/>
      <w:r>
        <w:rPr>
          <w:sz w:val="22"/>
          <w:szCs w:val="22"/>
          <w:lang w:val="en-ID"/>
        </w:rPr>
        <w:t xml:space="preserve"> </w:t>
      </w:r>
      <w:proofErr w:type="spellStart"/>
      <w:r>
        <w:rPr>
          <w:sz w:val="22"/>
          <w:szCs w:val="22"/>
          <w:lang w:val="en-ID"/>
        </w:rPr>
        <w:t>dengan</w:t>
      </w:r>
      <w:proofErr w:type="spellEnd"/>
      <w:r>
        <w:rPr>
          <w:sz w:val="22"/>
          <w:szCs w:val="22"/>
          <w:lang w:val="en-ID"/>
        </w:rPr>
        <w:t xml:space="preserve"> </w:t>
      </w:r>
      <w:proofErr w:type="spellStart"/>
      <w:r>
        <w:rPr>
          <w:sz w:val="22"/>
          <w:szCs w:val="22"/>
          <w:lang w:val="en-ID"/>
        </w:rPr>
        <w:t>katalis</w:t>
      </w:r>
      <w:proofErr w:type="spellEnd"/>
      <w:r>
        <w:rPr>
          <w:sz w:val="22"/>
          <w:szCs w:val="22"/>
          <w:lang w:val="en-ID"/>
        </w:rPr>
        <w:t>.</w:t>
      </w:r>
    </w:p>
    <w:p w14:paraId="091A0C64" w14:textId="77777777" w:rsidR="00D571D8" w:rsidRDefault="00D571D8" w:rsidP="00BF04BD">
      <w:pPr>
        <w:pStyle w:val="BodyTextIndent3"/>
        <w:ind w:left="0" w:firstLine="0"/>
        <w:rPr>
          <w:color w:val="000000"/>
          <w:sz w:val="22"/>
          <w:lang w:val="id-ID"/>
        </w:rPr>
      </w:pPr>
    </w:p>
    <w:p w14:paraId="343E58CB" w14:textId="77777777" w:rsidR="00D61D86" w:rsidRDefault="00D61D86" w:rsidP="00BF04BD">
      <w:pPr>
        <w:pStyle w:val="BodyTextIndent3"/>
        <w:ind w:left="0" w:firstLine="0"/>
        <w:rPr>
          <w:color w:val="000000"/>
          <w:sz w:val="22"/>
          <w:lang w:val="id-ID"/>
        </w:rPr>
      </w:pPr>
    </w:p>
    <w:p w14:paraId="475A10D3" w14:textId="6EB1E05E" w:rsidR="00416F4D" w:rsidRPr="00EC0DB7" w:rsidRDefault="00EC0DB7" w:rsidP="00296EEC">
      <w:pPr>
        <w:pStyle w:val="BodyTextIndent3"/>
        <w:ind w:left="0" w:firstLine="0"/>
        <w:rPr>
          <w:b/>
          <w:color w:val="000000"/>
          <w:sz w:val="22"/>
          <w:szCs w:val="22"/>
          <w:lang w:val="en-US"/>
        </w:rPr>
      </w:pPr>
      <w:r w:rsidRPr="00EC0DB7">
        <w:rPr>
          <w:b/>
          <w:color w:val="000000"/>
          <w:sz w:val="22"/>
          <w:szCs w:val="22"/>
          <w:lang w:val="en-US"/>
        </w:rPr>
        <w:t>HASIL DAN PEMBAHASAN</w:t>
      </w:r>
    </w:p>
    <w:p w14:paraId="654446D7" w14:textId="77777777" w:rsidR="00D62336" w:rsidRDefault="00D62336">
      <w:pPr>
        <w:pStyle w:val="BodyTextIndent3"/>
        <w:rPr>
          <w:b/>
          <w:color w:val="000000"/>
          <w:sz w:val="22"/>
          <w:lang w:val="id-ID"/>
        </w:rPr>
      </w:pPr>
    </w:p>
    <w:p w14:paraId="6EEEFDDC" w14:textId="77777777" w:rsidR="005A63C3" w:rsidRDefault="005A63C3" w:rsidP="005A63C3">
      <w:pPr>
        <w:spacing w:after="120"/>
        <w:ind w:firstLine="567"/>
        <w:jc w:val="both"/>
        <w:rPr>
          <w:sz w:val="22"/>
          <w:szCs w:val="22"/>
          <w:lang w:val="id-ID"/>
        </w:rPr>
      </w:pPr>
      <w:proofErr w:type="spellStart"/>
      <w:r w:rsidRPr="00F94C8C">
        <w:rPr>
          <w:lang w:val="en-ID"/>
        </w:rPr>
        <w:t>Penelitian</w:t>
      </w:r>
      <w:proofErr w:type="spellEnd"/>
      <w:r w:rsidRPr="00F94C8C">
        <w:rPr>
          <w:lang w:val="en-ID"/>
        </w:rPr>
        <w:t xml:space="preserve"> </w:t>
      </w:r>
      <w:proofErr w:type="spellStart"/>
      <w:r w:rsidRPr="00F94C8C">
        <w:rPr>
          <w:lang w:val="en-ID"/>
        </w:rPr>
        <w:t>ini</w:t>
      </w:r>
      <w:proofErr w:type="spellEnd"/>
      <w:r w:rsidRPr="00F94C8C">
        <w:rPr>
          <w:lang w:val="en-ID"/>
        </w:rPr>
        <w:t xml:space="preserve"> </w:t>
      </w:r>
      <w:proofErr w:type="spellStart"/>
      <w:r w:rsidRPr="00F94C8C">
        <w:rPr>
          <w:lang w:val="en-ID"/>
        </w:rPr>
        <w:t>menghasilkan</w:t>
      </w:r>
      <w:proofErr w:type="spellEnd"/>
      <w:r w:rsidRPr="00F94C8C">
        <w:rPr>
          <w:lang w:val="en-ID"/>
        </w:rPr>
        <w:t xml:space="preserve"> </w:t>
      </w:r>
      <w:proofErr w:type="spellStart"/>
      <w:r w:rsidRPr="00F94C8C">
        <w:rPr>
          <w:lang w:val="en-ID"/>
        </w:rPr>
        <w:t>tiga</w:t>
      </w:r>
      <w:proofErr w:type="spellEnd"/>
      <w:r w:rsidRPr="00F94C8C">
        <w:rPr>
          <w:lang w:val="en-ID"/>
        </w:rPr>
        <w:t xml:space="preserve"> </w:t>
      </w:r>
      <w:proofErr w:type="spellStart"/>
      <w:r w:rsidRPr="00F94C8C">
        <w:rPr>
          <w:lang w:val="en-ID"/>
        </w:rPr>
        <w:t>perangkat</w:t>
      </w:r>
      <w:proofErr w:type="spellEnd"/>
      <w:r w:rsidRPr="00F94C8C">
        <w:rPr>
          <w:lang w:val="en-ID"/>
        </w:rPr>
        <w:t xml:space="preserve"> </w:t>
      </w:r>
      <w:proofErr w:type="spellStart"/>
      <w:r w:rsidRPr="00F94C8C">
        <w:rPr>
          <w:lang w:val="en-ID"/>
        </w:rPr>
        <w:t>inovatif</w:t>
      </w:r>
      <w:proofErr w:type="spellEnd"/>
      <w:r w:rsidRPr="00F94C8C">
        <w:rPr>
          <w:lang w:val="en-ID"/>
        </w:rPr>
        <w:t xml:space="preserve">, </w:t>
      </w:r>
      <w:proofErr w:type="spellStart"/>
      <w:r w:rsidRPr="00F94C8C">
        <w:rPr>
          <w:lang w:val="en-ID"/>
        </w:rPr>
        <w:t>yakni</w:t>
      </w:r>
      <w:proofErr w:type="spellEnd"/>
      <w:r w:rsidRPr="00F94C8C">
        <w:rPr>
          <w:lang w:val="en-ID"/>
        </w:rPr>
        <w:t xml:space="preserve"> </w:t>
      </w:r>
      <w:proofErr w:type="spellStart"/>
      <w:r w:rsidRPr="00F94C8C">
        <w:rPr>
          <w:lang w:val="en-ID"/>
        </w:rPr>
        <w:t>rak</w:t>
      </w:r>
      <w:proofErr w:type="spellEnd"/>
      <w:r w:rsidRPr="00F94C8C">
        <w:rPr>
          <w:lang w:val="en-ID"/>
        </w:rPr>
        <w:t xml:space="preserve"> slide </w:t>
      </w:r>
      <w:proofErr w:type="spellStart"/>
      <w:r w:rsidRPr="00F94C8C">
        <w:rPr>
          <w:lang w:val="en-ID"/>
        </w:rPr>
        <w:t>untuk</w:t>
      </w:r>
      <w:proofErr w:type="spellEnd"/>
      <w:r w:rsidRPr="00F94C8C">
        <w:rPr>
          <w:lang w:val="en-ID"/>
        </w:rPr>
        <w:t xml:space="preserve"> </w:t>
      </w:r>
      <w:proofErr w:type="spellStart"/>
      <w:r w:rsidRPr="00F94C8C">
        <w:rPr>
          <w:lang w:val="en-ID"/>
        </w:rPr>
        <w:t>mesin</w:t>
      </w:r>
      <w:proofErr w:type="spellEnd"/>
      <w:r w:rsidRPr="00F94C8C">
        <w:rPr>
          <w:lang w:val="en-ID"/>
        </w:rPr>
        <w:t xml:space="preserve"> </w:t>
      </w:r>
      <w:proofErr w:type="spellStart"/>
      <w:r w:rsidRPr="00F94C8C">
        <w:rPr>
          <w:lang w:val="en-ID"/>
        </w:rPr>
        <w:t>pewarna</w:t>
      </w:r>
      <w:proofErr w:type="spellEnd"/>
      <w:r w:rsidRPr="00F94C8C">
        <w:rPr>
          <w:lang w:val="en-ID"/>
        </w:rPr>
        <w:t xml:space="preserve"> </w:t>
      </w:r>
      <w:proofErr w:type="spellStart"/>
      <w:r w:rsidRPr="00F94C8C">
        <w:rPr>
          <w:lang w:val="en-ID"/>
        </w:rPr>
        <w:t>otomatis</w:t>
      </w:r>
      <w:proofErr w:type="spellEnd"/>
      <w:r w:rsidRPr="00F94C8C">
        <w:rPr>
          <w:lang w:val="en-ID"/>
        </w:rPr>
        <w:t xml:space="preserve">, </w:t>
      </w:r>
      <w:proofErr w:type="spellStart"/>
      <w:r w:rsidRPr="00F94C8C">
        <w:rPr>
          <w:lang w:val="en-ID"/>
        </w:rPr>
        <w:t>kotak</w:t>
      </w:r>
      <w:proofErr w:type="spellEnd"/>
      <w:r w:rsidRPr="00F94C8C">
        <w:rPr>
          <w:lang w:val="en-ID"/>
        </w:rPr>
        <w:t xml:space="preserve"> </w:t>
      </w:r>
      <w:proofErr w:type="spellStart"/>
      <w:r w:rsidRPr="00F94C8C">
        <w:rPr>
          <w:lang w:val="en-ID"/>
        </w:rPr>
        <w:t>penyimpanan</w:t>
      </w:r>
      <w:proofErr w:type="spellEnd"/>
      <w:r w:rsidRPr="00F94C8C">
        <w:rPr>
          <w:lang w:val="en-ID"/>
        </w:rPr>
        <w:t xml:space="preserve"> slide, dan </w:t>
      </w:r>
      <w:proofErr w:type="spellStart"/>
      <w:r w:rsidRPr="00F94C8C">
        <w:rPr>
          <w:lang w:val="en-ID"/>
        </w:rPr>
        <w:t>alat</w:t>
      </w:r>
      <w:proofErr w:type="spellEnd"/>
      <w:r w:rsidRPr="00F94C8C">
        <w:rPr>
          <w:lang w:val="en-ID"/>
        </w:rPr>
        <w:t xml:space="preserve"> </w:t>
      </w:r>
      <w:proofErr w:type="spellStart"/>
      <w:r w:rsidRPr="00F94C8C">
        <w:rPr>
          <w:lang w:val="en-ID"/>
        </w:rPr>
        <w:t>cetak</w:t>
      </w:r>
      <w:proofErr w:type="spellEnd"/>
      <w:r w:rsidRPr="00F94C8C">
        <w:rPr>
          <w:lang w:val="en-ID"/>
        </w:rPr>
        <w:t xml:space="preserve"> </w:t>
      </w:r>
      <w:proofErr w:type="spellStart"/>
      <w:r w:rsidRPr="00F94C8C">
        <w:rPr>
          <w:lang w:val="en-ID"/>
        </w:rPr>
        <w:t>blok</w:t>
      </w:r>
      <w:proofErr w:type="spellEnd"/>
      <w:r w:rsidRPr="00F94C8C">
        <w:rPr>
          <w:lang w:val="en-ID"/>
        </w:rPr>
        <w:t xml:space="preserve"> </w:t>
      </w:r>
      <w:proofErr w:type="spellStart"/>
      <w:r w:rsidRPr="00F94C8C">
        <w:rPr>
          <w:lang w:val="en-ID"/>
        </w:rPr>
        <w:t>parafin</w:t>
      </w:r>
      <w:proofErr w:type="spellEnd"/>
      <w:r w:rsidRPr="00F94C8C">
        <w:rPr>
          <w:lang w:val="en-ID"/>
        </w:rPr>
        <w:t xml:space="preserve">. </w:t>
      </w:r>
      <w:proofErr w:type="spellStart"/>
      <w:r w:rsidRPr="00F94C8C">
        <w:rPr>
          <w:lang w:val="en-ID"/>
        </w:rPr>
        <w:t>Untuk</w:t>
      </w:r>
      <w:proofErr w:type="spellEnd"/>
      <w:r w:rsidRPr="00F94C8C">
        <w:rPr>
          <w:lang w:val="en-ID"/>
        </w:rPr>
        <w:t xml:space="preserve"> </w:t>
      </w:r>
      <w:proofErr w:type="spellStart"/>
      <w:r w:rsidRPr="00F94C8C">
        <w:rPr>
          <w:lang w:val="en-ID"/>
        </w:rPr>
        <w:t>mendukung</w:t>
      </w:r>
      <w:proofErr w:type="spellEnd"/>
      <w:r w:rsidRPr="00F94C8C">
        <w:rPr>
          <w:lang w:val="en-ID"/>
        </w:rPr>
        <w:t xml:space="preserve"> </w:t>
      </w:r>
      <w:proofErr w:type="spellStart"/>
      <w:r w:rsidRPr="00F94C8C">
        <w:rPr>
          <w:lang w:val="en-ID"/>
        </w:rPr>
        <w:t>replikasi</w:t>
      </w:r>
      <w:proofErr w:type="spellEnd"/>
      <w:r w:rsidRPr="00F94C8C">
        <w:rPr>
          <w:lang w:val="en-ID"/>
        </w:rPr>
        <w:t xml:space="preserve"> dan </w:t>
      </w:r>
      <w:proofErr w:type="spellStart"/>
      <w:r w:rsidRPr="00F94C8C">
        <w:rPr>
          <w:lang w:val="en-ID"/>
        </w:rPr>
        <w:t>produksi</w:t>
      </w:r>
      <w:proofErr w:type="spellEnd"/>
      <w:r w:rsidRPr="00F94C8C">
        <w:rPr>
          <w:lang w:val="en-ID"/>
        </w:rPr>
        <w:t xml:space="preserve"> </w:t>
      </w:r>
      <w:proofErr w:type="spellStart"/>
      <w:r w:rsidRPr="00F94C8C">
        <w:rPr>
          <w:lang w:val="en-ID"/>
        </w:rPr>
        <w:t>massal</w:t>
      </w:r>
      <w:proofErr w:type="spellEnd"/>
      <w:r w:rsidRPr="00F94C8C">
        <w:rPr>
          <w:lang w:val="en-ID"/>
        </w:rPr>
        <w:t xml:space="preserve">, masing-masing </w:t>
      </w:r>
      <w:proofErr w:type="spellStart"/>
      <w:r w:rsidRPr="00F94C8C">
        <w:rPr>
          <w:lang w:val="en-ID"/>
        </w:rPr>
        <w:t>perangkat</w:t>
      </w:r>
      <w:proofErr w:type="spellEnd"/>
      <w:r w:rsidRPr="00F94C8C">
        <w:rPr>
          <w:lang w:val="en-ID"/>
        </w:rPr>
        <w:t xml:space="preserve"> </w:t>
      </w:r>
      <w:proofErr w:type="spellStart"/>
      <w:r w:rsidRPr="00F94C8C">
        <w:rPr>
          <w:lang w:val="en-ID"/>
        </w:rPr>
        <w:t>dilengkapi</w:t>
      </w:r>
      <w:proofErr w:type="spellEnd"/>
      <w:r w:rsidRPr="00F94C8C">
        <w:rPr>
          <w:lang w:val="en-ID"/>
        </w:rPr>
        <w:t xml:space="preserve"> </w:t>
      </w:r>
      <w:proofErr w:type="spellStart"/>
      <w:r w:rsidRPr="00F94C8C">
        <w:rPr>
          <w:lang w:val="en-ID"/>
        </w:rPr>
        <w:t>dengan</w:t>
      </w:r>
      <w:proofErr w:type="spellEnd"/>
      <w:r w:rsidRPr="00F94C8C">
        <w:rPr>
          <w:lang w:val="en-ID"/>
        </w:rPr>
        <w:t xml:space="preserve"> </w:t>
      </w:r>
      <w:proofErr w:type="spellStart"/>
      <w:r w:rsidRPr="00F94C8C">
        <w:rPr>
          <w:lang w:val="en-ID"/>
        </w:rPr>
        <w:t>cetakan</w:t>
      </w:r>
      <w:proofErr w:type="spellEnd"/>
      <w:r w:rsidRPr="00F94C8C">
        <w:rPr>
          <w:lang w:val="en-ID"/>
        </w:rPr>
        <w:t xml:space="preserve"> </w:t>
      </w:r>
      <w:proofErr w:type="spellStart"/>
      <w:r w:rsidRPr="00F94C8C">
        <w:rPr>
          <w:lang w:val="en-ID"/>
        </w:rPr>
        <w:t>khusus</w:t>
      </w:r>
      <w:proofErr w:type="spellEnd"/>
      <w:r w:rsidRPr="00F94C8C">
        <w:rPr>
          <w:lang w:val="en-ID"/>
        </w:rPr>
        <w:t xml:space="preserve">. </w:t>
      </w:r>
      <w:proofErr w:type="spellStart"/>
      <w:r w:rsidRPr="00F94C8C">
        <w:rPr>
          <w:lang w:val="en-ID"/>
        </w:rPr>
        <w:t>Ketiga</w:t>
      </w:r>
      <w:proofErr w:type="spellEnd"/>
      <w:r w:rsidRPr="00F94C8C">
        <w:rPr>
          <w:lang w:val="en-ID"/>
        </w:rPr>
        <w:t xml:space="preserve"> </w:t>
      </w:r>
      <w:proofErr w:type="spellStart"/>
      <w:r w:rsidRPr="00F94C8C">
        <w:rPr>
          <w:lang w:val="en-ID"/>
        </w:rPr>
        <w:t>inovasi</w:t>
      </w:r>
      <w:proofErr w:type="spellEnd"/>
      <w:r w:rsidRPr="00F94C8C">
        <w:rPr>
          <w:lang w:val="en-ID"/>
        </w:rPr>
        <w:t xml:space="preserve"> </w:t>
      </w:r>
      <w:proofErr w:type="spellStart"/>
      <w:r w:rsidRPr="00F94C8C">
        <w:rPr>
          <w:lang w:val="en-ID"/>
        </w:rPr>
        <w:t>ini</w:t>
      </w:r>
      <w:proofErr w:type="spellEnd"/>
      <w:r w:rsidRPr="00F94C8C">
        <w:rPr>
          <w:lang w:val="en-ID"/>
        </w:rPr>
        <w:t xml:space="preserve"> </w:t>
      </w:r>
      <w:proofErr w:type="spellStart"/>
      <w:r w:rsidRPr="00F94C8C">
        <w:rPr>
          <w:lang w:val="en-ID"/>
        </w:rPr>
        <w:t>dirancang</w:t>
      </w:r>
      <w:proofErr w:type="spellEnd"/>
      <w:r w:rsidRPr="00F94C8C">
        <w:rPr>
          <w:lang w:val="en-ID"/>
        </w:rPr>
        <w:t xml:space="preserve"> </w:t>
      </w:r>
      <w:proofErr w:type="spellStart"/>
      <w:r w:rsidRPr="00F94C8C">
        <w:rPr>
          <w:lang w:val="en-ID"/>
        </w:rPr>
        <w:t>dalam</w:t>
      </w:r>
      <w:proofErr w:type="spellEnd"/>
      <w:r w:rsidRPr="00F94C8C">
        <w:rPr>
          <w:lang w:val="en-ID"/>
        </w:rPr>
        <w:t xml:space="preserve"> </w:t>
      </w:r>
      <w:proofErr w:type="spellStart"/>
      <w:r w:rsidRPr="00F94C8C">
        <w:rPr>
          <w:lang w:val="en-ID"/>
        </w:rPr>
        <w:t>berbagai</w:t>
      </w:r>
      <w:proofErr w:type="spellEnd"/>
      <w:r w:rsidRPr="00F94C8C">
        <w:rPr>
          <w:lang w:val="en-ID"/>
        </w:rPr>
        <w:t xml:space="preserve"> </w:t>
      </w:r>
      <w:proofErr w:type="spellStart"/>
      <w:r w:rsidRPr="00F94C8C">
        <w:rPr>
          <w:lang w:val="en-ID"/>
        </w:rPr>
        <w:t>variasi</w:t>
      </w:r>
      <w:proofErr w:type="spellEnd"/>
      <w:r w:rsidRPr="00F94C8C">
        <w:rPr>
          <w:lang w:val="en-ID"/>
        </w:rPr>
        <w:t xml:space="preserve"> </w:t>
      </w:r>
      <w:proofErr w:type="spellStart"/>
      <w:r w:rsidRPr="00F94C8C">
        <w:rPr>
          <w:lang w:val="en-ID"/>
        </w:rPr>
        <w:t>warna</w:t>
      </w:r>
      <w:proofErr w:type="spellEnd"/>
      <w:r w:rsidRPr="00F94C8C">
        <w:rPr>
          <w:lang w:val="en-ID"/>
        </w:rPr>
        <w:t xml:space="preserve"> guna </w:t>
      </w:r>
      <w:proofErr w:type="spellStart"/>
      <w:r w:rsidRPr="00F94C8C">
        <w:rPr>
          <w:lang w:val="en-ID"/>
        </w:rPr>
        <w:t>meningkatkan</w:t>
      </w:r>
      <w:proofErr w:type="spellEnd"/>
      <w:r w:rsidRPr="00F94C8C">
        <w:rPr>
          <w:lang w:val="en-ID"/>
        </w:rPr>
        <w:t xml:space="preserve"> </w:t>
      </w:r>
      <w:proofErr w:type="spellStart"/>
      <w:r w:rsidRPr="00F94C8C">
        <w:rPr>
          <w:lang w:val="en-ID"/>
        </w:rPr>
        <w:t>nilai</w:t>
      </w:r>
      <w:proofErr w:type="spellEnd"/>
      <w:r w:rsidRPr="00F94C8C">
        <w:rPr>
          <w:lang w:val="en-ID"/>
        </w:rPr>
        <w:t xml:space="preserve"> </w:t>
      </w:r>
      <w:proofErr w:type="spellStart"/>
      <w:r w:rsidRPr="00F94C8C">
        <w:rPr>
          <w:lang w:val="en-ID"/>
        </w:rPr>
        <w:t>estetika</w:t>
      </w:r>
      <w:proofErr w:type="spellEnd"/>
      <w:r w:rsidRPr="00F94C8C">
        <w:rPr>
          <w:lang w:val="en-ID"/>
        </w:rPr>
        <w:t xml:space="preserve"> </w:t>
      </w:r>
      <w:proofErr w:type="spellStart"/>
      <w:r w:rsidRPr="00F94C8C">
        <w:rPr>
          <w:lang w:val="en-ID"/>
        </w:rPr>
        <w:t>serta</w:t>
      </w:r>
      <w:proofErr w:type="spellEnd"/>
      <w:r w:rsidRPr="00F94C8C">
        <w:rPr>
          <w:lang w:val="en-ID"/>
        </w:rPr>
        <w:t xml:space="preserve"> </w:t>
      </w:r>
      <w:proofErr w:type="spellStart"/>
      <w:r w:rsidRPr="00F94C8C">
        <w:rPr>
          <w:lang w:val="en-ID"/>
        </w:rPr>
        <w:t>mempermudah</w:t>
      </w:r>
      <w:proofErr w:type="spellEnd"/>
      <w:r w:rsidRPr="00F94C8C">
        <w:rPr>
          <w:lang w:val="en-ID"/>
        </w:rPr>
        <w:t xml:space="preserve"> </w:t>
      </w:r>
      <w:proofErr w:type="spellStart"/>
      <w:r w:rsidRPr="00F94C8C">
        <w:rPr>
          <w:lang w:val="en-ID"/>
        </w:rPr>
        <w:t>identifikasi</w:t>
      </w:r>
      <w:proofErr w:type="spellEnd"/>
      <w:r w:rsidRPr="00F94C8C">
        <w:rPr>
          <w:lang w:val="en-ID"/>
        </w:rPr>
        <w:t xml:space="preserve"> visual. </w:t>
      </w:r>
      <w:proofErr w:type="spellStart"/>
      <w:r w:rsidRPr="00F94C8C">
        <w:rPr>
          <w:lang w:val="en-ID"/>
        </w:rPr>
        <w:t>Prototipe</w:t>
      </w:r>
      <w:proofErr w:type="spellEnd"/>
      <w:r w:rsidRPr="00F94C8C">
        <w:rPr>
          <w:lang w:val="en-ID"/>
        </w:rPr>
        <w:t xml:space="preserve"> </w:t>
      </w:r>
      <w:proofErr w:type="spellStart"/>
      <w:r w:rsidRPr="00F94C8C">
        <w:rPr>
          <w:lang w:val="en-ID"/>
        </w:rPr>
        <w:t>inovasi</w:t>
      </w:r>
      <w:proofErr w:type="spellEnd"/>
      <w:r w:rsidRPr="00F94C8C">
        <w:rPr>
          <w:lang w:val="en-ID"/>
        </w:rPr>
        <w:t xml:space="preserve"> </w:t>
      </w:r>
      <w:proofErr w:type="spellStart"/>
      <w:r w:rsidRPr="00F94C8C">
        <w:rPr>
          <w:lang w:val="en-ID"/>
        </w:rPr>
        <w:t>pertama</w:t>
      </w:r>
      <w:proofErr w:type="spellEnd"/>
      <w:r w:rsidRPr="00F94C8C">
        <w:rPr>
          <w:lang w:val="en-ID"/>
        </w:rPr>
        <w:t xml:space="preserve"> </w:t>
      </w:r>
      <w:proofErr w:type="spellStart"/>
      <w:r w:rsidRPr="00F94C8C">
        <w:rPr>
          <w:lang w:val="en-ID"/>
        </w:rPr>
        <w:t>ditampilkan</w:t>
      </w:r>
      <w:proofErr w:type="spellEnd"/>
      <w:r w:rsidRPr="00F94C8C">
        <w:rPr>
          <w:lang w:val="en-ID"/>
        </w:rPr>
        <w:t xml:space="preserve"> pada Tabel 1</w:t>
      </w:r>
      <w:r>
        <w:t>.</w:t>
      </w:r>
    </w:p>
    <w:p w14:paraId="618DDFC6" w14:textId="77777777" w:rsidR="005A63C3" w:rsidRDefault="005A63C3" w:rsidP="005A63C3">
      <w:pPr>
        <w:ind w:firstLine="567"/>
        <w:jc w:val="center"/>
        <w:rPr>
          <w:sz w:val="20"/>
          <w:szCs w:val="20"/>
        </w:rPr>
      </w:pPr>
      <w:bookmarkStart w:id="0" w:name="_Hlk180931330"/>
      <w:bookmarkStart w:id="1" w:name="_Hlk180932039"/>
      <w:r w:rsidRPr="00F417BC">
        <w:rPr>
          <w:sz w:val="20"/>
          <w:szCs w:val="20"/>
        </w:rPr>
        <w:t xml:space="preserve">Table 1: </w:t>
      </w:r>
      <w:r>
        <w:rPr>
          <w:sz w:val="20"/>
          <w:szCs w:val="20"/>
        </w:rPr>
        <w:t xml:space="preserve">Hasil </w:t>
      </w:r>
      <w:proofErr w:type="spellStart"/>
      <w:r>
        <w:rPr>
          <w:sz w:val="20"/>
          <w:szCs w:val="20"/>
        </w:rPr>
        <w:t>alat</w:t>
      </w:r>
      <w:proofErr w:type="spellEnd"/>
      <w:r>
        <w:rPr>
          <w:sz w:val="20"/>
          <w:szCs w:val="20"/>
        </w:rPr>
        <w:t xml:space="preserve"> </w:t>
      </w:r>
      <w:proofErr w:type="spellStart"/>
      <w:r>
        <w:rPr>
          <w:sz w:val="20"/>
          <w:szCs w:val="20"/>
        </w:rPr>
        <w:t>inovasi</w:t>
      </w:r>
      <w:proofErr w:type="spellEnd"/>
      <w:r>
        <w:rPr>
          <w:sz w:val="20"/>
          <w:szCs w:val="20"/>
        </w:rPr>
        <w:t xml:space="preserve"> </w:t>
      </w:r>
      <w:proofErr w:type="spellStart"/>
      <w:r>
        <w:rPr>
          <w:sz w:val="20"/>
          <w:szCs w:val="20"/>
        </w:rPr>
        <w:t>pertama</w:t>
      </w:r>
      <w:proofErr w:type="spellEnd"/>
      <w:r w:rsidRPr="00F417BC">
        <w:rPr>
          <w:sz w:val="20"/>
          <w:szCs w:val="20"/>
        </w:rPr>
        <w:t>.</w:t>
      </w:r>
    </w:p>
    <w:p w14:paraId="5A7B0EF9" w14:textId="77777777" w:rsidR="005E2455" w:rsidRDefault="005E2455" w:rsidP="005A63C3">
      <w:pPr>
        <w:ind w:firstLine="567"/>
        <w:jc w:val="center"/>
        <w:rPr>
          <w:sz w:val="20"/>
          <w:szCs w:val="20"/>
        </w:rPr>
      </w:pPr>
    </w:p>
    <w:tbl>
      <w:tblPr>
        <w:tblStyle w:val="TableGrid"/>
        <w:tblW w:w="0" w:type="auto"/>
        <w:jc w:val="center"/>
        <w:tblLook w:val="04A0" w:firstRow="1" w:lastRow="0" w:firstColumn="1" w:lastColumn="0" w:noHBand="0" w:noVBand="1"/>
      </w:tblPr>
      <w:tblGrid>
        <w:gridCol w:w="1413"/>
        <w:gridCol w:w="1706"/>
        <w:gridCol w:w="2972"/>
        <w:gridCol w:w="2693"/>
      </w:tblGrid>
      <w:tr w:rsidR="005A63C3" w:rsidRPr="00F417BC" w14:paraId="723902AE" w14:textId="77777777" w:rsidTr="003263AC">
        <w:trPr>
          <w:trHeight w:val="141"/>
          <w:jc w:val="center"/>
        </w:trPr>
        <w:tc>
          <w:tcPr>
            <w:tcW w:w="1413" w:type="dxa"/>
            <w:tcBorders>
              <w:left w:val="nil"/>
              <w:bottom w:val="single" w:sz="4" w:space="0" w:color="auto"/>
              <w:right w:val="nil"/>
            </w:tcBorders>
          </w:tcPr>
          <w:bookmarkEnd w:id="0"/>
          <w:p w14:paraId="1ACE9CB4" w14:textId="77777777" w:rsidR="005A63C3" w:rsidRPr="00F417BC" w:rsidRDefault="005A63C3" w:rsidP="003263AC">
            <w:pPr>
              <w:jc w:val="both"/>
              <w:rPr>
                <w:sz w:val="18"/>
                <w:szCs w:val="18"/>
                <w:lang w:val="id-ID"/>
              </w:rPr>
            </w:pPr>
            <w:r w:rsidRPr="00F417BC">
              <w:rPr>
                <w:sz w:val="18"/>
                <w:szCs w:val="18"/>
                <w:lang w:val="id-ID"/>
              </w:rPr>
              <w:t>Nama Alat</w:t>
            </w:r>
          </w:p>
        </w:tc>
        <w:tc>
          <w:tcPr>
            <w:tcW w:w="1706" w:type="dxa"/>
            <w:tcBorders>
              <w:left w:val="nil"/>
              <w:bottom w:val="single" w:sz="4" w:space="0" w:color="auto"/>
              <w:right w:val="nil"/>
            </w:tcBorders>
          </w:tcPr>
          <w:p w14:paraId="035E5CD7" w14:textId="1F9B146E" w:rsidR="005A63C3" w:rsidRPr="00F417BC" w:rsidRDefault="005E2455" w:rsidP="005E2455">
            <w:pPr>
              <w:rPr>
                <w:sz w:val="18"/>
                <w:szCs w:val="18"/>
                <w:lang w:val="id-ID"/>
              </w:rPr>
            </w:pPr>
            <w:r>
              <w:rPr>
                <w:sz w:val="18"/>
                <w:szCs w:val="18"/>
                <w:lang w:val="id-ID"/>
              </w:rPr>
              <w:t xml:space="preserve">      </w:t>
            </w:r>
            <w:r w:rsidR="005A63C3" w:rsidRPr="00F417BC">
              <w:rPr>
                <w:sz w:val="18"/>
                <w:szCs w:val="18"/>
                <w:lang w:val="id-ID"/>
              </w:rPr>
              <w:t>Master</w:t>
            </w:r>
          </w:p>
        </w:tc>
        <w:tc>
          <w:tcPr>
            <w:tcW w:w="2972" w:type="dxa"/>
            <w:tcBorders>
              <w:left w:val="nil"/>
              <w:bottom w:val="single" w:sz="4" w:space="0" w:color="auto"/>
              <w:right w:val="nil"/>
            </w:tcBorders>
          </w:tcPr>
          <w:p w14:paraId="561C6777" w14:textId="77777777" w:rsidR="005A63C3" w:rsidRPr="00F417BC" w:rsidRDefault="005A63C3" w:rsidP="003263AC">
            <w:pPr>
              <w:ind w:firstLine="567"/>
              <w:jc w:val="both"/>
              <w:rPr>
                <w:sz w:val="18"/>
                <w:szCs w:val="18"/>
                <w:lang w:val="id-ID"/>
              </w:rPr>
            </w:pPr>
            <w:r w:rsidRPr="00F417BC">
              <w:rPr>
                <w:sz w:val="18"/>
                <w:szCs w:val="18"/>
                <w:lang w:val="id-ID"/>
              </w:rPr>
              <w:t>Hasil Cetakan Alat</w:t>
            </w:r>
          </w:p>
        </w:tc>
        <w:tc>
          <w:tcPr>
            <w:tcW w:w="2693" w:type="dxa"/>
            <w:tcBorders>
              <w:left w:val="nil"/>
              <w:bottom w:val="single" w:sz="4" w:space="0" w:color="auto"/>
              <w:right w:val="nil"/>
            </w:tcBorders>
          </w:tcPr>
          <w:p w14:paraId="1ABA2563" w14:textId="77777777" w:rsidR="005A63C3" w:rsidRPr="00F417BC" w:rsidRDefault="005A63C3" w:rsidP="003263AC">
            <w:pPr>
              <w:ind w:firstLine="567"/>
              <w:jc w:val="both"/>
              <w:rPr>
                <w:sz w:val="18"/>
                <w:szCs w:val="18"/>
                <w:lang w:val="id-ID"/>
              </w:rPr>
            </w:pPr>
            <w:r w:rsidRPr="00F417BC">
              <w:rPr>
                <w:sz w:val="18"/>
                <w:szCs w:val="18"/>
                <w:lang w:val="id-ID"/>
              </w:rPr>
              <w:t>Hasil Alat Inovasi</w:t>
            </w:r>
          </w:p>
        </w:tc>
      </w:tr>
      <w:tr w:rsidR="005A63C3" w:rsidRPr="00F417BC" w14:paraId="2A7EDE46" w14:textId="77777777" w:rsidTr="003263AC">
        <w:trPr>
          <w:trHeight w:val="1157"/>
          <w:jc w:val="center"/>
        </w:trPr>
        <w:tc>
          <w:tcPr>
            <w:tcW w:w="1413" w:type="dxa"/>
            <w:tcBorders>
              <w:left w:val="nil"/>
              <w:right w:val="nil"/>
            </w:tcBorders>
          </w:tcPr>
          <w:p w14:paraId="1028C480" w14:textId="77777777" w:rsidR="005A63C3" w:rsidRPr="00AC20A0" w:rsidRDefault="005A63C3" w:rsidP="003263AC">
            <w:pPr>
              <w:jc w:val="both"/>
              <w:rPr>
                <w:sz w:val="18"/>
                <w:szCs w:val="18"/>
                <w:lang w:val="en-ID"/>
              </w:rPr>
            </w:pPr>
            <w:r>
              <w:rPr>
                <w:sz w:val="18"/>
                <w:szCs w:val="18"/>
                <w:lang w:val="id-ID"/>
              </w:rPr>
              <w:t>Rak</w:t>
            </w:r>
            <w:r w:rsidRPr="00AC20A0">
              <w:rPr>
                <w:sz w:val="18"/>
                <w:szCs w:val="18"/>
                <w:lang w:val="id-ID"/>
              </w:rPr>
              <w:t xml:space="preserve"> Slide Automatic Staining Machine</w:t>
            </w:r>
          </w:p>
          <w:p w14:paraId="07071C93" w14:textId="77777777" w:rsidR="005A63C3" w:rsidRPr="00F417BC" w:rsidRDefault="005A63C3" w:rsidP="003263AC">
            <w:pPr>
              <w:ind w:firstLine="567"/>
              <w:jc w:val="both"/>
              <w:rPr>
                <w:sz w:val="18"/>
                <w:szCs w:val="18"/>
                <w:lang w:val="id-ID"/>
              </w:rPr>
            </w:pPr>
          </w:p>
        </w:tc>
        <w:tc>
          <w:tcPr>
            <w:tcW w:w="1706" w:type="dxa"/>
            <w:tcBorders>
              <w:left w:val="nil"/>
              <w:right w:val="nil"/>
            </w:tcBorders>
          </w:tcPr>
          <w:p w14:paraId="36DFDE1D" w14:textId="77777777" w:rsidR="005A63C3" w:rsidRPr="00F417BC" w:rsidRDefault="005A63C3" w:rsidP="003263AC">
            <w:pPr>
              <w:jc w:val="both"/>
              <w:rPr>
                <w:sz w:val="18"/>
                <w:szCs w:val="18"/>
                <w:lang w:val="id-ID"/>
              </w:rPr>
            </w:pPr>
            <w:r>
              <w:rPr>
                <w:noProof/>
                <w:sz w:val="18"/>
                <w:szCs w:val="18"/>
                <w:lang w:val="id-ID"/>
              </w:rPr>
              <w:drawing>
                <wp:inline distT="0" distB="0" distL="0" distR="0" wp14:anchorId="6793D526" wp14:editId="2D650A51">
                  <wp:extent cx="655200" cy="663575"/>
                  <wp:effectExtent l="0" t="0" r="0" b="3175"/>
                  <wp:docPr id="1429861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44" cy="675267"/>
                          </a:xfrm>
                          <a:prstGeom prst="rect">
                            <a:avLst/>
                          </a:prstGeom>
                          <a:noFill/>
                        </pic:spPr>
                      </pic:pic>
                    </a:graphicData>
                  </a:graphic>
                </wp:inline>
              </w:drawing>
            </w:r>
          </w:p>
        </w:tc>
        <w:tc>
          <w:tcPr>
            <w:tcW w:w="2972" w:type="dxa"/>
            <w:tcBorders>
              <w:left w:val="nil"/>
              <w:right w:val="nil"/>
            </w:tcBorders>
          </w:tcPr>
          <w:p w14:paraId="4558C68B" w14:textId="77777777" w:rsidR="005A63C3" w:rsidRPr="00F417BC" w:rsidRDefault="005A63C3" w:rsidP="003263AC">
            <w:pPr>
              <w:jc w:val="both"/>
              <w:rPr>
                <w:sz w:val="18"/>
                <w:szCs w:val="18"/>
                <w:lang w:val="id-ID"/>
              </w:rPr>
            </w:pPr>
            <w:r>
              <w:rPr>
                <w:noProof/>
                <w:sz w:val="18"/>
                <w:szCs w:val="18"/>
                <w:lang w:val="id-ID"/>
              </w:rPr>
              <w:drawing>
                <wp:inline distT="0" distB="0" distL="0" distR="0" wp14:anchorId="18499467" wp14:editId="59CEF820">
                  <wp:extent cx="682625" cy="663575"/>
                  <wp:effectExtent l="0" t="0" r="3175" b="3175"/>
                  <wp:docPr id="282804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2625" cy="663575"/>
                          </a:xfrm>
                          <a:prstGeom prst="rect">
                            <a:avLst/>
                          </a:prstGeom>
                          <a:noFill/>
                        </pic:spPr>
                      </pic:pic>
                    </a:graphicData>
                  </a:graphic>
                </wp:inline>
              </w:drawing>
            </w:r>
            <w:r>
              <w:rPr>
                <w:noProof/>
                <w:sz w:val="18"/>
                <w:szCs w:val="18"/>
                <w:lang w:val="id-ID"/>
              </w:rPr>
              <w:drawing>
                <wp:inline distT="0" distB="0" distL="0" distR="0" wp14:anchorId="7411D31E" wp14:editId="6ADD0A86">
                  <wp:extent cx="703872" cy="668880"/>
                  <wp:effectExtent l="0" t="0" r="1270" b="0"/>
                  <wp:docPr id="1835440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1191" cy="685338"/>
                          </a:xfrm>
                          <a:prstGeom prst="rect">
                            <a:avLst/>
                          </a:prstGeom>
                          <a:noFill/>
                        </pic:spPr>
                      </pic:pic>
                    </a:graphicData>
                  </a:graphic>
                </wp:inline>
              </w:drawing>
            </w:r>
          </w:p>
        </w:tc>
        <w:tc>
          <w:tcPr>
            <w:tcW w:w="2693" w:type="dxa"/>
            <w:tcBorders>
              <w:left w:val="nil"/>
              <w:right w:val="nil"/>
            </w:tcBorders>
          </w:tcPr>
          <w:p w14:paraId="79C58B53" w14:textId="77777777" w:rsidR="005A63C3" w:rsidRPr="00F417BC" w:rsidRDefault="005A63C3" w:rsidP="003263AC">
            <w:pPr>
              <w:jc w:val="both"/>
              <w:rPr>
                <w:sz w:val="18"/>
                <w:szCs w:val="18"/>
                <w:lang w:val="id-ID"/>
              </w:rPr>
            </w:pPr>
            <w:r>
              <w:rPr>
                <w:noProof/>
                <w:sz w:val="18"/>
                <w:szCs w:val="18"/>
                <w:lang w:val="id-ID"/>
              </w:rPr>
              <w:drawing>
                <wp:inline distT="0" distB="0" distL="0" distR="0" wp14:anchorId="3CE9B4C9" wp14:editId="6CC95178">
                  <wp:extent cx="993775" cy="646430"/>
                  <wp:effectExtent l="0" t="0" r="0" b="1270"/>
                  <wp:docPr id="21397392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3775" cy="646430"/>
                          </a:xfrm>
                          <a:prstGeom prst="rect">
                            <a:avLst/>
                          </a:prstGeom>
                          <a:noFill/>
                        </pic:spPr>
                      </pic:pic>
                    </a:graphicData>
                  </a:graphic>
                </wp:inline>
              </w:drawing>
            </w:r>
            <w:r>
              <w:rPr>
                <w:noProof/>
                <w:color w:val="000000"/>
              </w:rPr>
              <w:drawing>
                <wp:inline distT="0" distB="0" distL="0" distR="0" wp14:anchorId="02474941" wp14:editId="03D20262">
                  <wp:extent cx="388800" cy="647700"/>
                  <wp:effectExtent l="0" t="0" r="0" b="0"/>
                  <wp:docPr id="119292665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884" t="10141"/>
                          <a:stretch/>
                        </pic:blipFill>
                        <pic:spPr bwMode="auto">
                          <a:xfrm>
                            <a:off x="0" y="0"/>
                            <a:ext cx="390816" cy="6510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021E54A" w14:textId="77777777" w:rsidR="005A63C3" w:rsidRPr="00F417BC" w:rsidRDefault="005A63C3" w:rsidP="005A63C3">
      <w:pPr>
        <w:spacing w:after="120"/>
        <w:ind w:firstLine="567"/>
        <w:jc w:val="both"/>
        <w:rPr>
          <w:sz w:val="18"/>
          <w:szCs w:val="18"/>
        </w:rPr>
      </w:pPr>
      <w:r w:rsidRPr="00F417BC">
        <w:rPr>
          <w:sz w:val="22"/>
          <w:szCs w:val="22"/>
          <w:lang w:val="id-ID"/>
        </w:rPr>
        <w:tab/>
      </w:r>
      <w:bookmarkStart w:id="2" w:name="_Hlk180931263"/>
      <w:proofErr w:type="spellStart"/>
      <w:r w:rsidRPr="00F417BC">
        <w:rPr>
          <w:sz w:val="18"/>
          <w:szCs w:val="18"/>
        </w:rPr>
        <w:t>Catatan</w:t>
      </w:r>
      <w:proofErr w:type="spellEnd"/>
      <w:r w:rsidRPr="00F417BC">
        <w:rPr>
          <w:sz w:val="18"/>
          <w:szCs w:val="18"/>
        </w:rPr>
        <w:t xml:space="preserve">: </w:t>
      </w:r>
      <w:proofErr w:type="spellStart"/>
      <w:r>
        <w:rPr>
          <w:sz w:val="18"/>
          <w:szCs w:val="18"/>
        </w:rPr>
        <w:t>Berdasarkan</w:t>
      </w:r>
      <w:proofErr w:type="spellEnd"/>
      <w:r>
        <w:rPr>
          <w:sz w:val="18"/>
          <w:szCs w:val="18"/>
        </w:rPr>
        <w:t xml:space="preserve"> Tabel 1 </w:t>
      </w:r>
      <w:proofErr w:type="spellStart"/>
      <w:r>
        <w:rPr>
          <w:sz w:val="18"/>
          <w:szCs w:val="18"/>
        </w:rPr>
        <w:t>dapat</w:t>
      </w:r>
      <w:proofErr w:type="spellEnd"/>
      <w:r>
        <w:rPr>
          <w:sz w:val="18"/>
          <w:szCs w:val="18"/>
        </w:rPr>
        <w:t xml:space="preserve"> </w:t>
      </w:r>
      <w:proofErr w:type="spellStart"/>
      <w:r>
        <w:rPr>
          <w:sz w:val="18"/>
          <w:szCs w:val="18"/>
        </w:rPr>
        <w:t>dilihat</w:t>
      </w:r>
      <w:proofErr w:type="spellEnd"/>
      <w:r>
        <w:rPr>
          <w:sz w:val="18"/>
          <w:szCs w:val="18"/>
        </w:rPr>
        <w:t xml:space="preserve"> </w:t>
      </w:r>
      <w:proofErr w:type="spellStart"/>
      <w:r>
        <w:rPr>
          <w:sz w:val="18"/>
          <w:szCs w:val="18"/>
        </w:rPr>
        <w:t>perbandingan</w:t>
      </w:r>
      <w:proofErr w:type="spellEnd"/>
      <w:r>
        <w:rPr>
          <w:sz w:val="18"/>
          <w:szCs w:val="18"/>
        </w:rPr>
        <w:t xml:space="preserve"> </w:t>
      </w:r>
      <w:proofErr w:type="spellStart"/>
      <w:r>
        <w:rPr>
          <w:sz w:val="18"/>
          <w:szCs w:val="18"/>
        </w:rPr>
        <w:t>secara</w:t>
      </w:r>
      <w:proofErr w:type="spellEnd"/>
      <w:r>
        <w:rPr>
          <w:sz w:val="18"/>
          <w:szCs w:val="18"/>
        </w:rPr>
        <w:t xml:space="preserve"> </w:t>
      </w:r>
      <w:proofErr w:type="spellStart"/>
      <w:r>
        <w:rPr>
          <w:sz w:val="18"/>
          <w:szCs w:val="18"/>
        </w:rPr>
        <w:t>visualisasi</w:t>
      </w:r>
      <w:proofErr w:type="spellEnd"/>
      <w:r>
        <w:rPr>
          <w:sz w:val="18"/>
          <w:szCs w:val="18"/>
        </w:rPr>
        <w:t xml:space="preserve"> </w:t>
      </w:r>
      <w:proofErr w:type="spellStart"/>
      <w:r>
        <w:rPr>
          <w:sz w:val="18"/>
          <w:szCs w:val="18"/>
        </w:rPr>
        <w:t>antara</w:t>
      </w:r>
      <w:proofErr w:type="spellEnd"/>
      <w:r>
        <w:rPr>
          <w:sz w:val="18"/>
          <w:szCs w:val="18"/>
        </w:rPr>
        <w:t xml:space="preserve"> master (</w:t>
      </w:r>
      <w:proofErr w:type="spellStart"/>
      <w:r>
        <w:rPr>
          <w:sz w:val="18"/>
          <w:szCs w:val="18"/>
        </w:rPr>
        <w:t>alat</w:t>
      </w:r>
      <w:proofErr w:type="spellEnd"/>
      <w:r>
        <w:rPr>
          <w:sz w:val="18"/>
          <w:szCs w:val="18"/>
        </w:rPr>
        <w:t xml:space="preserve"> yang lama) </w:t>
      </w:r>
      <w:proofErr w:type="spellStart"/>
      <w:r>
        <w:rPr>
          <w:sz w:val="18"/>
          <w:szCs w:val="18"/>
        </w:rPr>
        <w:t>terhadap</w:t>
      </w:r>
      <w:proofErr w:type="spellEnd"/>
      <w:r>
        <w:rPr>
          <w:sz w:val="18"/>
          <w:szCs w:val="18"/>
        </w:rPr>
        <w:t xml:space="preserve"> </w:t>
      </w:r>
      <w:proofErr w:type="spellStart"/>
      <w:r>
        <w:rPr>
          <w:sz w:val="18"/>
          <w:szCs w:val="18"/>
        </w:rPr>
        <w:t>rak</w:t>
      </w:r>
      <w:proofErr w:type="spellEnd"/>
      <w:r>
        <w:rPr>
          <w:sz w:val="18"/>
          <w:szCs w:val="18"/>
        </w:rPr>
        <w:t xml:space="preserve"> slide automatic staining machine </w:t>
      </w:r>
      <w:proofErr w:type="spellStart"/>
      <w:r>
        <w:rPr>
          <w:sz w:val="18"/>
          <w:szCs w:val="18"/>
        </w:rPr>
        <w:t>hasil</w:t>
      </w:r>
      <w:proofErr w:type="spellEnd"/>
      <w:r>
        <w:rPr>
          <w:sz w:val="18"/>
          <w:szCs w:val="18"/>
        </w:rPr>
        <w:t xml:space="preserve"> </w:t>
      </w:r>
      <w:proofErr w:type="spellStart"/>
      <w:r>
        <w:rPr>
          <w:sz w:val="18"/>
          <w:szCs w:val="18"/>
        </w:rPr>
        <w:t>inovasi</w:t>
      </w:r>
      <w:proofErr w:type="spellEnd"/>
      <w:r>
        <w:rPr>
          <w:sz w:val="18"/>
          <w:szCs w:val="18"/>
        </w:rPr>
        <w:t>.</w:t>
      </w:r>
    </w:p>
    <w:bookmarkEnd w:id="2"/>
    <w:p w14:paraId="0F663B20" w14:textId="317DB082" w:rsidR="005A63C3" w:rsidRDefault="005A63C3" w:rsidP="005A63C3">
      <w:pPr>
        <w:spacing w:after="120"/>
        <w:ind w:firstLine="567"/>
        <w:jc w:val="both"/>
        <w:rPr>
          <w:sz w:val="22"/>
          <w:szCs w:val="22"/>
          <w:lang w:val="en-ID"/>
        </w:rPr>
      </w:pPr>
      <w:proofErr w:type="spellStart"/>
      <w:r w:rsidRPr="00D973E5">
        <w:rPr>
          <w:sz w:val="22"/>
          <w:szCs w:val="22"/>
          <w:lang w:val="en-ID"/>
        </w:rPr>
        <w:t>Inovasi</w:t>
      </w:r>
      <w:proofErr w:type="spellEnd"/>
      <w:r w:rsidRPr="00D973E5">
        <w:rPr>
          <w:sz w:val="22"/>
          <w:szCs w:val="22"/>
          <w:lang w:val="en-ID"/>
        </w:rPr>
        <w:t xml:space="preserve"> </w:t>
      </w:r>
      <w:proofErr w:type="spellStart"/>
      <w:r w:rsidRPr="00D973E5">
        <w:rPr>
          <w:sz w:val="22"/>
          <w:szCs w:val="22"/>
          <w:lang w:val="en-ID"/>
        </w:rPr>
        <w:t>pertama</w:t>
      </w:r>
      <w:proofErr w:type="spellEnd"/>
      <w:r w:rsidRPr="00D973E5">
        <w:rPr>
          <w:sz w:val="22"/>
          <w:szCs w:val="22"/>
          <w:lang w:val="en-ID"/>
        </w:rPr>
        <w:t xml:space="preserve">, </w:t>
      </w:r>
      <w:proofErr w:type="spellStart"/>
      <w:r w:rsidRPr="00D973E5">
        <w:rPr>
          <w:sz w:val="22"/>
          <w:szCs w:val="22"/>
          <w:lang w:val="en-ID"/>
        </w:rPr>
        <w:t>berupa</w:t>
      </w:r>
      <w:proofErr w:type="spellEnd"/>
      <w:r w:rsidRPr="00D973E5">
        <w:rPr>
          <w:sz w:val="22"/>
          <w:szCs w:val="22"/>
          <w:lang w:val="en-ID"/>
        </w:rPr>
        <w:t xml:space="preserve"> </w:t>
      </w:r>
      <w:proofErr w:type="spellStart"/>
      <w:r w:rsidRPr="00D973E5">
        <w:rPr>
          <w:sz w:val="22"/>
          <w:szCs w:val="22"/>
          <w:lang w:val="en-ID"/>
        </w:rPr>
        <w:t>rak</w:t>
      </w:r>
      <w:proofErr w:type="spellEnd"/>
      <w:r w:rsidRPr="00D973E5">
        <w:rPr>
          <w:sz w:val="22"/>
          <w:szCs w:val="22"/>
          <w:lang w:val="en-ID"/>
        </w:rPr>
        <w:t xml:space="preserve"> slide </w:t>
      </w:r>
      <w:proofErr w:type="spellStart"/>
      <w:r w:rsidRPr="00D973E5">
        <w:rPr>
          <w:sz w:val="22"/>
          <w:szCs w:val="22"/>
          <w:lang w:val="en-ID"/>
        </w:rPr>
        <w:t>untuk</w:t>
      </w:r>
      <w:proofErr w:type="spellEnd"/>
      <w:r w:rsidRPr="00D973E5">
        <w:rPr>
          <w:sz w:val="22"/>
          <w:szCs w:val="22"/>
          <w:lang w:val="en-ID"/>
        </w:rPr>
        <w:t xml:space="preserve"> </w:t>
      </w:r>
      <w:proofErr w:type="spellStart"/>
      <w:r w:rsidRPr="00D973E5">
        <w:rPr>
          <w:sz w:val="22"/>
          <w:szCs w:val="22"/>
          <w:lang w:val="en-ID"/>
        </w:rPr>
        <w:t>mesin</w:t>
      </w:r>
      <w:proofErr w:type="spellEnd"/>
      <w:r w:rsidRPr="00D973E5">
        <w:rPr>
          <w:sz w:val="22"/>
          <w:szCs w:val="22"/>
          <w:lang w:val="en-ID"/>
        </w:rPr>
        <w:t xml:space="preserve"> </w:t>
      </w:r>
      <w:proofErr w:type="spellStart"/>
      <w:r w:rsidRPr="00D973E5">
        <w:rPr>
          <w:sz w:val="22"/>
          <w:szCs w:val="22"/>
          <w:lang w:val="en-ID"/>
        </w:rPr>
        <w:t>pewarna</w:t>
      </w:r>
      <w:proofErr w:type="spellEnd"/>
      <w:r w:rsidRPr="00D973E5">
        <w:rPr>
          <w:sz w:val="22"/>
          <w:szCs w:val="22"/>
          <w:lang w:val="en-ID"/>
        </w:rPr>
        <w:t xml:space="preserve"> </w:t>
      </w:r>
      <w:proofErr w:type="spellStart"/>
      <w:r w:rsidRPr="00D973E5">
        <w:rPr>
          <w:sz w:val="22"/>
          <w:szCs w:val="22"/>
          <w:lang w:val="en-ID"/>
        </w:rPr>
        <w:t>otomatis</w:t>
      </w:r>
      <w:proofErr w:type="spellEnd"/>
      <w:r w:rsidRPr="00D973E5">
        <w:rPr>
          <w:sz w:val="22"/>
          <w:szCs w:val="22"/>
          <w:lang w:val="en-ID"/>
        </w:rPr>
        <w:t xml:space="preserve">, </w:t>
      </w:r>
      <w:proofErr w:type="spellStart"/>
      <w:r w:rsidRPr="00D973E5">
        <w:rPr>
          <w:sz w:val="22"/>
          <w:szCs w:val="22"/>
          <w:lang w:val="en-ID"/>
        </w:rPr>
        <w:t>menunjukkan</w:t>
      </w:r>
      <w:proofErr w:type="spellEnd"/>
      <w:r w:rsidRPr="00D973E5">
        <w:rPr>
          <w:sz w:val="22"/>
          <w:szCs w:val="22"/>
          <w:lang w:val="en-ID"/>
        </w:rPr>
        <w:t xml:space="preserve"> </w:t>
      </w:r>
      <w:proofErr w:type="spellStart"/>
      <w:r w:rsidRPr="00D973E5">
        <w:rPr>
          <w:sz w:val="22"/>
          <w:szCs w:val="22"/>
          <w:lang w:val="en-ID"/>
        </w:rPr>
        <w:t>keunggulan</w:t>
      </w:r>
      <w:proofErr w:type="spellEnd"/>
      <w:r w:rsidRPr="00D973E5">
        <w:rPr>
          <w:sz w:val="22"/>
          <w:szCs w:val="22"/>
          <w:lang w:val="en-ID"/>
        </w:rPr>
        <w:t xml:space="preserve"> </w:t>
      </w:r>
      <w:proofErr w:type="spellStart"/>
      <w:r w:rsidRPr="00D973E5">
        <w:rPr>
          <w:sz w:val="22"/>
          <w:szCs w:val="22"/>
          <w:lang w:val="en-ID"/>
        </w:rPr>
        <w:t>dibandingkan</w:t>
      </w:r>
      <w:proofErr w:type="spellEnd"/>
      <w:r w:rsidRPr="00D973E5">
        <w:rPr>
          <w:sz w:val="22"/>
          <w:szCs w:val="22"/>
          <w:lang w:val="en-ID"/>
        </w:rPr>
        <w:t xml:space="preserve"> model </w:t>
      </w:r>
      <w:proofErr w:type="spellStart"/>
      <w:r w:rsidRPr="00D973E5">
        <w:rPr>
          <w:sz w:val="22"/>
          <w:szCs w:val="22"/>
          <w:lang w:val="en-ID"/>
        </w:rPr>
        <w:t>sebelumnya</w:t>
      </w:r>
      <w:proofErr w:type="spellEnd"/>
      <w:r w:rsidRPr="00D973E5">
        <w:rPr>
          <w:sz w:val="22"/>
          <w:szCs w:val="22"/>
          <w:lang w:val="en-ID"/>
        </w:rPr>
        <w:t xml:space="preserve"> (master), </w:t>
      </w:r>
      <w:proofErr w:type="spellStart"/>
      <w:r w:rsidRPr="00D973E5">
        <w:rPr>
          <w:sz w:val="22"/>
          <w:szCs w:val="22"/>
          <w:lang w:val="en-ID"/>
        </w:rPr>
        <w:t>terutama</w:t>
      </w:r>
      <w:proofErr w:type="spellEnd"/>
      <w:r w:rsidRPr="00D973E5">
        <w:rPr>
          <w:sz w:val="22"/>
          <w:szCs w:val="22"/>
          <w:lang w:val="en-ID"/>
        </w:rPr>
        <w:t xml:space="preserve"> </w:t>
      </w:r>
      <w:proofErr w:type="spellStart"/>
      <w:r w:rsidRPr="00D973E5">
        <w:rPr>
          <w:sz w:val="22"/>
          <w:szCs w:val="22"/>
          <w:lang w:val="en-ID"/>
        </w:rPr>
        <w:t>dalam</w:t>
      </w:r>
      <w:proofErr w:type="spellEnd"/>
      <w:r w:rsidRPr="00D973E5">
        <w:rPr>
          <w:sz w:val="22"/>
          <w:szCs w:val="22"/>
          <w:lang w:val="en-ID"/>
        </w:rPr>
        <w:t xml:space="preserve"> </w:t>
      </w:r>
      <w:proofErr w:type="spellStart"/>
      <w:r w:rsidRPr="00D973E5">
        <w:rPr>
          <w:sz w:val="22"/>
          <w:szCs w:val="22"/>
          <w:lang w:val="en-ID"/>
        </w:rPr>
        <w:t>hal</w:t>
      </w:r>
      <w:proofErr w:type="spellEnd"/>
      <w:r w:rsidRPr="00D973E5">
        <w:rPr>
          <w:sz w:val="22"/>
          <w:szCs w:val="22"/>
          <w:lang w:val="en-ID"/>
        </w:rPr>
        <w:t xml:space="preserve"> </w:t>
      </w:r>
      <w:proofErr w:type="spellStart"/>
      <w:r w:rsidRPr="00D973E5">
        <w:rPr>
          <w:sz w:val="22"/>
          <w:szCs w:val="22"/>
          <w:lang w:val="en-ID"/>
        </w:rPr>
        <w:t>ketersediaan</w:t>
      </w:r>
      <w:proofErr w:type="spellEnd"/>
      <w:r w:rsidRPr="00D973E5">
        <w:rPr>
          <w:sz w:val="22"/>
          <w:szCs w:val="22"/>
          <w:lang w:val="en-ID"/>
        </w:rPr>
        <w:t xml:space="preserve"> </w:t>
      </w:r>
      <w:proofErr w:type="spellStart"/>
      <w:r w:rsidRPr="00D973E5">
        <w:rPr>
          <w:sz w:val="22"/>
          <w:szCs w:val="22"/>
          <w:lang w:val="en-ID"/>
        </w:rPr>
        <w:t>karena</w:t>
      </w:r>
      <w:proofErr w:type="spellEnd"/>
      <w:r w:rsidRPr="00D973E5">
        <w:rPr>
          <w:sz w:val="22"/>
          <w:szCs w:val="22"/>
          <w:lang w:val="en-ID"/>
        </w:rPr>
        <w:t xml:space="preserve"> </w:t>
      </w:r>
      <w:proofErr w:type="spellStart"/>
      <w:r w:rsidRPr="00D973E5">
        <w:rPr>
          <w:sz w:val="22"/>
          <w:szCs w:val="22"/>
          <w:lang w:val="en-ID"/>
        </w:rPr>
        <w:t>dapat</w:t>
      </w:r>
      <w:proofErr w:type="spellEnd"/>
      <w:r w:rsidRPr="00D973E5">
        <w:rPr>
          <w:sz w:val="22"/>
          <w:szCs w:val="22"/>
          <w:lang w:val="en-ID"/>
        </w:rPr>
        <w:t xml:space="preserve"> </w:t>
      </w:r>
      <w:proofErr w:type="spellStart"/>
      <w:r w:rsidRPr="00D973E5">
        <w:rPr>
          <w:sz w:val="22"/>
          <w:szCs w:val="22"/>
          <w:lang w:val="en-ID"/>
        </w:rPr>
        <w:t>diproduksi</w:t>
      </w:r>
      <w:proofErr w:type="spellEnd"/>
      <w:r w:rsidRPr="00D973E5">
        <w:rPr>
          <w:sz w:val="22"/>
          <w:szCs w:val="22"/>
          <w:lang w:val="en-ID"/>
        </w:rPr>
        <w:t xml:space="preserve"> </w:t>
      </w:r>
      <w:proofErr w:type="spellStart"/>
      <w:r w:rsidRPr="00D973E5">
        <w:rPr>
          <w:sz w:val="22"/>
          <w:szCs w:val="22"/>
          <w:lang w:val="en-ID"/>
        </w:rPr>
        <w:t>secara</w:t>
      </w:r>
      <w:proofErr w:type="spellEnd"/>
      <w:r w:rsidRPr="00D973E5">
        <w:rPr>
          <w:sz w:val="22"/>
          <w:szCs w:val="22"/>
          <w:lang w:val="en-ID"/>
        </w:rPr>
        <w:t xml:space="preserve"> </w:t>
      </w:r>
      <w:proofErr w:type="spellStart"/>
      <w:r w:rsidRPr="00D973E5">
        <w:rPr>
          <w:sz w:val="22"/>
          <w:szCs w:val="22"/>
          <w:lang w:val="en-ID"/>
        </w:rPr>
        <w:t>mandiri</w:t>
      </w:r>
      <w:proofErr w:type="spellEnd"/>
      <w:r w:rsidRPr="00D973E5">
        <w:rPr>
          <w:sz w:val="22"/>
          <w:szCs w:val="22"/>
          <w:lang w:val="en-ID"/>
        </w:rPr>
        <w:t xml:space="preserve">. </w:t>
      </w:r>
      <w:proofErr w:type="spellStart"/>
      <w:r w:rsidRPr="00D973E5">
        <w:rPr>
          <w:sz w:val="22"/>
          <w:szCs w:val="22"/>
          <w:lang w:val="en-ID"/>
        </w:rPr>
        <w:t>Inovasi</w:t>
      </w:r>
      <w:proofErr w:type="spellEnd"/>
      <w:r w:rsidRPr="00D973E5">
        <w:rPr>
          <w:sz w:val="22"/>
          <w:szCs w:val="22"/>
          <w:lang w:val="en-ID"/>
        </w:rPr>
        <w:t xml:space="preserve"> </w:t>
      </w:r>
      <w:proofErr w:type="spellStart"/>
      <w:r w:rsidRPr="00D973E5">
        <w:rPr>
          <w:sz w:val="22"/>
          <w:szCs w:val="22"/>
          <w:lang w:val="en-ID"/>
        </w:rPr>
        <w:t>ini</w:t>
      </w:r>
      <w:proofErr w:type="spellEnd"/>
      <w:r w:rsidRPr="00D973E5">
        <w:rPr>
          <w:sz w:val="22"/>
          <w:szCs w:val="22"/>
          <w:lang w:val="en-ID"/>
        </w:rPr>
        <w:t xml:space="preserve"> juga </w:t>
      </w:r>
      <w:proofErr w:type="spellStart"/>
      <w:r w:rsidRPr="00D973E5">
        <w:rPr>
          <w:sz w:val="22"/>
          <w:szCs w:val="22"/>
          <w:lang w:val="en-ID"/>
        </w:rPr>
        <w:t>menunjukkan</w:t>
      </w:r>
      <w:proofErr w:type="spellEnd"/>
      <w:r w:rsidRPr="00D973E5">
        <w:rPr>
          <w:sz w:val="22"/>
          <w:szCs w:val="22"/>
          <w:lang w:val="en-ID"/>
        </w:rPr>
        <w:t xml:space="preserve"> </w:t>
      </w:r>
      <w:proofErr w:type="spellStart"/>
      <w:r w:rsidRPr="00D973E5">
        <w:rPr>
          <w:sz w:val="22"/>
          <w:szCs w:val="22"/>
          <w:lang w:val="en-ID"/>
        </w:rPr>
        <w:t>efisiensi</w:t>
      </w:r>
      <w:proofErr w:type="spellEnd"/>
      <w:r w:rsidRPr="00D973E5">
        <w:rPr>
          <w:sz w:val="22"/>
          <w:szCs w:val="22"/>
          <w:lang w:val="en-ID"/>
        </w:rPr>
        <w:t xml:space="preserve"> </w:t>
      </w:r>
      <w:proofErr w:type="spellStart"/>
      <w:r w:rsidRPr="00D973E5">
        <w:rPr>
          <w:sz w:val="22"/>
          <w:szCs w:val="22"/>
          <w:lang w:val="en-ID"/>
        </w:rPr>
        <w:t>biaya</w:t>
      </w:r>
      <w:proofErr w:type="spellEnd"/>
      <w:r w:rsidRPr="00D973E5">
        <w:rPr>
          <w:sz w:val="22"/>
          <w:szCs w:val="22"/>
          <w:lang w:val="en-ID"/>
        </w:rPr>
        <w:t xml:space="preserve"> yang </w:t>
      </w:r>
      <w:proofErr w:type="spellStart"/>
      <w:r w:rsidRPr="00D973E5">
        <w:rPr>
          <w:sz w:val="22"/>
          <w:szCs w:val="22"/>
          <w:lang w:val="en-ID"/>
        </w:rPr>
        <w:t>signifikan</w:t>
      </w:r>
      <w:proofErr w:type="spellEnd"/>
      <w:r w:rsidRPr="00D973E5">
        <w:rPr>
          <w:sz w:val="22"/>
          <w:szCs w:val="22"/>
          <w:lang w:val="en-ID"/>
        </w:rPr>
        <w:t xml:space="preserve"> </w:t>
      </w:r>
      <w:proofErr w:type="spellStart"/>
      <w:r w:rsidRPr="00D973E5">
        <w:rPr>
          <w:sz w:val="22"/>
          <w:szCs w:val="22"/>
          <w:lang w:val="en-ID"/>
        </w:rPr>
        <w:t>karena</w:t>
      </w:r>
      <w:proofErr w:type="spellEnd"/>
      <w:r w:rsidRPr="00D973E5">
        <w:rPr>
          <w:sz w:val="22"/>
          <w:szCs w:val="22"/>
          <w:lang w:val="en-ID"/>
        </w:rPr>
        <w:t xml:space="preserve"> </w:t>
      </w:r>
      <w:proofErr w:type="spellStart"/>
      <w:r w:rsidRPr="00D973E5">
        <w:rPr>
          <w:sz w:val="22"/>
          <w:szCs w:val="22"/>
          <w:lang w:val="en-ID"/>
        </w:rPr>
        <w:t>biaya</w:t>
      </w:r>
      <w:proofErr w:type="spellEnd"/>
      <w:r w:rsidRPr="00D973E5">
        <w:rPr>
          <w:sz w:val="22"/>
          <w:szCs w:val="22"/>
          <w:lang w:val="en-ID"/>
        </w:rPr>
        <w:t xml:space="preserve"> </w:t>
      </w:r>
      <w:proofErr w:type="spellStart"/>
      <w:r w:rsidRPr="00D973E5">
        <w:rPr>
          <w:sz w:val="22"/>
          <w:szCs w:val="22"/>
          <w:lang w:val="en-ID"/>
        </w:rPr>
        <w:t>produksinya</w:t>
      </w:r>
      <w:proofErr w:type="spellEnd"/>
      <w:r w:rsidRPr="00D973E5">
        <w:rPr>
          <w:sz w:val="22"/>
          <w:szCs w:val="22"/>
          <w:lang w:val="en-ID"/>
        </w:rPr>
        <w:t xml:space="preserve"> </w:t>
      </w:r>
      <w:proofErr w:type="spellStart"/>
      <w:r w:rsidRPr="00D973E5">
        <w:rPr>
          <w:sz w:val="22"/>
          <w:szCs w:val="22"/>
          <w:lang w:val="en-ID"/>
        </w:rPr>
        <w:t>relatif</w:t>
      </w:r>
      <w:proofErr w:type="spellEnd"/>
      <w:r w:rsidRPr="00D973E5">
        <w:rPr>
          <w:sz w:val="22"/>
          <w:szCs w:val="22"/>
          <w:lang w:val="en-ID"/>
        </w:rPr>
        <w:t xml:space="preserve"> </w:t>
      </w:r>
      <w:proofErr w:type="spellStart"/>
      <w:r w:rsidRPr="00D973E5">
        <w:rPr>
          <w:sz w:val="22"/>
          <w:szCs w:val="22"/>
          <w:lang w:val="en-ID"/>
        </w:rPr>
        <w:t>rendah</w:t>
      </w:r>
      <w:proofErr w:type="spellEnd"/>
      <w:r w:rsidRPr="00D973E5">
        <w:rPr>
          <w:sz w:val="22"/>
          <w:szCs w:val="22"/>
          <w:lang w:val="en-ID"/>
        </w:rPr>
        <w:t>.</w:t>
      </w:r>
    </w:p>
    <w:p w14:paraId="206B4680" w14:textId="77777777" w:rsidR="00E96F9A" w:rsidRDefault="00E96F9A" w:rsidP="005A63C3">
      <w:pPr>
        <w:spacing w:after="120"/>
        <w:ind w:firstLine="567"/>
        <w:jc w:val="both"/>
        <w:rPr>
          <w:sz w:val="22"/>
          <w:szCs w:val="22"/>
          <w:lang w:val="en-ID"/>
        </w:rPr>
      </w:pPr>
    </w:p>
    <w:p w14:paraId="18D0E301" w14:textId="77777777" w:rsidR="00D61D86" w:rsidRPr="00D973E5" w:rsidRDefault="00D61D86" w:rsidP="005A63C3">
      <w:pPr>
        <w:spacing w:after="120"/>
        <w:ind w:firstLine="567"/>
        <w:jc w:val="both"/>
        <w:rPr>
          <w:sz w:val="22"/>
          <w:szCs w:val="22"/>
          <w:lang w:val="en-ID"/>
        </w:rPr>
      </w:pPr>
    </w:p>
    <w:p w14:paraId="5FF6FC09" w14:textId="55802506" w:rsidR="005A63C3" w:rsidRPr="00C270D6" w:rsidRDefault="005A63C3" w:rsidP="005A63C3">
      <w:pPr>
        <w:ind w:firstLine="567"/>
        <w:jc w:val="center"/>
        <w:rPr>
          <w:sz w:val="22"/>
          <w:szCs w:val="22"/>
          <w:lang w:val="id-ID"/>
        </w:rPr>
      </w:pPr>
      <w:bookmarkStart w:id="3" w:name="_Hlk180932201"/>
      <w:bookmarkEnd w:id="1"/>
      <w:r w:rsidRPr="00C270D6">
        <w:rPr>
          <w:sz w:val="20"/>
          <w:szCs w:val="20"/>
        </w:rPr>
        <w:lastRenderedPageBreak/>
        <w:t xml:space="preserve">Table </w:t>
      </w:r>
      <w:r>
        <w:rPr>
          <w:sz w:val="20"/>
          <w:szCs w:val="20"/>
        </w:rPr>
        <w:t>2</w:t>
      </w:r>
      <w:r w:rsidRPr="00C270D6">
        <w:rPr>
          <w:sz w:val="20"/>
          <w:szCs w:val="20"/>
        </w:rPr>
        <w:t xml:space="preserve">: </w:t>
      </w:r>
      <w:r>
        <w:rPr>
          <w:sz w:val="20"/>
          <w:szCs w:val="20"/>
        </w:rPr>
        <w:t xml:space="preserve">Hasil </w:t>
      </w:r>
      <w:proofErr w:type="spellStart"/>
      <w:r>
        <w:rPr>
          <w:sz w:val="20"/>
          <w:szCs w:val="20"/>
        </w:rPr>
        <w:t>alat</w:t>
      </w:r>
      <w:proofErr w:type="spellEnd"/>
      <w:r>
        <w:rPr>
          <w:sz w:val="20"/>
          <w:szCs w:val="20"/>
        </w:rPr>
        <w:t xml:space="preserve"> </w:t>
      </w:r>
      <w:proofErr w:type="spellStart"/>
      <w:r>
        <w:rPr>
          <w:sz w:val="20"/>
          <w:szCs w:val="20"/>
        </w:rPr>
        <w:t>inovasi</w:t>
      </w:r>
      <w:proofErr w:type="spellEnd"/>
      <w:r>
        <w:rPr>
          <w:sz w:val="20"/>
          <w:szCs w:val="20"/>
        </w:rPr>
        <w:t xml:space="preserve"> </w:t>
      </w:r>
      <w:proofErr w:type="spellStart"/>
      <w:r>
        <w:rPr>
          <w:sz w:val="20"/>
          <w:szCs w:val="20"/>
        </w:rPr>
        <w:t>kedua</w:t>
      </w:r>
      <w:proofErr w:type="spellEnd"/>
      <w:r w:rsidRPr="00C270D6">
        <w:rPr>
          <w:sz w:val="22"/>
          <w:szCs w:val="22"/>
        </w:rPr>
        <w:t>.</w:t>
      </w:r>
    </w:p>
    <w:p w14:paraId="212FD511" w14:textId="77777777" w:rsidR="005A63C3" w:rsidRPr="00C270D6" w:rsidRDefault="005A63C3" w:rsidP="005A63C3">
      <w:pPr>
        <w:ind w:firstLine="567"/>
        <w:jc w:val="center"/>
        <w:rPr>
          <w:sz w:val="18"/>
          <w:szCs w:val="18"/>
          <w:lang w:val="id-ID"/>
        </w:rPr>
      </w:pPr>
    </w:p>
    <w:tbl>
      <w:tblPr>
        <w:tblStyle w:val="TableGrid"/>
        <w:tblW w:w="0" w:type="auto"/>
        <w:jc w:val="center"/>
        <w:tblLook w:val="04A0" w:firstRow="1" w:lastRow="0" w:firstColumn="1" w:lastColumn="0" w:noHBand="0" w:noVBand="1"/>
      </w:tblPr>
      <w:tblGrid>
        <w:gridCol w:w="1134"/>
        <w:gridCol w:w="212"/>
        <w:gridCol w:w="1489"/>
        <w:gridCol w:w="2410"/>
        <w:gridCol w:w="602"/>
        <w:gridCol w:w="3537"/>
      </w:tblGrid>
      <w:tr w:rsidR="005A63C3" w:rsidRPr="00C270D6" w14:paraId="04FDE563" w14:textId="77777777" w:rsidTr="003263AC">
        <w:trPr>
          <w:jc w:val="center"/>
        </w:trPr>
        <w:tc>
          <w:tcPr>
            <w:tcW w:w="1346" w:type="dxa"/>
            <w:gridSpan w:val="2"/>
            <w:tcBorders>
              <w:left w:val="nil"/>
              <w:bottom w:val="single" w:sz="4" w:space="0" w:color="auto"/>
              <w:right w:val="nil"/>
            </w:tcBorders>
          </w:tcPr>
          <w:p w14:paraId="430DA0F4" w14:textId="77777777" w:rsidR="005A63C3" w:rsidRPr="00C270D6" w:rsidRDefault="005A63C3" w:rsidP="003263AC">
            <w:pPr>
              <w:rPr>
                <w:sz w:val="18"/>
                <w:szCs w:val="18"/>
                <w:lang w:val="id-ID"/>
              </w:rPr>
            </w:pPr>
            <w:r w:rsidRPr="00C270D6">
              <w:rPr>
                <w:sz w:val="18"/>
                <w:szCs w:val="18"/>
                <w:lang w:val="id-ID"/>
              </w:rPr>
              <w:t>Nama Alat</w:t>
            </w:r>
          </w:p>
        </w:tc>
        <w:tc>
          <w:tcPr>
            <w:tcW w:w="1489" w:type="dxa"/>
            <w:tcBorders>
              <w:left w:val="nil"/>
              <w:bottom w:val="single" w:sz="4" w:space="0" w:color="auto"/>
              <w:right w:val="nil"/>
            </w:tcBorders>
          </w:tcPr>
          <w:p w14:paraId="7CE477D2" w14:textId="77777777" w:rsidR="005A63C3" w:rsidRPr="00C270D6" w:rsidRDefault="005A63C3" w:rsidP="003263AC">
            <w:pPr>
              <w:rPr>
                <w:sz w:val="18"/>
                <w:szCs w:val="18"/>
                <w:lang w:val="id-ID"/>
              </w:rPr>
            </w:pPr>
            <w:r>
              <w:rPr>
                <w:sz w:val="18"/>
                <w:szCs w:val="18"/>
                <w:lang w:val="id-ID"/>
              </w:rPr>
              <w:t xml:space="preserve">   </w:t>
            </w:r>
            <w:r w:rsidRPr="00C270D6">
              <w:rPr>
                <w:sz w:val="18"/>
                <w:szCs w:val="18"/>
                <w:lang w:val="id-ID"/>
              </w:rPr>
              <w:t>Master</w:t>
            </w:r>
          </w:p>
        </w:tc>
        <w:tc>
          <w:tcPr>
            <w:tcW w:w="3012" w:type="dxa"/>
            <w:gridSpan w:val="2"/>
            <w:tcBorders>
              <w:left w:val="nil"/>
              <w:bottom w:val="single" w:sz="4" w:space="0" w:color="auto"/>
              <w:right w:val="nil"/>
            </w:tcBorders>
          </w:tcPr>
          <w:p w14:paraId="63D5A28E" w14:textId="77777777" w:rsidR="005A63C3" w:rsidRPr="00C270D6" w:rsidRDefault="005A63C3" w:rsidP="003263AC">
            <w:pPr>
              <w:rPr>
                <w:sz w:val="18"/>
                <w:szCs w:val="18"/>
                <w:lang w:val="id-ID"/>
              </w:rPr>
            </w:pPr>
            <w:r>
              <w:rPr>
                <w:sz w:val="18"/>
                <w:szCs w:val="18"/>
                <w:lang w:val="id-ID"/>
              </w:rPr>
              <w:t xml:space="preserve">        </w:t>
            </w:r>
            <w:r w:rsidRPr="00C270D6">
              <w:rPr>
                <w:sz w:val="18"/>
                <w:szCs w:val="18"/>
                <w:lang w:val="id-ID"/>
              </w:rPr>
              <w:t>Hasil Cetakan Alat</w:t>
            </w:r>
          </w:p>
        </w:tc>
        <w:tc>
          <w:tcPr>
            <w:tcW w:w="3537" w:type="dxa"/>
            <w:tcBorders>
              <w:left w:val="nil"/>
              <w:bottom w:val="single" w:sz="4" w:space="0" w:color="auto"/>
              <w:right w:val="nil"/>
            </w:tcBorders>
          </w:tcPr>
          <w:p w14:paraId="15CA17C0" w14:textId="77777777" w:rsidR="005A63C3" w:rsidRPr="00C270D6" w:rsidRDefault="005A63C3" w:rsidP="003263AC">
            <w:pPr>
              <w:ind w:firstLine="567"/>
              <w:rPr>
                <w:sz w:val="18"/>
                <w:szCs w:val="18"/>
                <w:lang w:val="id-ID"/>
              </w:rPr>
            </w:pPr>
            <w:r w:rsidRPr="00C270D6">
              <w:rPr>
                <w:sz w:val="18"/>
                <w:szCs w:val="18"/>
                <w:lang w:val="id-ID"/>
              </w:rPr>
              <w:t>Hasil Alat Inovasi</w:t>
            </w:r>
          </w:p>
        </w:tc>
      </w:tr>
      <w:tr w:rsidR="005A63C3" w:rsidRPr="00C270D6" w14:paraId="2119E047" w14:textId="77777777" w:rsidTr="003263AC">
        <w:trPr>
          <w:jc w:val="center"/>
        </w:trPr>
        <w:tc>
          <w:tcPr>
            <w:tcW w:w="1134" w:type="dxa"/>
            <w:tcBorders>
              <w:left w:val="nil"/>
              <w:right w:val="nil"/>
            </w:tcBorders>
          </w:tcPr>
          <w:p w14:paraId="1B55C921" w14:textId="77777777" w:rsidR="005A63C3" w:rsidRPr="00C270D6" w:rsidRDefault="005A63C3" w:rsidP="003263AC">
            <w:pPr>
              <w:rPr>
                <w:sz w:val="18"/>
                <w:szCs w:val="18"/>
                <w:lang w:val="id-ID"/>
              </w:rPr>
            </w:pPr>
            <w:r>
              <w:rPr>
                <w:sz w:val="18"/>
                <w:szCs w:val="18"/>
                <w:lang w:val="id-ID"/>
              </w:rPr>
              <w:t>Box</w:t>
            </w:r>
            <w:r w:rsidRPr="00C270D6">
              <w:rPr>
                <w:sz w:val="18"/>
                <w:szCs w:val="18"/>
                <w:lang w:val="id-ID"/>
              </w:rPr>
              <w:t xml:space="preserve"> Slide </w:t>
            </w:r>
          </w:p>
        </w:tc>
        <w:tc>
          <w:tcPr>
            <w:tcW w:w="1701" w:type="dxa"/>
            <w:gridSpan w:val="2"/>
            <w:tcBorders>
              <w:left w:val="nil"/>
              <w:right w:val="nil"/>
            </w:tcBorders>
          </w:tcPr>
          <w:p w14:paraId="4511B960" w14:textId="77777777" w:rsidR="005A63C3" w:rsidRPr="00C270D6" w:rsidRDefault="005A63C3" w:rsidP="003263AC">
            <w:pPr>
              <w:rPr>
                <w:sz w:val="18"/>
                <w:szCs w:val="18"/>
                <w:lang w:val="id-ID"/>
              </w:rPr>
            </w:pPr>
            <w:r>
              <w:rPr>
                <w:noProof/>
                <w:sz w:val="18"/>
                <w:szCs w:val="18"/>
                <w:lang w:val="id-ID"/>
              </w:rPr>
              <w:drawing>
                <wp:inline distT="0" distB="0" distL="0" distR="0" wp14:anchorId="2AB20CD2" wp14:editId="0BA2AD00">
                  <wp:extent cx="756285" cy="670560"/>
                  <wp:effectExtent l="0" t="0" r="5715" b="0"/>
                  <wp:docPr id="7349237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6285" cy="670560"/>
                          </a:xfrm>
                          <a:prstGeom prst="rect">
                            <a:avLst/>
                          </a:prstGeom>
                          <a:noFill/>
                        </pic:spPr>
                      </pic:pic>
                    </a:graphicData>
                  </a:graphic>
                </wp:inline>
              </w:drawing>
            </w:r>
          </w:p>
        </w:tc>
        <w:tc>
          <w:tcPr>
            <w:tcW w:w="2410" w:type="dxa"/>
            <w:tcBorders>
              <w:left w:val="nil"/>
              <w:right w:val="nil"/>
            </w:tcBorders>
          </w:tcPr>
          <w:p w14:paraId="54016F2A" w14:textId="77777777" w:rsidR="005A63C3" w:rsidRPr="00C270D6" w:rsidRDefault="005A63C3" w:rsidP="003263AC">
            <w:pPr>
              <w:rPr>
                <w:sz w:val="18"/>
                <w:szCs w:val="18"/>
                <w:lang w:val="id-ID"/>
              </w:rPr>
            </w:pPr>
            <w:r>
              <w:rPr>
                <w:noProof/>
                <w:sz w:val="18"/>
                <w:szCs w:val="18"/>
                <w:lang w:val="id-ID"/>
              </w:rPr>
              <w:drawing>
                <wp:inline distT="0" distB="0" distL="0" distR="0" wp14:anchorId="7AD37F9F" wp14:editId="1ED3FC2D">
                  <wp:extent cx="670560" cy="661670"/>
                  <wp:effectExtent l="0" t="0" r="0" b="5080"/>
                  <wp:docPr id="17389507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1597" cy="662693"/>
                          </a:xfrm>
                          <a:prstGeom prst="rect">
                            <a:avLst/>
                          </a:prstGeom>
                          <a:noFill/>
                        </pic:spPr>
                      </pic:pic>
                    </a:graphicData>
                  </a:graphic>
                </wp:inline>
              </w:drawing>
            </w:r>
            <w:r w:rsidRPr="00404C53">
              <w:rPr>
                <w:noProof/>
                <w:color w:val="000000"/>
              </w:rPr>
              <w:drawing>
                <wp:inline distT="0" distB="0" distL="0" distR="0" wp14:anchorId="457DFA87" wp14:editId="0D00DF05">
                  <wp:extent cx="631190" cy="661670"/>
                  <wp:effectExtent l="0" t="0" r="0" b="5080"/>
                  <wp:docPr id="17947215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9791" t="34121" r="12017" b="42634"/>
                          <a:stretch/>
                        </pic:blipFill>
                        <pic:spPr bwMode="auto">
                          <a:xfrm>
                            <a:off x="0" y="0"/>
                            <a:ext cx="635092" cy="6657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39" w:type="dxa"/>
            <w:gridSpan w:val="2"/>
            <w:tcBorders>
              <w:left w:val="nil"/>
              <w:right w:val="nil"/>
            </w:tcBorders>
          </w:tcPr>
          <w:p w14:paraId="56128F8C" w14:textId="77777777" w:rsidR="005A63C3" w:rsidRPr="00C270D6" w:rsidRDefault="005A63C3" w:rsidP="003263AC">
            <w:pPr>
              <w:rPr>
                <w:sz w:val="18"/>
                <w:szCs w:val="18"/>
                <w:lang w:val="id-ID"/>
              </w:rPr>
            </w:pPr>
            <w:r>
              <w:rPr>
                <w:noProof/>
                <w:sz w:val="18"/>
                <w:szCs w:val="18"/>
                <w:lang w:val="id-ID"/>
              </w:rPr>
              <w:drawing>
                <wp:inline distT="0" distB="0" distL="0" distR="0" wp14:anchorId="75786B5A" wp14:editId="27BB3FCD">
                  <wp:extent cx="1764000" cy="670334"/>
                  <wp:effectExtent l="0" t="0" r="8255" b="0"/>
                  <wp:docPr id="617046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7917" cy="679423"/>
                          </a:xfrm>
                          <a:prstGeom prst="rect">
                            <a:avLst/>
                          </a:prstGeom>
                          <a:noFill/>
                        </pic:spPr>
                      </pic:pic>
                    </a:graphicData>
                  </a:graphic>
                </wp:inline>
              </w:drawing>
            </w:r>
            <w:r>
              <w:rPr>
                <w:noProof/>
                <w:sz w:val="18"/>
                <w:szCs w:val="18"/>
                <w:lang w:val="id-ID"/>
              </w:rPr>
              <w:drawing>
                <wp:inline distT="0" distB="0" distL="0" distR="0" wp14:anchorId="558B68B9" wp14:editId="603D6576">
                  <wp:extent cx="709866" cy="671060"/>
                  <wp:effectExtent l="0" t="0" r="0" b="0"/>
                  <wp:docPr id="2739814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0455" cy="681070"/>
                          </a:xfrm>
                          <a:prstGeom prst="rect">
                            <a:avLst/>
                          </a:prstGeom>
                          <a:noFill/>
                        </pic:spPr>
                      </pic:pic>
                    </a:graphicData>
                  </a:graphic>
                </wp:inline>
              </w:drawing>
            </w:r>
          </w:p>
        </w:tc>
      </w:tr>
    </w:tbl>
    <w:p w14:paraId="78BDC547" w14:textId="77777777" w:rsidR="005A63C3" w:rsidRDefault="005A63C3" w:rsidP="005A63C3">
      <w:pPr>
        <w:ind w:firstLine="567"/>
        <w:jc w:val="center"/>
        <w:rPr>
          <w:sz w:val="18"/>
          <w:szCs w:val="18"/>
        </w:rPr>
      </w:pPr>
      <w:proofErr w:type="spellStart"/>
      <w:r w:rsidRPr="00C270D6">
        <w:rPr>
          <w:sz w:val="18"/>
          <w:szCs w:val="18"/>
        </w:rPr>
        <w:t>Catatan</w:t>
      </w:r>
      <w:proofErr w:type="spellEnd"/>
      <w:r w:rsidRPr="00C270D6">
        <w:rPr>
          <w:sz w:val="18"/>
          <w:szCs w:val="18"/>
        </w:rPr>
        <w:t xml:space="preserve">: </w:t>
      </w:r>
      <w:bookmarkEnd w:id="3"/>
      <w:proofErr w:type="spellStart"/>
      <w:r>
        <w:rPr>
          <w:sz w:val="18"/>
          <w:szCs w:val="18"/>
        </w:rPr>
        <w:t>Berdasarkan</w:t>
      </w:r>
      <w:proofErr w:type="spellEnd"/>
      <w:r>
        <w:rPr>
          <w:sz w:val="18"/>
          <w:szCs w:val="18"/>
        </w:rPr>
        <w:t xml:space="preserve"> Tabel 2 </w:t>
      </w:r>
      <w:proofErr w:type="spellStart"/>
      <w:r>
        <w:rPr>
          <w:sz w:val="18"/>
          <w:szCs w:val="18"/>
        </w:rPr>
        <w:t>dapat</w:t>
      </w:r>
      <w:proofErr w:type="spellEnd"/>
      <w:r>
        <w:rPr>
          <w:sz w:val="18"/>
          <w:szCs w:val="18"/>
        </w:rPr>
        <w:t xml:space="preserve"> </w:t>
      </w:r>
      <w:proofErr w:type="spellStart"/>
      <w:r>
        <w:rPr>
          <w:sz w:val="18"/>
          <w:szCs w:val="18"/>
        </w:rPr>
        <w:t>dilihat</w:t>
      </w:r>
      <w:proofErr w:type="spellEnd"/>
      <w:r>
        <w:rPr>
          <w:sz w:val="18"/>
          <w:szCs w:val="18"/>
        </w:rPr>
        <w:t xml:space="preserve"> </w:t>
      </w:r>
      <w:proofErr w:type="spellStart"/>
      <w:r>
        <w:rPr>
          <w:sz w:val="18"/>
          <w:szCs w:val="18"/>
        </w:rPr>
        <w:t>perbandingan</w:t>
      </w:r>
      <w:proofErr w:type="spellEnd"/>
      <w:r>
        <w:rPr>
          <w:sz w:val="18"/>
          <w:szCs w:val="18"/>
        </w:rPr>
        <w:t xml:space="preserve"> </w:t>
      </w:r>
      <w:proofErr w:type="spellStart"/>
      <w:r>
        <w:rPr>
          <w:sz w:val="18"/>
          <w:szCs w:val="18"/>
        </w:rPr>
        <w:t>secara</w:t>
      </w:r>
      <w:proofErr w:type="spellEnd"/>
      <w:r>
        <w:rPr>
          <w:sz w:val="18"/>
          <w:szCs w:val="18"/>
        </w:rPr>
        <w:t xml:space="preserve"> </w:t>
      </w:r>
      <w:proofErr w:type="spellStart"/>
      <w:r>
        <w:rPr>
          <w:sz w:val="18"/>
          <w:szCs w:val="18"/>
        </w:rPr>
        <w:t>visualisasi</w:t>
      </w:r>
      <w:proofErr w:type="spellEnd"/>
      <w:r>
        <w:rPr>
          <w:sz w:val="18"/>
          <w:szCs w:val="18"/>
        </w:rPr>
        <w:t xml:space="preserve"> </w:t>
      </w:r>
      <w:proofErr w:type="spellStart"/>
      <w:r>
        <w:rPr>
          <w:sz w:val="18"/>
          <w:szCs w:val="18"/>
        </w:rPr>
        <w:t>antara</w:t>
      </w:r>
      <w:proofErr w:type="spellEnd"/>
      <w:r>
        <w:rPr>
          <w:sz w:val="18"/>
          <w:szCs w:val="18"/>
        </w:rPr>
        <w:t xml:space="preserve"> master (</w:t>
      </w:r>
      <w:proofErr w:type="spellStart"/>
      <w:r>
        <w:rPr>
          <w:sz w:val="18"/>
          <w:szCs w:val="18"/>
        </w:rPr>
        <w:t>alat</w:t>
      </w:r>
      <w:proofErr w:type="spellEnd"/>
      <w:r>
        <w:rPr>
          <w:sz w:val="18"/>
          <w:szCs w:val="18"/>
        </w:rPr>
        <w:t xml:space="preserve"> yang lama) </w:t>
      </w:r>
      <w:proofErr w:type="spellStart"/>
      <w:r>
        <w:rPr>
          <w:sz w:val="18"/>
          <w:szCs w:val="18"/>
        </w:rPr>
        <w:t>terhadap</w:t>
      </w:r>
      <w:proofErr w:type="spellEnd"/>
      <w:r>
        <w:rPr>
          <w:sz w:val="18"/>
          <w:szCs w:val="18"/>
        </w:rPr>
        <w:t xml:space="preserve"> box slide </w:t>
      </w:r>
      <w:proofErr w:type="spellStart"/>
      <w:r>
        <w:rPr>
          <w:sz w:val="18"/>
          <w:szCs w:val="18"/>
        </w:rPr>
        <w:t>hasil</w:t>
      </w:r>
      <w:proofErr w:type="spellEnd"/>
      <w:r>
        <w:rPr>
          <w:sz w:val="18"/>
          <w:szCs w:val="18"/>
        </w:rPr>
        <w:t xml:space="preserve"> </w:t>
      </w:r>
      <w:proofErr w:type="spellStart"/>
      <w:r>
        <w:rPr>
          <w:sz w:val="18"/>
          <w:szCs w:val="18"/>
        </w:rPr>
        <w:t>inovasi</w:t>
      </w:r>
      <w:proofErr w:type="spellEnd"/>
      <w:r>
        <w:rPr>
          <w:sz w:val="18"/>
          <w:szCs w:val="18"/>
        </w:rPr>
        <w:t>.</w:t>
      </w:r>
    </w:p>
    <w:p w14:paraId="23462B8E" w14:textId="77777777" w:rsidR="005A63C3" w:rsidRPr="00C270D6" w:rsidRDefault="005A63C3" w:rsidP="005A63C3">
      <w:pPr>
        <w:ind w:firstLine="567"/>
        <w:jc w:val="center"/>
        <w:rPr>
          <w:sz w:val="22"/>
          <w:szCs w:val="22"/>
          <w:lang w:val="id-ID"/>
        </w:rPr>
      </w:pPr>
    </w:p>
    <w:p w14:paraId="5601BCAD" w14:textId="77777777" w:rsidR="005A63C3" w:rsidRPr="00F75003" w:rsidRDefault="005A63C3" w:rsidP="005A63C3">
      <w:pPr>
        <w:spacing w:after="120"/>
        <w:ind w:firstLine="567"/>
        <w:jc w:val="both"/>
        <w:rPr>
          <w:sz w:val="22"/>
          <w:szCs w:val="22"/>
        </w:rPr>
      </w:pPr>
      <w:r w:rsidRPr="00D973E5">
        <w:rPr>
          <w:sz w:val="22"/>
          <w:szCs w:val="22"/>
          <w:lang w:val="en-ID"/>
        </w:rPr>
        <w:t xml:space="preserve">Hasil </w:t>
      </w:r>
      <w:proofErr w:type="spellStart"/>
      <w:r w:rsidRPr="00D973E5">
        <w:rPr>
          <w:sz w:val="22"/>
          <w:szCs w:val="22"/>
          <w:lang w:val="en-ID"/>
        </w:rPr>
        <w:t>inovasi</w:t>
      </w:r>
      <w:proofErr w:type="spellEnd"/>
      <w:r w:rsidRPr="00D973E5">
        <w:rPr>
          <w:sz w:val="22"/>
          <w:szCs w:val="22"/>
          <w:lang w:val="en-ID"/>
        </w:rPr>
        <w:t xml:space="preserve"> </w:t>
      </w:r>
      <w:proofErr w:type="spellStart"/>
      <w:r w:rsidRPr="00D973E5">
        <w:rPr>
          <w:sz w:val="22"/>
          <w:szCs w:val="22"/>
          <w:lang w:val="en-ID"/>
        </w:rPr>
        <w:t>kedua</w:t>
      </w:r>
      <w:proofErr w:type="spellEnd"/>
      <w:r w:rsidRPr="00D973E5">
        <w:rPr>
          <w:sz w:val="22"/>
          <w:szCs w:val="22"/>
          <w:lang w:val="en-ID"/>
        </w:rPr>
        <w:t xml:space="preserve">, </w:t>
      </w:r>
      <w:proofErr w:type="spellStart"/>
      <w:r w:rsidRPr="00D973E5">
        <w:rPr>
          <w:sz w:val="22"/>
          <w:szCs w:val="22"/>
          <w:lang w:val="en-ID"/>
        </w:rPr>
        <w:t>yaitu</w:t>
      </w:r>
      <w:proofErr w:type="spellEnd"/>
      <w:r w:rsidRPr="00D973E5">
        <w:rPr>
          <w:sz w:val="22"/>
          <w:szCs w:val="22"/>
          <w:lang w:val="en-ID"/>
        </w:rPr>
        <w:t xml:space="preserve"> </w:t>
      </w:r>
      <w:proofErr w:type="spellStart"/>
      <w:r w:rsidRPr="00D973E5">
        <w:rPr>
          <w:sz w:val="22"/>
          <w:szCs w:val="22"/>
          <w:lang w:val="en-ID"/>
        </w:rPr>
        <w:t>kotak</w:t>
      </w:r>
      <w:proofErr w:type="spellEnd"/>
      <w:r w:rsidRPr="00D973E5">
        <w:rPr>
          <w:sz w:val="22"/>
          <w:szCs w:val="22"/>
          <w:lang w:val="en-ID"/>
        </w:rPr>
        <w:t xml:space="preserve"> </w:t>
      </w:r>
      <w:proofErr w:type="spellStart"/>
      <w:r w:rsidRPr="00D973E5">
        <w:rPr>
          <w:sz w:val="22"/>
          <w:szCs w:val="22"/>
          <w:lang w:val="en-ID"/>
        </w:rPr>
        <w:t>penyimpanan</w:t>
      </w:r>
      <w:proofErr w:type="spellEnd"/>
      <w:r w:rsidRPr="00D973E5">
        <w:rPr>
          <w:sz w:val="22"/>
          <w:szCs w:val="22"/>
          <w:lang w:val="en-ID"/>
        </w:rPr>
        <w:t xml:space="preserve"> slide (box slide), </w:t>
      </w:r>
      <w:proofErr w:type="spellStart"/>
      <w:r w:rsidRPr="00D973E5">
        <w:rPr>
          <w:sz w:val="22"/>
          <w:szCs w:val="22"/>
          <w:lang w:val="en-ID"/>
        </w:rPr>
        <w:t>ditampilkan</w:t>
      </w:r>
      <w:proofErr w:type="spellEnd"/>
      <w:r w:rsidRPr="00D973E5">
        <w:rPr>
          <w:sz w:val="22"/>
          <w:szCs w:val="22"/>
          <w:lang w:val="en-ID"/>
        </w:rPr>
        <w:t xml:space="preserve"> pada Tabel 2. </w:t>
      </w:r>
      <w:proofErr w:type="spellStart"/>
      <w:r w:rsidRPr="00D973E5">
        <w:rPr>
          <w:sz w:val="22"/>
          <w:szCs w:val="22"/>
          <w:lang w:val="en-ID"/>
        </w:rPr>
        <w:t>Dibandingkan</w:t>
      </w:r>
      <w:proofErr w:type="spellEnd"/>
      <w:r w:rsidRPr="00D973E5">
        <w:rPr>
          <w:sz w:val="22"/>
          <w:szCs w:val="22"/>
          <w:lang w:val="en-ID"/>
        </w:rPr>
        <w:t xml:space="preserve"> </w:t>
      </w:r>
      <w:proofErr w:type="spellStart"/>
      <w:r w:rsidRPr="00D973E5">
        <w:rPr>
          <w:sz w:val="22"/>
          <w:szCs w:val="22"/>
          <w:lang w:val="en-ID"/>
        </w:rPr>
        <w:t>dengan</w:t>
      </w:r>
      <w:proofErr w:type="spellEnd"/>
      <w:r w:rsidRPr="00D973E5">
        <w:rPr>
          <w:sz w:val="22"/>
          <w:szCs w:val="22"/>
          <w:lang w:val="en-ID"/>
        </w:rPr>
        <w:t xml:space="preserve"> </w:t>
      </w:r>
      <w:proofErr w:type="spellStart"/>
      <w:r w:rsidRPr="00D973E5">
        <w:rPr>
          <w:sz w:val="22"/>
          <w:szCs w:val="22"/>
          <w:lang w:val="en-ID"/>
        </w:rPr>
        <w:t>versi</w:t>
      </w:r>
      <w:proofErr w:type="spellEnd"/>
      <w:r w:rsidRPr="00D973E5">
        <w:rPr>
          <w:sz w:val="22"/>
          <w:szCs w:val="22"/>
          <w:lang w:val="en-ID"/>
        </w:rPr>
        <w:t xml:space="preserve"> </w:t>
      </w:r>
      <w:proofErr w:type="spellStart"/>
      <w:r w:rsidRPr="00D973E5">
        <w:rPr>
          <w:sz w:val="22"/>
          <w:szCs w:val="22"/>
          <w:lang w:val="en-ID"/>
        </w:rPr>
        <w:t>sebelumnya</w:t>
      </w:r>
      <w:proofErr w:type="spellEnd"/>
      <w:r w:rsidRPr="00D973E5">
        <w:rPr>
          <w:sz w:val="22"/>
          <w:szCs w:val="22"/>
          <w:lang w:val="en-ID"/>
        </w:rPr>
        <w:t xml:space="preserve">, </w:t>
      </w:r>
      <w:proofErr w:type="spellStart"/>
      <w:r w:rsidRPr="00D973E5">
        <w:rPr>
          <w:sz w:val="22"/>
          <w:szCs w:val="22"/>
          <w:lang w:val="en-ID"/>
        </w:rPr>
        <w:t>perangkat</w:t>
      </w:r>
      <w:proofErr w:type="spellEnd"/>
      <w:r w:rsidRPr="00D973E5">
        <w:rPr>
          <w:sz w:val="22"/>
          <w:szCs w:val="22"/>
          <w:lang w:val="en-ID"/>
        </w:rPr>
        <w:t xml:space="preserve"> </w:t>
      </w:r>
      <w:proofErr w:type="spellStart"/>
      <w:r w:rsidRPr="00D973E5">
        <w:rPr>
          <w:sz w:val="22"/>
          <w:szCs w:val="22"/>
          <w:lang w:val="en-ID"/>
        </w:rPr>
        <w:t>ini</w:t>
      </w:r>
      <w:proofErr w:type="spellEnd"/>
      <w:r w:rsidRPr="00D973E5">
        <w:rPr>
          <w:sz w:val="22"/>
          <w:szCs w:val="22"/>
          <w:lang w:val="en-ID"/>
        </w:rPr>
        <w:t xml:space="preserve"> </w:t>
      </w:r>
      <w:proofErr w:type="spellStart"/>
      <w:r w:rsidRPr="00D973E5">
        <w:rPr>
          <w:sz w:val="22"/>
          <w:szCs w:val="22"/>
          <w:lang w:val="en-ID"/>
        </w:rPr>
        <w:t>unggul</w:t>
      </w:r>
      <w:proofErr w:type="spellEnd"/>
      <w:r w:rsidRPr="00D973E5">
        <w:rPr>
          <w:sz w:val="22"/>
          <w:szCs w:val="22"/>
          <w:lang w:val="en-ID"/>
        </w:rPr>
        <w:t xml:space="preserve"> </w:t>
      </w:r>
      <w:proofErr w:type="spellStart"/>
      <w:r w:rsidRPr="00D973E5">
        <w:rPr>
          <w:sz w:val="22"/>
          <w:szCs w:val="22"/>
          <w:lang w:val="en-ID"/>
        </w:rPr>
        <w:t>dalam</w:t>
      </w:r>
      <w:proofErr w:type="spellEnd"/>
      <w:r w:rsidRPr="00D973E5">
        <w:rPr>
          <w:sz w:val="22"/>
          <w:szCs w:val="22"/>
          <w:lang w:val="en-ID"/>
        </w:rPr>
        <w:t xml:space="preserve"> </w:t>
      </w:r>
      <w:proofErr w:type="spellStart"/>
      <w:r w:rsidRPr="00D973E5">
        <w:rPr>
          <w:sz w:val="22"/>
          <w:szCs w:val="22"/>
          <w:lang w:val="en-ID"/>
        </w:rPr>
        <w:t>aspek</w:t>
      </w:r>
      <w:proofErr w:type="spellEnd"/>
      <w:r w:rsidRPr="00D973E5">
        <w:rPr>
          <w:sz w:val="22"/>
          <w:szCs w:val="22"/>
          <w:lang w:val="en-ID"/>
        </w:rPr>
        <w:t xml:space="preserve"> </w:t>
      </w:r>
      <w:proofErr w:type="spellStart"/>
      <w:r w:rsidRPr="00D973E5">
        <w:rPr>
          <w:sz w:val="22"/>
          <w:szCs w:val="22"/>
          <w:lang w:val="en-ID"/>
        </w:rPr>
        <w:t>kemudahan</w:t>
      </w:r>
      <w:proofErr w:type="spellEnd"/>
      <w:r w:rsidRPr="00D973E5">
        <w:rPr>
          <w:sz w:val="22"/>
          <w:szCs w:val="22"/>
          <w:lang w:val="en-ID"/>
        </w:rPr>
        <w:t xml:space="preserve"> </w:t>
      </w:r>
      <w:proofErr w:type="spellStart"/>
      <w:r w:rsidRPr="00D973E5">
        <w:rPr>
          <w:sz w:val="22"/>
          <w:szCs w:val="22"/>
          <w:lang w:val="en-ID"/>
        </w:rPr>
        <w:t>produksi</w:t>
      </w:r>
      <w:proofErr w:type="spellEnd"/>
      <w:r w:rsidRPr="00D973E5">
        <w:rPr>
          <w:sz w:val="22"/>
          <w:szCs w:val="22"/>
          <w:lang w:val="en-ID"/>
        </w:rPr>
        <w:t xml:space="preserve">, </w:t>
      </w:r>
      <w:proofErr w:type="spellStart"/>
      <w:r w:rsidRPr="00D973E5">
        <w:rPr>
          <w:sz w:val="22"/>
          <w:szCs w:val="22"/>
          <w:lang w:val="en-ID"/>
        </w:rPr>
        <w:t>presisi</w:t>
      </w:r>
      <w:proofErr w:type="spellEnd"/>
      <w:r w:rsidRPr="00D973E5">
        <w:rPr>
          <w:sz w:val="22"/>
          <w:szCs w:val="22"/>
          <w:lang w:val="en-ID"/>
        </w:rPr>
        <w:t xml:space="preserve"> </w:t>
      </w:r>
      <w:proofErr w:type="spellStart"/>
      <w:r w:rsidRPr="00D973E5">
        <w:rPr>
          <w:sz w:val="22"/>
          <w:szCs w:val="22"/>
          <w:lang w:val="en-ID"/>
        </w:rPr>
        <w:t>desain</w:t>
      </w:r>
      <w:proofErr w:type="spellEnd"/>
      <w:r w:rsidRPr="00D973E5">
        <w:rPr>
          <w:sz w:val="22"/>
          <w:szCs w:val="22"/>
          <w:lang w:val="en-ID"/>
        </w:rPr>
        <w:t xml:space="preserve">, </w:t>
      </w:r>
      <w:proofErr w:type="spellStart"/>
      <w:r w:rsidRPr="00D973E5">
        <w:rPr>
          <w:sz w:val="22"/>
          <w:szCs w:val="22"/>
          <w:lang w:val="en-ID"/>
        </w:rPr>
        <w:t>serta</w:t>
      </w:r>
      <w:proofErr w:type="spellEnd"/>
      <w:r w:rsidRPr="00D973E5">
        <w:rPr>
          <w:sz w:val="22"/>
          <w:szCs w:val="22"/>
          <w:lang w:val="en-ID"/>
        </w:rPr>
        <w:t xml:space="preserve"> </w:t>
      </w:r>
      <w:proofErr w:type="spellStart"/>
      <w:r w:rsidRPr="00D973E5">
        <w:rPr>
          <w:sz w:val="22"/>
          <w:szCs w:val="22"/>
          <w:lang w:val="en-ID"/>
        </w:rPr>
        <w:t>efisiensi</w:t>
      </w:r>
      <w:proofErr w:type="spellEnd"/>
      <w:r w:rsidRPr="00D973E5">
        <w:rPr>
          <w:sz w:val="22"/>
          <w:szCs w:val="22"/>
          <w:lang w:val="en-ID"/>
        </w:rPr>
        <w:t xml:space="preserve"> </w:t>
      </w:r>
      <w:proofErr w:type="spellStart"/>
      <w:r w:rsidRPr="00D973E5">
        <w:rPr>
          <w:sz w:val="22"/>
          <w:szCs w:val="22"/>
          <w:lang w:val="en-ID"/>
        </w:rPr>
        <w:t>anggaran</w:t>
      </w:r>
      <w:proofErr w:type="spellEnd"/>
      <w:r w:rsidRPr="00D973E5">
        <w:rPr>
          <w:sz w:val="22"/>
          <w:szCs w:val="22"/>
          <w:lang w:val="en-ID"/>
        </w:rPr>
        <w:t xml:space="preserve"> </w:t>
      </w:r>
      <w:proofErr w:type="spellStart"/>
      <w:r w:rsidRPr="00D973E5">
        <w:rPr>
          <w:sz w:val="22"/>
          <w:szCs w:val="22"/>
          <w:lang w:val="en-ID"/>
        </w:rPr>
        <w:t>karena</w:t>
      </w:r>
      <w:proofErr w:type="spellEnd"/>
      <w:r w:rsidRPr="00D973E5">
        <w:rPr>
          <w:sz w:val="22"/>
          <w:szCs w:val="22"/>
          <w:lang w:val="en-ID"/>
        </w:rPr>
        <w:t xml:space="preserve"> </w:t>
      </w:r>
      <w:proofErr w:type="spellStart"/>
      <w:r w:rsidRPr="00D973E5">
        <w:rPr>
          <w:sz w:val="22"/>
          <w:szCs w:val="22"/>
          <w:lang w:val="en-ID"/>
        </w:rPr>
        <w:t>biaya</w:t>
      </w:r>
      <w:proofErr w:type="spellEnd"/>
      <w:r w:rsidRPr="00D973E5">
        <w:rPr>
          <w:sz w:val="22"/>
          <w:szCs w:val="22"/>
          <w:lang w:val="en-ID"/>
        </w:rPr>
        <w:t xml:space="preserve"> </w:t>
      </w:r>
      <w:proofErr w:type="spellStart"/>
      <w:r w:rsidRPr="00D973E5">
        <w:rPr>
          <w:sz w:val="22"/>
          <w:szCs w:val="22"/>
          <w:lang w:val="en-ID"/>
        </w:rPr>
        <w:t>pembuatannya</w:t>
      </w:r>
      <w:proofErr w:type="spellEnd"/>
      <w:r w:rsidRPr="00D973E5">
        <w:rPr>
          <w:sz w:val="22"/>
          <w:szCs w:val="22"/>
          <w:lang w:val="en-ID"/>
        </w:rPr>
        <w:t xml:space="preserve"> yang </w:t>
      </w:r>
      <w:proofErr w:type="spellStart"/>
      <w:r w:rsidRPr="00D973E5">
        <w:rPr>
          <w:sz w:val="22"/>
          <w:szCs w:val="22"/>
          <w:lang w:val="en-ID"/>
        </w:rPr>
        <w:t>terjangkau</w:t>
      </w:r>
      <w:proofErr w:type="spellEnd"/>
      <w:r w:rsidRPr="00D973E5">
        <w:rPr>
          <w:sz w:val="22"/>
          <w:szCs w:val="22"/>
          <w:lang w:val="en-ID"/>
        </w:rPr>
        <w:t>.</w:t>
      </w:r>
      <w:r>
        <w:rPr>
          <w:sz w:val="22"/>
          <w:szCs w:val="22"/>
          <w:lang w:val="en-ID"/>
        </w:rPr>
        <w:t xml:space="preserve"> </w:t>
      </w:r>
      <w:r w:rsidRPr="00F94C8C">
        <w:rPr>
          <w:sz w:val="22"/>
          <w:szCs w:val="22"/>
          <w:lang w:val="en-ID"/>
        </w:rPr>
        <w:t xml:space="preserve">Adapun </w:t>
      </w:r>
      <w:proofErr w:type="spellStart"/>
      <w:r w:rsidRPr="00F94C8C">
        <w:rPr>
          <w:sz w:val="22"/>
          <w:szCs w:val="22"/>
          <w:lang w:val="en-ID"/>
        </w:rPr>
        <w:t>hasil</w:t>
      </w:r>
      <w:proofErr w:type="spellEnd"/>
      <w:r w:rsidRPr="00F94C8C">
        <w:rPr>
          <w:sz w:val="22"/>
          <w:szCs w:val="22"/>
          <w:lang w:val="en-ID"/>
        </w:rPr>
        <w:t xml:space="preserve"> </w:t>
      </w:r>
      <w:proofErr w:type="spellStart"/>
      <w:r w:rsidRPr="00F94C8C">
        <w:rPr>
          <w:sz w:val="22"/>
          <w:szCs w:val="22"/>
          <w:lang w:val="en-ID"/>
        </w:rPr>
        <w:t>pengembangan</w:t>
      </w:r>
      <w:proofErr w:type="spellEnd"/>
      <w:r w:rsidRPr="00F94C8C">
        <w:rPr>
          <w:sz w:val="22"/>
          <w:szCs w:val="22"/>
          <w:lang w:val="en-ID"/>
        </w:rPr>
        <w:t xml:space="preserve"> </w:t>
      </w:r>
      <w:proofErr w:type="spellStart"/>
      <w:r w:rsidRPr="00F94C8C">
        <w:rPr>
          <w:sz w:val="22"/>
          <w:szCs w:val="22"/>
          <w:lang w:val="en-ID"/>
        </w:rPr>
        <w:t>perangkat</w:t>
      </w:r>
      <w:proofErr w:type="spellEnd"/>
      <w:r w:rsidRPr="00F94C8C">
        <w:rPr>
          <w:sz w:val="22"/>
          <w:szCs w:val="22"/>
          <w:lang w:val="en-ID"/>
        </w:rPr>
        <w:t xml:space="preserve"> </w:t>
      </w:r>
      <w:proofErr w:type="spellStart"/>
      <w:r w:rsidRPr="00F94C8C">
        <w:rPr>
          <w:sz w:val="22"/>
          <w:szCs w:val="22"/>
          <w:lang w:val="en-ID"/>
        </w:rPr>
        <w:t>ketiga</w:t>
      </w:r>
      <w:proofErr w:type="spellEnd"/>
      <w:r w:rsidRPr="00F94C8C">
        <w:rPr>
          <w:sz w:val="22"/>
          <w:szCs w:val="22"/>
          <w:lang w:val="en-ID"/>
        </w:rPr>
        <w:t xml:space="preserve">, </w:t>
      </w:r>
      <w:proofErr w:type="spellStart"/>
      <w:r w:rsidRPr="00F94C8C">
        <w:rPr>
          <w:sz w:val="22"/>
          <w:szCs w:val="22"/>
          <w:lang w:val="en-ID"/>
        </w:rPr>
        <w:t>yaitu</w:t>
      </w:r>
      <w:proofErr w:type="spellEnd"/>
      <w:r w:rsidRPr="00F94C8C">
        <w:rPr>
          <w:sz w:val="22"/>
          <w:szCs w:val="22"/>
          <w:lang w:val="en-ID"/>
        </w:rPr>
        <w:t xml:space="preserve"> </w:t>
      </w:r>
      <w:proofErr w:type="spellStart"/>
      <w:r w:rsidRPr="00F94C8C">
        <w:rPr>
          <w:sz w:val="22"/>
          <w:szCs w:val="22"/>
          <w:lang w:val="en-ID"/>
        </w:rPr>
        <w:t>alat</w:t>
      </w:r>
      <w:proofErr w:type="spellEnd"/>
      <w:r w:rsidRPr="00F94C8C">
        <w:rPr>
          <w:sz w:val="22"/>
          <w:szCs w:val="22"/>
          <w:lang w:val="en-ID"/>
        </w:rPr>
        <w:t xml:space="preserve"> </w:t>
      </w:r>
      <w:proofErr w:type="spellStart"/>
      <w:r w:rsidRPr="00F94C8C">
        <w:rPr>
          <w:sz w:val="22"/>
          <w:szCs w:val="22"/>
          <w:lang w:val="en-ID"/>
        </w:rPr>
        <w:t>cetak</w:t>
      </w:r>
      <w:proofErr w:type="spellEnd"/>
      <w:r w:rsidRPr="00F94C8C">
        <w:rPr>
          <w:sz w:val="22"/>
          <w:szCs w:val="22"/>
          <w:lang w:val="en-ID"/>
        </w:rPr>
        <w:t xml:space="preserve"> </w:t>
      </w:r>
      <w:proofErr w:type="spellStart"/>
      <w:r w:rsidRPr="00F94C8C">
        <w:rPr>
          <w:sz w:val="22"/>
          <w:szCs w:val="22"/>
          <w:lang w:val="en-ID"/>
        </w:rPr>
        <w:t>blok</w:t>
      </w:r>
      <w:proofErr w:type="spellEnd"/>
      <w:r w:rsidRPr="00F94C8C">
        <w:rPr>
          <w:sz w:val="22"/>
          <w:szCs w:val="22"/>
          <w:lang w:val="en-ID"/>
        </w:rPr>
        <w:t xml:space="preserve"> </w:t>
      </w:r>
      <w:proofErr w:type="spellStart"/>
      <w:r w:rsidRPr="00F94C8C">
        <w:rPr>
          <w:sz w:val="22"/>
          <w:szCs w:val="22"/>
          <w:lang w:val="en-ID"/>
        </w:rPr>
        <w:t>parafin</w:t>
      </w:r>
      <w:proofErr w:type="spellEnd"/>
      <w:r w:rsidRPr="00F94C8C">
        <w:rPr>
          <w:sz w:val="22"/>
          <w:szCs w:val="22"/>
          <w:lang w:val="en-ID"/>
        </w:rPr>
        <w:t xml:space="preserve"> (base </w:t>
      </w:r>
      <w:proofErr w:type="spellStart"/>
      <w:r w:rsidRPr="00F94C8C">
        <w:rPr>
          <w:sz w:val="22"/>
          <w:szCs w:val="22"/>
          <w:lang w:val="en-ID"/>
        </w:rPr>
        <w:t>mold</w:t>
      </w:r>
      <w:proofErr w:type="spellEnd"/>
      <w:r w:rsidRPr="00F94C8C">
        <w:rPr>
          <w:sz w:val="22"/>
          <w:szCs w:val="22"/>
          <w:lang w:val="en-ID"/>
        </w:rPr>
        <w:t xml:space="preserve">), </w:t>
      </w:r>
      <w:proofErr w:type="spellStart"/>
      <w:r w:rsidRPr="00F94C8C">
        <w:rPr>
          <w:sz w:val="22"/>
          <w:szCs w:val="22"/>
          <w:lang w:val="en-ID"/>
        </w:rPr>
        <w:t>dapat</w:t>
      </w:r>
      <w:proofErr w:type="spellEnd"/>
      <w:r w:rsidRPr="00F94C8C">
        <w:rPr>
          <w:sz w:val="22"/>
          <w:szCs w:val="22"/>
          <w:lang w:val="en-ID"/>
        </w:rPr>
        <w:t xml:space="preserve"> </w:t>
      </w:r>
      <w:proofErr w:type="spellStart"/>
      <w:r w:rsidRPr="00F94C8C">
        <w:rPr>
          <w:sz w:val="22"/>
          <w:szCs w:val="22"/>
          <w:lang w:val="en-ID"/>
        </w:rPr>
        <w:t>dilihat</w:t>
      </w:r>
      <w:proofErr w:type="spellEnd"/>
      <w:r w:rsidRPr="00F94C8C">
        <w:rPr>
          <w:sz w:val="22"/>
          <w:szCs w:val="22"/>
          <w:lang w:val="en-ID"/>
        </w:rPr>
        <w:t xml:space="preserve"> pada Tabel </w:t>
      </w:r>
      <w:proofErr w:type="gramStart"/>
      <w:r w:rsidRPr="00F94C8C">
        <w:rPr>
          <w:sz w:val="22"/>
          <w:szCs w:val="22"/>
          <w:lang w:val="en-ID"/>
        </w:rPr>
        <w:t>3.</w:t>
      </w:r>
      <w:r w:rsidRPr="00F75003">
        <w:rPr>
          <w:sz w:val="22"/>
          <w:szCs w:val="22"/>
        </w:rPr>
        <w:t>.</w:t>
      </w:r>
      <w:proofErr w:type="gramEnd"/>
    </w:p>
    <w:p w14:paraId="1BB02DBD" w14:textId="77777777" w:rsidR="005A63C3" w:rsidRPr="00B874E5" w:rsidRDefault="005A63C3" w:rsidP="005A63C3">
      <w:pPr>
        <w:ind w:firstLine="567"/>
        <w:jc w:val="center"/>
        <w:rPr>
          <w:sz w:val="20"/>
          <w:szCs w:val="20"/>
          <w:lang w:val="id-ID"/>
        </w:rPr>
      </w:pPr>
      <w:r w:rsidRPr="00B874E5">
        <w:rPr>
          <w:sz w:val="20"/>
          <w:szCs w:val="20"/>
        </w:rPr>
        <w:t xml:space="preserve">Table </w:t>
      </w:r>
      <w:r w:rsidRPr="006C38E3">
        <w:rPr>
          <w:sz w:val="20"/>
          <w:szCs w:val="20"/>
        </w:rPr>
        <w:t>3</w:t>
      </w:r>
      <w:r w:rsidRPr="00B874E5">
        <w:rPr>
          <w:sz w:val="20"/>
          <w:szCs w:val="20"/>
        </w:rPr>
        <w:t xml:space="preserve">: </w:t>
      </w:r>
      <w:r>
        <w:rPr>
          <w:sz w:val="20"/>
          <w:szCs w:val="20"/>
        </w:rPr>
        <w:t xml:space="preserve">Hasil </w:t>
      </w:r>
      <w:proofErr w:type="spellStart"/>
      <w:r>
        <w:rPr>
          <w:sz w:val="20"/>
          <w:szCs w:val="20"/>
        </w:rPr>
        <w:t>alat</w:t>
      </w:r>
      <w:proofErr w:type="spellEnd"/>
      <w:r>
        <w:rPr>
          <w:sz w:val="20"/>
          <w:szCs w:val="20"/>
        </w:rPr>
        <w:t xml:space="preserve"> </w:t>
      </w:r>
      <w:proofErr w:type="spellStart"/>
      <w:r>
        <w:rPr>
          <w:sz w:val="20"/>
          <w:szCs w:val="20"/>
        </w:rPr>
        <w:t>inovasi</w:t>
      </w:r>
      <w:proofErr w:type="spellEnd"/>
      <w:r>
        <w:rPr>
          <w:sz w:val="20"/>
          <w:szCs w:val="20"/>
        </w:rPr>
        <w:t xml:space="preserve"> </w:t>
      </w:r>
      <w:proofErr w:type="spellStart"/>
      <w:r>
        <w:rPr>
          <w:sz w:val="20"/>
          <w:szCs w:val="20"/>
        </w:rPr>
        <w:t>ketiga</w:t>
      </w:r>
      <w:proofErr w:type="spellEnd"/>
      <w:r w:rsidRPr="00B874E5">
        <w:rPr>
          <w:sz w:val="20"/>
          <w:szCs w:val="20"/>
        </w:rPr>
        <w:t>.</w:t>
      </w:r>
    </w:p>
    <w:p w14:paraId="50D76CEC" w14:textId="77777777" w:rsidR="005A63C3" w:rsidRPr="00B874E5" w:rsidRDefault="005A63C3" w:rsidP="005A63C3">
      <w:pPr>
        <w:ind w:firstLine="567"/>
        <w:jc w:val="center"/>
        <w:rPr>
          <w:sz w:val="18"/>
          <w:szCs w:val="18"/>
          <w:lang w:val="id-ID"/>
        </w:rPr>
      </w:pPr>
    </w:p>
    <w:tbl>
      <w:tblPr>
        <w:tblStyle w:val="TableGrid"/>
        <w:tblW w:w="0" w:type="auto"/>
        <w:jc w:val="center"/>
        <w:tblLayout w:type="fixed"/>
        <w:tblLook w:val="04A0" w:firstRow="1" w:lastRow="0" w:firstColumn="1" w:lastColumn="0" w:noHBand="0" w:noVBand="1"/>
      </w:tblPr>
      <w:tblGrid>
        <w:gridCol w:w="1134"/>
        <w:gridCol w:w="2127"/>
        <w:gridCol w:w="2409"/>
        <w:gridCol w:w="3714"/>
      </w:tblGrid>
      <w:tr w:rsidR="005A63C3" w:rsidRPr="00B874E5" w14:paraId="632D3D15" w14:textId="77777777" w:rsidTr="003263AC">
        <w:trPr>
          <w:trHeight w:val="212"/>
          <w:jc w:val="center"/>
        </w:trPr>
        <w:tc>
          <w:tcPr>
            <w:tcW w:w="1134" w:type="dxa"/>
            <w:tcBorders>
              <w:left w:val="nil"/>
              <w:bottom w:val="single" w:sz="4" w:space="0" w:color="auto"/>
              <w:right w:val="nil"/>
            </w:tcBorders>
          </w:tcPr>
          <w:p w14:paraId="737A7B97" w14:textId="77777777" w:rsidR="005A63C3" w:rsidRPr="00B874E5" w:rsidRDefault="005A63C3" w:rsidP="003263AC">
            <w:pPr>
              <w:rPr>
                <w:sz w:val="18"/>
                <w:szCs w:val="18"/>
                <w:lang w:val="id-ID"/>
              </w:rPr>
            </w:pPr>
            <w:r w:rsidRPr="00B874E5">
              <w:rPr>
                <w:sz w:val="18"/>
                <w:szCs w:val="18"/>
                <w:lang w:val="id-ID"/>
              </w:rPr>
              <w:t>Nama Alat</w:t>
            </w:r>
          </w:p>
        </w:tc>
        <w:tc>
          <w:tcPr>
            <w:tcW w:w="2127" w:type="dxa"/>
            <w:tcBorders>
              <w:left w:val="nil"/>
              <w:bottom w:val="single" w:sz="4" w:space="0" w:color="auto"/>
              <w:right w:val="nil"/>
            </w:tcBorders>
          </w:tcPr>
          <w:p w14:paraId="3CE4323D" w14:textId="77777777" w:rsidR="005A63C3" w:rsidRPr="00B874E5" w:rsidRDefault="005A63C3" w:rsidP="003263AC">
            <w:pPr>
              <w:ind w:firstLine="567"/>
              <w:rPr>
                <w:sz w:val="18"/>
                <w:szCs w:val="18"/>
                <w:lang w:val="id-ID"/>
              </w:rPr>
            </w:pPr>
            <w:r>
              <w:rPr>
                <w:sz w:val="18"/>
                <w:szCs w:val="18"/>
                <w:lang w:val="id-ID"/>
              </w:rPr>
              <w:t xml:space="preserve">    </w:t>
            </w:r>
            <w:r w:rsidRPr="00B874E5">
              <w:rPr>
                <w:sz w:val="18"/>
                <w:szCs w:val="18"/>
                <w:lang w:val="id-ID"/>
              </w:rPr>
              <w:t>Master</w:t>
            </w:r>
          </w:p>
        </w:tc>
        <w:tc>
          <w:tcPr>
            <w:tcW w:w="2409" w:type="dxa"/>
            <w:tcBorders>
              <w:left w:val="nil"/>
              <w:bottom w:val="single" w:sz="4" w:space="0" w:color="auto"/>
              <w:right w:val="nil"/>
            </w:tcBorders>
          </w:tcPr>
          <w:p w14:paraId="196814AC" w14:textId="77777777" w:rsidR="005A63C3" w:rsidRPr="00B874E5" w:rsidRDefault="005A63C3" w:rsidP="003263AC">
            <w:pPr>
              <w:jc w:val="center"/>
              <w:rPr>
                <w:sz w:val="18"/>
                <w:szCs w:val="18"/>
                <w:lang w:val="id-ID"/>
              </w:rPr>
            </w:pPr>
            <w:r w:rsidRPr="00B874E5">
              <w:rPr>
                <w:sz w:val="18"/>
                <w:szCs w:val="18"/>
                <w:lang w:val="id-ID"/>
              </w:rPr>
              <w:t>Hasil Cetakan Alat</w:t>
            </w:r>
          </w:p>
        </w:tc>
        <w:tc>
          <w:tcPr>
            <w:tcW w:w="3714" w:type="dxa"/>
            <w:tcBorders>
              <w:left w:val="nil"/>
              <w:bottom w:val="single" w:sz="4" w:space="0" w:color="auto"/>
              <w:right w:val="nil"/>
            </w:tcBorders>
          </w:tcPr>
          <w:p w14:paraId="48EDBB0A" w14:textId="77777777" w:rsidR="005A63C3" w:rsidRPr="00B874E5" w:rsidRDefault="005A63C3" w:rsidP="003263AC">
            <w:pPr>
              <w:ind w:firstLine="567"/>
              <w:jc w:val="center"/>
              <w:rPr>
                <w:sz w:val="18"/>
                <w:szCs w:val="18"/>
                <w:lang w:val="id-ID"/>
              </w:rPr>
            </w:pPr>
            <w:r w:rsidRPr="00B874E5">
              <w:rPr>
                <w:sz w:val="18"/>
                <w:szCs w:val="18"/>
                <w:lang w:val="id-ID"/>
              </w:rPr>
              <w:t>Hasil Alat Inovasi</w:t>
            </w:r>
          </w:p>
        </w:tc>
      </w:tr>
      <w:tr w:rsidR="005A63C3" w:rsidRPr="00B874E5" w14:paraId="6E072F3E" w14:textId="77777777" w:rsidTr="003263AC">
        <w:trPr>
          <w:trHeight w:val="1064"/>
          <w:jc w:val="center"/>
        </w:trPr>
        <w:tc>
          <w:tcPr>
            <w:tcW w:w="1134" w:type="dxa"/>
            <w:tcBorders>
              <w:left w:val="nil"/>
              <w:right w:val="nil"/>
            </w:tcBorders>
          </w:tcPr>
          <w:p w14:paraId="598D2F49" w14:textId="77777777" w:rsidR="005A63C3" w:rsidRPr="00B874E5" w:rsidRDefault="005A63C3" w:rsidP="003263AC">
            <w:pPr>
              <w:rPr>
                <w:sz w:val="18"/>
                <w:szCs w:val="18"/>
                <w:lang w:val="id-ID"/>
              </w:rPr>
            </w:pPr>
            <w:r>
              <w:rPr>
                <w:sz w:val="18"/>
                <w:szCs w:val="18"/>
                <w:lang w:val="id-ID"/>
              </w:rPr>
              <w:t>Pencetak Parafin Blok</w:t>
            </w:r>
          </w:p>
        </w:tc>
        <w:tc>
          <w:tcPr>
            <w:tcW w:w="2127" w:type="dxa"/>
            <w:tcBorders>
              <w:left w:val="nil"/>
              <w:right w:val="nil"/>
            </w:tcBorders>
          </w:tcPr>
          <w:p w14:paraId="185BE980" w14:textId="77777777" w:rsidR="005A63C3" w:rsidRPr="00B874E5" w:rsidRDefault="005A63C3" w:rsidP="003263AC">
            <w:pPr>
              <w:jc w:val="center"/>
              <w:rPr>
                <w:sz w:val="18"/>
                <w:szCs w:val="18"/>
                <w:lang w:val="id-ID"/>
              </w:rPr>
            </w:pPr>
            <w:r>
              <w:rPr>
                <w:noProof/>
              </w:rPr>
              <w:drawing>
                <wp:inline distT="0" distB="0" distL="0" distR="0" wp14:anchorId="2E6A3B0E" wp14:editId="3C686419">
                  <wp:extent cx="957600" cy="594930"/>
                  <wp:effectExtent l="0" t="0" r="0" b="0"/>
                  <wp:docPr id="747410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80309" cy="609039"/>
                          </a:xfrm>
                          <a:prstGeom prst="rect">
                            <a:avLst/>
                          </a:prstGeom>
                          <a:noFill/>
                        </pic:spPr>
                      </pic:pic>
                    </a:graphicData>
                  </a:graphic>
                </wp:inline>
              </w:drawing>
            </w:r>
          </w:p>
        </w:tc>
        <w:tc>
          <w:tcPr>
            <w:tcW w:w="2409" w:type="dxa"/>
            <w:tcBorders>
              <w:left w:val="nil"/>
              <w:right w:val="nil"/>
            </w:tcBorders>
          </w:tcPr>
          <w:p w14:paraId="19198F25" w14:textId="77777777" w:rsidR="005A63C3" w:rsidRPr="00B874E5" w:rsidRDefault="005A63C3" w:rsidP="003263AC">
            <w:pPr>
              <w:jc w:val="center"/>
              <w:rPr>
                <w:sz w:val="18"/>
                <w:szCs w:val="18"/>
                <w:lang w:val="id-ID"/>
              </w:rPr>
            </w:pPr>
            <w:r>
              <w:rPr>
                <w:noProof/>
                <w:sz w:val="18"/>
                <w:szCs w:val="18"/>
                <w:lang w:val="id-ID"/>
              </w:rPr>
              <w:drawing>
                <wp:inline distT="0" distB="0" distL="0" distR="0" wp14:anchorId="0BD4EF06" wp14:editId="02E267CA">
                  <wp:extent cx="1137600" cy="697865"/>
                  <wp:effectExtent l="0" t="0" r="5715" b="6985"/>
                  <wp:docPr id="12968909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3349" cy="713661"/>
                          </a:xfrm>
                          <a:prstGeom prst="rect">
                            <a:avLst/>
                          </a:prstGeom>
                          <a:noFill/>
                        </pic:spPr>
                      </pic:pic>
                    </a:graphicData>
                  </a:graphic>
                </wp:inline>
              </w:drawing>
            </w:r>
          </w:p>
        </w:tc>
        <w:tc>
          <w:tcPr>
            <w:tcW w:w="3714" w:type="dxa"/>
            <w:tcBorders>
              <w:left w:val="nil"/>
              <w:right w:val="nil"/>
            </w:tcBorders>
          </w:tcPr>
          <w:p w14:paraId="04954866" w14:textId="77777777" w:rsidR="005A63C3" w:rsidRPr="00B874E5" w:rsidRDefault="005A63C3" w:rsidP="003263AC">
            <w:pPr>
              <w:ind w:firstLine="567"/>
              <w:jc w:val="center"/>
              <w:rPr>
                <w:sz w:val="18"/>
                <w:szCs w:val="18"/>
                <w:lang w:val="id-ID"/>
              </w:rPr>
            </w:pPr>
            <w:r w:rsidRPr="00B85E57">
              <w:rPr>
                <w:noProof/>
                <w:sz w:val="18"/>
                <w:szCs w:val="18"/>
              </w:rPr>
              <w:drawing>
                <wp:inline distT="0" distB="0" distL="0" distR="0" wp14:anchorId="42B4631C" wp14:editId="1D4B01E4">
                  <wp:extent cx="1927860" cy="684000"/>
                  <wp:effectExtent l="0" t="0" r="0" b="1905"/>
                  <wp:docPr id="39" name="Picture 38">
                    <a:extLst xmlns:a="http://schemas.openxmlformats.org/drawingml/2006/main">
                      <a:ext uri="{FF2B5EF4-FFF2-40B4-BE49-F238E27FC236}">
                        <a16:creationId xmlns:a16="http://schemas.microsoft.com/office/drawing/2014/main" id="{4FC0A0AE-2CC2-F774-0720-65B9379394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4FC0A0AE-2CC2-F774-0720-65B937939486}"/>
                              </a:ext>
                            </a:extLst>
                          </pic:cNvPr>
                          <pic:cNvPicPr>
                            <a:picLocks noChangeAspect="1"/>
                          </pic:cNvPicPr>
                        </pic:nvPicPr>
                        <pic:blipFill rotWithShape="1">
                          <a:blip r:embed="rId26" cstate="print">
                            <a:extLst>
                              <a:ext uri="{28A0092B-C50C-407E-A947-70E740481C1C}">
                                <a14:useLocalDpi xmlns:a14="http://schemas.microsoft.com/office/drawing/2010/main" val="0"/>
                              </a:ext>
                            </a:extLst>
                          </a:blip>
                          <a:srcRect l="6169" t="28557" r="2848"/>
                          <a:stretch/>
                        </pic:blipFill>
                        <pic:spPr bwMode="auto">
                          <a:xfrm flipV="1">
                            <a:off x="0" y="0"/>
                            <a:ext cx="1987038" cy="70499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4AC5496" w14:textId="77777777" w:rsidR="005A63C3" w:rsidRPr="00C270D6" w:rsidRDefault="005A63C3" w:rsidP="005A63C3">
      <w:pPr>
        <w:ind w:firstLine="567"/>
        <w:jc w:val="center"/>
        <w:rPr>
          <w:sz w:val="22"/>
          <w:szCs w:val="22"/>
          <w:lang w:val="id-ID"/>
        </w:rPr>
      </w:pPr>
      <w:proofErr w:type="spellStart"/>
      <w:r w:rsidRPr="00C270D6">
        <w:rPr>
          <w:sz w:val="18"/>
          <w:szCs w:val="18"/>
        </w:rPr>
        <w:t>Catatan</w:t>
      </w:r>
      <w:proofErr w:type="spellEnd"/>
      <w:r w:rsidRPr="00C270D6">
        <w:rPr>
          <w:sz w:val="18"/>
          <w:szCs w:val="18"/>
        </w:rPr>
        <w:t xml:space="preserve">: </w:t>
      </w:r>
      <w:proofErr w:type="spellStart"/>
      <w:r>
        <w:rPr>
          <w:sz w:val="18"/>
          <w:szCs w:val="18"/>
        </w:rPr>
        <w:t>Berdasarkan</w:t>
      </w:r>
      <w:proofErr w:type="spellEnd"/>
      <w:r>
        <w:rPr>
          <w:sz w:val="18"/>
          <w:szCs w:val="18"/>
        </w:rPr>
        <w:t xml:space="preserve"> Tabel 3 </w:t>
      </w:r>
      <w:proofErr w:type="spellStart"/>
      <w:r>
        <w:rPr>
          <w:sz w:val="18"/>
          <w:szCs w:val="18"/>
        </w:rPr>
        <w:t>dapat</w:t>
      </w:r>
      <w:proofErr w:type="spellEnd"/>
      <w:r>
        <w:rPr>
          <w:sz w:val="18"/>
          <w:szCs w:val="18"/>
        </w:rPr>
        <w:t xml:space="preserve"> </w:t>
      </w:r>
      <w:proofErr w:type="spellStart"/>
      <w:r>
        <w:rPr>
          <w:sz w:val="18"/>
          <w:szCs w:val="18"/>
        </w:rPr>
        <w:t>dilihat</w:t>
      </w:r>
      <w:proofErr w:type="spellEnd"/>
      <w:r>
        <w:rPr>
          <w:sz w:val="18"/>
          <w:szCs w:val="18"/>
        </w:rPr>
        <w:t xml:space="preserve"> </w:t>
      </w:r>
      <w:proofErr w:type="spellStart"/>
      <w:r>
        <w:rPr>
          <w:sz w:val="18"/>
          <w:szCs w:val="18"/>
        </w:rPr>
        <w:t>perbandingan</w:t>
      </w:r>
      <w:proofErr w:type="spellEnd"/>
      <w:r>
        <w:rPr>
          <w:sz w:val="18"/>
          <w:szCs w:val="18"/>
        </w:rPr>
        <w:t xml:space="preserve"> </w:t>
      </w:r>
      <w:proofErr w:type="spellStart"/>
      <w:r>
        <w:rPr>
          <w:sz w:val="18"/>
          <w:szCs w:val="18"/>
        </w:rPr>
        <w:t>secara</w:t>
      </w:r>
      <w:proofErr w:type="spellEnd"/>
      <w:r>
        <w:rPr>
          <w:sz w:val="18"/>
          <w:szCs w:val="18"/>
        </w:rPr>
        <w:t xml:space="preserve"> </w:t>
      </w:r>
      <w:proofErr w:type="spellStart"/>
      <w:r>
        <w:rPr>
          <w:sz w:val="18"/>
          <w:szCs w:val="18"/>
        </w:rPr>
        <w:t>visualisasi</w:t>
      </w:r>
      <w:proofErr w:type="spellEnd"/>
      <w:r>
        <w:rPr>
          <w:sz w:val="18"/>
          <w:szCs w:val="18"/>
        </w:rPr>
        <w:t xml:space="preserve"> </w:t>
      </w:r>
      <w:proofErr w:type="spellStart"/>
      <w:r>
        <w:rPr>
          <w:sz w:val="18"/>
          <w:szCs w:val="18"/>
        </w:rPr>
        <w:t>antara</w:t>
      </w:r>
      <w:proofErr w:type="spellEnd"/>
      <w:r>
        <w:rPr>
          <w:sz w:val="18"/>
          <w:szCs w:val="18"/>
        </w:rPr>
        <w:t xml:space="preserve"> master (</w:t>
      </w:r>
      <w:proofErr w:type="spellStart"/>
      <w:r>
        <w:rPr>
          <w:sz w:val="18"/>
          <w:szCs w:val="18"/>
        </w:rPr>
        <w:t>alat</w:t>
      </w:r>
      <w:proofErr w:type="spellEnd"/>
      <w:r>
        <w:rPr>
          <w:sz w:val="18"/>
          <w:szCs w:val="18"/>
        </w:rPr>
        <w:t xml:space="preserve"> yang lama) pada </w:t>
      </w:r>
      <w:proofErr w:type="spellStart"/>
      <w:r>
        <w:rPr>
          <w:sz w:val="18"/>
          <w:szCs w:val="18"/>
        </w:rPr>
        <w:t>alat</w:t>
      </w:r>
      <w:proofErr w:type="spellEnd"/>
      <w:r>
        <w:rPr>
          <w:sz w:val="18"/>
          <w:szCs w:val="18"/>
        </w:rPr>
        <w:t xml:space="preserve"> </w:t>
      </w:r>
      <w:proofErr w:type="spellStart"/>
      <w:r>
        <w:rPr>
          <w:sz w:val="18"/>
          <w:szCs w:val="18"/>
        </w:rPr>
        <w:t>pencetak</w:t>
      </w:r>
      <w:proofErr w:type="spellEnd"/>
      <w:r>
        <w:rPr>
          <w:sz w:val="18"/>
          <w:szCs w:val="18"/>
        </w:rPr>
        <w:t xml:space="preserve"> paraffin </w:t>
      </w:r>
      <w:proofErr w:type="spellStart"/>
      <w:r>
        <w:rPr>
          <w:sz w:val="18"/>
          <w:szCs w:val="18"/>
        </w:rPr>
        <w:t>blok</w:t>
      </w:r>
      <w:proofErr w:type="spellEnd"/>
      <w:r>
        <w:rPr>
          <w:sz w:val="18"/>
          <w:szCs w:val="18"/>
        </w:rPr>
        <w:t xml:space="preserve"> </w:t>
      </w:r>
      <w:proofErr w:type="spellStart"/>
      <w:r>
        <w:rPr>
          <w:sz w:val="18"/>
          <w:szCs w:val="18"/>
        </w:rPr>
        <w:t>hasil</w:t>
      </w:r>
      <w:proofErr w:type="spellEnd"/>
      <w:r>
        <w:rPr>
          <w:sz w:val="18"/>
          <w:szCs w:val="18"/>
        </w:rPr>
        <w:t xml:space="preserve"> </w:t>
      </w:r>
      <w:proofErr w:type="spellStart"/>
      <w:r>
        <w:rPr>
          <w:sz w:val="18"/>
          <w:szCs w:val="18"/>
        </w:rPr>
        <w:t>inovasi</w:t>
      </w:r>
      <w:proofErr w:type="spellEnd"/>
      <w:r>
        <w:rPr>
          <w:sz w:val="18"/>
          <w:szCs w:val="18"/>
        </w:rPr>
        <w:t>.</w:t>
      </w:r>
    </w:p>
    <w:p w14:paraId="0235CA19" w14:textId="77777777" w:rsidR="005A63C3" w:rsidRPr="00C270D6" w:rsidRDefault="005A63C3" w:rsidP="005A63C3">
      <w:pPr>
        <w:ind w:firstLine="567"/>
        <w:jc w:val="center"/>
        <w:rPr>
          <w:sz w:val="18"/>
          <w:szCs w:val="18"/>
          <w:lang w:val="id-ID"/>
        </w:rPr>
      </w:pPr>
    </w:p>
    <w:p w14:paraId="6496DF1F" w14:textId="77777777" w:rsidR="005A63C3" w:rsidRDefault="005A63C3" w:rsidP="005A63C3">
      <w:pPr>
        <w:spacing w:after="120"/>
        <w:ind w:firstLine="567"/>
        <w:jc w:val="both"/>
        <w:rPr>
          <w:sz w:val="22"/>
          <w:szCs w:val="22"/>
          <w:lang w:val="id-ID"/>
        </w:rPr>
      </w:pPr>
      <w:r w:rsidRPr="00D973E5">
        <w:rPr>
          <w:sz w:val="22"/>
          <w:szCs w:val="22"/>
        </w:rPr>
        <w:t xml:space="preserve">Alat </w:t>
      </w:r>
      <w:proofErr w:type="spellStart"/>
      <w:r w:rsidRPr="00D973E5">
        <w:rPr>
          <w:sz w:val="22"/>
          <w:szCs w:val="22"/>
        </w:rPr>
        <w:t>pencetak</w:t>
      </w:r>
      <w:proofErr w:type="spellEnd"/>
      <w:r w:rsidRPr="00D973E5">
        <w:rPr>
          <w:sz w:val="22"/>
          <w:szCs w:val="22"/>
        </w:rPr>
        <w:t xml:space="preserve"> </w:t>
      </w:r>
      <w:proofErr w:type="spellStart"/>
      <w:r w:rsidRPr="00D973E5">
        <w:rPr>
          <w:sz w:val="22"/>
          <w:szCs w:val="22"/>
        </w:rPr>
        <w:t>blok</w:t>
      </w:r>
      <w:proofErr w:type="spellEnd"/>
      <w:r w:rsidRPr="00D973E5">
        <w:rPr>
          <w:sz w:val="22"/>
          <w:szCs w:val="22"/>
        </w:rPr>
        <w:t xml:space="preserve"> </w:t>
      </w:r>
      <w:proofErr w:type="spellStart"/>
      <w:r w:rsidRPr="00D973E5">
        <w:rPr>
          <w:sz w:val="22"/>
          <w:szCs w:val="22"/>
        </w:rPr>
        <w:t>parafin</w:t>
      </w:r>
      <w:proofErr w:type="spellEnd"/>
      <w:r w:rsidRPr="00D973E5">
        <w:rPr>
          <w:sz w:val="22"/>
          <w:szCs w:val="22"/>
        </w:rPr>
        <w:t xml:space="preserve"> </w:t>
      </w:r>
      <w:proofErr w:type="spellStart"/>
      <w:r w:rsidRPr="00D973E5">
        <w:rPr>
          <w:sz w:val="22"/>
          <w:szCs w:val="22"/>
        </w:rPr>
        <w:t>inovatif</w:t>
      </w:r>
      <w:proofErr w:type="spellEnd"/>
      <w:r w:rsidRPr="00D973E5">
        <w:rPr>
          <w:sz w:val="22"/>
          <w:szCs w:val="22"/>
        </w:rPr>
        <w:t xml:space="preserve"> </w:t>
      </w:r>
      <w:proofErr w:type="spellStart"/>
      <w:r w:rsidRPr="00D973E5">
        <w:rPr>
          <w:sz w:val="22"/>
          <w:szCs w:val="22"/>
        </w:rPr>
        <w:t>ini</w:t>
      </w:r>
      <w:proofErr w:type="spellEnd"/>
      <w:r w:rsidRPr="00D973E5">
        <w:rPr>
          <w:sz w:val="22"/>
          <w:szCs w:val="22"/>
        </w:rPr>
        <w:t xml:space="preserve"> </w:t>
      </w:r>
      <w:proofErr w:type="spellStart"/>
      <w:r w:rsidRPr="00D973E5">
        <w:rPr>
          <w:sz w:val="22"/>
          <w:szCs w:val="22"/>
        </w:rPr>
        <w:t>menunjukkan</w:t>
      </w:r>
      <w:proofErr w:type="spellEnd"/>
      <w:r w:rsidRPr="00D973E5">
        <w:rPr>
          <w:sz w:val="22"/>
          <w:szCs w:val="22"/>
        </w:rPr>
        <w:t xml:space="preserve"> </w:t>
      </w:r>
      <w:proofErr w:type="spellStart"/>
      <w:r w:rsidRPr="00D973E5">
        <w:rPr>
          <w:sz w:val="22"/>
          <w:szCs w:val="22"/>
        </w:rPr>
        <w:t>sejumlah</w:t>
      </w:r>
      <w:proofErr w:type="spellEnd"/>
      <w:r w:rsidRPr="00D973E5">
        <w:rPr>
          <w:sz w:val="22"/>
          <w:szCs w:val="22"/>
        </w:rPr>
        <w:t xml:space="preserve"> </w:t>
      </w:r>
      <w:proofErr w:type="spellStart"/>
      <w:r w:rsidRPr="00D973E5">
        <w:rPr>
          <w:sz w:val="22"/>
          <w:szCs w:val="22"/>
        </w:rPr>
        <w:t>keunggulan</w:t>
      </w:r>
      <w:proofErr w:type="spellEnd"/>
      <w:r w:rsidRPr="00D973E5">
        <w:rPr>
          <w:sz w:val="22"/>
          <w:szCs w:val="22"/>
        </w:rPr>
        <w:t xml:space="preserve"> </w:t>
      </w:r>
      <w:proofErr w:type="spellStart"/>
      <w:r w:rsidRPr="00D973E5">
        <w:rPr>
          <w:sz w:val="22"/>
          <w:szCs w:val="22"/>
        </w:rPr>
        <w:t>dibandingkan</w:t>
      </w:r>
      <w:proofErr w:type="spellEnd"/>
      <w:r w:rsidRPr="00D973E5">
        <w:rPr>
          <w:sz w:val="22"/>
          <w:szCs w:val="22"/>
        </w:rPr>
        <w:t xml:space="preserve"> model </w:t>
      </w:r>
      <w:proofErr w:type="spellStart"/>
      <w:r w:rsidRPr="00D973E5">
        <w:rPr>
          <w:sz w:val="22"/>
          <w:szCs w:val="22"/>
        </w:rPr>
        <w:t>sebelumnya</w:t>
      </w:r>
      <w:proofErr w:type="spellEnd"/>
      <w:r w:rsidRPr="00D973E5">
        <w:rPr>
          <w:sz w:val="22"/>
          <w:szCs w:val="22"/>
        </w:rPr>
        <w:t xml:space="preserve"> (master). </w:t>
      </w:r>
      <w:proofErr w:type="spellStart"/>
      <w:r w:rsidRPr="00D973E5">
        <w:rPr>
          <w:sz w:val="22"/>
          <w:szCs w:val="22"/>
        </w:rPr>
        <w:t>Keunggulan</w:t>
      </w:r>
      <w:proofErr w:type="spellEnd"/>
      <w:r w:rsidRPr="00D973E5">
        <w:rPr>
          <w:sz w:val="22"/>
          <w:szCs w:val="22"/>
        </w:rPr>
        <w:t xml:space="preserve"> </w:t>
      </w:r>
      <w:proofErr w:type="spellStart"/>
      <w:r w:rsidRPr="00D973E5">
        <w:rPr>
          <w:sz w:val="22"/>
          <w:szCs w:val="22"/>
        </w:rPr>
        <w:t>tersebut</w:t>
      </w:r>
      <w:proofErr w:type="spellEnd"/>
      <w:r w:rsidRPr="00D973E5">
        <w:rPr>
          <w:sz w:val="22"/>
          <w:szCs w:val="22"/>
        </w:rPr>
        <w:t xml:space="preserve"> </w:t>
      </w:r>
      <w:proofErr w:type="spellStart"/>
      <w:r w:rsidRPr="00D973E5">
        <w:rPr>
          <w:sz w:val="22"/>
          <w:szCs w:val="22"/>
        </w:rPr>
        <w:t>meliputi</w:t>
      </w:r>
      <w:proofErr w:type="spellEnd"/>
      <w:r w:rsidRPr="00D973E5">
        <w:rPr>
          <w:sz w:val="22"/>
          <w:szCs w:val="22"/>
        </w:rPr>
        <w:t xml:space="preserve"> </w:t>
      </w:r>
      <w:proofErr w:type="spellStart"/>
      <w:r w:rsidRPr="00D973E5">
        <w:rPr>
          <w:sz w:val="22"/>
          <w:szCs w:val="22"/>
        </w:rPr>
        <w:t>eliminasi</w:t>
      </w:r>
      <w:proofErr w:type="spellEnd"/>
      <w:r w:rsidRPr="00D973E5">
        <w:rPr>
          <w:sz w:val="22"/>
          <w:szCs w:val="22"/>
        </w:rPr>
        <w:t xml:space="preserve"> </w:t>
      </w:r>
      <w:proofErr w:type="spellStart"/>
      <w:r w:rsidRPr="00D973E5">
        <w:rPr>
          <w:sz w:val="22"/>
          <w:szCs w:val="22"/>
        </w:rPr>
        <w:t>kebutuhan</w:t>
      </w:r>
      <w:proofErr w:type="spellEnd"/>
      <w:r w:rsidRPr="00D973E5">
        <w:rPr>
          <w:sz w:val="22"/>
          <w:szCs w:val="22"/>
        </w:rPr>
        <w:t xml:space="preserve"> </w:t>
      </w:r>
      <w:proofErr w:type="spellStart"/>
      <w:r w:rsidRPr="00D973E5">
        <w:rPr>
          <w:sz w:val="22"/>
          <w:szCs w:val="22"/>
        </w:rPr>
        <w:t>penggunaan</w:t>
      </w:r>
      <w:proofErr w:type="spellEnd"/>
      <w:r w:rsidRPr="00D973E5">
        <w:rPr>
          <w:sz w:val="22"/>
          <w:szCs w:val="22"/>
        </w:rPr>
        <w:t xml:space="preserve"> </w:t>
      </w:r>
      <w:proofErr w:type="spellStart"/>
      <w:r w:rsidRPr="00D973E5">
        <w:rPr>
          <w:sz w:val="22"/>
          <w:szCs w:val="22"/>
        </w:rPr>
        <w:t>gliserin</w:t>
      </w:r>
      <w:proofErr w:type="spellEnd"/>
      <w:r w:rsidRPr="00D973E5">
        <w:rPr>
          <w:sz w:val="22"/>
          <w:szCs w:val="22"/>
        </w:rPr>
        <w:t xml:space="preserve">, </w:t>
      </w:r>
      <w:proofErr w:type="spellStart"/>
      <w:r w:rsidRPr="00D973E5">
        <w:rPr>
          <w:sz w:val="22"/>
          <w:szCs w:val="22"/>
        </w:rPr>
        <w:t>percepatan</w:t>
      </w:r>
      <w:proofErr w:type="spellEnd"/>
      <w:r w:rsidRPr="00D973E5">
        <w:rPr>
          <w:sz w:val="22"/>
          <w:szCs w:val="22"/>
        </w:rPr>
        <w:t xml:space="preserve"> </w:t>
      </w:r>
      <w:proofErr w:type="spellStart"/>
      <w:r w:rsidRPr="00D973E5">
        <w:rPr>
          <w:sz w:val="22"/>
          <w:szCs w:val="22"/>
        </w:rPr>
        <w:t>waktu</w:t>
      </w:r>
      <w:proofErr w:type="spellEnd"/>
      <w:r w:rsidRPr="00D973E5">
        <w:rPr>
          <w:sz w:val="22"/>
          <w:szCs w:val="22"/>
        </w:rPr>
        <w:t xml:space="preserve"> proses, </w:t>
      </w:r>
      <w:proofErr w:type="spellStart"/>
      <w:r w:rsidRPr="00D973E5">
        <w:rPr>
          <w:sz w:val="22"/>
          <w:szCs w:val="22"/>
        </w:rPr>
        <w:t>kemudahan</w:t>
      </w:r>
      <w:proofErr w:type="spellEnd"/>
      <w:r w:rsidRPr="00D973E5">
        <w:rPr>
          <w:sz w:val="22"/>
          <w:szCs w:val="22"/>
        </w:rPr>
        <w:t xml:space="preserve"> </w:t>
      </w:r>
      <w:proofErr w:type="spellStart"/>
      <w:r w:rsidRPr="00D973E5">
        <w:rPr>
          <w:sz w:val="22"/>
          <w:szCs w:val="22"/>
        </w:rPr>
        <w:t>dalam</w:t>
      </w:r>
      <w:proofErr w:type="spellEnd"/>
      <w:r w:rsidRPr="00D973E5">
        <w:rPr>
          <w:sz w:val="22"/>
          <w:szCs w:val="22"/>
        </w:rPr>
        <w:t xml:space="preserve"> </w:t>
      </w:r>
      <w:proofErr w:type="spellStart"/>
      <w:r w:rsidRPr="00D973E5">
        <w:rPr>
          <w:sz w:val="22"/>
          <w:szCs w:val="22"/>
        </w:rPr>
        <w:t>pembersihan</w:t>
      </w:r>
      <w:proofErr w:type="spellEnd"/>
      <w:r w:rsidRPr="00D973E5">
        <w:rPr>
          <w:sz w:val="22"/>
          <w:szCs w:val="22"/>
        </w:rPr>
        <w:t xml:space="preserve"> dan </w:t>
      </w:r>
      <w:proofErr w:type="spellStart"/>
      <w:r w:rsidRPr="00D973E5">
        <w:rPr>
          <w:sz w:val="22"/>
          <w:szCs w:val="22"/>
        </w:rPr>
        <w:t>perawatan</w:t>
      </w:r>
      <w:proofErr w:type="spellEnd"/>
      <w:r w:rsidRPr="00D973E5">
        <w:rPr>
          <w:sz w:val="22"/>
          <w:szCs w:val="22"/>
        </w:rPr>
        <w:t xml:space="preserve">, </w:t>
      </w:r>
      <w:proofErr w:type="spellStart"/>
      <w:r w:rsidRPr="00D973E5">
        <w:rPr>
          <w:sz w:val="22"/>
          <w:szCs w:val="22"/>
        </w:rPr>
        <w:t>serta</w:t>
      </w:r>
      <w:proofErr w:type="spellEnd"/>
      <w:r w:rsidRPr="00D973E5">
        <w:rPr>
          <w:sz w:val="22"/>
          <w:szCs w:val="22"/>
        </w:rPr>
        <w:t xml:space="preserve"> </w:t>
      </w:r>
      <w:proofErr w:type="spellStart"/>
      <w:r w:rsidRPr="00D973E5">
        <w:rPr>
          <w:sz w:val="22"/>
          <w:szCs w:val="22"/>
        </w:rPr>
        <w:t>tidak</w:t>
      </w:r>
      <w:proofErr w:type="spellEnd"/>
      <w:r w:rsidRPr="00D973E5">
        <w:rPr>
          <w:sz w:val="22"/>
          <w:szCs w:val="22"/>
        </w:rPr>
        <w:t xml:space="preserve"> </w:t>
      </w:r>
      <w:proofErr w:type="spellStart"/>
      <w:r w:rsidRPr="00D973E5">
        <w:rPr>
          <w:sz w:val="22"/>
          <w:szCs w:val="22"/>
        </w:rPr>
        <w:t>diperlukan</w:t>
      </w:r>
      <w:proofErr w:type="spellEnd"/>
      <w:r w:rsidRPr="00D973E5">
        <w:rPr>
          <w:sz w:val="22"/>
          <w:szCs w:val="22"/>
        </w:rPr>
        <w:t xml:space="preserve"> </w:t>
      </w:r>
      <w:proofErr w:type="spellStart"/>
      <w:r w:rsidRPr="00D973E5">
        <w:rPr>
          <w:sz w:val="22"/>
          <w:szCs w:val="22"/>
        </w:rPr>
        <w:t>pendinginan</w:t>
      </w:r>
      <w:proofErr w:type="spellEnd"/>
      <w:r w:rsidRPr="00D973E5">
        <w:rPr>
          <w:sz w:val="22"/>
          <w:szCs w:val="22"/>
        </w:rPr>
        <w:t xml:space="preserve"> </w:t>
      </w:r>
      <w:proofErr w:type="spellStart"/>
      <w:r w:rsidRPr="00D973E5">
        <w:rPr>
          <w:sz w:val="22"/>
          <w:szCs w:val="22"/>
        </w:rPr>
        <w:t>melalui</w:t>
      </w:r>
      <w:proofErr w:type="spellEnd"/>
      <w:r w:rsidRPr="00D973E5">
        <w:rPr>
          <w:sz w:val="22"/>
          <w:szCs w:val="22"/>
        </w:rPr>
        <w:t xml:space="preserve"> </w:t>
      </w:r>
      <w:proofErr w:type="spellStart"/>
      <w:r w:rsidRPr="00D973E5">
        <w:rPr>
          <w:sz w:val="22"/>
          <w:szCs w:val="22"/>
        </w:rPr>
        <w:t>lemari</w:t>
      </w:r>
      <w:proofErr w:type="spellEnd"/>
      <w:r w:rsidRPr="00D973E5">
        <w:rPr>
          <w:sz w:val="22"/>
          <w:szCs w:val="22"/>
        </w:rPr>
        <w:t xml:space="preserve"> es </w:t>
      </w:r>
      <w:proofErr w:type="spellStart"/>
      <w:r w:rsidRPr="00D973E5">
        <w:rPr>
          <w:sz w:val="22"/>
          <w:szCs w:val="22"/>
        </w:rPr>
        <w:t>atau</w:t>
      </w:r>
      <w:proofErr w:type="spellEnd"/>
      <w:r w:rsidRPr="00D973E5">
        <w:rPr>
          <w:sz w:val="22"/>
          <w:szCs w:val="22"/>
        </w:rPr>
        <w:t xml:space="preserve"> freezer </w:t>
      </w:r>
      <w:proofErr w:type="spellStart"/>
      <w:r w:rsidRPr="00D973E5">
        <w:rPr>
          <w:sz w:val="22"/>
          <w:szCs w:val="22"/>
        </w:rPr>
        <w:t>untuk</w:t>
      </w:r>
      <w:proofErr w:type="spellEnd"/>
      <w:r w:rsidRPr="00D973E5">
        <w:rPr>
          <w:sz w:val="22"/>
          <w:szCs w:val="22"/>
        </w:rPr>
        <w:t xml:space="preserve"> </w:t>
      </w:r>
      <w:proofErr w:type="spellStart"/>
      <w:r w:rsidRPr="00D973E5">
        <w:rPr>
          <w:sz w:val="22"/>
          <w:szCs w:val="22"/>
        </w:rPr>
        <w:t>pelepasan</w:t>
      </w:r>
      <w:proofErr w:type="spellEnd"/>
      <w:r w:rsidRPr="00D973E5">
        <w:rPr>
          <w:sz w:val="22"/>
          <w:szCs w:val="22"/>
        </w:rPr>
        <w:t xml:space="preserve"> </w:t>
      </w:r>
      <w:proofErr w:type="spellStart"/>
      <w:r w:rsidRPr="00D973E5">
        <w:rPr>
          <w:sz w:val="22"/>
          <w:szCs w:val="22"/>
        </w:rPr>
        <w:t>hasil</w:t>
      </w:r>
      <w:proofErr w:type="spellEnd"/>
      <w:r w:rsidRPr="00D973E5">
        <w:rPr>
          <w:sz w:val="22"/>
          <w:szCs w:val="22"/>
        </w:rPr>
        <w:t xml:space="preserve"> </w:t>
      </w:r>
      <w:proofErr w:type="spellStart"/>
      <w:r w:rsidRPr="00D973E5">
        <w:rPr>
          <w:sz w:val="22"/>
          <w:szCs w:val="22"/>
        </w:rPr>
        <w:t>cetakan</w:t>
      </w:r>
      <w:proofErr w:type="spellEnd"/>
      <w:r w:rsidRPr="00D973E5">
        <w:rPr>
          <w:sz w:val="22"/>
          <w:szCs w:val="22"/>
        </w:rPr>
        <w:t xml:space="preserve">. Selain </w:t>
      </w:r>
      <w:proofErr w:type="spellStart"/>
      <w:r w:rsidRPr="00D973E5">
        <w:rPr>
          <w:sz w:val="22"/>
          <w:szCs w:val="22"/>
        </w:rPr>
        <w:t>itu</w:t>
      </w:r>
      <w:proofErr w:type="spellEnd"/>
      <w:r w:rsidRPr="00D973E5">
        <w:rPr>
          <w:sz w:val="22"/>
          <w:szCs w:val="22"/>
        </w:rPr>
        <w:t xml:space="preserve">, </w:t>
      </w:r>
      <w:proofErr w:type="spellStart"/>
      <w:r w:rsidRPr="00D973E5">
        <w:rPr>
          <w:sz w:val="22"/>
          <w:szCs w:val="22"/>
        </w:rPr>
        <w:t>penggunaan</w:t>
      </w:r>
      <w:proofErr w:type="spellEnd"/>
      <w:r w:rsidRPr="00D973E5">
        <w:rPr>
          <w:sz w:val="22"/>
          <w:szCs w:val="22"/>
        </w:rPr>
        <w:t xml:space="preserve"> </w:t>
      </w:r>
      <w:proofErr w:type="spellStart"/>
      <w:r w:rsidRPr="00D973E5">
        <w:rPr>
          <w:sz w:val="22"/>
          <w:szCs w:val="22"/>
        </w:rPr>
        <w:t>bahan</w:t>
      </w:r>
      <w:proofErr w:type="spellEnd"/>
      <w:r w:rsidRPr="00D973E5">
        <w:rPr>
          <w:sz w:val="22"/>
          <w:szCs w:val="22"/>
        </w:rPr>
        <w:t xml:space="preserve"> yang </w:t>
      </w:r>
      <w:proofErr w:type="spellStart"/>
      <w:r w:rsidRPr="00D973E5">
        <w:rPr>
          <w:sz w:val="22"/>
          <w:szCs w:val="22"/>
        </w:rPr>
        <w:t>lentur</w:t>
      </w:r>
      <w:proofErr w:type="spellEnd"/>
      <w:r w:rsidRPr="00D973E5">
        <w:rPr>
          <w:sz w:val="22"/>
          <w:szCs w:val="22"/>
        </w:rPr>
        <w:t xml:space="preserve"> </w:t>
      </w:r>
      <w:proofErr w:type="spellStart"/>
      <w:r w:rsidRPr="00D973E5">
        <w:rPr>
          <w:sz w:val="22"/>
          <w:szCs w:val="22"/>
        </w:rPr>
        <w:t>meningkatkan</w:t>
      </w:r>
      <w:proofErr w:type="spellEnd"/>
      <w:r w:rsidRPr="00D973E5">
        <w:rPr>
          <w:sz w:val="22"/>
          <w:szCs w:val="22"/>
        </w:rPr>
        <w:t xml:space="preserve"> </w:t>
      </w:r>
      <w:proofErr w:type="spellStart"/>
      <w:r w:rsidRPr="00D973E5">
        <w:rPr>
          <w:sz w:val="22"/>
          <w:szCs w:val="22"/>
        </w:rPr>
        <w:t>efisiensi</w:t>
      </w:r>
      <w:proofErr w:type="spellEnd"/>
      <w:r w:rsidRPr="00D973E5">
        <w:rPr>
          <w:sz w:val="22"/>
          <w:szCs w:val="22"/>
        </w:rPr>
        <w:t xml:space="preserve"> dan </w:t>
      </w:r>
      <w:proofErr w:type="spellStart"/>
      <w:r w:rsidRPr="00D973E5">
        <w:rPr>
          <w:sz w:val="22"/>
          <w:szCs w:val="22"/>
        </w:rPr>
        <w:t>kenyamanan</w:t>
      </w:r>
      <w:proofErr w:type="spellEnd"/>
      <w:r w:rsidRPr="00D973E5">
        <w:rPr>
          <w:sz w:val="22"/>
          <w:szCs w:val="22"/>
        </w:rPr>
        <w:t xml:space="preserve"> </w:t>
      </w:r>
      <w:proofErr w:type="spellStart"/>
      <w:r w:rsidRPr="00D973E5">
        <w:rPr>
          <w:sz w:val="22"/>
          <w:szCs w:val="22"/>
        </w:rPr>
        <w:t>operasional</w:t>
      </w:r>
      <w:proofErr w:type="spellEnd"/>
      <w:r w:rsidRPr="00D973E5">
        <w:rPr>
          <w:sz w:val="22"/>
          <w:szCs w:val="22"/>
        </w:rPr>
        <w:t xml:space="preserve">. Dari </w:t>
      </w:r>
      <w:proofErr w:type="spellStart"/>
      <w:r w:rsidRPr="00D973E5">
        <w:rPr>
          <w:sz w:val="22"/>
          <w:szCs w:val="22"/>
        </w:rPr>
        <w:t>aspek</w:t>
      </w:r>
      <w:proofErr w:type="spellEnd"/>
      <w:r w:rsidRPr="00D973E5">
        <w:rPr>
          <w:sz w:val="22"/>
          <w:szCs w:val="22"/>
        </w:rPr>
        <w:t xml:space="preserve"> </w:t>
      </w:r>
      <w:proofErr w:type="spellStart"/>
      <w:r w:rsidRPr="00D973E5">
        <w:rPr>
          <w:sz w:val="22"/>
          <w:szCs w:val="22"/>
        </w:rPr>
        <w:t>ekonomi</w:t>
      </w:r>
      <w:proofErr w:type="spellEnd"/>
      <w:r w:rsidRPr="00D973E5">
        <w:rPr>
          <w:sz w:val="22"/>
          <w:szCs w:val="22"/>
        </w:rPr>
        <w:t xml:space="preserve">, </w:t>
      </w:r>
      <w:proofErr w:type="spellStart"/>
      <w:r w:rsidRPr="00D973E5">
        <w:rPr>
          <w:sz w:val="22"/>
          <w:szCs w:val="22"/>
        </w:rPr>
        <w:t>alat</w:t>
      </w:r>
      <w:proofErr w:type="spellEnd"/>
      <w:r w:rsidRPr="00D973E5">
        <w:rPr>
          <w:sz w:val="22"/>
          <w:szCs w:val="22"/>
        </w:rPr>
        <w:t xml:space="preserve"> </w:t>
      </w:r>
      <w:proofErr w:type="spellStart"/>
      <w:r w:rsidRPr="00D973E5">
        <w:rPr>
          <w:sz w:val="22"/>
          <w:szCs w:val="22"/>
        </w:rPr>
        <w:t>ini</w:t>
      </w:r>
      <w:proofErr w:type="spellEnd"/>
      <w:r w:rsidRPr="00D973E5">
        <w:rPr>
          <w:sz w:val="22"/>
          <w:szCs w:val="22"/>
        </w:rPr>
        <w:t xml:space="preserve"> juga </w:t>
      </w:r>
      <w:proofErr w:type="spellStart"/>
      <w:r w:rsidRPr="00D973E5">
        <w:rPr>
          <w:sz w:val="22"/>
          <w:szCs w:val="22"/>
        </w:rPr>
        <w:t>memberikan</w:t>
      </w:r>
      <w:proofErr w:type="spellEnd"/>
      <w:r w:rsidRPr="00D973E5">
        <w:rPr>
          <w:sz w:val="22"/>
          <w:szCs w:val="22"/>
        </w:rPr>
        <w:t xml:space="preserve"> </w:t>
      </w:r>
      <w:proofErr w:type="spellStart"/>
      <w:r w:rsidRPr="00D973E5">
        <w:rPr>
          <w:sz w:val="22"/>
          <w:szCs w:val="22"/>
        </w:rPr>
        <w:t>efisiensi</w:t>
      </w:r>
      <w:proofErr w:type="spellEnd"/>
      <w:r w:rsidRPr="00D973E5">
        <w:rPr>
          <w:sz w:val="22"/>
          <w:szCs w:val="22"/>
        </w:rPr>
        <w:t xml:space="preserve"> </w:t>
      </w:r>
      <w:proofErr w:type="spellStart"/>
      <w:r w:rsidRPr="00D973E5">
        <w:rPr>
          <w:sz w:val="22"/>
          <w:szCs w:val="22"/>
        </w:rPr>
        <w:t>biaya</w:t>
      </w:r>
      <w:proofErr w:type="spellEnd"/>
      <w:r w:rsidRPr="00D973E5">
        <w:rPr>
          <w:sz w:val="22"/>
          <w:szCs w:val="22"/>
        </w:rPr>
        <w:t xml:space="preserve"> yang </w:t>
      </w:r>
      <w:proofErr w:type="spellStart"/>
      <w:r w:rsidRPr="00D973E5">
        <w:rPr>
          <w:sz w:val="22"/>
          <w:szCs w:val="22"/>
        </w:rPr>
        <w:t>signifikan</w:t>
      </w:r>
      <w:proofErr w:type="spellEnd"/>
      <w:r w:rsidRPr="00D973E5">
        <w:rPr>
          <w:sz w:val="22"/>
          <w:szCs w:val="22"/>
        </w:rPr>
        <w:t xml:space="preserve"> </w:t>
      </w:r>
      <w:proofErr w:type="spellStart"/>
      <w:r w:rsidRPr="00D973E5">
        <w:rPr>
          <w:sz w:val="22"/>
          <w:szCs w:val="22"/>
        </w:rPr>
        <w:t>berkat</w:t>
      </w:r>
      <w:proofErr w:type="spellEnd"/>
      <w:r w:rsidRPr="00D973E5">
        <w:rPr>
          <w:sz w:val="22"/>
          <w:szCs w:val="22"/>
        </w:rPr>
        <w:t xml:space="preserve"> </w:t>
      </w:r>
      <w:proofErr w:type="spellStart"/>
      <w:r w:rsidRPr="00D973E5">
        <w:rPr>
          <w:sz w:val="22"/>
          <w:szCs w:val="22"/>
        </w:rPr>
        <w:t>harga</w:t>
      </w:r>
      <w:proofErr w:type="spellEnd"/>
      <w:r w:rsidRPr="00D973E5">
        <w:rPr>
          <w:sz w:val="22"/>
          <w:szCs w:val="22"/>
        </w:rPr>
        <w:t xml:space="preserve"> yang </w:t>
      </w:r>
      <w:proofErr w:type="spellStart"/>
      <w:r w:rsidRPr="00D973E5">
        <w:rPr>
          <w:sz w:val="22"/>
          <w:szCs w:val="22"/>
        </w:rPr>
        <w:t>lebih</w:t>
      </w:r>
      <w:proofErr w:type="spellEnd"/>
      <w:r w:rsidRPr="00D973E5">
        <w:rPr>
          <w:sz w:val="22"/>
          <w:szCs w:val="22"/>
        </w:rPr>
        <w:t xml:space="preserve"> </w:t>
      </w:r>
      <w:proofErr w:type="spellStart"/>
      <w:r w:rsidRPr="00D973E5">
        <w:rPr>
          <w:sz w:val="22"/>
          <w:szCs w:val="22"/>
        </w:rPr>
        <w:t>terjangkau</w:t>
      </w:r>
      <w:proofErr w:type="spellEnd"/>
      <w:r w:rsidRPr="00D973E5">
        <w:rPr>
          <w:sz w:val="22"/>
          <w:szCs w:val="22"/>
        </w:rPr>
        <w:t>.</w:t>
      </w:r>
      <w:r w:rsidRPr="00C270D6">
        <w:rPr>
          <w:sz w:val="22"/>
          <w:szCs w:val="22"/>
          <w:lang w:val="id-ID"/>
        </w:rPr>
        <w:t xml:space="preserve">  </w:t>
      </w:r>
    </w:p>
    <w:p w14:paraId="0AFA9164" w14:textId="77777777" w:rsidR="005A63C3" w:rsidRPr="00FA0F95" w:rsidRDefault="005A63C3" w:rsidP="005A63C3">
      <w:pPr>
        <w:spacing w:after="120"/>
        <w:ind w:firstLine="567"/>
        <w:jc w:val="both"/>
        <w:rPr>
          <w:sz w:val="22"/>
          <w:szCs w:val="22"/>
          <w:lang w:val="en-ID"/>
        </w:rPr>
      </w:pPr>
      <w:proofErr w:type="spellStart"/>
      <w:r w:rsidRPr="00FA0F95">
        <w:rPr>
          <w:sz w:val="22"/>
          <w:szCs w:val="22"/>
          <w:lang w:val="en-ID"/>
        </w:rPr>
        <w:t>Evaluasi</w:t>
      </w:r>
      <w:proofErr w:type="spellEnd"/>
      <w:r w:rsidRPr="00FA0F95">
        <w:rPr>
          <w:sz w:val="22"/>
          <w:szCs w:val="22"/>
          <w:lang w:val="en-ID"/>
        </w:rPr>
        <w:t xml:space="preserve"> </w:t>
      </w:r>
      <w:proofErr w:type="spellStart"/>
      <w:r w:rsidRPr="00FA0F95">
        <w:rPr>
          <w:sz w:val="22"/>
          <w:szCs w:val="22"/>
          <w:lang w:val="en-ID"/>
        </w:rPr>
        <w:t>fungsional</w:t>
      </w:r>
      <w:proofErr w:type="spellEnd"/>
      <w:r w:rsidRPr="00FA0F95">
        <w:rPr>
          <w:sz w:val="22"/>
          <w:szCs w:val="22"/>
          <w:lang w:val="en-ID"/>
        </w:rPr>
        <w:t xml:space="preserve"> </w:t>
      </w:r>
      <w:proofErr w:type="spellStart"/>
      <w:r w:rsidRPr="00FA0F95">
        <w:rPr>
          <w:sz w:val="22"/>
          <w:szCs w:val="22"/>
          <w:lang w:val="en-ID"/>
        </w:rPr>
        <w:t>dilakukan</w:t>
      </w:r>
      <w:proofErr w:type="spellEnd"/>
      <w:r w:rsidRPr="00FA0F95">
        <w:rPr>
          <w:sz w:val="22"/>
          <w:szCs w:val="22"/>
          <w:lang w:val="en-ID"/>
        </w:rPr>
        <w:t xml:space="preserve"> </w:t>
      </w:r>
      <w:proofErr w:type="spellStart"/>
      <w:r w:rsidRPr="00FA0F95">
        <w:rPr>
          <w:sz w:val="22"/>
          <w:szCs w:val="22"/>
          <w:lang w:val="en-ID"/>
        </w:rPr>
        <w:t>terhadap</w:t>
      </w:r>
      <w:proofErr w:type="spellEnd"/>
      <w:r w:rsidRPr="00FA0F95">
        <w:rPr>
          <w:sz w:val="22"/>
          <w:szCs w:val="22"/>
          <w:lang w:val="en-ID"/>
        </w:rPr>
        <w:t xml:space="preserve"> </w:t>
      </w:r>
      <w:proofErr w:type="spellStart"/>
      <w:r w:rsidRPr="00FA0F95">
        <w:rPr>
          <w:sz w:val="22"/>
          <w:szCs w:val="22"/>
          <w:lang w:val="en-ID"/>
        </w:rPr>
        <w:t>tiga</w:t>
      </w:r>
      <w:proofErr w:type="spellEnd"/>
      <w:r w:rsidRPr="00FA0F95">
        <w:rPr>
          <w:sz w:val="22"/>
          <w:szCs w:val="22"/>
          <w:lang w:val="en-ID"/>
        </w:rPr>
        <w:t xml:space="preserve"> </w:t>
      </w:r>
      <w:proofErr w:type="spellStart"/>
      <w:r w:rsidRPr="00FA0F95">
        <w:rPr>
          <w:sz w:val="22"/>
          <w:szCs w:val="22"/>
          <w:lang w:val="en-ID"/>
        </w:rPr>
        <w:t>prototipe</w:t>
      </w:r>
      <w:proofErr w:type="spellEnd"/>
      <w:r w:rsidRPr="00FA0F95">
        <w:rPr>
          <w:sz w:val="22"/>
          <w:szCs w:val="22"/>
          <w:lang w:val="en-ID"/>
        </w:rPr>
        <w:t xml:space="preserve"> </w:t>
      </w:r>
      <w:proofErr w:type="spellStart"/>
      <w:r w:rsidRPr="00FA0F95">
        <w:rPr>
          <w:sz w:val="22"/>
          <w:szCs w:val="22"/>
          <w:lang w:val="en-ID"/>
        </w:rPr>
        <w:t>alat</w:t>
      </w:r>
      <w:proofErr w:type="spellEnd"/>
      <w:r w:rsidRPr="00FA0F95">
        <w:rPr>
          <w:sz w:val="22"/>
          <w:szCs w:val="22"/>
          <w:lang w:val="en-ID"/>
        </w:rPr>
        <w:t xml:space="preserve"> </w:t>
      </w:r>
      <w:proofErr w:type="spellStart"/>
      <w:r w:rsidRPr="00FA0F95">
        <w:rPr>
          <w:sz w:val="22"/>
          <w:szCs w:val="22"/>
          <w:lang w:val="en-ID"/>
        </w:rPr>
        <w:t>inovatif</w:t>
      </w:r>
      <w:proofErr w:type="spellEnd"/>
      <w:r w:rsidRPr="00FA0F95">
        <w:rPr>
          <w:sz w:val="22"/>
          <w:szCs w:val="22"/>
          <w:lang w:val="en-ID"/>
        </w:rPr>
        <w:t xml:space="preserve"> yang </w:t>
      </w:r>
      <w:proofErr w:type="spellStart"/>
      <w:r w:rsidRPr="00FA0F95">
        <w:rPr>
          <w:sz w:val="22"/>
          <w:szCs w:val="22"/>
          <w:lang w:val="en-ID"/>
        </w:rPr>
        <w:t>telah</w:t>
      </w:r>
      <w:proofErr w:type="spellEnd"/>
      <w:r w:rsidRPr="00FA0F95">
        <w:rPr>
          <w:sz w:val="22"/>
          <w:szCs w:val="22"/>
          <w:lang w:val="en-ID"/>
        </w:rPr>
        <w:t xml:space="preserve"> </w:t>
      </w:r>
      <w:proofErr w:type="spellStart"/>
      <w:r w:rsidRPr="00FA0F95">
        <w:rPr>
          <w:sz w:val="22"/>
          <w:szCs w:val="22"/>
          <w:lang w:val="en-ID"/>
        </w:rPr>
        <w:t>dikembangkan</w:t>
      </w:r>
      <w:proofErr w:type="spellEnd"/>
      <w:r w:rsidRPr="00FA0F95">
        <w:rPr>
          <w:sz w:val="22"/>
          <w:szCs w:val="22"/>
          <w:lang w:val="en-ID"/>
        </w:rPr>
        <w:t xml:space="preserve">, </w:t>
      </w:r>
      <w:proofErr w:type="spellStart"/>
      <w:r w:rsidRPr="00FA0F95">
        <w:rPr>
          <w:sz w:val="22"/>
          <w:szCs w:val="22"/>
          <w:lang w:val="en-ID"/>
        </w:rPr>
        <w:t>dengan</w:t>
      </w:r>
      <w:proofErr w:type="spellEnd"/>
      <w:r w:rsidRPr="00FA0F95">
        <w:rPr>
          <w:sz w:val="22"/>
          <w:szCs w:val="22"/>
          <w:lang w:val="en-ID"/>
        </w:rPr>
        <w:t xml:space="preserve"> </w:t>
      </w:r>
      <w:proofErr w:type="spellStart"/>
      <w:r w:rsidRPr="00FA0F95">
        <w:rPr>
          <w:sz w:val="22"/>
          <w:szCs w:val="22"/>
          <w:lang w:val="en-ID"/>
        </w:rPr>
        <w:t>tujuan</w:t>
      </w:r>
      <w:proofErr w:type="spellEnd"/>
      <w:r w:rsidRPr="00FA0F95">
        <w:rPr>
          <w:sz w:val="22"/>
          <w:szCs w:val="22"/>
          <w:lang w:val="en-ID"/>
        </w:rPr>
        <w:t xml:space="preserve"> </w:t>
      </w:r>
      <w:proofErr w:type="spellStart"/>
      <w:r w:rsidRPr="00FA0F95">
        <w:rPr>
          <w:sz w:val="22"/>
          <w:szCs w:val="22"/>
          <w:lang w:val="en-ID"/>
        </w:rPr>
        <w:t>menilai</w:t>
      </w:r>
      <w:proofErr w:type="spellEnd"/>
      <w:r w:rsidRPr="00FA0F95">
        <w:rPr>
          <w:sz w:val="22"/>
          <w:szCs w:val="22"/>
          <w:lang w:val="en-ID"/>
        </w:rPr>
        <w:t xml:space="preserve"> </w:t>
      </w:r>
      <w:proofErr w:type="spellStart"/>
      <w:r w:rsidRPr="00FA0F95">
        <w:rPr>
          <w:sz w:val="22"/>
          <w:szCs w:val="22"/>
          <w:lang w:val="en-ID"/>
        </w:rPr>
        <w:t>kinerja</w:t>
      </w:r>
      <w:proofErr w:type="spellEnd"/>
      <w:r w:rsidRPr="00FA0F95">
        <w:rPr>
          <w:sz w:val="22"/>
          <w:szCs w:val="22"/>
          <w:lang w:val="en-ID"/>
        </w:rPr>
        <w:t xml:space="preserve"> </w:t>
      </w:r>
      <w:proofErr w:type="spellStart"/>
      <w:r w:rsidRPr="00FA0F95">
        <w:rPr>
          <w:sz w:val="22"/>
          <w:szCs w:val="22"/>
          <w:lang w:val="en-ID"/>
        </w:rPr>
        <w:t>aktual</w:t>
      </w:r>
      <w:proofErr w:type="spellEnd"/>
      <w:r w:rsidRPr="00FA0F95">
        <w:rPr>
          <w:sz w:val="22"/>
          <w:szCs w:val="22"/>
          <w:lang w:val="en-ID"/>
        </w:rPr>
        <w:t xml:space="preserve"> masing-masing </w:t>
      </w:r>
      <w:proofErr w:type="spellStart"/>
      <w:r w:rsidRPr="00FA0F95">
        <w:rPr>
          <w:sz w:val="22"/>
          <w:szCs w:val="22"/>
          <w:lang w:val="en-ID"/>
        </w:rPr>
        <w:t>alat</w:t>
      </w:r>
      <w:proofErr w:type="spellEnd"/>
      <w:r w:rsidRPr="00FA0F95">
        <w:rPr>
          <w:sz w:val="22"/>
          <w:szCs w:val="22"/>
          <w:lang w:val="en-ID"/>
        </w:rPr>
        <w:t xml:space="preserve">. </w:t>
      </w:r>
      <w:proofErr w:type="spellStart"/>
      <w:r w:rsidRPr="00FA0F95">
        <w:rPr>
          <w:sz w:val="22"/>
          <w:szCs w:val="22"/>
          <w:lang w:val="en-ID"/>
        </w:rPr>
        <w:t>Pengujian</w:t>
      </w:r>
      <w:proofErr w:type="spellEnd"/>
      <w:r w:rsidRPr="00FA0F95">
        <w:rPr>
          <w:sz w:val="22"/>
          <w:szCs w:val="22"/>
          <w:lang w:val="en-ID"/>
        </w:rPr>
        <w:t xml:space="preserve"> </w:t>
      </w:r>
      <w:proofErr w:type="spellStart"/>
      <w:r w:rsidRPr="00FA0F95">
        <w:rPr>
          <w:sz w:val="22"/>
          <w:szCs w:val="22"/>
          <w:lang w:val="en-ID"/>
        </w:rPr>
        <w:t>dilakukan</w:t>
      </w:r>
      <w:proofErr w:type="spellEnd"/>
      <w:r w:rsidRPr="00FA0F95">
        <w:rPr>
          <w:sz w:val="22"/>
          <w:szCs w:val="22"/>
          <w:lang w:val="en-ID"/>
        </w:rPr>
        <w:t xml:space="preserve"> </w:t>
      </w:r>
      <w:proofErr w:type="spellStart"/>
      <w:r w:rsidRPr="00FA0F95">
        <w:rPr>
          <w:sz w:val="22"/>
          <w:szCs w:val="22"/>
          <w:lang w:val="en-ID"/>
        </w:rPr>
        <w:t>melalui</w:t>
      </w:r>
      <w:proofErr w:type="spellEnd"/>
      <w:r w:rsidRPr="00FA0F95">
        <w:rPr>
          <w:sz w:val="22"/>
          <w:szCs w:val="22"/>
          <w:lang w:val="en-ID"/>
        </w:rPr>
        <w:t xml:space="preserve"> </w:t>
      </w:r>
      <w:proofErr w:type="spellStart"/>
      <w:r w:rsidRPr="00FA0F95">
        <w:rPr>
          <w:sz w:val="22"/>
          <w:szCs w:val="22"/>
          <w:lang w:val="en-ID"/>
        </w:rPr>
        <w:t>observasi</w:t>
      </w:r>
      <w:proofErr w:type="spellEnd"/>
      <w:r w:rsidRPr="00FA0F95">
        <w:rPr>
          <w:sz w:val="22"/>
          <w:szCs w:val="22"/>
          <w:lang w:val="en-ID"/>
        </w:rPr>
        <w:t xml:space="preserve"> </w:t>
      </w:r>
      <w:proofErr w:type="spellStart"/>
      <w:r w:rsidRPr="00FA0F95">
        <w:rPr>
          <w:sz w:val="22"/>
          <w:szCs w:val="22"/>
          <w:lang w:val="en-ID"/>
        </w:rPr>
        <w:t>langsung</w:t>
      </w:r>
      <w:proofErr w:type="spellEnd"/>
      <w:r w:rsidRPr="00FA0F95">
        <w:rPr>
          <w:sz w:val="22"/>
          <w:szCs w:val="22"/>
          <w:lang w:val="en-ID"/>
        </w:rPr>
        <w:t xml:space="preserve"> </w:t>
      </w:r>
      <w:proofErr w:type="spellStart"/>
      <w:r w:rsidRPr="00FA0F95">
        <w:rPr>
          <w:sz w:val="22"/>
          <w:szCs w:val="22"/>
          <w:lang w:val="en-ID"/>
        </w:rPr>
        <w:t>selama</w:t>
      </w:r>
      <w:proofErr w:type="spellEnd"/>
      <w:r w:rsidRPr="00FA0F95">
        <w:rPr>
          <w:sz w:val="22"/>
          <w:szCs w:val="22"/>
          <w:lang w:val="en-ID"/>
        </w:rPr>
        <w:t xml:space="preserve"> proses </w:t>
      </w:r>
      <w:proofErr w:type="spellStart"/>
      <w:r w:rsidRPr="00FA0F95">
        <w:rPr>
          <w:sz w:val="22"/>
          <w:szCs w:val="22"/>
          <w:lang w:val="en-ID"/>
        </w:rPr>
        <w:t>operasional</w:t>
      </w:r>
      <w:proofErr w:type="spellEnd"/>
      <w:r w:rsidRPr="00FA0F95">
        <w:rPr>
          <w:sz w:val="22"/>
          <w:szCs w:val="22"/>
          <w:lang w:val="en-ID"/>
        </w:rPr>
        <w:t xml:space="preserve"> </w:t>
      </w:r>
      <w:proofErr w:type="spellStart"/>
      <w:r w:rsidRPr="00FA0F95">
        <w:rPr>
          <w:sz w:val="22"/>
          <w:szCs w:val="22"/>
          <w:lang w:val="en-ID"/>
        </w:rPr>
        <w:t>untuk</w:t>
      </w:r>
      <w:proofErr w:type="spellEnd"/>
      <w:r w:rsidRPr="00FA0F95">
        <w:rPr>
          <w:sz w:val="22"/>
          <w:szCs w:val="22"/>
          <w:lang w:val="en-ID"/>
        </w:rPr>
        <w:t xml:space="preserve"> </w:t>
      </w:r>
      <w:proofErr w:type="spellStart"/>
      <w:r w:rsidRPr="00FA0F95">
        <w:rPr>
          <w:sz w:val="22"/>
          <w:szCs w:val="22"/>
          <w:lang w:val="en-ID"/>
        </w:rPr>
        <w:t>memastikan</w:t>
      </w:r>
      <w:proofErr w:type="spellEnd"/>
      <w:r w:rsidRPr="00FA0F95">
        <w:rPr>
          <w:sz w:val="22"/>
          <w:szCs w:val="22"/>
          <w:lang w:val="en-ID"/>
        </w:rPr>
        <w:t xml:space="preserve"> </w:t>
      </w:r>
      <w:proofErr w:type="spellStart"/>
      <w:r w:rsidRPr="00FA0F95">
        <w:rPr>
          <w:sz w:val="22"/>
          <w:szCs w:val="22"/>
          <w:lang w:val="en-ID"/>
        </w:rPr>
        <w:t>bahwa</w:t>
      </w:r>
      <w:proofErr w:type="spellEnd"/>
      <w:r w:rsidRPr="00FA0F95">
        <w:rPr>
          <w:sz w:val="22"/>
          <w:szCs w:val="22"/>
          <w:lang w:val="en-ID"/>
        </w:rPr>
        <w:t xml:space="preserve"> </w:t>
      </w:r>
      <w:proofErr w:type="spellStart"/>
      <w:r w:rsidRPr="00FA0F95">
        <w:rPr>
          <w:sz w:val="22"/>
          <w:szCs w:val="22"/>
          <w:lang w:val="en-ID"/>
        </w:rPr>
        <w:t>alat</w:t>
      </w:r>
      <w:proofErr w:type="spellEnd"/>
      <w:r w:rsidRPr="00FA0F95">
        <w:rPr>
          <w:sz w:val="22"/>
          <w:szCs w:val="22"/>
          <w:lang w:val="en-ID"/>
        </w:rPr>
        <w:t xml:space="preserve"> </w:t>
      </w:r>
      <w:proofErr w:type="spellStart"/>
      <w:r w:rsidRPr="00FA0F95">
        <w:rPr>
          <w:sz w:val="22"/>
          <w:szCs w:val="22"/>
          <w:lang w:val="en-ID"/>
        </w:rPr>
        <w:t>berfungsi</w:t>
      </w:r>
      <w:proofErr w:type="spellEnd"/>
      <w:r w:rsidRPr="00FA0F95">
        <w:rPr>
          <w:sz w:val="22"/>
          <w:szCs w:val="22"/>
          <w:lang w:val="en-ID"/>
        </w:rPr>
        <w:t xml:space="preserve"> </w:t>
      </w:r>
      <w:proofErr w:type="spellStart"/>
      <w:r w:rsidRPr="00FA0F95">
        <w:rPr>
          <w:sz w:val="22"/>
          <w:szCs w:val="22"/>
          <w:lang w:val="en-ID"/>
        </w:rPr>
        <w:t>sesuai</w:t>
      </w:r>
      <w:proofErr w:type="spellEnd"/>
      <w:r w:rsidRPr="00FA0F95">
        <w:rPr>
          <w:sz w:val="22"/>
          <w:szCs w:val="22"/>
          <w:lang w:val="en-ID"/>
        </w:rPr>
        <w:t xml:space="preserve"> </w:t>
      </w:r>
      <w:proofErr w:type="spellStart"/>
      <w:r w:rsidRPr="00FA0F95">
        <w:rPr>
          <w:sz w:val="22"/>
          <w:szCs w:val="22"/>
          <w:lang w:val="en-ID"/>
        </w:rPr>
        <w:t>dengan</w:t>
      </w:r>
      <w:proofErr w:type="spellEnd"/>
      <w:r w:rsidRPr="00FA0F95">
        <w:rPr>
          <w:sz w:val="22"/>
          <w:szCs w:val="22"/>
          <w:lang w:val="en-ID"/>
        </w:rPr>
        <w:t xml:space="preserve"> </w:t>
      </w:r>
      <w:proofErr w:type="spellStart"/>
      <w:r w:rsidRPr="00FA0F95">
        <w:rPr>
          <w:sz w:val="22"/>
          <w:szCs w:val="22"/>
          <w:lang w:val="en-ID"/>
        </w:rPr>
        <w:t>spesifikasi</w:t>
      </w:r>
      <w:proofErr w:type="spellEnd"/>
      <w:r w:rsidRPr="00FA0F95">
        <w:rPr>
          <w:sz w:val="22"/>
          <w:szCs w:val="22"/>
          <w:lang w:val="en-ID"/>
        </w:rPr>
        <w:t xml:space="preserve"> yang </w:t>
      </w:r>
      <w:proofErr w:type="spellStart"/>
      <w:r w:rsidRPr="00FA0F95">
        <w:rPr>
          <w:sz w:val="22"/>
          <w:szCs w:val="22"/>
          <w:lang w:val="en-ID"/>
        </w:rPr>
        <w:t>dirancang</w:t>
      </w:r>
      <w:proofErr w:type="spellEnd"/>
      <w:r w:rsidRPr="00FA0F95">
        <w:rPr>
          <w:sz w:val="22"/>
          <w:szCs w:val="22"/>
          <w:lang w:val="en-ID"/>
        </w:rPr>
        <w:t>.</w:t>
      </w:r>
    </w:p>
    <w:p w14:paraId="49A86DBD" w14:textId="77777777" w:rsidR="005A63C3" w:rsidRPr="00FA0F95" w:rsidRDefault="005A63C3" w:rsidP="005A63C3">
      <w:pPr>
        <w:spacing w:after="120"/>
        <w:ind w:firstLine="567"/>
        <w:jc w:val="both"/>
        <w:rPr>
          <w:sz w:val="22"/>
          <w:szCs w:val="22"/>
          <w:lang w:val="en-ID"/>
        </w:rPr>
      </w:pPr>
      <w:proofErr w:type="spellStart"/>
      <w:r w:rsidRPr="00FA0F95">
        <w:rPr>
          <w:sz w:val="22"/>
          <w:szCs w:val="22"/>
          <w:lang w:val="en-ID"/>
        </w:rPr>
        <w:t>Prosedur</w:t>
      </w:r>
      <w:proofErr w:type="spellEnd"/>
      <w:r w:rsidRPr="00FA0F95">
        <w:rPr>
          <w:sz w:val="22"/>
          <w:szCs w:val="22"/>
          <w:lang w:val="en-ID"/>
        </w:rPr>
        <w:t xml:space="preserve"> </w:t>
      </w:r>
      <w:proofErr w:type="spellStart"/>
      <w:r w:rsidRPr="00FA0F95">
        <w:rPr>
          <w:sz w:val="22"/>
          <w:szCs w:val="22"/>
          <w:lang w:val="en-ID"/>
        </w:rPr>
        <w:t>pengujian</w:t>
      </w:r>
      <w:proofErr w:type="spellEnd"/>
      <w:r w:rsidRPr="00FA0F95">
        <w:rPr>
          <w:sz w:val="22"/>
          <w:szCs w:val="22"/>
          <w:lang w:val="en-ID"/>
        </w:rPr>
        <w:t xml:space="preserve"> </w:t>
      </w:r>
      <w:proofErr w:type="spellStart"/>
      <w:r w:rsidRPr="00FA0F95">
        <w:rPr>
          <w:sz w:val="22"/>
          <w:szCs w:val="22"/>
          <w:lang w:val="en-ID"/>
        </w:rPr>
        <w:t>diawali</w:t>
      </w:r>
      <w:proofErr w:type="spellEnd"/>
      <w:r w:rsidRPr="00FA0F95">
        <w:rPr>
          <w:sz w:val="22"/>
          <w:szCs w:val="22"/>
          <w:lang w:val="en-ID"/>
        </w:rPr>
        <w:t xml:space="preserve"> </w:t>
      </w:r>
      <w:proofErr w:type="spellStart"/>
      <w:r w:rsidRPr="00FA0F95">
        <w:rPr>
          <w:sz w:val="22"/>
          <w:szCs w:val="22"/>
          <w:lang w:val="en-ID"/>
        </w:rPr>
        <w:t>dengan</w:t>
      </w:r>
      <w:proofErr w:type="spellEnd"/>
      <w:r w:rsidRPr="00FA0F95">
        <w:rPr>
          <w:sz w:val="22"/>
          <w:szCs w:val="22"/>
          <w:lang w:val="en-ID"/>
        </w:rPr>
        <w:t xml:space="preserve"> </w:t>
      </w:r>
      <w:proofErr w:type="spellStart"/>
      <w:r w:rsidRPr="00FA0F95">
        <w:rPr>
          <w:sz w:val="22"/>
          <w:szCs w:val="22"/>
          <w:lang w:val="en-ID"/>
        </w:rPr>
        <w:t>tahap</w:t>
      </w:r>
      <w:proofErr w:type="spellEnd"/>
      <w:r w:rsidRPr="00FA0F95">
        <w:rPr>
          <w:sz w:val="22"/>
          <w:szCs w:val="22"/>
          <w:lang w:val="en-ID"/>
        </w:rPr>
        <w:t xml:space="preserve"> </w:t>
      </w:r>
      <w:proofErr w:type="spellStart"/>
      <w:r w:rsidRPr="00FA0F95">
        <w:rPr>
          <w:sz w:val="22"/>
          <w:szCs w:val="22"/>
          <w:lang w:val="en-ID"/>
        </w:rPr>
        <w:t>fiksasi</w:t>
      </w:r>
      <w:proofErr w:type="spellEnd"/>
      <w:r w:rsidRPr="00FA0F95">
        <w:rPr>
          <w:sz w:val="22"/>
          <w:szCs w:val="22"/>
          <w:lang w:val="en-ID"/>
        </w:rPr>
        <w:t xml:space="preserve"> </w:t>
      </w:r>
      <w:proofErr w:type="spellStart"/>
      <w:r w:rsidRPr="00FA0F95">
        <w:rPr>
          <w:sz w:val="22"/>
          <w:szCs w:val="22"/>
          <w:lang w:val="en-ID"/>
        </w:rPr>
        <w:t>jaringan</w:t>
      </w:r>
      <w:proofErr w:type="spellEnd"/>
      <w:r w:rsidRPr="00FA0F95">
        <w:rPr>
          <w:sz w:val="22"/>
          <w:szCs w:val="22"/>
          <w:lang w:val="en-ID"/>
        </w:rPr>
        <w:t xml:space="preserve">, </w:t>
      </w:r>
      <w:proofErr w:type="spellStart"/>
      <w:r w:rsidRPr="00FA0F95">
        <w:rPr>
          <w:sz w:val="22"/>
          <w:szCs w:val="22"/>
          <w:lang w:val="en-ID"/>
        </w:rPr>
        <w:t>diikuti</w:t>
      </w:r>
      <w:proofErr w:type="spellEnd"/>
      <w:r w:rsidRPr="00FA0F95">
        <w:rPr>
          <w:sz w:val="22"/>
          <w:szCs w:val="22"/>
          <w:lang w:val="en-ID"/>
        </w:rPr>
        <w:t xml:space="preserve"> </w:t>
      </w:r>
      <w:proofErr w:type="spellStart"/>
      <w:r w:rsidRPr="00FA0F95">
        <w:rPr>
          <w:sz w:val="22"/>
          <w:szCs w:val="22"/>
          <w:lang w:val="en-ID"/>
        </w:rPr>
        <w:t>pemotongan</w:t>
      </w:r>
      <w:proofErr w:type="spellEnd"/>
      <w:r w:rsidRPr="00FA0F95">
        <w:rPr>
          <w:sz w:val="22"/>
          <w:szCs w:val="22"/>
          <w:lang w:val="en-ID"/>
        </w:rPr>
        <w:t xml:space="preserve"> </w:t>
      </w:r>
      <w:proofErr w:type="spellStart"/>
      <w:r w:rsidRPr="00FA0F95">
        <w:rPr>
          <w:sz w:val="22"/>
          <w:szCs w:val="22"/>
          <w:lang w:val="en-ID"/>
        </w:rPr>
        <w:t>jaringan</w:t>
      </w:r>
      <w:proofErr w:type="spellEnd"/>
      <w:r w:rsidRPr="00FA0F95">
        <w:rPr>
          <w:sz w:val="22"/>
          <w:szCs w:val="22"/>
          <w:lang w:val="en-ID"/>
        </w:rPr>
        <w:t xml:space="preserve"> </w:t>
      </w:r>
      <w:proofErr w:type="spellStart"/>
      <w:r w:rsidRPr="00FA0F95">
        <w:rPr>
          <w:sz w:val="22"/>
          <w:szCs w:val="22"/>
          <w:lang w:val="en-ID"/>
        </w:rPr>
        <w:t>menjadi</w:t>
      </w:r>
      <w:proofErr w:type="spellEnd"/>
      <w:r w:rsidRPr="00FA0F95">
        <w:rPr>
          <w:sz w:val="22"/>
          <w:szCs w:val="22"/>
          <w:lang w:val="en-ID"/>
        </w:rPr>
        <w:t xml:space="preserve"> </w:t>
      </w:r>
      <w:proofErr w:type="spellStart"/>
      <w:r w:rsidRPr="00FA0F95">
        <w:rPr>
          <w:sz w:val="22"/>
          <w:szCs w:val="22"/>
          <w:lang w:val="en-ID"/>
        </w:rPr>
        <w:t>ukuran</w:t>
      </w:r>
      <w:proofErr w:type="spellEnd"/>
      <w:r w:rsidRPr="00FA0F95">
        <w:rPr>
          <w:sz w:val="22"/>
          <w:szCs w:val="22"/>
          <w:lang w:val="en-ID"/>
        </w:rPr>
        <w:t xml:space="preserve"> </w:t>
      </w:r>
      <w:proofErr w:type="spellStart"/>
      <w:r w:rsidRPr="00FA0F95">
        <w:rPr>
          <w:sz w:val="22"/>
          <w:szCs w:val="22"/>
          <w:lang w:val="en-ID"/>
        </w:rPr>
        <w:t>standar</w:t>
      </w:r>
      <w:proofErr w:type="spellEnd"/>
      <w:r w:rsidRPr="00FA0F95">
        <w:rPr>
          <w:sz w:val="22"/>
          <w:szCs w:val="22"/>
          <w:lang w:val="en-ID"/>
        </w:rPr>
        <w:t xml:space="preserve"> dan </w:t>
      </w:r>
      <w:proofErr w:type="spellStart"/>
      <w:r w:rsidRPr="00FA0F95">
        <w:rPr>
          <w:sz w:val="22"/>
          <w:szCs w:val="22"/>
          <w:lang w:val="en-ID"/>
        </w:rPr>
        <w:t>penempatannya</w:t>
      </w:r>
      <w:proofErr w:type="spellEnd"/>
      <w:r w:rsidRPr="00FA0F95">
        <w:rPr>
          <w:sz w:val="22"/>
          <w:szCs w:val="22"/>
          <w:lang w:val="en-ID"/>
        </w:rPr>
        <w:t xml:space="preserve"> </w:t>
      </w:r>
      <w:proofErr w:type="spellStart"/>
      <w:r w:rsidRPr="00FA0F95">
        <w:rPr>
          <w:sz w:val="22"/>
          <w:szCs w:val="22"/>
          <w:lang w:val="en-ID"/>
        </w:rPr>
        <w:t>ke</w:t>
      </w:r>
      <w:proofErr w:type="spellEnd"/>
      <w:r w:rsidRPr="00FA0F95">
        <w:rPr>
          <w:sz w:val="22"/>
          <w:szCs w:val="22"/>
          <w:lang w:val="en-ID"/>
        </w:rPr>
        <w:t xml:space="preserve"> </w:t>
      </w:r>
      <w:proofErr w:type="spellStart"/>
      <w:r w:rsidRPr="00FA0F95">
        <w:rPr>
          <w:sz w:val="22"/>
          <w:szCs w:val="22"/>
          <w:lang w:val="en-ID"/>
        </w:rPr>
        <w:t>dalam</w:t>
      </w:r>
      <w:proofErr w:type="spellEnd"/>
      <w:r w:rsidRPr="00FA0F95">
        <w:rPr>
          <w:sz w:val="22"/>
          <w:szCs w:val="22"/>
          <w:lang w:val="en-ID"/>
        </w:rPr>
        <w:t xml:space="preserve"> </w:t>
      </w:r>
      <w:proofErr w:type="spellStart"/>
      <w:r w:rsidRPr="00FA0F95">
        <w:rPr>
          <w:sz w:val="22"/>
          <w:szCs w:val="22"/>
          <w:lang w:val="en-ID"/>
        </w:rPr>
        <w:t>kaset</w:t>
      </w:r>
      <w:proofErr w:type="spellEnd"/>
      <w:r w:rsidRPr="00FA0F95">
        <w:rPr>
          <w:sz w:val="22"/>
          <w:szCs w:val="22"/>
          <w:lang w:val="en-ID"/>
        </w:rPr>
        <w:t xml:space="preserve"> </w:t>
      </w:r>
      <w:proofErr w:type="spellStart"/>
      <w:r w:rsidRPr="00FA0F95">
        <w:rPr>
          <w:sz w:val="22"/>
          <w:szCs w:val="22"/>
          <w:lang w:val="en-ID"/>
        </w:rPr>
        <w:t>sampel</w:t>
      </w:r>
      <w:proofErr w:type="spellEnd"/>
      <w:r w:rsidRPr="00FA0F95">
        <w:rPr>
          <w:sz w:val="22"/>
          <w:szCs w:val="22"/>
          <w:lang w:val="en-ID"/>
        </w:rPr>
        <w:t xml:space="preserve">. </w:t>
      </w:r>
      <w:proofErr w:type="spellStart"/>
      <w:r w:rsidRPr="00FA0F95">
        <w:rPr>
          <w:sz w:val="22"/>
          <w:szCs w:val="22"/>
          <w:lang w:val="en-ID"/>
        </w:rPr>
        <w:t>Selanjutnya</w:t>
      </w:r>
      <w:proofErr w:type="spellEnd"/>
      <w:r w:rsidRPr="00FA0F95">
        <w:rPr>
          <w:sz w:val="22"/>
          <w:szCs w:val="22"/>
          <w:lang w:val="en-ID"/>
        </w:rPr>
        <w:t xml:space="preserve">, </w:t>
      </w:r>
      <w:proofErr w:type="spellStart"/>
      <w:r w:rsidRPr="00FA0F95">
        <w:rPr>
          <w:sz w:val="22"/>
          <w:szCs w:val="22"/>
          <w:lang w:val="en-ID"/>
        </w:rPr>
        <w:t>jaringan</w:t>
      </w:r>
      <w:proofErr w:type="spellEnd"/>
      <w:r w:rsidRPr="00FA0F95">
        <w:rPr>
          <w:sz w:val="22"/>
          <w:szCs w:val="22"/>
          <w:lang w:val="en-ID"/>
        </w:rPr>
        <w:t xml:space="preserve"> </w:t>
      </w:r>
      <w:proofErr w:type="spellStart"/>
      <w:r w:rsidRPr="00FA0F95">
        <w:rPr>
          <w:sz w:val="22"/>
          <w:szCs w:val="22"/>
          <w:lang w:val="en-ID"/>
        </w:rPr>
        <w:t>diproses</w:t>
      </w:r>
      <w:proofErr w:type="spellEnd"/>
      <w:r w:rsidRPr="00FA0F95">
        <w:rPr>
          <w:sz w:val="22"/>
          <w:szCs w:val="22"/>
          <w:lang w:val="en-ID"/>
        </w:rPr>
        <w:t xml:space="preserve"> </w:t>
      </w:r>
      <w:proofErr w:type="spellStart"/>
      <w:r w:rsidRPr="00FA0F95">
        <w:rPr>
          <w:sz w:val="22"/>
          <w:szCs w:val="22"/>
          <w:lang w:val="en-ID"/>
        </w:rPr>
        <w:t>menggunakan</w:t>
      </w:r>
      <w:proofErr w:type="spellEnd"/>
      <w:r w:rsidRPr="00FA0F95">
        <w:rPr>
          <w:sz w:val="22"/>
          <w:szCs w:val="22"/>
          <w:lang w:val="en-ID"/>
        </w:rPr>
        <w:t xml:space="preserve"> </w:t>
      </w:r>
      <w:proofErr w:type="spellStart"/>
      <w:r w:rsidRPr="00FA0F95">
        <w:rPr>
          <w:sz w:val="22"/>
          <w:szCs w:val="22"/>
          <w:lang w:val="en-ID"/>
        </w:rPr>
        <w:t>mesin</w:t>
      </w:r>
      <w:proofErr w:type="spellEnd"/>
      <w:r w:rsidRPr="00FA0F95">
        <w:rPr>
          <w:sz w:val="22"/>
          <w:szCs w:val="22"/>
          <w:lang w:val="en-ID"/>
        </w:rPr>
        <w:t xml:space="preserve"> </w:t>
      </w:r>
      <w:proofErr w:type="spellStart"/>
      <w:r w:rsidRPr="00FA0F95">
        <w:rPr>
          <w:sz w:val="22"/>
          <w:szCs w:val="22"/>
          <w:lang w:val="en-ID"/>
        </w:rPr>
        <w:t>pemroses</w:t>
      </w:r>
      <w:proofErr w:type="spellEnd"/>
      <w:r w:rsidRPr="00FA0F95">
        <w:rPr>
          <w:sz w:val="22"/>
          <w:szCs w:val="22"/>
          <w:lang w:val="en-ID"/>
        </w:rPr>
        <w:t xml:space="preserve"> </w:t>
      </w:r>
      <w:proofErr w:type="spellStart"/>
      <w:r w:rsidRPr="00FA0F95">
        <w:rPr>
          <w:sz w:val="22"/>
          <w:szCs w:val="22"/>
          <w:lang w:val="en-ID"/>
        </w:rPr>
        <w:t>otomatis</w:t>
      </w:r>
      <w:proofErr w:type="spellEnd"/>
      <w:r w:rsidRPr="00FA0F95">
        <w:rPr>
          <w:sz w:val="22"/>
          <w:szCs w:val="22"/>
          <w:lang w:val="en-ID"/>
        </w:rPr>
        <w:t xml:space="preserve"> </w:t>
      </w:r>
      <w:proofErr w:type="spellStart"/>
      <w:r w:rsidRPr="00FA0F95">
        <w:rPr>
          <w:sz w:val="22"/>
          <w:szCs w:val="22"/>
          <w:lang w:val="en-ID"/>
        </w:rPr>
        <w:t>hingga</w:t>
      </w:r>
      <w:proofErr w:type="spellEnd"/>
      <w:r w:rsidRPr="00FA0F95">
        <w:rPr>
          <w:sz w:val="22"/>
          <w:szCs w:val="22"/>
          <w:lang w:val="en-ID"/>
        </w:rPr>
        <w:t xml:space="preserve"> </w:t>
      </w:r>
      <w:proofErr w:type="spellStart"/>
      <w:r w:rsidRPr="00FA0F95">
        <w:rPr>
          <w:sz w:val="22"/>
          <w:szCs w:val="22"/>
          <w:lang w:val="en-ID"/>
        </w:rPr>
        <w:t>siap</w:t>
      </w:r>
      <w:proofErr w:type="spellEnd"/>
      <w:r w:rsidRPr="00FA0F95">
        <w:rPr>
          <w:sz w:val="22"/>
          <w:szCs w:val="22"/>
          <w:lang w:val="en-ID"/>
        </w:rPr>
        <w:t xml:space="preserve"> </w:t>
      </w:r>
      <w:proofErr w:type="spellStart"/>
      <w:r w:rsidRPr="00FA0F95">
        <w:rPr>
          <w:sz w:val="22"/>
          <w:szCs w:val="22"/>
          <w:lang w:val="en-ID"/>
        </w:rPr>
        <w:t>untuk</w:t>
      </w:r>
      <w:proofErr w:type="spellEnd"/>
      <w:r w:rsidRPr="00FA0F95">
        <w:rPr>
          <w:sz w:val="22"/>
          <w:szCs w:val="22"/>
          <w:lang w:val="en-ID"/>
        </w:rPr>
        <w:t xml:space="preserve"> proses </w:t>
      </w:r>
      <w:proofErr w:type="spellStart"/>
      <w:r w:rsidRPr="00FA0F95">
        <w:rPr>
          <w:sz w:val="22"/>
          <w:szCs w:val="22"/>
          <w:lang w:val="en-ID"/>
        </w:rPr>
        <w:t>pencetakan</w:t>
      </w:r>
      <w:proofErr w:type="spellEnd"/>
      <w:r w:rsidRPr="00FA0F95">
        <w:rPr>
          <w:sz w:val="22"/>
          <w:szCs w:val="22"/>
          <w:lang w:val="en-ID"/>
        </w:rPr>
        <w:t xml:space="preserve"> </w:t>
      </w:r>
      <w:proofErr w:type="spellStart"/>
      <w:r w:rsidRPr="00FA0F95">
        <w:rPr>
          <w:sz w:val="22"/>
          <w:szCs w:val="22"/>
          <w:lang w:val="en-ID"/>
        </w:rPr>
        <w:t>blok</w:t>
      </w:r>
      <w:proofErr w:type="spellEnd"/>
      <w:r w:rsidRPr="00FA0F95">
        <w:rPr>
          <w:sz w:val="22"/>
          <w:szCs w:val="22"/>
          <w:lang w:val="en-ID"/>
        </w:rPr>
        <w:t xml:space="preserve"> </w:t>
      </w:r>
      <w:proofErr w:type="spellStart"/>
      <w:r w:rsidRPr="00FA0F95">
        <w:rPr>
          <w:sz w:val="22"/>
          <w:szCs w:val="22"/>
          <w:lang w:val="en-ID"/>
        </w:rPr>
        <w:t>parafin</w:t>
      </w:r>
      <w:proofErr w:type="spellEnd"/>
      <w:r w:rsidRPr="00FA0F95">
        <w:rPr>
          <w:sz w:val="22"/>
          <w:szCs w:val="22"/>
          <w:lang w:val="en-ID"/>
        </w:rPr>
        <w:t xml:space="preserve"> </w:t>
      </w:r>
      <w:proofErr w:type="spellStart"/>
      <w:r w:rsidRPr="00FA0F95">
        <w:rPr>
          <w:sz w:val="22"/>
          <w:szCs w:val="22"/>
          <w:lang w:val="en-ID"/>
        </w:rPr>
        <w:t>menggunakan</w:t>
      </w:r>
      <w:proofErr w:type="spellEnd"/>
      <w:r w:rsidRPr="00FA0F95">
        <w:rPr>
          <w:sz w:val="22"/>
          <w:szCs w:val="22"/>
          <w:lang w:val="en-ID"/>
        </w:rPr>
        <w:t xml:space="preserve"> </w:t>
      </w:r>
      <w:proofErr w:type="spellStart"/>
      <w:r w:rsidRPr="00FA0F95">
        <w:rPr>
          <w:sz w:val="22"/>
          <w:szCs w:val="22"/>
          <w:lang w:val="en-ID"/>
        </w:rPr>
        <w:t>alat</w:t>
      </w:r>
      <w:proofErr w:type="spellEnd"/>
      <w:r w:rsidRPr="00FA0F95">
        <w:rPr>
          <w:sz w:val="22"/>
          <w:szCs w:val="22"/>
          <w:lang w:val="en-ID"/>
        </w:rPr>
        <w:t xml:space="preserve"> </w:t>
      </w:r>
      <w:proofErr w:type="spellStart"/>
      <w:r w:rsidRPr="00FA0F95">
        <w:rPr>
          <w:sz w:val="22"/>
          <w:szCs w:val="22"/>
          <w:lang w:val="en-ID"/>
        </w:rPr>
        <w:t>inovatif</w:t>
      </w:r>
      <w:proofErr w:type="spellEnd"/>
      <w:r w:rsidRPr="00FA0F95">
        <w:rPr>
          <w:sz w:val="22"/>
          <w:szCs w:val="22"/>
          <w:lang w:val="en-ID"/>
        </w:rPr>
        <w:t xml:space="preserve">. </w:t>
      </w:r>
      <w:proofErr w:type="spellStart"/>
      <w:r w:rsidRPr="00FA0F95">
        <w:rPr>
          <w:sz w:val="22"/>
          <w:szCs w:val="22"/>
          <w:lang w:val="en-ID"/>
        </w:rPr>
        <w:t>Setelah</w:t>
      </w:r>
      <w:proofErr w:type="spellEnd"/>
      <w:r w:rsidRPr="00FA0F95">
        <w:rPr>
          <w:sz w:val="22"/>
          <w:szCs w:val="22"/>
          <w:lang w:val="en-ID"/>
        </w:rPr>
        <w:t xml:space="preserve"> </w:t>
      </w:r>
      <w:proofErr w:type="spellStart"/>
      <w:r w:rsidRPr="00FA0F95">
        <w:rPr>
          <w:sz w:val="22"/>
          <w:szCs w:val="22"/>
          <w:lang w:val="en-ID"/>
        </w:rPr>
        <w:t>tahap</w:t>
      </w:r>
      <w:proofErr w:type="spellEnd"/>
      <w:r w:rsidRPr="00FA0F95">
        <w:rPr>
          <w:sz w:val="22"/>
          <w:szCs w:val="22"/>
          <w:lang w:val="en-ID"/>
        </w:rPr>
        <w:t xml:space="preserve"> </w:t>
      </w:r>
      <w:proofErr w:type="spellStart"/>
      <w:r w:rsidRPr="00FA0F95">
        <w:rPr>
          <w:sz w:val="22"/>
          <w:szCs w:val="22"/>
          <w:lang w:val="en-ID"/>
        </w:rPr>
        <w:t>pendinginan</w:t>
      </w:r>
      <w:proofErr w:type="spellEnd"/>
      <w:r w:rsidRPr="00FA0F95">
        <w:rPr>
          <w:sz w:val="22"/>
          <w:szCs w:val="22"/>
          <w:lang w:val="en-ID"/>
        </w:rPr>
        <w:t xml:space="preserve">, </w:t>
      </w:r>
      <w:proofErr w:type="spellStart"/>
      <w:r w:rsidRPr="00FA0F95">
        <w:rPr>
          <w:sz w:val="22"/>
          <w:szCs w:val="22"/>
          <w:lang w:val="en-ID"/>
        </w:rPr>
        <w:t>blok</w:t>
      </w:r>
      <w:proofErr w:type="spellEnd"/>
      <w:r w:rsidRPr="00FA0F95">
        <w:rPr>
          <w:sz w:val="22"/>
          <w:szCs w:val="22"/>
          <w:lang w:val="en-ID"/>
        </w:rPr>
        <w:t xml:space="preserve"> </w:t>
      </w:r>
      <w:proofErr w:type="spellStart"/>
      <w:r w:rsidRPr="00FA0F95">
        <w:rPr>
          <w:sz w:val="22"/>
          <w:szCs w:val="22"/>
          <w:lang w:val="en-ID"/>
        </w:rPr>
        <w:t>parafin</w:t>
      </w:r>
      <w:proofErr w:type="spellEnd"/>
      <w:r w:rsidRPr="00FA0F95">
        <w:rPr>
          <w:sz w:val="22"/>
          <w:szCs w:val="22"/>
          <w:lang w:val="en-ID"/>
        </w:rPr>
        <w:t xml:space="preserve"> </w:t>
      </w:r>
      <w:proofErr w:type="spellStart"/>
      <w:r w:rsidRPr="00FA0F95">
        <w:rPr>
          <w:sz w:val="22"/>
          <w:szCs w:val="22"/>
          <w:lang w:val="en-ID"/>
        </w:rPr>
        <w:t>dipotong</w:t>
      </w:r>
      <w:proofErr w:type="spellEnd"/>
      <w:r w:rsidRPr="00FA0F95">
        <w:rPr>
          <w:sz w:val="22"/>
          <w:szCs w:val="22"/>
          <w:lang w:val="en-ID"/>
        </w:rPr>
        <w:t xml:space="preserve"> </w:t>
      </w:r>
      <w:proofErr w:type="spellStart"/>
      <w:r w:rsidRPr="00FA0F95">
        <w:rPr>
          <w:sz w:val="22"/>
          <w:szCs w:val="22"/>
          <w:lang w:val="en-ID"/>
        </w:rPr>
        <w:t>menggunakan</w:t>
      </w:r>
      <w:proofErr w:type="spellEnd"/>
      <w:r w:rsidRPr="00FA0F95">
        <w:rPr>
          <w:sz w:val="22"/>
          <w:szCs w:val="22"/>
          <w:lang w:val="en-ID"/>
        </w:rPr>
        <w:t xml:space="preserve"> </w:t>
      </w:r>
      <w:proofErr w:type="spellStart"/>
      <w:r w:rsidRPr="00FA0F95">
        <w:rPr>
          <w:sz w:val="22"/>
          <w:szCs w:val="22"/>
          <w:lang w:val="en-ID"/>
        </w:rPr>
        <w:t>mikrotom</w:t>
      </w:r>
      <w:proofErr w:type="spellEnd"/>
      <w:r w:rsidRPr="00FA0F95">
        <w:rPr>
          <w:sz w:val="22"/>
          <w:szCs w:val="22"/>
          <w:lang w:val="en-ID"/>
        </w:rPr>
        <w:t xml:space="preserve"> guna </w:t>
      </w:r>
      <w:proofErr w:type="spellStart"/>
      <w:r w:rsidRPr="00FA0F95">
        <w:rPr>
          <w:sz w:val="22"/>
          <w:szCs w:val="22"/>
          <w:lang w:val="en-ID"/>
        </w:rPr>
        <w:t>menghasilkan</w:t>
      </w:r>
      <w:proofErr w:type="spellEnd"/>
      <w:r w:rsidRPr="00FA0F95">
        <w:rPr>
          <w:sz w:val="22"/>
          <w:szCs w:val="22"/>
          <w:lang w:val="en-ID"/>
        </w:rPr>
        <w:t xml:space="preserve"> slide </w:t>
      </w:r>
      <w:proofErr w:type="spellStart"/>
      <w:r w:rsidRPr="00FA0F95">
        <w:rPr>
          <w:sz w:val="22"/>
          <w:szCs w:val="22"/>
          <w:lang w:val="en-ID"/>
        </w:rPr>
        <w:t>sampel</w:t>
      </w:r>
      <w:proofErr w:type="spellEnd"/>
      <w:r w:rsidRPr="00FA0F95">
        <w:rPr>
          <w:sz w:val="22"/>
          <w:szCs w:val="22"/>
          <w:lang w:val="en-ID"/>
        </w:rPr>
        <w:t xml:space="preserve">. Slide </w:t>
      </w:r>
      <w:proofErr w:type="spellStart"/>
      <w:r w:rsidRPr="00FA0F95">
        <w:rPr>
          <w:sz w:val="22"/>
          <w:szCs w:val="22"/>
          <w:lang w:val="en-ID"/>
        </w:rPr>
        <w:t>kemudian</w:t>
      </w:r>
      <w:proofErr w:type="spellEnd"/>
      <w:r w:rsidRPr="00FA0F95">
        <w:rPr>
          <w:sz w:val="22"/>
          <w:szCs w:val="22"/>
          <w:lang w:val="en-ID"/>
        </w:rPr>
        <w:t xml:space="preserve"> </w:t>
      </w:r>
      <w:proofErr w:type="spellStart"/>
      <w:r w:rsidRPr="00FA0F95">
        <w:rPr>
          <w:sz w:val="22"/>
          <w:szCs w:val="22"/>
          <w:lang w:val="en-ID"/>
        </w:rPr>
        <w:t>diinkubasi</w:t>
      </w:r>
      <w:proofErr w:type="spellEnd"/>
      <w:r w:rsidRPr="00FA0F95">
        <w:rPr>
          <w:sz w:val="22"/>
          <w:szCs w:val="22"/>
          <w:lang w:val="en-ID"/>
        </w:rPr>
        <w:t xml:space="preserve"> dan </w:t>
      </w:r>
      <w:proofErr w:type="spellStart"/>
      <w:r w:rsidRPr="00FA0F95">
        <w:rPr>
          <w:sz w:val="22"/>
          <w:szCs w:val="22"/>
          <w:lang w:val="en-ID"/>
        </w:rPr>
        <w:t>menjalani</w:t>
      </w:r>
      <w:proofErr w:type="spellEnd"/>
      <w:r w:rsidRPr="00FA0F95">
        <w:rPr>
          <w:sz w:val="22"/>
          <w:szCs w:val="22"/>
          <w:lang w:val="en-ID"/>
        </w:rPr>
        <w:t xml:space="preserve"> proses </w:t>
      </w:r>
      <w:proofErr w:type="spellStart"/>
      <w:r w:rsidRPr="00FA0F95">
        <w:rPr>
          <w:sz w:val="22"/>
          <w:szCs w:val="22"/>
          <w:lang w:val="en-ID"/>
        </w:rPr>
        <w:t>deparafinasi</w:t>
      </w:r>
      <w:proofErr w:type="spellEnd"/>
      <w:r w:rsidRPr="00FA0F95">
        <w:rPr>
          <w:sz w:val="22"/>
          <w:szCs w:val="22"/>
          <w:lang w:val="en-ID"/>
        </w:rPr>
        <w:t xml:space="preserve"> </w:t>
      </w:r>
      <w:proofErr w:type="spellStart"/>
      <w:r w:rsidRPr="00FA0F95">
        <w:rPr>
          <w:sz w:val="22"/>
          <w:szCs w:val="22"/>
          <w:lang w:val="en-ID"/>
        </w:rPr>
        <w:t>sebelum</w:t>
      </w:r>
      <w:proofErr w:type="spellEnd"/>
      <w:r w:rsidRPr="00FA0F95">
        <w:rPr>
          <w:sz w:val="22"/>
          <w:szCs w:val="22"/>
          <w:lang w:val="en-ID"/>
        </w:rPr>
        <w:t xml:space="preserve"> </w:t>
      </w:r>
      <w:proofErr w:type="spellStart"/>
      <w:r w:rsidRPr="00FA0F95">
        <w:rPr>
          <w:sz w:val="22"/>
          <w:szCs w:val="22"/>
          <w:lang w:val="en-ID"/>
        </w:rPr>
        <w:t>tahap</w:t>
      </w:r>
      <w:proofErr w:type="spellEnd"/>
      <w:r w:rsidRPr="00FA0F95">
        <w:rPr>
          <w:sz w:val="22"/>
          <w:szCs w:val="22"/>
          <w:lang w:val="en-ID"/>
        </w:rPr>
        <w:t xml:space="preserve"> </w:t>
      </w:r>
      <w:proofErr w:type="spellStart"/>
      <w:r w:rsidRPr="00FA0F95">
        <w:rPr>
          <w:sz w:val="22"/>
          <w:szCs w:val="22"/>
          <w:lang w:val="en-ID"/>
        </w:rPr>
        <w:t>pewarnaan</w:t>
      </w:r>
      <w:proofErr w:type="spellEnd"/>
      <w:r w:rsidRPr="00FA0F95">
        <w:rPr>
          <w:sz w:val="22"/>
          <w:szCs w:val="22"/>
          <w:lang w:val="en-ID"/>
        </w:rPr>
        <w:t>.</w:t>
      </w:r>
    </w:p>
    <w:p w14:paraId="5D86BF47" w14:textId="77777777" w:rsidR="005A63C3" w:rsidRPr="00FA0F95" w:rsidRDefault="005A63C3" w:rsidP="005A63C3">
      <w:pPr>
        <w:spacing w:after="120"/>
        <w:ind w:firstLine="567"/>
        <w:jc w:val="both"/>
        <w:rPr>
          <w:sz w:val="22"/>
          <w:szCs w:val="22"/>
          <w:lang w:val="en-ID"/>
        </w:rPr>
      </w:pPr>
      <w:proofErr w:type="spellStart"/>
      <w:r w:rsidRPr="00FA0F95">
        <w:rPr>
          <w:sz w:val="22"/>
          <w:szCs w:val="22"/>
          <w:lang w:val="en-ID"/>
        </w:rPr>
        <w:t>Tahap</w:t>
      </w:r>
      <w:proofErr w:type="spellEnd"/>
      <w:r w:rsidRPr="00FA0F95">
        <w:rPr>
          <w:sz w:val="22"/>
          <w:szCs w:val="22"/>
          <w:lang w:val="en-ID"/>
        </w:rPr>
        <w:t xml:space="preserve"> </w:t>
      </w:r>
      <w:proofErr w:type="spellStart"/>
      <w:r w:rsidRPr="00FA0F95">
        <w:rPr>
          <w:sz w:val="22"/>
          <w:szCs w:val="22"/>
          <w:lang w:val="en-ID"/>
        </w:rPr>
        <w:t>pewarnaan</w:t>
      </w:r>
      <w:proofErr w:type="spellEnd"/>
      <w:r w:rsidRPr="00FA0F95">
        <w:rPr>
          <w:sz w:val="22"/>
          <w:szCs w:val="22"/>
          <w:lang w:val="en-ID"/>
        </w:rPr>
        <w:t xml:space="preserve"> </w:t>
      </w:r>
      <w:proofErr w:type="spellStart"/>
      <w:r w:rsidRPr="00FA0F95">
        <w:rPr>
          <w:sz w:val="22"/>
          <w:szCs w:val="22"/>
          <w:lang w:val="en-ID"/>
        </w:rPr>
        <w:t>dilakukan</w:t>
      </w:r>
      <w:proofErr w:type="spellEnd"/>
      <w:r w:rsidRPr="00FA0F95">
        <w:rPr>
          <w:sz w:val="22"/>
          <w:szCs w:val="22"/>
          <w:lang w:val="en-ID"/>
        </w:rPr>
        <w:t xml:space="preserve"> </w:t>
      </w:r>
      <w:proofErr w:type="spellStart"/>
      <w:r w:rsidRPr="00FA0F95">
        <w:rPr>
          <w:sz w:val="22"/>
          <w:szCs w:val="22"/>
          <w:lang w:val="en-ID"/>
        </w:rPr>
        <w:t>dengan</w:t>
      </w:r>
      <w:proofErr w:type="spellEnd"/>
      <w:r w:rsidRPr="00FA0F95">
        <w:rPr>
          <w:sz w:val="22"/>
          <w:szCs w:val="22"/>
          <w:lang w:val="en-ID"/>
        </w:rPr>
        <w:t xml:space="preserve"> </w:t>
      </w:r>
      <w:proofErr w:type="spellStart"/>
      <w:r w:rsidRPr="00FA0F95">
        <w:rPr>
          <w:sz w:val="22"/>
          <w:szCs w:val="22"/>
          <w:lang w:val="en-ID"/>
        </w:rPr>
        <w:t>menempatkan</w:t>
      </w:r>
      <w:proofErr w:type="spellEnd"/>
      <w:r w:rsidRPr="00FA0F95">
        <w:rPr>
          <w:sz w:val="22"/>
          <w:szCs w:val="22"/>
          <w:lang w:val="en-ID"/>
        </w:rPr>
        <w:t xml:space="preserve"> slide pada </w:t>
      </w:r>
      <w:proofErr w:type="spellStart"/>
      <w:r w:rsidRPr="00FA0F95">
        <w:rPr>
          <w:sz w:val="22"/>
          <w:szCs w:val="22"/>
          <w:lang w:val="en-ID"/>
        </w:rPr>
        <w:t>rak</w:t>
      </w:r>
      <w:proofErr w:type="spellEnd"/>
      <w:r w:rsidRPr="00FA0F95">
        <w:rPr>
          <w:sz w:val="22"/>
          <w:szCs w:val="22"/>
          <w:lang w:val="en-ID"/>
        </w:rPr>
        <w:t xml:space="preserve"> </w:t>
      </w:r>
      <w:proofErr w:type="spellStart"/>
      <w:r w:rsidRPr="00FA0F95">
        <w:rPr>
          <w:sz w:val="22"/>
          <w:szCs w:val="22"/>
          <w:lang w:val="en-ID"/>
        </w:rPr>
        <w:t>inovatif</w:t>
      </w:r>
      <w:proofErr w:type="spellEnd"/>
      <w:r w:rsidRPr="00FA0F95">
        <w:rPr>
          <w:sz w:val="22"/>
          <w:szCs w:val="22"/>
          <w:lang w:val="en-ID"/>
        </w:rPr>
        <w:t xml:space="preserve"> dan </w:t>
      </w:r>
      <w:proofErr w:type="spellStart"/>
      <w:r w:rsidRPr="00FA0F95">
        <w:rPr>
          <w:sz w:val="22"/>
          <w:szCs w:val="22"/>
          <w:lang w:val="en-ID"/>
        </w:rPr>
        <w:t>diproses</w:t>
      </w:r>
      <w:proofErr w:type="spellEnd"/>
      <w:r w:rsidRPr="00FA0F95">
        <w:rPr>
          <w:sz w:val="22"/>
          <w:szCs w:val="22"/>
          <w:lang w:val="en-ID"/>
        </w:rPr>
        <w:t xml:space="preserve"> </w:t>
      </w:r>
      <w:proofErr w:type="spellStart"/>
      <w:r w:rsidRPr="00FA0F95">
        <w:rPr>
          <w:sz w:val="22"/>
          <w:szCs w:val="22"/>
          <w:lang w:val="en-ID"/>
        </w:rPr>
        <w:t>dalam</w:t>
      </w:r>
      <w:proofErr w:type="spellEnd"/>
      <w:r w:rsidRPr="00FA0F95">
        <w:rPr>
          <w:sz w:val="22"/>
          <w:szCs w:val="22"/>
          <w:lang w:val="en-ID"/>
        </w:rPr>
        <w:t xml:space="preserve"> </w:t>
      </w:r>
      <w:proofErr w:type="spellStart"/>
      <w:r w:rsidRPr="00FA0F95">
        <w:rPr>
          <w:sz w:val="22"/>
          <w:szCs w:val="22"/>
          <w:lang w:val="en-ID"/>
        </w:rPr>
        <w:t>mesin</w:t>
      </w:r>
      <w:proofErr w:type="spellEnd"/>
      <w:r w:rsidRPr="00FA0F95">
        <w:rPr>
          <w:sz w:val="22"/>
          <w:szCs w:val="22"/>
          <w:lang w:val="en-ID"/>
        </w:rPr>
        <w:t xml:space="preserve"> </w:t>
      </w:r>
      <w:proofErr w:type="spellStart"/>
      <w:r w:rsidRPr="00FA0F95">
        <w:rPr>
          <w:sz w:val="22"/>
          <w:szCs w:val="22"/>
          <w:lang w:val="en-ID"/>
        </w:rPr>
        <w:t>pewarna</w:t>
      </w:r>
      <w:proofErr w:type="spellEnd"/>
      <w:r w:rsidRPr="00FA0F95">
        <w:rPr>
          <w:sz w:val="22"/>
          <w:szCs w:val="22"/>
          <w:lang w:val="en-ID"/>
        </w:rPr>
        <w:t xml:space="preserve"> </w:t>
      </w:r>
      <w:proofErr w:type="spellStart"/>
      <w:r w:rsidRPr="00FA0F95">
        <w:rPr>
          <w:sz w:val="22"/>
          <w:szCs w:val="22"/>
          <w:lang w:val="en-ID"/>
        </w:rPr>
        <w:t>otomatis</w:t>
      </w:r>
      <w:proofErr w:type="spellEnd"/>
      <w:r w:rsidRPr="00FA0F95">
        <w:rPr>
          <w:sz w:val="22"/>
          <w:szCs w:val="22"/>
          <w:lang w:val="en-ID"/>
        </w:rPr>
        <w:t xml:space="preserve">. </w:t>
      </w:r>
      <w:proofErr w:type="spellStart"/>
      <w:r w:rsidRPr="00FA0F95">
        <w:rPr>
          <w:sz w:val="22"/>
          <w:szCs w:val="22"/>
          <w:lang w:val="en-ID"/>
        </w:rPr>
        <w:t>Setelah</w:t>
      </w:r>
      <w:proofErr w:type="spellEnd"/>
      <w:r w:rsidRPr="00FA0F95">
        <w:rPr>
          <w:sz w:val="22"/>
          <w:szCs w:val="22"/>
          <w:lang w:val="en-ID"/>
        </w:rPr>
        <w:t xml:space="preserve"> </w:t>
      </w:r>
      <w:proofErr w:type="spellStart"/>
      <w:r w:rsidRPr="00FA0F95">
        <w:rPr>
          <w:sz w:val="22"/>
          <w:szCs w:val="22"/>
          <w:lang w:val="en-ID"/>
        </w:rPr>
        <w:t>selesai</w:t>
      </w:r>
      <w:proofErr w:type="spellEnd"/>
      <w:r w:rsidRPr="00FA0F95">
        <w:rPr>
          <w:sz w:val="22"/>
          <w:szCs w:val="22"/>
          <w:lang w:val="en-ID"/>
        </w:rPr>
        <w:t xml:space="preserve">, slide </w:t>
      </w:r>
      <w:proofErr w:type="spellStart"/>
      <w:r w:rsidRPr="00FA0F95">
        <w:rPr>
          <w:sz w:val="22"/>
          <w:szCs w:val="22"/>
          <w:lang w:val="en-ID"/>
        </w:rPr>
        <w:t>ditutup</w:t>
      </w:r>
      <w:proofErr w:type="spellEnd"/>
      <w:r w:rsidRPr="00FA0F95">
        <w:rPr>
          <w:sz w:val="22"/>
          <w:szCs w:val="22"/>
          <w:lang w:val="en-ID"/>
        </w:rPr>
        <w:t xml:space="preserve"> </w:t>
      </w:r>
      <w:proofErr w:type="spellStart"/>
      <w:r w:rsidRPr="00FA0F95">
        <w:rPr>
          <w:sz w:val="22"/>
          <w:szCs w:val="22"/>
          <w:lang w:val="en-ID"/>
        </w:rPr>
        <w:t>menggunakan</w:t>
      </w:r>
      <w:proofErr w:type="spellEnd"/>
      <w:r w:rsidRPr="00FA0F95">
        <w:rPr>
          <w:sz w:val="22"/>
          <w:szCs w:val="22"/>
          <w:lang w:val="en-ID"/>
        </w:rPr>
        <w:t xml:space="preserve"> </w:t>
      </w:r>
      <w:proofErr w:type="spellStart"/>
      <w:r w:rsidRPr="00FA0F95">
        <w:rPr>
          <w:sz w:val="22"/>
          <w:szCs w:val="22"/>
          <w:lang w:val="en-ID"/>
        </w:rPr>
        <w:t>kaca</w:t>
      </w:r>
      <w:proofErr w:type="spellEnd"/>
      <w:r w:rsidRPr="00FA0F95">
        <w:rPr>
          <w:sz w:val="22"/>
          <w:szCs w:val="22"/>
          <w:lang w:val="en-ID"/>
        </w:rPr>
        <w:t xml:space="preserve"> </w:t>
      </w:r>
      <w:proofErr w:type="spellStart"/>
      <w:r w:rsidRPr="00FA0F95">
        <w:rPr>
          <w:sz w:val="22"/>
          <w:szCs w:val="22"/>
          <w:lang w:val="en-ID"/>
        </w:rPr>
        <w:t>penutup</w:t>
      </w:r>
      <w:proofErr w:type="spellEnd"/>
      <w:r w:rsidRPr="00FA0F95">
        <w:rPr>
          <w:sz w:val="22"/>
          <w:szCs w:val="22"/>
          <w:lang w:val="en-ID"/>
        </w:rPr>
        <w:t xml:space="preserve"> (</w:t>
      </w:r>
      <w:proofErr w:type="spellStart"/>
      <w:r w:rsidRPr="00FA0F95">
        <w:rPr>
          <w:sz w:val="22"/>
          <w:szCs w:val="22"/>
          <w:lang w:val="en-ID"/>
        </w:rPr>
        <w:t>coverglass</w:t>
      </w:r>
      <w:proofErr w:type="spellEnd"/>
      <w:r w:rsidRPr="00FA0F95">
        <w:rPr>
          <w:sz w:val="22"/>
          <w:szCs w:val="22"/>
          <w:lang w:val="en-ID"/>
        </w:rPr>
        <w:t xml:space="preserve">) dan </w:t>
      </w:r>
      <w:proofErr w:type="spellStart"/>
      <w:r w:rsidRPr="00FA0F95">
        <w:rPr>
          <w:sz w:val="22"/>
          <w:szCs w:val="22"/>
          <w:lang w:val="en-ID"/>
        </w:rPr>
        <w:t>disimpan</w:t>
      </w:r>
      <w:proofErr w:type="spellEnd"/>
      <w:r w:rsidRPr="00FA0F95">
        <w:rPr>
          <w:sz w:val="22"/>
          <w:szCs w:val="22"/>
          <w:lang w:val="en-ID"/>
        </w:rPr>
        <w:t xml:space="preserve"> </w:t>
      </w:r>
      <w:proofErr w:type="spellStart"/>
      <w:r w:rsidRPr="00FA0F95">
        <w:rPr>
          <w:sz w:val="22"/>
          <w:szCs w:val="22"/>
          <w:lang w:val="en-ID"/>
        </w:rPr>
        <w:t>dalam</w:t>
      </w:r>
      <w:proofErr w:type="spellEnd"/>
      <w:r w:rsidRPr="00FA0F95">
        <w:rPr>
          <w:sz w:val="22"/>
          <w:szCs w:val="22"/>
          <w:lang w:val="en-ID"/>
        </w:rPr>
        <w:t xml:space="preserve"> box slide </w:t>
      </w:r>
      <w:proofErr w:type="spellStart"/>
      <w:r w:rsidRPr="00FA0F95">
        <w:rPr>
          <w:sz w:val="22"/>
          <w:szCs w:val="22"/>
          <w:lang w:val="en-ID"/>
        </w:rPr>
        <w:t>inovatif</w:t>
      </w:r>
      <w:proofErr w:type="spellEnd"/>
      <w:r w:rsidRPr="00FA0F95">
        <w:rPr>
          <w:sz w:val="22"/>
          <w:szCs w:val="22"/>
          <w:lang w:val="en-ID"/>
        </w:rPr>
        <w:t>.</w:t>
      </w:r>
    </w:p>
    <w:p w14:paraId="5E20C973" w14:textId="77777777" w:rsidR="005A63C3" w:rsidRPr="00F75003" w:rsidRDefault="005A63C3" w:rsidP="005A63C3">
      <w:pPr>
        <w:spacing w:after="120"/>
        <w:ind w:firstLine="567"/>
        <w:jc w:val="both"/>
        <w:rPr>
          <w:sz w:val="22"/>
          <w:szCs w:val="22"/>
          <w:lang w:val="en-ID"/>
        </w:rPr>
      </w:pPr>
      <w:r w:rsidRPr="00FA0F95">
        <w:rPr>
          <w:sz w:val="22"/>
          <w:szCs w:val="22"/>
          <w:lang w:val="en-ID"/>
        </w:rPr>
        <w:t xml:space="preserve">Uji </w:t>
      </w:r>
      <w:proofErr w:type="spellStart"/>
      <w:r w:rsidRPr="00FA0F95">
        <w:rPr>
          <w:sz w:val="22"/>
          <w:szCs w:val="22"/>
          <w:lang w:val="en-ID"/>
        </w:rPr>
        <w:t>fungsi</w:t>
      </w:r>
      <w:proofErr w:type="spellEnd"/>
      <w:r w:rsidRPr="00FA0F95">
        <w:rPr>
          <w:sz w:val="22"/>
          <w:szCs w:val="22"/>
          <w:lang w:val="en-ID"/>
        </w:rPr>
        <w:t xml:space="preserve"> </w:t>
      </w:r>
      <w:proofErr w:type="spellStart"/>
      <w:r w:rsidRPr="00FA0F95">
        <w:rPr>
          <w:sz w:val="22"/>
          <w:szCs w:val="22"/>
          <w:lang w:val="en-ID"/>
        </w:rPr>
        <w:t>dilakukan</w:t>
      </w:r>
      <w:proofErr w:type="spellEnd"/>
      <w:r w:rsidRPr="00FA0F95">
        <w:rPr>
          <w:sz w:val="22"/>
          <w:szCs w:val="22"/>
          <w:lang w:val="en-ID"/>
        </w:rPr>
        <w:t xml:space="preserve"> </w:t>
      </w:r>
      <w:proofErr w:type="spellStart"/>
      <w:r w:rsidRPr="00FA0F95">
        <w:rPr>
          <w:sz w:val="22"/>
          <w:szCs w:val="22"/>
          <w:lang w:val="en-ID"/>
        </w:rPr>
        <w:t>dalam</w:t>
      </w:r>
      <w:proofErr w:type="spellEnd"/>
      <w:r w:rsidRPr="00FA0F95">
        <w:rPr>
          <w:sz w:val="22"/>
          <w:szCs w:val="22"/>
          <w:lang w:val="en-ID"/>
        </w:rPr>
        <w:t xml:space="preserve"> </w:t>
      </w:r>
      <w:proofErr w:type="spellStart"/>
      <w:r w:rsidRPr="00FA0F95">
        <w:rPr>
          <w:sz w:val="22"/>
          <w:szCs w:val="22"/>
          <w:lang w:val="en-ID"/>
        </w:rPr>
        <w:t>empat</w:t>
      </w:r>
      <w:proofErr w:type="spellEnd"/>
      <w:r w:rsidRPr="00FA0F95">
        <w:rPr>
          <w:sz w:val="22"/>
          <w:szCs w:val="22"/>
          <w:lang w:val="en-ID"/>
        </w:rPr>
        <w:t xml:space="preserve"> </w:t>
      </w:r>
      <w:proofErr w:type="spellStart"/>
      <w:r w:rsidRPr="00FA0F95">
        <w:rPr>
          <w:sz w:val="22"/>
          <w:szCs w:val="22"/>
          <w:lang w:val="en-ID"/>
        </w:rPr>
        <w:t>tahap</w:t>
      </w:r>
      <w:proofErr w:type="spellEnd"/>
      <w:r w:rsidRPr="00FA0F95">
        <w:rPr>
          <w:sz w:val="22"/>
          <w:szCs w:val="22"/>
          <w:lang w:val="en-ID"/>
        </w:rPr>
        <w:t xml:space="preserve"> </w:t>
      </w:r>
      <w:proofErr w:type="spellStart"/>
      <w:r w:rsidRPr="00FA0F95">
        <w:rPr>
          <w:sz w:val="22"/>
          <w:szCs w:val="22"/>
          <w:lang w:val="en-ID"/>
        </w:rPr>
        <w:t>terpisah</w:t>
      </w:r>
      <w:proofErr w:type="spellEnd"/>
      <w:r w:rsidRPr="00FA0F95">
        <w:rPr>
          <w:sz w:val="22"/>
          <w:szCs w:val="22"/>
          <w:lang w:val="en-ID"/>
        </w:rPr>
        <w:t xml:space="preserve">, masing-masing </w:t>
      </w:r>
      <w:proofErr w:type="spellStart"/>
      <w:r w:rsidRPr="00FA0F95">
        <w:rPr>
          <w:sz w:val="22"/>
          <w:szCs w:val="22"/>
          <w:lang w:val="en-ID"/>
        </w:rPr>
        <w:t>melibatkan</w:t>
      </w:r>
      <w:proofErr w:type="spellEnd"/>
      <w:r w:rsidRPr="00FA0F95">
        <w:rPr>
          <w:sz w:val="22"/>
          <w:szCs w:val="22"/>
          <w:lang w:val="en-ID"/>
        </w:rPr>
        <w:t xml:space="preserve"> </w:t>
      </w:r>
      <w:proofErr w:type="spellStart"/>
      <w:r w:rsidRPr="00FA0F95">
        <w:rPr>
          <w:sz w:val="22"/>
          <w:szCs w:val="22"/>
          <w:lang w:val="en-ID"/>
        </w:rPr>
        <w:t>variasi</w:t>
      </w:r>
      <w:proofErr w:type="spellEnd"/>
      <w:r w:rsidRPr="00FA0F95">
        <w:rPr>
          <w:sz w:val="22"/>
          <w:szCs w:val="22"/>
          <w:lang w:val="en-ID"/>
        </w:rPr>
        <w:t xml:space="preserve"> </w:t>
      </w:r>
      <w:proofErr w:type="spellStart"/>
      <w:r w:rsidRPr="00FA0F95">
        <w:rPr>
          <w:sz w:val="22"/>
          <w:szCs w:val="22"/>
          <w:lang w:val="en-ID"/>
        </w:rPr>
        <w:t>alat</w:t>
      </w:r>
      <w:proofErr w:type="spellEnd"/>
      <w:r w:rsidRPr="00FA0F95">
        <w:rPr>
          <w:sz w:val="22"/>
          <w:szCs w:val="22"/>
          <w:lang w:val="en-ID"/>
        </w:rPr>
        <w:t xml:space="preserve">, </w:t>
      </w:r>
      <w:proofErr w:type="spellStart"/>
      <w:r w:rsidRPr="00FA0F95">
        <w:rPr>
          <w:sz w:val="22"/>
          <w:szCs w:val="22"/>
          <w:lang w:val="en-ID"/>
        </w:rPr>
        <w:t>bahan</w:t>
      </w:r>
      <w:proofErr w:type="spellEnd"/>
      <w:r w:rsidRPr="00FA0F95">
        <w:rPr>
          <w:sz w:val="22"/>
          <w:szCs w:val="22"/>
          <w:lang w:val="en-ID"/>
        </w:rPr>
        <w:t xml:space="preserve">, dan </w:t>
      </w:r>
      <w:proofErr w:type="spellStart"/>
      <w:r w:rsidRPr="00FA0F95">
        <w:rPr>
          <w:sz w:val="22"/>
          <w:szCs w:val="22"/>
          <w:lang w:val="en-ID"/>
        </w:rPr>
        <w:t>sampel</w:t>
      </w:r>
      <w:proofErr w:type="spellEnd"/>
      <w:r w:rsidRPr="00FA0F95">
        <w:rPr>
          <w:sz w:val="22"/>
          <w:szCs w:val="22"/>
          <w:lang w:val="en-ID"/>
        </w:rPr>
        <w:t xml:space="preserve"> </w:t>
      </w:r>
      <w:proofErr w:type="spellStart"/>
      <w:r w:rsidRPr="00FA0F95">
        <w:rPr>
          <w:sz w:val="22"/>
          <w:szCs w:val="22"/>
          <w:lang w:val="en-ID"/>
        </w:rPr>
        <w:t>serta</w:t>
      </w:r>
      <w:proofErr w:type="spellEnd"/>
      <w:r w:rsidRPr="00FA0F95">
        <w:rPr>
          <w:sz w:val="22"/>
          <w:szCs w:val="22"/>
          <w:lang w:val="en-ID"/>
        </w:rPr>
        <w:t xml:space="preserve"> </w:t>
      </w:r>
      <w:proofErr w:type="spellStart"/>
      <w:r w:rsidRPr="00FA0F95">
        <w:rPr>
          <w:sz w:val="22"/>
          <w:szCs w:val="22"/>
          <w:lang w:val="en-ID"/>
        </w:rPr>
        <w:t>dilaksanakan</w:t>
      </w:r>
      <w:proofErr w:type="spellEnd"/>
      <w:r w:rsidRPr="00FA0F95">
        <w:rPr>
          <w:sz w:val="22"/>
          <w:szCs w:val="22"/>
          <w:lang w:val="en-ID"/>
        </w:rPr>
        <w:t xml:space="preserve"> pada </w:t>
      </w:r>
      <w:proofErr w:type="spellStart"/>
      <w:r w:rsidRPr="00FA0F95">
        <w:rPr>
          <w:sz w:val="22"/>
          <w:szCs w:val="22"/>
          <w:lang w:val="en-ID"/>
        </w:rPr>
        <w:t>waktu</w:t>
      </w:r>
      <w:proofErr w:type="spellEnd"/>
      <w:r w:rsidRPr="00FA0F95">
        <w:rPr>
          <w:sz w:val="22"/>
          <w:szCs w:val="22"/>
          <w:lang w:val="en-ID"/>
        </w:rPr>
        <w:t xml:space="preserve"> yang </w:t>
      </w:r>
      <w:proofErr w:type="spellStart"/>
      <w:r w:rsidRPr="00FA0F95">
        <w:rPr>
          <w:sz w:val="22"/>
          <w:szCs w:val="22"/>
          <w:lang w:val="en-ID"/>
        </w:rPr>
        <w:t>berbeda</w:t>
      </w:r>
      <w:proofErr w:type="spellEnd"/>
      <w:r w:rsidRPr="00FA0F95">
        <w:rPr>
          <w:sz w:val="22"/>
          <w:szCs w:val="22"/>
          <w:lang w:val="en-ID"/>
        </w:rPr>
        <w:t xml:space="preserve">. Parameter </w:t>
      </w:r>
      <w:proofErr w:type="spellStart"/>
      <w:r w:rsidRPr="00FA0F95">
        <w:rPr>
          <w:sz w:val="22"/>
          <w:szCs w:val="22"/>
          <w:lang w:val="en-ID"/>
        </w:rPr>
        <w:t>evaluasi</w:t>
      </w:r>
      <w:proofErr w:type="spellEnd"/>
      <w:r w:rsidRPr="00FA0F95">
        <w:rPr>
          <w:sz w:val="22"/>
          <w:szCs w:val="22"/>
          <w:lang w:val="en-ID"/>
        </w:rPr>
        <w:t xml:space="preserve"> </w:t>
      </w:r>
      <w:proofErr w:type="spellStart"/>
      <w:r w:rsidRPr="00FA0F95">
        <w:rPr>
          <w:sz w:val="22"/>
          <w:szCs w:val="22"/>
          <w:lang w:val="en-ID"/>
        </w:rPr>
        <w:t>meliputi</w:t>
      </w:r>
      <w:proofErr w:type="spellEnd"/>
      <w:r w:rsidRPr="00FA0F95">
        <w:rPr>
          <w:sz w:val="22"/>
          <w:szCs w:val="22"/>
          <w:lang w:val="en-ID"/>
        </w:rPr>
        <w:t xml:space="preserve">: (1) </w:t>
      </w:r>
      <w:proofErr w:type="spellStart"/>
      <w:r w:rsidRPr="00FA0F95">
        <w:rPr>
          <w:sz w:val="22"/>
          <w:szCs w:val="22"/>
          <w:lang w:val="en-ID"/>
        </w:rPr>
        <w:t>kemudahan</w:t>
      </w:r>
      <w:proofErr w:type="spellEnd"/>
      <w:r w:rsidRPr="00FA0F95">
        <w:rPr>
          <w:sz w:val="22"/>
          <w:szCs w:val="22"/>
          <w:lang w:val="en-ID"/>
        </w:rPr>
        <w:t xml:space="preserve"> </w:t>
      </w:r>
      <w:proofErr w:type="spellStart"/>
      <w:r w:rsidRPr="00FA0F95">
        <w:rPr>
          <w:sz w:val="22"/>
          <w:szCs w:val="22"/>
          <w:lang w:val="en-ID"/>
        </w:rPr>
        <w:t>penggunaan</w:t>
      </w:r>
      <w:proofErr w:type="spellEnd"/>
      <w:r w:rsidRPr="00FA0F95">
        <w:rPr>
          <w:sz w:val="22"/>
          <w:szCs w:val="22"/>
          <w:lang w:val="en-ID"/>
        </w:rPr>
        <w:t xml:space="preserve">, (2) </w:t>
      </w:r>
      <w:proofErr w:type="spellStart"/>
      <w:r w:rsidRPr="00FA0F95">
        <w:rPr>
          <w:sz w:val="22"/>
          <w:szCs w:val="22"/>
          <w:lang w:val="en-ID"/>
        </w:rPr>
        <w:t>potensi</w:t>
      </w:r>
      <w:proofErr w:type="spellEnd"/>
      <w:r w:rsidRPr="00FA0F95">
        <w:rPr>
          <w:sz w:val="22"/>
          <w:szCs w:val="22"/>
          <w:lang w:val="en-ID"/>
        </w:rPr>
        <w:t xml:space="preserve"> </w:t>
      </w:r>
      <w:proofErr w:type="spellStart"/>
      <w:r w:rsidRPr="00FA0F95">
        <w:rPr>
          <w:sz w:val="22"/>
          <w:szCs w:val="22"/>
          <w:lang w:val="en-ID"/>
        </w:rPr>
        <w:t>timbulnya</w:t>
      </w:r>
      <w:proofErr w:type="spellEnd"/>
      <w:r w:rsidRPr="00FA0F95">
        <w:rPr>
          <w:sz w:val="22"/>
          <w:szCs w:val="22"/>
          <w:lang w:val="en-ID"/>
        </w:rPr>
        <w:t xml:space="preserve"> </w:t>
      </w:r>
      <w:proofErr w:type="spellStart"/>
      <w:r w:rsidRPr="00FA0F95">
        <w:rPr>
          <w:sz w:val="22"/>
          <w:szCs w:val="22"/>
          <w:lang w:val="en-ID"/>
        </w:rPr>
        <w:t>gangguan</w:t>
      </w:r>
      <w:proofErr w:type="spellEnd"/>
      <w:r w:rsidRPr="00FA0F95">
        <w:rPr>
          <w:sz w:val="22"/>
          <w:szCs w:val="22"/>
          <w:lang w:val="en-ID"/>
        </w:rPr>
        <w:t xml:space="preserve"> </w:t>
      </w:r>
      <w:proofErr w:type="spellStart"/>
      <w:r w:rsidRPr="00FA0F95">
        <w:rPr>
          <w:sz w:val="22"/>
          <w:szCs w:val="22"/>
          <w:lang w:val="en-ID"/>
        </w:rPr>
        <w:t>atau</w:t>
      </w:r>
      <w:proofErr w:type="spellEnd"/>
      <w:r w:rsidRPr="00FA0F95">
        <w:rPr>
          <w:sz w:val="22"/>
          <w:szCs w:val="22"/>
          <w:lang w:val="en-ID"/>
        </w:rPr>
        <w:t xml:space="preserve"> </w:t>
      </w:r>
      <w:proofErr w:type="spellStart"/>
      <w:r w:rsidRPr="00FA0F95">
        <w:rPr>
          <w:sz w:val="22"/>
          <w:szCs w:val="22"/>
          <w:lang w:val="en-ID"/>
        </w:rPr>
        <w:t>efek</w:t>
      </w:r>
      <w:proofErr w:type="spellEnd"/>
      <w:r w:rsidRPr="00FA0F95">
        <w:rPr>
          <w:sz w:val="22"/>
          <w:szCs w:val="22"/>
          <w:lang w:val="en-ID"/>
        </w:rPr>
        <w:t xml:space="preserve"> </w:t>
      </w:r>
      <w:proofErr w:type="spellStart"/>
      <w:r w:rsidRPr="00FA0F95">
        <w:rPr>
          <w:sz w:val="22"/>
          <w:szCs w:val="22"/>
          <w:lang w:val="en-ID"/>
        </w:rPr>
        <w:t>samping</w:t>
      </w:r>
      <w:proofErr w:type="spellEnd"/>
      <w:r w:rsidRPr="00FA0F95">
        <w:rPr>
          <w:sz w:val="22"/>
          <w:szCs w:val="22"/>
          <w:lang w:val="en-ID"/>
        </w:rPr>
        <w:t xml:space="preserve"> </w:t>
      </w:r>
      <w:proofErr w:type="spellStart"/>
      <w:r w:rsidRPr="00FA0F95">
        <w:rPr>
          <w:sz w:val="22"/>
          <w:szCs w:val="22"/>
          <w:lang w:val="en-ID"/>
        </w:rPr>
        <w:t>selama</w:t>
      </w:r>
      <w:proofErr w:type="spellEnd"/>
      <w:r w:rsidRPr="00FA0F95">
        <w:rPr>
          <w:sz w:val="22"/>
          <w:szCs w:val="22"/>
          <w:lang w:val="en-ID"/>
        </w:rPr>
        <w:t xml:space="preserve"> </w:t>
      </w:r>
      <w:proofErr w:type="spellStart"/>
      <w:r w:rsidRPr="00FA0F95">
        <w:rPr>
          <w:sz w:val="22"/>
          <w:szCs w:val="22"/>
          <w:lang w:val="en-ID"/>
        </w:rPr>
        <w:t>penggunaan</w:t>
      </w:r>
      <w:proofErr w:type="spellEnd"/>
      <w:r w:rsidRPr="00FA0F95">
        <w:rPr>
          <w:sz w:val="22"/>
          <w:szCs w:val="22"/>
          <w:lang w:val="en-ID"/>
        </w:rPr>
        <w:t xml:space="preserve">, dan (3) </w:t>
      </w:r>
      <w:proofErr w:type="spellStart"/>
      <w:r w:rsidRPr="00FA0F95">
        <w:rPr>
          <w:sz w:val="22"/>
          <w:szCs w:val="22"/>
          <w:lang w:val="en-ID"/>
        </w:rPr>
        <w:t>ketahanan</w:t>
      </w:r>
      <w:proofErr w:type="spellEnd"/>
      <w:r w:rsidRPr="00FA0F95">
        <w:rPr>
          <w:sz w:val="22"/>
          <w:szCs w:val="22"/>
          <w:lang w:val="en-ID"/>
        </w:rPr>
        <w:t xml:space="preserve"> </w:t>
      </w:r>
      <w:proofErr w:type="spellStart"/>
      <w:r w:rsidRPr="00FA0F95">
        <w:rPr>
          <w:sz w:val="22"/>
          <w:szCs w:val="22"/>
          <w:lang w:val="en-ID"/>
        </w:rPr>
        <w:t>alat</w:t>
      </w:r>
      <w:proofErr w:type="spellEnd"/>
      <w:r w:rsidRPr="00FA0F95">
        <w:rPr>
          <w:sz w:val="22"/>
          <w:szCs w:val="22"/>
          <w:lang w:val="en-ID"/>
        </w:rPr>
        <w:t xml:space="preserve"> </w:t>
      </w:r>
      <w:proofErr w:type="spellStart"/>
      <w:r w:rsidRPr="00FA0F95">
        <w:rPr>
          <w:sz w:val="22"/>
          <w:szCs w:val="22"/>
          <w:lang w:val="en-ID"/>
        </w:rPr>
        <w:t>selama</w:t>
      </w:r>
      <w:proofErr w:type="spellEnd"/>
      <w:r w:rsidRPr="00FA0F95">
        <w:rPr>
          <w:sz w:val="22"/>
          <w:szCs w:val="22"/>
          <w:lang w:val="en-ID"/>
        </w:rPr>
        <w:t xml:space="preserve"> </w:t>
      </w:r>
      <w:proofErr w:type="spellStart"/>
      <w:r w:rsidRPr="00FA0F95">
        <w:rPr>
          <w:sz w:val="22"/>
          <w:szCs w:val="22"/>
          <w:lang w:val="en-ID"/>
        </w:rPr>
        <w:t>pengoperasian</w:t>
      </w:r>
      <w:proofErr w:type="spellEnd"/>
      <w:r w:rsidRPr="00FA0F95">
        <w:rPr>
          <w:sz w:val="22"/>
          <w:szCs w:val="22"/>
          <w:lang w:val="en-ID"/>
        </w:rPr>
        <w:t xml:space="preserve">. Data </w:t>
      </w:r>
      <w:proofErr w:type="spellStart"/>
      <w:r w:rsidRPr="00FA0F95">
        <w:rPr>
          <w:sz w:val="22"/>
          <w:szCs w:val="22"/>
          <w:lang w:val="en-ID"/>
        </w:rPr>
        <w:t>hasil</w:t>
      </w:r>
      <w:proofErr w:type="spellEnd"/>
      <w:r w:rsidRPr="00FA0F95">
        <w:rPr>
          <w:sz w:val="22"/>
          <w:szCs w:val="22"/>
          <w:lang w:val="en-ID"/>
        </w:rPr>
        <w:t xml:space="preserve"> </w:t>
      </w:r>
      <w:proofErr w:type="spellStart"/>
      <w:r w:rsidRPr="00FA0F95">
        <w:rPr>
          <w:sz w:val="22"/>
          <w:szCs w:val="22"/>
          <w:lang w:val="en-ID"/>
        </w:rPr>
        <w:t>pengujian</w:t>
      </w:r>
      <w:proofErr w:type="spellEnd"/>
      <w:r w:rsidRPr="00FA0F95">
        <w:rPr>
          <w:sz w:val="22"/>
          <w:szCs w:val="22"/>
          <w:lang w:val="en-ID"/>
        </w:rPr>
        <w:t xml:space="preserve"> </w:t>
      </w:r>
      <w:proofErr w:type="spellStart"/>
      <w:r w:rsidRPr="00FA0F95">
        <w:rPr>
          <w:sz w:val="22"/>
          <w:szCs w:val="22"/>
          <w:lang w:val="en-ID"/>
        </w:rPr>
        <w:t>terhadap</w:t>
      </w:r>
      <w:proofErr w:type="spellEnd"/>
      <w:r w:rsidRPr="00FA0F95">
        <w:rPr>
          <w:sz w:val="22"/>
          <w:szCs w:val="22"/>
          <w:lang w:val="en-ID"/>
        </w:rPr>
        <w:t xml:space="preserve"> </w:t>
      </w:r>
      <w:proofErr w:type="spellStart"/>
      <w:r w:rsidRPr="00FA0F95">
        <w:rPr>
          <w:sz w:val="22"/>
          <w:szCs w:val="22"/>
          <w:lang w:val="en-ID"/>
        </w:rPr>
        <w:t>ketiga</w:t>
      </w:r>
      <w:proofErr w:type="spellEnd"/>
      <w:r w:rsidRPr="00FA0F95">
        <w:rPr>
          <w:sz w:val="22"/>
          <w:szCs w:val="22"/>
          <w:lang w:val="en-ID"/>
        </w:rPr>
        <w:t xml:space="preserve"> </w:t>
      </w:r>
      <w:proofErr w:type="spellStart"/>
      <w:r w:rsidRPr="00FA0F95">
        <w:rPr>
          <w:sz w:val="22"/>
          <w:szCs w:val="22"/>
          <w:lang w:val="en-ID"/>
        </w:rPr>
        <w:t>alat</w:t>
      </w:r>
      <w:proofErr w:type="spellEnd"/>
      <w:r w:rsidRPr="00FA0F95">
        <w:rPr>
          <w:sz w:val="22"/>
          <w:szCs w:val="22"/>
          <w:lang w:val="en-ID"/>
        </w:rPr>
        <w:t xml:space="preserve"> </w:t>
      </w:r>
      <w:proofErr w:type="spellStart"/>
      <w:r w:rsidRPr="00FA0F95">
        <w:rPr>
          <w:sz w:val="22"/>
          <w:szCs w:val="22"/>
          <w:lang w:val="en-ID"/>
        </w:rPr>
        <w:t>inovatif</w:t>
      </w:r>
      <w:proofErr w:type="spellEnd"/>
      <w:r w:rsidRPr="00FA0F95">
        <w:rPr>
          <w:sz w:val="22"/>
          <w:szCs w:val="22"/>
          <w:lang w:val="en-ID"/>
        </w:rPr>
        <w:t xml:space="preserve"> </w:t>
      </w:r>
      <w:proofErr w:type="spellStart"/>
      <w:r w:rsidRPr="00FA0F95">
        <w:rPr>
          <w:sz w:val="22"/>
          <w:szCs w:val="22"/>
          <w:lang w:val="en-ID"/>
        </w:rPr>
        <w:t>tersebut</w:t>
      </w:r>
      <w:proofErr w:type="spellEnd"/>
      <w:r w:rsidRPr="00FA0F95">
        <w:rPr>
          <w:sz w:val="22"/>
          <w:szCs w:val="22"/>
          <w:lang w:val="en-ID"/>
        </w:rPr>
        <w:t xml:space="preserve"> </w:t>
      </w:r>
      <w:proofErr w:type="spellStart"/>
      <w:r w:rsidRPr="00FA0F95">
        <w:rPr>
          <w:sz w:val="22"/>
          <w:szCs w:val="22"/>
          <w:lang w:val="en-ID"/>
        </w:rPr>
        <w:t>disajikan</w:t>
      </w:r>
      <w:proofErr w:type="spellEnd"/>
      <w:r w:rsidRPr="00FA0F95">
        <w:rPr>
          <w:sz w:val="22"/>
          <w:szCs w:val="22"/>
          <w:lang w:val="en-ID"/>
        </w:rPr>
        <w:t xml:space="preserve"> </w:t>
      </w:r>
      <w:proofErr w:type="spellStart"/>
      <w:r w:rsidRPr="00FA0F95">
        <w:rPr>
          <w:sz w:val="22"/>
          <w:szCs w:val="22"/>
          <w:lang w:val="en-ID"/>
        </w:rPr>
        <w:t>dalam</w:t>
      </w:r>
      <w:proofErr w:type="spellEnd"/>
      <w:r w:rsidRPr="00FA0F95">
        <w:rPr>
          <w:sz w:val="22"/>
          <w:szCs w:val="22"/>
          <w:lang w:val="en-ID"/>
        </w:rPr>
        <w:t xml:space="preserve"> Tabel 4</w:t>
      </w:r>
      <w:r w:rsidRPr="00F75003">
        <w:rPr>
          <w:sz w:val="22"/>
          <w:szCs w:val="22"/>
          <w:lang w:val="en-ID"/>
        </w:rPr>
        <w:t>.</w:t>
      </w:r>
    </w:p>
    <w:p w14:paraId="084BD26B" w14:textId="77777777" w:rsidR="005E2455" w:rsidRDefault="005E2455" w:rsidP="005A63C3">
      <w:pPr>
        <w:ind w:firstLine="567"/>
        <w:jc w:val="center"/>
        <w:rPr>
          <w:sz w:val="20"/>
          <w:szCs w:val="20"/>
        </w:rPr>
      </w:pPr>
    </w:p>
    <w:p w14:paraId="63FBB664" w14:textId="77777777" w:rsidR="005E2455" w:rsidRDefault="005E2455" w:rsidP="005A63C3">
      <w:pPr>
        <w:ind w:firstLine="567"/>
        <w:jc w:val="center"/>
        <w:rPr>
          <w:sz w:val="20"/>
          <w:szCs w:val="20"/>
        </w:rPr>
      </w:pPr>
    </w:p>
    <w:p w14:paraId="2ADD1646" w14:textId="5FD4061F" w:rsidR="005A63C3" w:rsidRDefault="005A63C3" w:rsidP="005A63C3">
      <w:pPr>
        <w:ind w:firstLine="567"/>
        <w:jc w:val="center"/>
        <w:rPr>
          <w:sz w:val="20"/>
          <w:szCs w:val="20"/>
        </w:rPr>
      </w:pPr>
      <w:r w:rsidRPr="006076EA">
        <w:rPr>
          <w:sz w:val="20"/>
          <w:szCs w:val="20"/>
        </w:rPr>
        <w:lastRenderedPageBreak/>
        <w:t xml:space="preserve">Table </w:t>
      </w:r>
      <w:r>
        <w:rPr>
          <w:sz w:val="20"/>
          <w:szCs w:val="20"/>
        </w:rPr>
        <w:t>4</w:t>
      </w:r>
      <w:r w:rsidRPr="006076EA">
        <w:rPr>
          <w:sz w:val="20"/>
          <w:szCs w:val="20"/>
        </w:rPr>
        <w:t xml:space="preserve">: </w:t>
      </w:r>
      <w:r>
        <w:rPr>
          <w:sz w:val="20"/>
          <w:szCs w:val="20"/>
        </w:rPr>
        <w:t xml:space="preserve">Hasil Uji </w:t>
      </w:r>
      <w:proofErr w:type="spellStart"/>
      <w:r>
        <w:rPr>
          <w:sz w:val="20"/>
          <w:szCs w:val="20"/>
        </w:rPr>
        <w:t>Fungsi</w:t>
      </w:r>
      <w:proofErr w:type="spellEnd"/>
      <w:r>
        <w:rPr>
          <w:sz w:val="20"/>
          <w:szCs w:val="20"/>
        </w:rPr>
        <w:t xml:space="preserve"> Alat </w:t>
      </w:r>
      <w:proofErr w:type="spellStart"/>
      <w:r>
        <w:rPr>
          <w:sz w:val="20"/>
          <w:szCs w:val="20"/>
        </w:rPr>
        <w:t>Inovasi</w:t>
      </w:r>
      <w:proofErr w:type="spellEnd"/>
      <w:r w:rsidRPr="006076EA">
        <w:rPr>
          <w:sz w:val="20"/>
          <w:szCs w:val="20"/>
        </w:rPr>
        <w:t>.</w:t>
      </w:r>
    </w:p>
    <w:p w14:paraId="37BCF2BB" w14:textId="77777777" w:rsidR="005E2455" w:rsidRPr="006076EA" w:rsidRDefault="005E2455" w:rsidP="005A63C3">
      <w:pPr>
        <w:ind w:firstLine="567"/>
        <w:jc w:val="center"/>
        <w:rPr>
          <w:sz w:val="20"/>
          <w:szCs w:val="20"/>
          <w:lang w:val="id-ID"/>
        </w:rPr>
      </w:pPr>
    </w:p>
    <w:tbl>
      <w:tblPr>
        <w:tblStyle w:val="TableGrid"/>
        <w:tblW w:w="0" w:type="auto"/>
        <w:jc w:val="center"/>
        <w:tblLook w:val="04A0" w:firstRow="1" w:lastRow="0" w:firstColumn="1" w:lastColumn="0" w:noHBand="0" w:noVBand="1"/>
      </w:tblPr>
      <w:tblGrid>
        <w:gridCol w:w="2410"/>
        <w:gridCol w:w="1559"/>
        <w:gridCol w:w="1843"/>
        <w:gridCol w:w="1559"/>
        <w:gridCol w:w="1701"/>
      </w:tblGrid>
      <w:tr w:rsidR="005A63C3" w:rsidRPr="00F417BC" w14:paraId="5DB9DFE9" w14:textId="77777777" w:rsidTr="003263AC">
        <w:trPr>
          <w:jc w:val="center"/>
        </w:trPr>
        <w:tc>
          <w:tcPr>
            <w:tcW w:w="2410" w:type="dxa"/>
            <w:tcBorders>
              <w:left w:val="nil"/>
              <w:bottom w:val="single" w:sz="4" w:space="0" w:color="auto"/>
              <w:right w:val="nil"/>
            </w:tcBorders>
          </w:tcPr>
          <w:p w14:paraId="7EAC3891" w14:textId="77777777" w:rsidR="005A63C3" w:rsidRPr="00F417BC" w:rsidRDefault="005A63C3" w:rsidP="00BA1D48">
            <w:pPr>
              <w:jc w:val="center"/>
              <w:rPr>
                <w:sz w:val="18"/>
                <w:szCs w:val="18"/>
                <w:lang w:val="id-ID"/>
              </w:rPr>
            </w:pPr>
            <w:r w:rsidRPr="00F417BC">
              <w:rPr>
                <w:sz w:val="18"/>
                <w:szCs w:val="18"/>
                <w:lang w:val="id-ID"/>
              </w:rPr>
              <w:t>Nama Alat</w:t>
            </w:r>
          </w:p>
        </w:tc>
        <w:tc>
          <w:tcPr>
            <w:tcW w:w="1559" w:type="dxa"/>
            <w:tcBorders>
              <w:left w:val="nil"/>
              <w:bottom w:val="single" w:sz="4" w:space="0" w:color="auto"/>
              <w:right w:val="nil"/>
            </w:tcBorders>
          </w:tcPr>
          <w:p w14:paraId="30031B45" w14:textId="77777777" w:rsidR="005A63C3" w:rsidRPr="00F417BC" w:rsidRDefault="005A63C3" w:rsidP="00BA1D48">
            <w:pPr>
              <w:jc w:val="center"/>
              <w:rPr>
                <w:sz w:val="18"/>
                <w:szCs w:val="18"/>
                <w:lang w:val="id-ID"/>
              </w:rPr>
            </w:pPr>
            <w:r w:rsidRPr="00F417BC">
              <w:rPr>
                <w:sz w:val="18"/>
                <w:szCs w:val="18"/>
                <w:lang w:val="id-ID"/>
              </w:rPr>
              <w:t>Uji Fungsi ke-1</w:t>
            </w:r>
          </w:p>
        </w:tc>
        <w:tc>
          <w:tcPr>
            <w:tcW w:w="1843" w:type="dxa"/>
            <w:tcBorders>
              <w:left w:val="nil"/>
              <w:bottom w:val="single" w:sz="4" w:space="0" w:color="auto"/>
              <w:right w:val="nil"/>
            </w:tcBorders>
          </w:tcPr>
          <w:p w14:paraId="023A0501" w14:textId="77777777" w:rsidR="005A63C3" w:rsidRPr="00F417BC" w:rsidRDefault="005A63C3" w:rsidP="00BA1D48">
            <w:pPr>
              <w:jc w:val="center"/>
              <w:rPr>
                <w:sz w:val="18"/>
                <w:szCs w:val="18"/>
                <w:lang w:val="id-ID"/>
              </w:rPr>
            </w:pPr>
            <w:r w:rsidRPr="00F417BC">
              <w:rPr>
                <w:sz w:val="18"/>
                <w:szCs w:val="18"/>
                <w:lang w:val="id-ID"/>
              </w:rPr>
              <w:t>Uji Fungsi ke-2</w:t>
            </w:r>
          </w:p>
        </w:tc>
        <w:tc>
          <w:tcPr>
            <w:tcW w:w="1559" w:type="dxa"/>
            <w:tcBorders>
              <w:left w:val="nil"/>
              <w:bottom w:val="single" w:sz="4" w:space="0" w:color="auto"/>
              <w:right w:val="nil"/>
            </w:tcBorders>
          </w:tcPr>
          <w:p w14:paraId="06DEB02A" w14:textId="77777777" w:rsidR="005A63C3" w:rsidRPr="00F417BC" w:rsidRDefault="005A63C3" w:rsidP="00BA1D48">
            <w:pPr>
              <w:jc w:val="center"/>
              <w:rPr>
                <w:sz w:val="18"/>
                <w:szCs w:val="18"/>
                <w:lang w:val="id-ID"/>
              </w:rPr>
            </w:pPr>
            <w:r w:rsidRPr="00F417BC">
              <w:rPr>
                <w:sz w:val="18"/>
                <w:szCs w:val="18"/>
                <w:lang w:val="id-ID"/>
              </w:rPr>
              <w:t>Uji Fungsi ke-3</w:t>
            </w:r>
          </w:p>
        </w:tc>
        <w:tc>
          <w:tcPr>
            <w:tcW w:w="1701" w:type="dxa"/>
            <w:tcBorders>
              <w:left w:val="nil"/>
              <w:bottom w:val="single" w:sz="4" w:space="0" w:color="auto"/>
              <w:right w:val="nil"/>
            </w:tcBorders>
          </w:tcPr>
          <w:p w14:paraId="2818E299" w14:textId="77777777" w:rsidR="005A63C3" w:rsidRPr="00F417BC" w:rsidRDefault="005A63C3" w:rsidP="00BA1D48">
            <w:pPr>
              <w:jc w:val="center"/>
              <w:rPr>
                <w:sz w:val="18"/>
                <w:szCs w:val="18"/>
                <w:lang w:val="id-ID"/>
              </w:rPr>
            </w:pPr>
            <w:r w:rsidRPr="00F417BC">
              <w:rPr>
                <w:sz w:val="18"/>
                <w:szCs w:val="18"/>
                <w:lang w:val="id-ID"/>
              </w:rPr>
              <w:t>Uji Fungsi ke-4</w:t>
            </w:r>
          </w:p>
        </w:tc>
      </w:tr>
      <w:tr w:rsidR="005A63C3" w:rsidRPr="00F417BC" w14:paraId="05BA40AA" w14:textId="77777777" w:rsidTr="003263AC">
        <w:trPr>
          <w:jc w:val="center"/>
        </w:trPr>
        <w:tc>
          <w:tcPr>
            <w:tcW w:w="2410" w:type="dxa"/>
            <w:tcBorders>
              <w:left w:val="nil"/>
              <w:bottom w:val="single" w:sz="4" w:space="0" w:color="auto"/>
              <w:right w:val="nil"/>
            </w:tcBorders>
          </w:tcPr>
          <w:p w14:paraId="3ECFE485" w14:textId="77777777" w:rsidR="005A63C3" w:rsidRPr="00B52729" w:rsidRDefault="005A63C3" w:rsidP="00BA1D48">
            <w:pPr>
              <w:jc w:val="center"/>
              <w:rPr>
                <w:sz w:val="18"/>
                <w:szCs w:val="18"/>
                <w:lang w:val="en-ID"/>
              </w:rPr>
            </w:pPr>
            <w:r w:rsidRPr="00B52729">
              <w:rPr>
                <w:sz w:val="18"/>
                <w:szCs w:val="18"/>
                <w:lang w:val="id-ID"/>
              </w:rPr>
              <w:t>Rak</w:t>
            </w:r>
            <w:r>
              <w:rPr>
                <w:sz w:val="18"/>
                <w:szCs w:val="18"/>
                <w:lang w:val="id-ID"/>
              </w:rPr>
              <w:t xml:space="preserve"> </w:t>
            </w:r>
            <w:r w:rsidRPr="00B52729">
              <w:rPr>
                <w:sz w:val="18"/>
                <w:szCs w:val="18"/>
                <w:lang w:val="id-ID"/>
              </w:rPr>
              <w:t>Slide Automatic Staining Machine</w:t>
            </w:r>
          </w:p>
          <w:p w14:paraId="487E8FA4" w14:textId="77777777" w:rsidR="005A63C3" w:rsidRPr="00F417BC" w:rsidRDefault="005A63C3" w:rsidP="00BA1D48">
            <w:pPr>
              <w:ind w:firstLine="567"/>
              <w:jc w:val="center"/>
              <w:rPr>
                <w:sz w:val="18"/>
                <w:szCs w:val="18"/>
                <w:lang w:val="id-ID"/>
              </w:rPr>
            </w:pPr>
          </w:p>
        </w:tc>
        <w:tc>
          <w:tcPr>
            <w:tcW w:w="1559" w:type="dxa"/>
            <w:tcBorders>
              <w:left w:val="nil"/>
              <w:bottom w:val="single" w:sz="4" w:space="0" w:color="auto"/>
              <w:right w:val="nil"/>
            </w:tcBorders>
          </w:tcPr>
          <w:p w14:paraId="3A5971CD" w14:textId="2FBBD736" w:rsidR="005A63C3" w:rsidRPr="00F417BC" w:rsidRDefault="00BA1D48" w:rsidP="00BA1D48">
            <w:pPr>
              <w:rPr>
                <w:sz w:val="18"/>
                <w:szCs w:val="18"/>
                <w:lang w:val="id-ID"/>
              </w:rPr>
            </w:pPr>
            <w:r>
              <w:rPr>
                <w:sz w:val="18"/>
                <w:szCs w:val="18"/>
                <w:lang w:val="id-ID"/>
              </w:rPr>
              <w:t xml:space="preserve">         </w:t>
            </w:r>
            <w:r w:rsidR="005A63C3">
              <w:rPr>
                <w:sz w:val="18"/>
                <w:szCs w:val="18"/>
                <w:lang w:val="id-ID"/>
              </w:rPr>
              <w:t>Efektif</w:t>
            </w:r>
          </w:p>
        </w:tc>
        <w:tc>
          <w:tcPr>
            <w:tcW w:w="1843" w:type="dxa"/>
            <w:tcBorders>
              <w:left w:val="nil"/>
              <w:bottom w:val="single" w:sz="4" w:space="0" w:color="auto"/>
              <w:right w:val="nil"/>
            </w:tcBorders>
          </w:tcPr>
          <w:p w14:paraId="146F9C8B" w14:textId="77777777" w:rsidR="005A63C3" w:rsidRPr="00F417BC" w:rsidRDefault="005A63C3" w:rsidP="00BA1D48">
            <w:pPr>
              <w:ind w:firstLine="567"/>
              <w:rPr>
                <w:sz w:val="18"/>
                <w:szCs w:val="18"/>
                <w:lang w:val="id-ID"/>
              </w:rPr>
            </w:pPr>
            <w:r>
              <w:rPr>
                <w:sz w:val="18"/>
                <w:szCs w:val="18"/>
                <w:lang w:val="id-ID"/>
              </w:rPr>
              <w:t>Efektif</w:t>
            </w:r>
          </w:p>
        </w:tc>
        <w:tc>
          <w:tcPr>
            <w:tcW w:w="1559" w:type="dxa"/>
            <w:tcBorders>
              <w:left w:val="nil"/>
              <w:bottom w:val="single" w:sz="4" w:space="0" w:color="auto"/>
              <w:right w:val="nil"/>
            </w:tcBorders>
          </w:tcPr>
          <w:p w14:paraId="18D53686" w14:textId="63E9E521" w:rsidR="005A63C3" w:rsidRPr="00F417BC" w:rsidRDefault="00BA1D48" w:rsidP="00BA1D48">
            <w:pPr>
              <w:rPr>
                <w:sz w:val="18"/>
                <w:szCs w:val="18"/>
                <w:lang w:val="id-ID"/>
              </w:rPr>
            </w:pPr>
            <w:r>
              <w:rPr>
                <w:sz w:val="18"/>
                <w:szCs w:val="18"/>
                <w:lang w:val="id-ID"/>
              </w:rPr>
              <w:t xml:space="preserve">          </w:t>
            </w:r>
            <w:r w:rsidR="005A63C3">
              <w:rPr>
                <w:sz w:val="18"/>
                <w:szCs w:val="18"/>
                <w:lang w:val="id-ID"/>
              </w:rPr>
              <w:t>Efektif</w:t>
            </w:r>
          </w:p>
        </w:tc>
        <w:tc>
          <w:tcPr>
            <w:tcW w:w="1701" w:type="dxa"/>
            <w:tcBorders>
              <w:left w:val="nil"/>
              <w:bottom w:val="single" w:sz="4" w:space="0" w:color="auto"/>
              <w:right w:val="nil"/>
            </w:tcBorders>
          </w:tcPr>
          <w:p w14:paraId="469964BB" w14:textId="77777777" w:rsidR="005A63C3" w:rsidRPr="00F417BC" w:rsidRDefault="005A63C3" w:rsidP="00BA1D48">
            <w:pPr>
              <w:ind w:firstLine="567"/>
              <w:rPr>
                <w:sz w:val="18"/>
                <w:szCs w:val="18"/>
                <w:lang w:val="id-ID"/>
              </w:rPr>
            </w:pPr>
            <w:r>
              <w:rPr>
                <w:sz w:val="18"/>
                <w:szCs w:val="18"/>
                <w:lang w:val="id-ID"/>
              </w:rPr>
              <w:t>Efektif</w:t>
            </w:r>
          </w:p>
        </w:tc>
      </w:tr>
      <w:tr w:rsidR="005A63C3" w:rsidRPr="00F417BC" w14:paraId="64E21125" w14:textId="77777777" w:rsidTr="003263AC">
        <w:trPr>
          <w:jc w:val="center"/>
        </w:trPr>
        <w:tc>
          <w:tcPr>
            <w:tcW w:w="2410" w:type="dxa"/>
            <w:tcBorders>
              <w:left w:val="nil"/>
              <w:bottom w:val="single" w:sz="4" w:space="0" w:color="auto"/>
              <w:right w:val="nil"/>
            </w:tcBorders>
          </w:tcPr>
          <w:p w14:paraId="554F6E5B" w14:textId="77777777" w:rsidR="005A63C3" w:rsidRPr="00F417BC" w:rsidRDefault="005A63C3" w:rsidP="00BA1D48">
            <w:pPr>
              <w:jc w:val="center"/>
              <w:rPr>
                <w:sz w:val="18"/>
                <w:szCs w:val="18"/>
                <w:lang w:val="id-ID"/>
              </w:rPr>
            </w:pPr>
            <w:r>
              <w:rPr>
                <w:sz w:val="18"/>
                <w:szCs w:val="18"/>
                <w:lang w:val="id-ID"/>
              </w:rPr>
              <w:t>Box Slide</w:t>
            </w:r>
          </w:p>
        </w:tc>
        <w:tc>
          <w:tcPr>
            <w:tcW w:w="1559" w:type="dxa"/>
            <w:tcBorders>
              <w:left w:val="nil"/>
              <w:bottom w:val="single" w:sz="4" w:space="0" w:color="auto"/>
              <w:right w:val="nil"/>
            </w:tcBorders>
          </w:tcPr>
          <w:p w14:paraId="63498687" w14:textId="4893D652" w:rsidR="005A63C3" w:rsidRPr="00F417BC" w:rsidRDefault="00BA1D48" w:rsidP="00BA1D48">
            <w:pPr>
              <w:rPr>
                <w:sz w:val="18"/>
                <w:szCs w:val="18"/>
                <w:lang w:val="id-ID"/>
              </w:rPr>
            </w:pPr>
            <w:r>
              <w:rPr>
                <w:sz w:val="18"/>
                <w:szCs w:val="18"/>
                <w:lang w:val="id-ID"/>
              </w:rPr>
              <w:t xml:space="preserve">          </w:t>
            </w:r>
            <w:r w:rsidR="005A63C3">
              <w:rPr>
                <w:sz w:val="18"/>
                <w:szCs w:val="18"/>
                <w:lang w:val="id-ID"/>
              </w:rPr>
              <w:t>Efektif</w:t>
            </w:r>
          </w:p>
        </w:tc>
        <w:tc>
          <w:tcPr>
            <w:tcW w:w="1843" w:type="dxa"/>
            <w:tcBorders>
              <w:left w:val="nil"/>
              <w:bottom w:val="single" w:sz="4" w:space="0" w:color="auto"/>
              <w:right w:val="nil"/>
            </w:tcBorders>
          </w:tcPr>
          <w:p w14:paraId="16BAD159" w14:textId="77777777" w:rsidR="005A63C3" w:rsidRPr="00F417BC" w:rsidRDefault="005A63C3" w:rsidP="00BA1D48">
            <w:pPr>
              <w:ind w:firstLine="567"/>
              <w:rPr>
                <w:sz w:val="18"/>
                <w:szCs w:val="18"/>
                <w:lang w:val="id-ID"/>
              </w:rPr>
            </w:pPr>
            <w:r>
              <w:rPr>
                <w:sz w:val="18"/>
                <w:szCs w:val="18"/>
                <w:lang w:val="id-ID"/>
              </w:rPr>
              <w:t>Efektif</w:t>
            </w:r>
          </w:p>
        </w:tc>
        <w:tc>
          <w:tcPr>
            <w:tcW w:w="1559" w:type="dxa"/>
            <w:tcBorders>
              <w:left w:val="nil"/>
              <w:bottom w:val="single" w:sz="4" w:space="0" w:color="auto"/>
              <w:right w:val="nil"/>
            </w:tcBorders>
          </w:tcPr>
          <w:p w14:paraId="17FDF0D1" w14:textId="1B792C62" w:rsidR="005A63C3" w:rsidRPr="00F417BC" w:rsidRDefault="00BA1D48" w:rsidP="00BA1D48">
            <w:pPr>
              <w:rPr>
                <w:sz w:val="18"/>
                <w:szCs w:val="18"/>
                <w:lang w:val="id-ID"/>
              </w:rPr>
            </w:pPr>
            <w:r>
              <w:rPr>
                <w:sz w:val="18"/>
                <w:szCs w:val="18"/>
                <w:lang w:val="id-ID"/>
              </w:rPr>
              <w:t xml:space="preserve">           </w:t>
            </w:r>
            <w:r w:rsidR="005A63C3">
              <w:rPr>
                <w:sz w:val="18"/>
                <w:szCs w:val="18"/>
                <w:lang w:val="id-ID"/>
              </w:rPr>
              <w:t>Efektif</w:t>
            </w:r>
          </w:p>
        </w:tc>
        <w:tc>
          <w:tcPr>
            <w:tcW w:w="1701" w:type="dxa"/>
            <w:tcBorders>
              <w:left w:val="nil"/>
              <w:bottom w:val="single" w:sz="4" w:space="0" w:color="auto"/>
              <w:right w:val="nil"/>
            </w:tcBorders>
          </w:tcPr>
          <w:p w14:paraId="040C3F39" w14:textId="77777777" w:rsidR="005A63C3" w:rsidRPr="00F417BC" w:rsidRDefault="005A63C3" w:rsidP="00BA1D48">
            <w:pPr>
              <w:ind w:firstLine="567"/>
              <w:rPr>
                <w:sz w:val="18"/>
                <w:szCs w:val="18"/>
                <w:lang w:val="id-ID"/>
              </w:rPr>
            </w:pPr>
            <w:r>
              <w:rPr>
                <w:sz w:val="18"/>
                <w:szCs w:val="18"/>
                <w:lang w:val="id-ID"/>
              </w:rPr>
              <w:t>Efektif</w:t>
            </w:r>
          </w:p>
        </w:tc>
      </w:tr>
      <w:tr w:rsidR="005A63C3" w:rsidRPr="00F417BC" w14:paraId="6B7DA890" w14:textId="77777777" w:rsidTr="003263AC">
        <w:trPr>
          <w:jc w:val="center"/>
        </w:trPr>
        <w:tc>
          <w:tcPr>
            <w:tcW w:w="2410" w:type="dxa"/>
            <w:tcBorders>
              <w:left w:val="nil"/>
              <w:right w:val="nil"/>
            </w:tcBorders>
          </w:tcPr>
          <w:p w14:paraId="4FB8B56C" w14:textId="77777777" w:rsidR="005A63C3" w:rsidRPr="00F417BC" w:rsidRDefault="005A63C3" w:rsidP="00BA1D48">
            <w:pPr>
              <w:jc w:val="center"/>
              <w:rPr>
                <w:sz w:val="18"/>
                <w:szCs w:val="18"/>
                <w:lang w:val="id-ID"/>
              </w:rPr>
            </w:pPr>
            <w:r>
              <w:rPr>
                <w:sz w:val="18"/>
                <w:szCs w:val="18"/>
                <w:lang w:val="id-ID"/>
              </w:rPr>
              <w:t>Pencetak Parafin Blok</w:t>
            </w:r>
          </w:p>
        </w:tc>
        <w:tc>
          <w:tcPr>
            <w:tcW w:w="1559" w:type="dxa"/>
            <w:tcBorders>
              <w:left w:val="nil"/>
              <w:right w:val="nil"/>
            </w:tcBorders>
          </w:tcPr>
          <w:p w14:paraId="7C14C92C" w14:textId="15CD79EC" w:rsidR="005A63C3" w:rsidRPr="00F417BC" w:rsidRDefault="00BA1D48" w:rsidP="00BA1D48">
            <w:pPr>
              <w:rPr>
                <w:sz w:val="18"/>
                <w:szCs w:val="18"/>
                <w:lang w:val="id-ID"/>
              </w:rPr>
            </w:pPr>
            <w:r>
              <w:rPr>
                <w:sz w:val="18"/>
                <w:szCs w:val="18"/>
                <w:lang w:val="id-ID"/>
              </w:rPr>
              <w:t xml:space="preserve">          </w:t>
            </w:r>
            <w:r w:rsidR="005A63C3">
              <w:rPr>
                <w:sz w:val="18"/>
                <w:szCs w:val="18"/>
                <w:lang w:val="id-ID"/>
              </w:rPr>
              <w:t>Efektif</w:t>
            </w:r>
          </w:p>
        </w:tc>
        <w:tc>
          <w:tcPr>
            <w:tcW w:w="1843" w:type="dxa"/>
            <w:tcBorders>
              <w:left w:val="nil"/>
              <w:right w:val="nil"/>
            </w:tcBorders>
          </w:tcPr>
          <w:p w14:paraId="44768E20" w14:textId="77777777" w:rsidR="005A63C3" w:rsidRPr="00F417BC" w:rsidRDefault="005A63C3" w:rsidP="00BA1D48">
            <w:pPr>
              <w:ind w:firstLine="567"/>
              <w:rPr>
                <w:sz w:val="18"/>
                <w:szCs w:val="18"/>
                <w:lang w:val="id-ID"/>
              </w:rPr>
            </w:pPr>
            <w:r>
              <w:rPr>
                <w:sz w:val="18"/>
                <w:szCs w:val="18"/>
                <w:lang w:val="id-ID"/>
              </w:rPr>
              <w:t>Efektif</w:t>
            </w:r>
          </w:p>
        </w:tc>
        <w:tc>
          <w:tcPr>
            <w:tcW w:w="1559" w:type="dxa"/>
            <w:tcBorders>
              <w:left w:val="nil"/>
              <w:right w:val="nil"/>
            </w:tcBorders>
          </w:tcPr>
          <w:p w14:paraId="13374642" w14:textId="0794421A" w:rsidR="005A63C3" w:rsidRPr="00F417BC" w:rsidRDefault="00BA1D48" w:rsidP="00BA1D48">
            <w:pPr>
              <w:rPr>
                <w:sz w:val="18"/>
                <w:szCs w:val="18"/>
                <w:lang w:val="id-ID"/>
              </w:rPr>
            </w:pPr>
            <w:r>
              <w:rPr>
                <w:sz w:val="18"/>
                <w:szCs w:val="18"/>
                <w:lang w:val="id-ID"/>
              </w:rPr>
              <w:t xml:space="preserve">           </w:t>
            </w:r>
            <w:r w:rsidR="005A63C3">
              <w:rPr>
                <w:sz w:val="18"/>
                <w:szCs w:val="18"/>
                <w:lang w:val="id-ID"/>
              </w:rPr>
              <w:t>Efektif</w:t>
            </w:r>
          </w:p>
        </w:tc>
        <w:tc>
          <w:tcPr>
            <w:tcW w:w="1701" w:type="dxa"/>
            <w:tcBorders>
              <w:left w:val="nil"/>
              <w:right w:val="nil"/>
            </w:tcBorders>
          </w:tcPr>
          <w:p w14:paraId="4A8F0347" w14:textId="77777777" w:rsidR="005A63C3" w:rsidRPr="00F417BC" w:rsidRDefault="005A63C3" w:rsidP="00BA1D48">
            <w:pPr>
              <w:ind w:firstLine="567"/>
              <w:rPr>
                <w:sz w:val="18"/>
                <w:szCs w:val="18"/>
                <w:lang w:val="id-ID"/>
              </w:rPr>
            </w:pPr>
            <w:r>
              <w:rPr>
                <w:sz w:val="18"/>
                <w:szCs w:val="18"/>
                <w:lang w:val="id-ID"/>
              </w:rPr>
              <w:t>Efektif</w:t>
            </w:r>
          </w:p>
        </w:tc>
      </w:tr>
    </w:tbl>
    <w:p w14:paraId="4EB87A1F" w14:textId="77777777" w:rsidR="005A63C3" w:rsidRDefault="005A63C3" w:rsidP="00BA1D48">
      <w:pPr>
        <w:ind w:firstLine="567"/>
        <w:jc w:val="both"/>
        <w:rPr>
          <w:sz w:val="22"/>
          <w:szCs w:val="22"/>
          <w:lang w:val="id-ID"/>
        </w:rPr>
      </w:pPr>
    </w:p>
    <w:p w14:paraId="1631E0FD" w14:textId="77777777" w:rsidR="005A63C3" w:rsidRPr="00F417BC" w:rsidRDefault="005A63C3" w:rsidP="005A63C3">
      <w:pPr>
        <w:jc w:val="both"/>
        <w:rPr>
          <w:sz w:val="18"/>
          <w:szCs w:val="18"/>
          <w:lang w:val="id-ID"/>
        </w:rPr>
      </w:pPr>
      <w:r w:rsidRPr="00F417BC">
        <w:rPr>
          <w:sz w:val="18"/>
          <w:szCs w:val="18"/>
          <w:lang w:val="id-ID"/>
        </w:rPr>
        <w:t xml:space="preserve">Catatan: </w:t>
      </w:r>
      <w:r>
        <w:rPr>
          <w:sz w:val="18"/>
          <w:szCs w:val="18"/>
          <w:lang w:val="id-ID"/>
        </w:rPr>
        <w:t>Berdasarkan hasil uji fungsi dari ke tiga macam alat inovasi terhadap parameter uji dan dilakukan dengan 4 tahap diperoleh hasil semua alat inovasi adalah efektif dan lulus terhadap semua parameter uji .</w:t>
      </w:r>
    </w:p>
    <w:p w14:paraId="129108B4" w14:textId="77777777" w:rsidR="005A63C3" w:rsidRPr="00874B47" w:rsidRDefault="005A63C3" w:rsidP="005A63C3">
      <w:pPr>
        <w:rPr>
          <w:sz w:val="22"/>
          <w:szCs w:val="22"/>
          <w:lang w:val="id-ID"/>
        </w:rPr>
      </w:pPr>
    </w:p>
    <w:p w14:paraId="61079D1B" w14:textId="41232F8C" w:rsidR="005A63C3" w:rsidRPr="006C1E99" w:rsidRDefault="005A63C3" w:rsidP="005A63C3">
      <w:pPr>
        <w:ind w:firstLine="720"/>
        <w:jc w:val="both"/>
        <w:rPr>
          <w:bCs/>
          <w:sz w:val="22"/>
          <w:szCs w:val="22"/>
          <w:lang w:val="en-ID"/>
        </w:rPr>
      </w:pPr>
      <w:proofErr w:type="spellStart"/>
      <w:r w:rsidRPr="006C1E99">
        <w:rPr>
          <w:bCs/>
          <w:sz w:val="22"/>
          <w:szCs w:val="22"/>
          <w:lang w:val="en-ID"/>
        </w:rPr>
        <w:t>Temuan</w:t>
      </w:r>
      <w:proofErr w:type="spellEnd"/>
      <w:r w:rsidRPr="006C1E99">
        <w:rPr>
          <w:bCs/>
          <w:sz w:val="22"/>
          <w:szCs w:val="22"/>
          <w:lang w:val="en-ID"/>
        </w:rPr>
        <w:t xml:space="preserve"> </w:t>
      </w:r>
      <w:proofErr w:type="spellStart"/>
      <w:r w:rsidRPr="006C1E99">
        <w:rPr>
          <w:bCs/>
          <w:sz w:val="22"/>
          <w:szCs w:val="22"/>
          <w:lang w:val="en-ID"/>
        </w:rPr>
        <w:t>dari</w:t>
      </w:r>
      <w:proofErr w:type="spellEnd"/>
      <w:r w:rsidRPr="006C1E99">
        <w:rPr>
          <w:bCs/>
          <w:sz w:val="22"/>
          <w:szCs w:val="22"/>
          <w:lang w:val="en-ID"/>
        </w:rPr>
        <w:t xml:space="preserve"> </w:t>
      </w:r>
      <w:proofErr w:type="spellStart"/>
      <w:r w:rsidRPr="006C1E99">
        <w:rPr>
          <w:bCs/>
          <w:sz w:val="22"/>
          <w:szCs w:val="22"/>
          <w:lang w:val="en-ID"/>
        </w:rPr>
        <w:t>implementasi</w:t>
      </w:r>
      <w:proofErr w:type="spellEnd"/>
      <w:r w:rsidRPr="006C1E99">
        <w:rPr>
          <w:bCs/>
          <w:sz w:val="22"/>
          <w:szCs w:val="22"/>
          <w:lang w:val="en-ID"/>
        </w:rPr>
        <w:t xml:space="preserve"> </w:t>
      </w:r>
      <w:proofErr w:type="spellStart"/>
      <w:r w:rsidRPr="006C1E99">
        <w:rPr>
          <w:bCs/>
          <w:sz w:val="22"/>
          <w:szCs w:val="22"/>
          <w:lang w:val="en-ID"/>
        </w:rPr>
        <w:t>alat</w:t>
      </w:r>
      <w:proofErr w:type="spellEnd"/>
      <w:r w:rsidRPr="006C1E99">
        <w:rPr>
          <w:bCs/>
          <w:sz w:val="22"/>
          <w:szCs w:val="22"/>
          <w:lang w:val="en-ID"/>
        </w:rPr>
        <w:t xml:space="preserve"> oleh </w:t>
      </w:r>
      <w:proofErr w:type="spellStart"/>
      <w:r w:rsidRPr="006C1E99">
        <w:rPr>
          <w:bCs/>
          <w:sz w:val="22"/>
          <w:szCs w:val="22"/>
          <w:lang w:val="en-ID"/>
        </w:rPr>
        <w:t>responden</w:t>
      </w:r>
      <w:proofErr w:type="spellEnd"/>
      <w:r w:rsidRPr="006C1E99">
        <w:rPr>
          <w:bCs/>
          <w:sz w:val="22"/>
          <w:szCs w:val="22"/>
          <w:lang w:val="en-ID"/>
        </w:rPr>
        <w:t xml:space="preserve"> </w:t>
      </w:r>
      <w:proofErr w:type="spellStart"/>
      <w:r w:rsidRPr="006C1E99">
        <w:rPr>
          <w:bCs/>
          <w:sz w:val="22"/>
          <w:szCs w:val="22"/>
          <w:lang w:val="en-ID"/>
        </w:rPr>
        <w:t>menunjukkan</w:t>
      </w:r>
      <w:proofErr w:type="spellEnd"/>
      <w:r w:rsidRPr="006C1E99">
        <w:rPr>
          <w:bCs/>
          <w:sz w:val="22"/>
          <w:szCs w:val="22"/>
          <w:lang w:val="en-ID"/>
        </w:rPr>
        <w:t xml:space="preserve"> </w:t>
      </w:r>
      <w:proofErr w:type="spellStart"/>
      <w:r w:rsidRPr="006C1E99">
        <w:rPr>
          <w:bCs/>
          <w:sz w:val="22"/>
          <w:szCs w:val="22"/>
          <w:lang w:val="en-ID"/>
        </w:rPr>
        <w:t>bahwa</w:t>
      </w:r>
      <w:proofErr w:type="spellEnd"/>
      <w:r w:rsidRPr="006C1E99">
        <w:rPr>
          <w:bCs/>
          <w:sz w:val="22"/>
          <w:szCs w:val="22"/>
          <w:lang w:val="en-ID"/>
        </w:rPr>
        <w:t xml:space="preserve"> </w:t>
      </w:r>
      <w:proofErr w:type="spellStart"/>
      <w:r w:rsidRPr="006C1E99">
        <w:rPr>
          <w:bCs/>
          <w:sz w:val="22"/>
          <w:szCs w:val="22"/>
          <w:lang w:val="en-ID"/>
        </w:rPr>
        <w:t>inovasi</w:t>
      </w:r>
      <w:proofErr w:type="spellEnd"/>
      <w:r w:rsidRPr="006C1E99">
        <w:rPr>
          <w:bCs/>
          <w:sz w:val="22"/>
          <w:szCs w:val="22"/>
          <w:lang w:val="en-ID"/>
        </w:rPr>
        <w:t xml:space="preserve"> </w:t>
      </w:r>
      <w:proofErr w:type="spellStart"/>
      <w:r w:rsidRPr="006C1E99">
        <w:rPr>
          <w:bCs/>
          <w:sz w:val="22"/>
          <w:szCs w:val="22"/>
          <w:lang w:val="en-ID"/>
        </w:rPr>
        <w:t>ini</w:t>
      </w:r>
      <w:proofErr w:type="spellEnd"/>
      <w:r w:rsidRPr="006C1E99">
        <w:rPr>
          <w:bCs/>
          <w:sz w:val="22"/>
          <w:szCs w:val="22"/>
          <w:lang w:val="en-ID"/>
        </w:rPr>
        <w:t xml:space="preserve"> </w:t>
      </w:r>
      <w:proofErr w:type="spellStart"/>
      <w:r w:rsidRPr="006C1E99">
        <w:rPr>
          <w:bCs/>
          <w:sz w:val="22"/>
          <w:szCs w:val="22"/>
          <w:lang w:val="en-ID"/>
        </w:rPr>
        <w:t>memberikan</w:t>
      </w:r>
      <w:proofErr w:type="spellEnd"/>
      <w:r w:rsidRPr="006C1E99">
        <w:rPr>
          <w:bCs/>
          <w:sz w:val="22"/>
          <w:szCs w:val="22"/>
          <w:lang w:val="en-ID"/>
        </w:rPr>
        <w:t xml:space="preserve"> </w:t>
      </w:r>
      <w:proofErr w:type="spellStart"/>
      <w:r w:rsidRPr="006C1E99">
        <w:rPr>
          <w:bCs/>
          <w:sz w:val="22"/>
          <w:szCs w:val="22"/>
          <w:lang w:val="en-ID"/>
        </w:rPr>
        <w:t>kontribusi</w:t>
      </w:r>
      <w:proofErr w:type="spellEnd"/>
      <w:r w:rsidRPr="006C1E99">
        <w:rPr>
          <w:bCs/>
          <w:sz w:val="22"/>
          <w:szCs w:val="22"/>
          <w:lang w:val="en-ID"/>
        </w:rPr>
        <w:t xml:space="preserve"> </w:t>
      </w:r>
      <w:proofErr w:type="spellStart"/>
      <w:r w:rsidRPr="006C1E99">
        <w:rPr>
          <w:bCs/>
          <w:sz w:val="22"/>
          <w:szCs w:val="22"/>
          <w:lang w:val="en-ID"/>
        </w:rPr>
        <w:t>signifikan</w:t>
      </w:r>
      <w:proofErr w:type="spellEnd"/>
      <w:r w:rsidRPr="006C1E99">
        <w:rPr>
          <w:bCs/>
          <w:sz w:val="22"/>
          <w:szCs w:val="22"/>
          <w:lang w:val="en-ID"/>
        </w:rPr>
        <w:t xml:space="preserve"> </w:t>
      </w:r>
      <w:proofErr w:type="spellStart"/>
      <w:r w:rsidRPr="006C1E99">
        <w:rPr>
          <w:bCs/>
          <w:sz w:val="22"/>
          <w:szCs w:val="22"/>
          <w:lang w:val="en-ID"/>
        </w:rPr>
        <w:t>terhadap</w:t>
      </w:r>
      <w:proofErr w:type="spellEnd"/>
      <w:r w:rsidRPr="006C1E99">
        <w:rPr>
          <w:bCs/>
          <w:sz w:val="22"/>
          <w:szCs w:val="22"/>
          <w:lang w:val="en-ID"/>
        </w:rPr>
        <w:t xml:space="preserve"> </w:t>
      </w:r>
      <w:proofErr w:type="spellStart"/>
      <w:r w:rsidRPr="006C1E99">
        <w:rPr>
          <w:bCs/>
          <w:sz w:val="22"/>
          <w:szCs w:val="22"/>
          <w:lang w:val="en-ID"/>
        </w:rPr>
        <w:t>efisiensi</w:t>
      </w:r>
      <w:proofErr w:type="spellEnd"/>
      <w:r w:rsidRPr="006C1E99">
        <w:rPr>
          <w:bCs/>
          <w:sz w:val="22"/>
          <w:szCs w:val="22"/>
          <w:lang w:val="en-ID"/>
        </w:rPr>
        <w:t xml:space="preserve"> dan </w:t>
      </w:r>
      <w:proofErr w:type="spellStart"/>
      <w:r w:rsidRPr="006C1E99">
        <w:rPr>
          <w:bCs/>
          <w:sz w:val="22"/>
          <w:szCs w:val="22"/>
          <w:lang w:val="en-ID"/>
        </w:rPr>
        <w:t>efektivitas</w:t>
      </w:r>
      <w:proofErr w:type="spellEnd"/>
      <w:r w:rsidRPr="006C1E99">
        <w:rPr>
          <w:bCs/>
          <w:sz w:val="22"/>
          <w:szCs w:val="22"/>
          <w:lang w:val="en-ID"/>
        </w:rPr>
        <w:t xml:space="preserve"> proses </w:t>
      </w:r>
      <w:proofErr w:type="spellStart"/>
      <w:r w:rsidRPr="006C1E99">
        <w:rPr>
          <w:bCs/>
          <w:sz w:val="22"/>
          <w:szCs w:val="22"/>
          <w:lang w:val="en-ID"/>
        </w:rPr>
        <w:t>preparasi</w:t>
      </w:r>
      <w:proofErr w:type="spellEnd"/>
      <w:r w:rsidRPr="006C1E99">
        <w:rPr>
          <w:bCs/>
          <w:sz w:val="22"/>
          <w:szCs w:val="22"/>
          <w:lang w:val="en-ID"/>
        </w:rPr>
        <w:t xml:space="preserve"> </w:t>
      </w:r>
      <w:proofErr w:type="spellStart"/>
      <w:r w:rsidRPr="006C1E99">
        <w:rPr>
          <w:bCs/>
          <w:sz w:val="22"/>
          <w:szCs w:val="22"/>
          <w:lang w:val="en-ID"/>
        </w:rPr>
        <w:t>sediaan</w:t>
      </w:r>
      <w:proofErr w:type="spellEnd"/>
      <w:r w:rsidRPr="006C1E99">
        <w:rPr>
          <w:bCs/>
          <w:sz w:val="22"/>
          <w:szCs w:val="22"/>
          <w:lang w:val="en-ID"/>
        </w:rPr>
        <w:t xml:space="preserve"> </w:t>
      </w:r>
      <w:proofErr w:type="spellStart"/>
      <w:r w:rsidRPr="006C1E99">
        <w:rPr>
          <w:bCs/>
          <w:sz w:val="22"/>
          <w:szCs w:val="22"/>
          <w:lang w:val="en-ID"/>
        </w:rPr>
        <w:t>histopatologi</w:t>
      </w:r>
      <w:proofErr w:type="spellEnd"/>
      <w:r w:rsidRPr="006C1E99">
        <w:rPr>
          <w:bCs/>
          <w:sz w:val="22"/>
          <w:szCs w:val="22"/>
          <w:lang w:val="en-ID"/>
        </w:rPr>
        <w:t xml:space="preserve">. </w:t>
      </w:r>
      <w:proofErr w:type="spellStart"/>
      <w:r w:rsidRPr="006C1E99">
        <w:rPr>
          <w:bCs/>
          <w:sz w:val="22"/>
          <w:szCs w:val="22"/>
          <w:lang w:val="en-ID"/>
        </w:rPr>
        <w:t>Responden</w:t>
      </w:r>
      <w:proofErr w:type="spellEnd"/>
      <w:r w:rsidRPr="006C1E99">
        <w:rPr>
          <w:bCs/>
          <w:sz w:val="22"/>
          <w:szCs w:val="22"/>
          <w:lang w:val="en-ID"/>
        </w:rPr>
        <w:t xml:space="preserve"> </w:t>
      </w:r>
      <w:proofErr w:type="spellStart"/>
      <w:r w:rsidRPr="006C1E99">
        <w:rPr>
          <w:bCs/>
          <w:sz w:val="22"/>
          <w:szCs w:val="22"/>
          <w:lang w:val="en-ID"/>
        </w:rPr>
        <w:t>terdiri</w:t>
      </w:r>
      <w:proofErr w:type="spellEnd"/>
      <w:r w:rsidRPr="006C1E99">
        <w:rPr>
          <w:bCs/>
          <w:sz w:val="22"/>
          <w:szCs w:val="22"/>
          <w:lang w:val="en-ID"/>
        </w:rPr>
        <w:t xml:space="preserve"> </w:t>
      </w:r>
      <w:proofErr w:type="spellStart"/>
      <w:r w:rsidRPr="006C1E99">
        <w:rPr>
          <w:bCs/>
          <w:sz w:val="22"/>
          <w:szCs w:val="22"/>
          <w:lang w:val="en-ID"/>
        </w:rPr>
        <w:t>atas</w:t>
      </w:r>
      <w:proofErr w:type="spellEnd"/>
      <w:r w:rsidRPr="006C1E99">
        <w:rPr>
          <w:bCs/>
          <w:sz w:val="22"/>
          <w:szCs w:val="22"/>
          <w:lang w:val="en-ID"/>
        </w:rPr>
        <w:t xml:space="preserve"> </w:t>
      </w:r>
      <w:proofErr w:type="spellStart"/>
      <w:r w:rsidRPr="006C1E99">
        <w:rPr>
          <w:bCs/>
          <w:sz w:val="22"/>
          <w:szCs w:val="22"/>
          <w:lang w:val="en-ID"/>
        </w:rPr>
        <w:t>mahasiswa</w:t>
      </w:r>
      <w:proofErr w:type="spellEnd"/>
      <w:r w:rsidRPr="006C1E99">
        <w:rPr>
          <w:bCs/>
          <w:sz w:val="22"/>
          <w:szCs w:val="22"/>
          <w:lang w:val="en-ID"/>
        </w:rPr>
        <w:t xml:space="preserve"> dan </w:t>
      </w:r>
      <w:proofErr w:type="spellStart"/>
      <w:r w:rsidRPr="006C1E99">
        <w:rPr>
          <w:bCs/>
          <w:sz w:val="22"/>
          <w:szCs w:val="22"/>
          <w:lang w:val="en-ID"/>
        </w:rPr>
        <w:t>dosen</w:t>
      </w:r>
      <w:proofErr w:type="spellEnd"/>
      <w:r w:rsidRPr="006C1E99">
        <w:rPr>
          <w:bCs/>
          <w:sz w:val="22"/>
          <w:szCs w:val="22"/>
          <w:lang w:val="en-ID"/>
        </w:rPr>
        <w:t xml:space="preserve"> yang </w:t>
      </w:r>
      <w:proofErr w:type="spellStart"/>
      <w:r w:rsidRPr="006C1E99">
        <w:rPr>
          <w:bCs/>
          <w:sz w:val="22"/>
          <w:szCs w:val="22"/>
          <w:lang w:val="en-ID"/>
        </w:rPr>
        <w:t>terlibat</w:t>
      </w:r>
      <w:proofErr w:type="spellEnd"/>
      <w:r w:rsidRPr="006C1E99">
        <w:rPr>
          <w:bCs/>
          <w:sz w:val="22"/>
          <w:szCs w:val="22"/>
          <w:lang w:val="en-ID"/>
        </w:rPr>
        <w:t xml:space="preserve"> </w:t>
      </w:r>
      <w:proofErr w:type="spellStart"/>
      <w:r w:rsidRPr="006C1E99">
        <w:rPr>
          <w:bCs/>
          <w:sz w:val="22"/>
          <w:szCs w:val="22"/>
          <w:lang w:val="en-ID"/>
        </w:rPr>
        <w:t>dalam</w:t>
      </w:r>
      <w:proofErr w:type="spellEnd"/>
      <w:r w:rsidRPr="006C1E99">
        <w:rPr>
          <w:bCs/>
          <w:sz w:val="22"/>
          <w:szCs w:val="22"/>
          <w:lang w:val="en-ID"/>
        </w:rPr>
        <w:t xml:space="preserve"> </w:t>
      </w:r>
      <w:proofErr w:type="spellStart"/>
      <w:r w:rsidRPr="006C1E99">
        <w:rPr>
          <w:bCs/>
          <w:sz w:val="22"/>
          <w:szCs w:val="22"/>
          <w:lang w:val="en-ID"/>
        </w:rPr>
        <w:t>kegiatan</w:t>
      </w:r>
      <w:proofErr w:type="spellEnd"/>
      <w:r w:rsidRPr="006C1E99">
        <w:rPr>
          <w:bCs/>
          <w:sz w:val="22"/>
          <w:szCs w:val="22"/>
          <w:lang w:val="en-ID"/>
        </w:rPr>
        <w:t xml:space="preserve"> </w:t>
      </w:r>
      <w:proofErr w:type="spellStart"/>
      <w:r w:rsidRPr="006C1E99">
        <w:rPr>
          <w:bCs/>
          <w:sz w:val="22"/>
          <w:szCs w:val="22"/>
          <w:lang w:val="en-ID"/>
        </w:rPr>
        <w:t>penelitian</w:t>
      </w:r>
      <w:proofErr w:type="spellEnd"/>
      <w:r w:rsidRPr="006C1E99">
        <w:rPr>
          <w:bCs/>
          <w:sz w:val="22"/>
          <w:szCs w:val="22"/>
          <w:lang w:val="en-ID"/>
        </w:rPr>
        <w:t xml:space="preserve"> di </w:t>
      </w:r>
      <w:proofErr w:type="spellStart"/>
      <w:r w:rsidR="001619C5">
        <w:rPr>
          <w:bCs/>
          <w:sz w:val="22"/>
          <w:szCs w:val="22"/>
          <w:lang w:val="en-ID"/>
        </w:rPr>
        <w:t>l</w:t>
      </w:r>
      <w:r w:rsidRPr="006C1E99">
        <w:rPr>
          <w:bCs/>
          <w:sz w:val="22"/>
          <w:szCs w:val="22"/>
          <w:lang w:val="en-ID"/>
        </w:rPr>
        <w:t>aboratorium</w:t>
      </w:r>
      <w:proofErr w:type="spellEnd"/>
      <w:r w:rsidRPr="006C1E99">
        <w:rPr>
          <w:bCs/>
          <w:sz w:val="22"/>
          <w:szCs w:val="22"/>
          <w:lang w:val="en-ID"/>
        </w:rPr>
        <w:t xml:space="preserve"> </w:t>
      </w:r>
      <w:proofErr w:type="spellStart"/>
      <w:r w:rsidRPr="006C1E99">
        <w:rPr>
          <w:bCs/>
          <w:sz w:val="22"/>
          <w:szCs w:val="22"/>
          <w:lang w:val="en-ID"/>
        </w:rPr>
        <w:t>Patologi</w:t>
      </w:r>
      <w:proofErr w:type="spellEnd"/>
      <w:r w:rsidRPr="006C1E99">
        <w:rPr>
          <w:bCs/>
          <w:sz w:val="22"/>
          <w:szCs w:val="22"/>
          <w:lang w:val="en-ID"/>
        </w:rPr>
        <w:t xml:space="preserve"> </w:t>
      </w:r>
      <w:proofErr w:type="spellStart"/>
      <w:r w:rsidRPr="006C1E99">
        <w:rPr>
          <w:bCs/>
          <w:sz w:val="22"/>
          <w:szCs w:val="22"/>
          <w:lang w:val="en-ID"/>
        </w:rPr>
        <w:t>Anatomi</w:t>
      </w:r>
      <w:proofErr w:type="spellEnd"/>
      <w:r w:rsidRPr="006C1E99">
        <w:rPr>
          <w:bCs/>
          <w:sz w:val="22"/>
          <w:szCs w:val="22"/>
          <w:lang w:val="en-ID"/>
        </w:rPr>
        <w:t xml:space="preserve"> </w:t>
      </w:r>
      <w:proofErr w:type="spellStart"/>
      <w:r w:rsidRPr="006C1E99">
        <w:rPr>
          <w:bCs/>
          <w:sz w:val="22"/>
          <w:szCs w:val="22"/>
          <w:lang w:val="en-ID"/>
        </w:rPr>
        <w:t>Fakultas</w:t>
      </w:r>
      <w:proofErr w:type="spellEnd"/>
      <w:r w:rsidRPr="006C1E99">
        <w:rPr>
          <w:bCs/>
          <w:sz w:val="22"/>
          <w:szCs w:val="22"/>
          <w:lang w:val="en-ID"/>
        </w:rPr>
        <w:t xml:space="preserve"> </w:t>
      </w:r>
      <w:proofErr w:type="spellStart"/>
      <w:r w:rsidRPr="006C1E99">
        <w:rPr>
          <w:bCs/>
          <w:sz w:val="22"/>
          <w:szCs w:val="22"/>
          <w:lang w:val="en-ID"/>
        </w:rPr>
        <w:t>Kedokteran</w:t>
      </w:r>
      <w:proofErr w:type="spellEnd"/>
      <w:r w:rsidRPr="006C1E99">
        <w:rPr>
          <w:bCs/>
          <w:sz w:val="22"/>
          <w:szCs w:val="22"/>
          <w:lang w:val="en-ID"/>
        </w:rPr>
        <w:t xml:space="preserve"> Universitas </w:t>
      </w:r>
      <w:proofErr w:type="spellStart"/>
      <w:r w:rsidRPr="006C1E99">
        <w:rPr>
          <w:bCs/>
          <w:sz w:val="22"/>
          <w:szCs w:val="22"/>
          <w:lang w:val="en-ID"/>
        </w:rPr>
        <w:t>Brawijaya</w:t>
      </w:r>
      <w:proofErr w:type="spellEnd"/>
      <w:r w:rsidRPr="006C1E99">
        <w:rPr>
          <w:bCs/>
          <w:sz w:val="22"/>
          <w:szCs w:val="22"/>
          <w:lang w:val="en-ID"/>
        </w:rPr>
        <w:t xml:space="preserve">. Alat yang </w:t>
      </w:r>
      <w:proofErr w:type="spellStart"/>
      <w:r w:rsidRPr="006C1E99">
        <w:rPr>
          <w:bCs/>
          <w:sz w:val="22"/>
          <w:szCs w:val="22"/>
          <w:lang w:val="en-ID"/>
        </w:rPr>
        <w:t>dikembangkan</w:t>
      </w:r>
      <w:proofErr w:type="spellEnd"/>
      <w:r w:rsidRPr="006C1E99">
        <w:rPr>
          <w:bCs/>
          <w:sz w:val="22"/>
          <w:szCs w:val="22"/>
          <w:lang w:val="en-ID"/>
        </w:rPr>
        <w:t xml:space="preserve"> </w:t>
      </w:r>
      <w:proofErr w:type="spellStart"/>
      <w:r w:rsidRPr="006C1E99">
        <w:rPr>
          <w:bCs/>
          <w:sz w:val="22"/>
          <w:szCs w:val="22"/>
          <w:lang w:val="en-ID"/>
        </w:rPr>
        <w:t>terbukti</w:t>
      </w:r>
      <w:proofErr w:type="spellEnd"/>
      <w:r w:rsidRPr="006C1E99">
        <w:rPr>
          <w:bCs/>
          <w:sz w:val="22"/>
          <w:szCs w:val="22"/>
          <w:lang w:val="en-ID"/>
        </w:rPr>
        <w:t xml:space="preserve"> </w:t>
      </w:r>
      <w:proofErr w:type="spellStart"/>
      <w:r w:rsidRPr="006C1E99">
        <w:rPr>
          <w:bCs/>
          <w:sz w:val="22"/>
          <w:szCs w:val="22"/>
          <w:lang w:val="en-ID"/>
        </w:rPr>
        <w:t>mampu</w:t>
      </w:r>
      <w:proofErr w:type="spellEnd"/>
      <w:r w:rsidRPr="006C1E99">
        <w:rPr>
          <w:bCs/>
          <w:sz w:val="22"/>
          <w:szCs w:val="22"/>
          <w:lang w:val="en-ID"/>
        </w:rPr>
        <w:t xml:space="preserve"> </w:t>
      </w:r>
      <w:proofErr w:type="spellStart"/>
      <w:r w:rsidRPr="006C1E99">
        <w:rPr>
          <w:bCs/>
          <w:sz w:val="22"/>
          <w:szCs w:val="22"/>
          <w:lang w:val="en-ID"/>
        </w:rPr>
        <w:t>mengatasi</w:t>
      </w:r>
      <w:proofErr w:type="spellEnd"/>
      <w:r w:rsidRPr="006C1E99">
        <w:rPr>
          <w:bCs/>
          <w:sz w:val="22"/>
          <w:szCs w:val="22"/>
          <w:lang w:val="en-ID"/>
        </w:rPr>
        <w:t xml:space="preserve"> </w:t>
      </w:r>
      <w:proofErr w:type="spellStart"/>
      <w:r w:rsidRPr="006C1E99">
        <w:rPr>
          <w:bCs/>
          <w:sz w:val="22"/>
          <w:szCs w:val="22"/>
          <w:lang w:val="en-ID"/>
        </w:rPr>
        <w:t>berbagai</w:t>
      </w:r>
      <w:proofErr w:type="spellEnd"/>
      <w:r w:rsidRPr="006C1E99">
        <w:rPr>
          <w:bCs/>
          <w:sz w:val="22"/>
          <w:szCs w:val="22"/>
          <w:lang w:val="en-ID"/>
        </w:rPr>
        <w:t xml:space="preserve"> </w:t>
      </w:r>
      <w:proofErr w:type="spellStart"/>
      <w:r w:rsidRPr="006C1E99">
        <w:rPr>
          <w:bCs/>
          <w:sz w:val="22"/>
          <w:szCs w:val="22"/>
          <w:lang w:val="en-ID"/>
        </w:rPr>
        <w:t>kendala</w:t>
      </w:r>
      <w:proofErr w:type="spellEnd"/>
      <w:r w:rsidRPr="006C1E99">
        <w:rPr>
          <w:bCs/>
          <w:sz w:val="22"/>
          <w:szCs w:val="22"/>
          <w:lang w:val="en-ID"/>
        </w:rPr>
        <w:t xml:space="preserve"> </w:t>
      </w:r>
      <w:proofErr w:type="spellStart"/>
      <w:r w:rsidRPr="006C1E99">
        <w:rPr>
          <w:bCs/>
          <w:sz w:val="22"/>
          <w:szCs w:val="22"/>
          <w:lang w:val="en-ID"/>
        </w:rPr>
        <w:t>operasional</w:t>
      </w:r>
      <w:proofErr w:type="spellEnd"/>
      <w:r w:rsidRPr="006C1E99">
        <w:rPr>
          <w:bCs/>
          <w:sz w:val="22"/>
          <w:szCs w:val="22"/>
          <w:lang w:val="en-ID"/>
        </w:rPr>
        <w:t xml:space="preserve">, </w:t>
      </w:r>
      <w:proofErr w:type="spellStart"/>
      <w:r w:rsidRPr="006C1E99">
        <w:rPr>
          <w:bCs/>
          <w:sz w:val="22"/>
          <w:szCs w:val="22"/>
          <w:lang w:val="en-ID"/>
        </w:rPr>
        <w:t>termasuk</w:t>
      </w:r>
      <w:proofErr w:type="spellEnd"/>
      <w:r w:rsidRPr="006C1E99">
        <w:rPr>
          <w:bCs/>
          <w:sz w:val="22"/>
          <w:szCs w:val="22"/>
          <w:lang w:val="en-ID"/>
        </w:rPr>
        <w:t xml:space="preserve"> </w:t>
      </w:r>
      <w:proofErr w:type="spellStart"/>
      <w:r w:rsidRPr="006C1E99">
        <w:rPr>
          <w:bCs/>
          <w:sz w:val="22"/>
          <w:szCs w:val="22"/>
          <w:lang w:val="en-ID"/>
        </w:rPr>
        <w:t>keterbatasan</w:t>
      </w:r>
      <w:proofErr w:type="spellEnd"/>
      <w:r w:rsidRPr="006C1E99">
        <w:rPr>
          <w:bCs/>
          <w:sz w:val="22"/>
          <w:szCs w:val="22"/>
          <w:lang w:val="en-ID"/>
        </w:rPr>
        <w:t xml:space="preserve"> </w:t>
      </w:r>
      <w:proofErr w:type="spellStart"/>
      <w:r w:rsidRPr="006C1E99">
        <w:rPr>
          <w:bCs/>
          <w:sz w:val="22"/>
          <w:szCs w:val="22"/>
          <w:lang w:val="en-ID"/>
        </w:rPr>
        <w:t>fasilitas</w:t>
      </w:r>
      <w:proofErr w:type="spellEnd"/>
      <w:r w:rsidRPr="006C1E99">
        <w:rPr>
          <w:bCs/>
          <w:sz w:val="22"/>
          <w:szCs w:val="22"/>
          <w:lang w:val="en-ID"/>
        </w:rPr>
        <w:t xml:space="preserve"> </w:t>
      </w:r>
      <w:proofErr w:type="spellStart"/>
      <w:r w:rsidRPr="006C1E99">
        <w:rPr>
          <w:bCs/>
          <w:sz w:val="22"/>
          <w:szCs w:val="22"/>
          <w:lang w:val="en-ID"/>
        </w:rPr>
        <w:t>akibat</w:t>
      </w:r>
      <w:proofErr w:type="spellEnd"/>
      <w:r w:rsidRPr="006C1E99">
        <w:rPr>
          <w:bCs/>
          <w:sz w:val="22"/>
          <w:szCs w:val="22"/>
          <w:lang w:val="en-ID"/>
        </w:rPr>
        <w:t xml:space="preserve"> </w:t>
      </w:r>
      <w:proofErr w:type="spellStart"/>
      <w:r w:rsidRPr="006C1E99">
        <w:rPr>
          <w:bCs/>
          <w:sz w:val="22"/>
          <w:szCs w:val="22"/>
          <w:lang w:val="en-ID"/>
        </w:rPr>
        <w:t>kerusakan</w:t>
      </w:r>
      <w:proofErr w:type="spellEnd"/>
      <w:r w:rsidRPr="006C1E99">
        <w:rPr>
          <w:bCs/>
          <w:sz w:val="22"/>
          <w:szCs w:val="22"/>
          <w:lang w:val="en-ID"/>
        </w:rPr>
        <w:t xml:space="preserve"> </w:t>
      </w:r>
      <w:proofErr w:type="spellStart"/>
      <w:r w:rsidRPr="006C1E99">
        <w:rPr>
          <w:bCs/>
          <w:sz w:val="22"/>
          <w:szCs w:val="22"/>
          <w:lang w:val="en-ID"/>
        </w:rPr>
        <w:t>peralatan</w:t>
      </w:r>
      <w:proofErr w:type="spellEnd"/>
      <w:r w:rsidRPr="006C1E99">
        <w:rPr>
          <w:bCs/>
          <w:sz w:val="22"/>
          <w:szCs w:val="22"/>
          <w:lang w:val="en-ID"/>
        </w:rPr>
        <w:t xml:space="preserve">, </w:t>
      </w:r>
      <w:proofErr w:type="spellStart"/>
      <w:r w:rsidRPr="006C1E99">
        <w:rPr>
          <w:bCs/>
          <w:sz w:val="22"/>
          <w:szCs w:val="22"/>
          <w:lang w:val="en-ID"/>
        </w:rPr>
        <w:t>tingginya</w:t>
      </w:r>
      <w:proofErr w:type="spellEnd"/>
      <w:r w:rsidRPr="006C1E99">
        <w:rPr>
          <w:bCs/>
          <w:sz w:val="22"/>
          <w:szCs w:val="22"/>
          <w:lang w:val="en-ID"/>
        </w:rPr>
        <w:t xml:space="preserve"> </w:t>
      </w:r>
      <w:proofErr w:type="spellStart"/>
      <w:r w:rsidRPr="006C1E99">
        <w:rPr>
          <w:bCs/>
          <w:sz w:val="22"/>
          <w:szCs w:val="22"/>
          <w:lang w:val="en-ID"/>
        </w:rPr>
        <w:t>intensitas</w:t>
      </w:r>
      <w:proofErr w:type="spellEnd"/>
      <w:r w:rsidRPr="006C1E99">
        <w:rPr>
          <w:bCs/>
          <w:sz w:val="22"/>
          <w:szCs w:val="22"/>
          <w:lang w:val="en-ID"/>
        </w:rPr>
        <w:t xml:space="preserve"> </w:t>
      </w:r>
      <w:proofErr w:type="spellStart"/>
      <w:r w:rsidRPr="006C1E99">
        <w:rPr>
          <w:bCs/>
          <w:sz w:val="22"/>
          <w:szCs w:val="22"/>
          <w:lang w:val="en-ID"/>
        </w:rPr>
        <w:t>pemakaian</w:t>
      </w:r>
      <w:proofErr w:type="spellEnd"/>
      <w:r w:rsidRPr="006C1E99">
        <w:rPr>
          <w:bCs/>
          <w:sz w:val="22"/>
          <w:szCs w:val="22"/>
          <w:lang w:val="en-ID"/>
        </w:rPr>
        <w:t xml:space="preserve">, </w:t>
      </w:r>
      <w:proofErr w:type="spellStart"/>
      <w:r w:rsidRPr="006C1E99">
        <w:rPr>
          <w:bCs/>
          <w:sz w:val="22"/>
          <w:szCs w:val="22"/>
          <w:lang w:val="en-ID"/>
        </w:rPr>
        <w:t>serta</w:t>
      </w:r>
      <w:proofErr w:type="spellEnd"/>
      <w:r w:rsidRPr="006C1E99">
        <w:rPr>
          <w:bCs/>
          <w:sz w:val="22"/>
          <w:szCs w:val="22"/>
          <w:lang w:val="en-ID"/>
        </w:rPr>
        <w:t xml:space="preserve"> </w:t>
      </w:r>
      <w:proofErr w:type="spellStart"/>
      <w:r w:rsidRPr="006C1E99">
        <w:rPr>
          <w:bCs/>
          <w:sz w:val="22"/>
          <w:szCs w:val="22"/>
          <w:lang w:val="en-ID"/>
        </w:rPr>
        <w:t>beban</w:t>
      </w:r>
      <w:proofErr w:type="spellEnd"/>
      <w:r w:rsidRPr="006C1E99">
        <w:rPr>
          <w:bCs/>
          <w:sz w:val="22"/>
          <w:szCs w:val="22"/>
          <w:lang w:val="en-ID"/>
        </w:rPr>
        <w:t xml:space="preserve"> </w:t>
      </w:r>
      <w:proofErr w:type="spellStart"/>
      <w:r w:rsidRPr="006C1E99">
        <w:rPr>
          <w:bCs/>
          <w:sz w:val="22"/>
          <w:szCs w:val="22"/>
          <w:lang w:val="en-ID"/>
        </w:rPr>
        <w:t>biaya</w:t>
      </w:r>
      <w:proofErr w:type="spellEnd"/>
      <w:r w:rsidRPr="006C1E99">
        <w:rPr>
          <w:bCs/>
          <w:sz w:val="22"/>
          <w:szCs w:val="22"/>
          <w:lang w:val="en-ID"/>
        </w:rPr>
        <w:t xml:space="preserve"> </w:t>
      </w:r>
      <w:proofErr w:type="spellStart"/>
      <w:r w:rsidRPr="006C1E99">
        <w:rPr>
          <w:bCs/>
          <w:sz w:val="22"/>
          <w:szCs w:val="22"/>
          <w:lang w:val="en-ID"/>
        </w:rPr>
        <w:t>operasional</w:t>
      </w:r>
      <w:proofErr w:type="spellEnd"/>
      <w:r w:rsidRPr="006C1E99">
        <w:rPr>
          <w:bCs/>
          <w:sz w:val="22"/>
          <w:szCs w:val="22"/>
          <w:lang w:val="en-ID"/>
        </w:rPr>
        <w:t xml:space="preserve"> yang </w:t>
      </w:r>
      <w:proofErr w:type="spellStart"/>
      <w:r w:rsidRPr="006C1E99">
        <w:rPr>
          <w:bCs/>
          <w:sz w:val="22"/>
          <w:szCs w:val="22"/>
          <w:lang w:val="en-ID"/>
        </w:rPr>
        <w:t>besar</w:t>
      </w:r>
      <w:proofErr w:type="spellEnd"/>
      <w:r w:rsidRPr="006C1E99">
        <w:rPr>
          <w:bCs/>
          <w:sz w:val="22"/>
          <w:szCs w:val="22"/>
          <w:lang w:val="en-ID"/>
        </w:rPr>
        <w:t xml:space="preserve">. Selain </w:t>
      </w:r>
      <w:proofErr w:type="spellStart"/>
      <w:r w:rsidRPr="006C1E99">
        <w:rPr>
          <w:bCs/>
          <w:sz w:val="22"/>
          <w:szCs w:val="22"/>
          <w:lang w:val="en-ID"/>
        </w:rPr>
        <w:t>itu</w:t>
      </w:r>
      <w:proofErr w:type="spellEnd"/>
      <w:r w:rsidRPr="006C1E99">
        <w:rPr>
          <w:bCs/>
          <w:sz w:val="22"/>
          <w:szCs w:val="22"/>
          <w:lang w:val="en-ID"/>
        </w:rPr>
        <w:t xml:space="preserve">, </w:t>
      </w:r>
      <w:proofErr w:type="spellStart"/>
      <w:r w:rsidRPr="006C1E99">
        <w:rPr>
          <w:bCs/>
          <w:sz w:val="22"/>
          <w:szCs w:val="22"/>
          <w:lang w:val="en-ID"/>
        </w:rPr>
        <w:t>permasalahan</w:t>
      </w:r>
      <w:proofErr w:type="spellEnd"/>
      <w:r w:rsidRPr="006C1E99">
        <w:rPr>
          <w:bCs/>
          <w:sz w:val="22"/>
          <w:szCs w:val="22"/>
          <w:lang w:val="en-ID"/>
        </w:rPr>
        <w:t xml:space="preserve"> </w:t>
      </w:r>
      <w:proofErr w:type="spellStart"/>
      <w:r w:rsidRPr="006C1E99">
        <w:rPr>
          <w:bCs/>
          <w:sz w:val="22"/>
          <w:szCs w:val="22"/>
          <w:lang w:val="en-ID"/>
        </w:rPr>
        <w:t>teknis</w:t>
      </w:r>
      <w:proofErr w:type="spellEnd"/>
      <w:r w:rsidRPr="006C1E99">
        <w:rPr>
          <w:bCs/>
          <w:sz w:val="22"/>
          <w:szCs w:val="22"/>
          <w:lang w:val="en-ID"/>
        </w:rPr>
        <w:t xml:space="preserve"> </w:t>
      </w:r>
      <w:proofErr w:type="spellStart"/>
      <w:r w:rsidRPr="006C1E99">
        <w:rPr>
          <w:bCs/>
          <w:sz w:val="22"/>
          <w:szCs w:val="22"/>
          <w:lang w:val="en-ID"/>
        </w:rPr>
        <w:t>seperti</w:t>
      </w:r>
      <w:proofErr w:type="spellEnd"/>
      <w:r w:rsidRPr="006C1E99">
        <w:rPr>
          <w:bCs/>
          <w:sz w:val="22"/>
          <w:szCs w:val="22"/>
          <w:lang w:val="en-ID"/>
        </w:rPr>
        <w:t xml:space="preserve"> </w:t>
      </w:r>
      <w:proofErr w:type="spellStart"/>
      <w:r w:rsidRPr="006C1E99">
        <w:rPr>
          <w:bCs/>
          <w:sz w:val="22"/>
          <w:szCs w:val="22"/>
          <w:lang w:val="en-ID"/>
        </w:rPr>
        <w:t>ketidaksesuaian</w:t>
      </w:r>
      <w:proofErr w:type="spellEnd"/>
      <w:r w:rsidRPr="006C1E99">
        <w:rPr>
          <w:bCs/>
          <w:sz w:val="22"/>
          <w:szCs w:val="22"/>
          <w:lang w:val="en-ID"/>
        </w:rPr>
        <w:t xml:space="preserve"> </w:t>
      </w:r>
      <w:proofErr w:type="spellStart"/>
      <w:r w:rsidRPr="006C1E99">
        <w:rPr>
          <w:bCs/>
          <w:sz w:val="22"/>
          <w:szCs w:val="22"/>
          <w:lang w:val="en-ID"/>
        </w:rPr>
        <w:t>ukuran</w:t>
      </w:r>
      <w:proofErr w:type="spellEnd"/>
      <w:r w:rsidRPr="006C1E99">
        <w:rPr>
          <w:bCs/>
          <w:sz w:val="22"/>
          <w:szCs w:val="22"/>
          <w:lang w:val="en-ID"/>
        </w:rPr>
        <w:t xml:space="preserve"> box slide dan </w:t>
      </w:r>
      <w:proofErr w:type="spellStart"/>
      <w:r w:rsidRPr="006C1E99">
        <w:rPr>
          <w:bCs/>
          <w:sz w:val="22"/>
          <w:szCs w:val="22"/>
          <w:lang w:val="en-ID"/>
        </w:rPr>
        <w:t>pemborosan</w:t>
      </w:r>
      <w:proofErr w:type="spellEnd"/>
      <w:r w:rsidRPr="006C1E99">
        <w:rPr>
          <w:bCs/>
          <w:sz w:val="22"/>
          <w:szCs w:val="22"/>
          <w:lang w:val="en-ID"/>
        </w:rPr>
        <w:t xml:space="preserve"> </w:t>
      </w:r>
      <w:proofErr w:type="spellStart"/>
      <w:r w:rsidRPr="006C1E99">
        <w:rPr>
          <w:bCs/>
          <w:sz w:val="22"/>
          <w:szCs w:val="22"/>
          <w:lang w:val="en-ID"/>
        </w:rPr>
        <w:t>parafin</w:t>
      </w:r>
      <w:proofErr w:type="spellEnd"/>
      <w:r w:rsidRPr="006C1E99">
        <w:rPr>
          <w:bCs/>
          <w:sz w:val="22"/>
          <w:szCs w:val="22"/>
          <w:lang w:val="en-ID"/>
        </w:rPr>
        <w:t xml:space="preserve"> pada proses </w:t>
      </w:r>
      <w:proofErr w:type="spellStart"/>
      <w:r w:rsidRPr="006C1E99">
        <w:rPr>
          <w:bCs/>
          <w:sz w:val="22"/>
          <w:szCs w:val="22"/>
          <w:lang w:val="en-ID"/>
        </w:rPr>
        <w:t>pencetakan</w:t>
      </w:r>
      <w:proofErr w:type="spellEnd"/>
      <w:r w:rsidRPr="006C1E99">
        <w:rPr>
          <w:bCs/>
          <w:sz w:val="22"/>
          <w:szCs w:val="22"/>
          <w:lang w:val="en-ID"/>
        </w:rPr>
        <w:t xml:space="preserve"> </w:t>
      </w:r>
      <w:proofErr w:type="spellStart"/>
      <w:r w:rsidRPr="006C1E99">
        <w:rPr>
          <w:bCs/>
          <w:sz w:val="22"/>
          <w:szCs w:val="22"/>
          <w:lang w:val="en-ID"/>
        </w:rPr>
        <w:t>blok</w:t>
      </w:r>
      <w:proofErr w:type="spellEnd"/>
      <w:r w:rsidRPr="006C1E99">
        <w:rPr>
          <w:bCs/>
          <w:sz w:val="22"/>
          <w:szCs w:val="22"/>
          <w:lang w:val="en-ID"/>
        </w:rPr>
        <w:t xml:space="preserve"> </w:t>
      </w:r>
      <w:proofErr w:type="spellStart"/>
      <w:r w:rsidRPr="006C1E99">
        <w:rPr>
          <w:bCs/>
          <w:sz w:val="22"/>
          <w:szCs w:val="22"/>
          <w:lang w:val="en-ID"/>
        </w:rPr>
        <w:t>parafin</w:t>
      </w:r>
      <w:proofErr w:type="spellEnd"/>
      <w:r w:rsidRPr="006C1E99">
        <w:rPr>
          <w:bCs/>
          <w:sz w:val="22"/>
          <w:szCs w:val="22"/>
          <w:lang w:val="en-ID"/>
        </w:rPr>
        <w:t xml:space="preserve"> </w:t>
      </w:r>
      <w:proofErr w:type="spellStart"/>
      <w:r w:rsidRPr="006C1E99">
        <w:rPr>
          <w:bCs/>
          <w:sz w:val="22"/>
          <w:szCs w:val="22"/>
          <w:lang w:val="en-ID"/>
        </w:rPr>
        <w:t>berhasil</w:t>
      </w:r>
      <w:proofErr w:type="spellEnd"/>
      <w:r w:rsidRPr="006C1E99">
        <w:rPr>
          <w:bCs/>
          <w:sz w:val="22"/>
          <w:szCs w:val="22"/>
          <w:lang w:val="en-ID"/>
        </w:rPr>
        <w:t xml:space="preserve"> </w:t>
      </w:r>
      <w:proofErr w:type="spellStart"/>
      <w:r w:rsidRPr="006C1E99">
        <w:rPr>
          <w:bCs/>
          <w:sz w:val="22"/>
          <w:szCs w:val="22"/>
          <w:lang w:val="en-ID"/>
        </w:rPr>
        <w:t>diminimalkan</w:t>
      </w:r>
      <w:proofErr w:type="spellEnd"/>
      <w:r w:rsidRPr="006C1E99">
        <w:rPr>
          <w:bCs/>
          <w:sz w:val="22"/>
          <w:szCs w:val="22"/>
          <w:lang w:val="en-ID"/>
        </w:rPr>
        <w:t>.</w:t>
      </w:r>
    </w:p>
    <w:p w14:paraId="7C230C17" w14:textId="77777777" w:rsidR="005A63C3" w:rsidRPr="00F75003" w:rsidRDefault="005A63C3" w:rsidP="005A63C3">
      <w:pPr>
        <w:ind w:firstLine="720"/>
        <w:jc w:val="both"/>
        <w:rPr>
          <w:bCs/>
          <w:sz w:val="22"/>
          <w:szCs w:val="22"/>
        </w:rPr>
      </w:pPr>
      <w:proofErr w:type="spellStart"/>
      <w:r w:rsidRPr="006C1E99">
        <w:rPr>
          <w:bCs/>
          <w:sz w:val="22"/>
          <w:szCs w:val="22"/>
          <w:lang w:val="en-ID"/>
        </w:rPr>
        <w:t>Implementasi</w:t>
      </w:r>
      <w:proofErr w:type="spellEnd"/>
      <w:r w:rsidRPr="006C1E99">
        <w:rPr>
          <w:bCs/>
          <w:sz w:val="22"/>
          <w:szCs w:val="22"/>
          <w:lang w:val="en-ID"/>
        </w:rPr>
        <w:t xml:space="preserve"> </w:t>
      </w:r>
      <w:proofErr w:type="spellStart"/>
      <w:r w:rsidRPr="006C1E99">
        <w:rPr>
          <w:bCs/>
          <w:sz w:val="22"/>
          <w:szCs w:val="22"/>
          <w:lang w:val="en-ID"/>
        </w:rPr>
        <w:t>inovasi</w:t>
      </w:r>
      <w:proofErr w:type="spellEnd"/>
      <w:r w:rsidRPr="006C1E99">
        <w:rPr>
          <w:bCs/>
          <w:sz w:val="22"/>
          <w:szCs w:val="22"/>
          <w:lang w:val="en-ID"/>
        </w:rPr>
        <w:t xml:space="preserve"> </w:t>
      </w:r>
      <w:proofErr w:type="spellStart"/>
      <w:r w:rsidRPr="006C1E99">
        <w:rPr>
          <w:bCs/>
          <w:sz w:val="22"/>
          <w:szCs w:val="22"/>
          <w:lang w:val="en-ID"/>
        </w:rPr>
        <w:t>ini</w:t>
      </w:r>
      <w:proofErr w:type="spellEnd"/>
      <w:r w:rsidRPr="006C1E99">
        <w:rPr>
          <w:bCs/>
          <w:sz w:val="22"/>
          <w:szCs w:val="22"/>
          <w:lang w:val="en-ID"/>
        </w:rPr>
        <w:t xml:space="preserve"> </w:t>
      </w:r>
      <w:proofErr w:type="spellStart"/>
      <w:r w:rsidRPr="006C1E99">
        <w:rPr>
          <w:bCs/>
          <w:sz w:val="22"/>
          <w:szCs w:val="22"/>
          <w:lang w:val="en-ID"/>
        </w:rPr>
        <w:t>tidak</w:t>
      </w:r>
      <w:proofErr w:type="spellEnd"/>
      <w:r w:rsidRPr="006C1E99">
        <w:rPr>
          <w:bCs/>
          <w:sz w:val="22"/>
          <w:szCs w:val="22"/>
          <w:lang w:val="en-ID"/>
        </w:rPr>
        <w:t xml:space="preserve"> </w:t>
      </w:r>
      <w:proofErr w:type="spellStart"/>
      <w:r w:rsidRPr="006C1E99">
        <w:rPr>
          <w:bCs/>
          <w:sz w:val="22"/>
          <w:szCs w:val="22"/>
          <w:lang w:val="en-ID"/>
        </w:rPr>
        <w:t>hanya</w:t>
      </w:r>
      <w:proofErr w:type="spellEnd"/>
      <w:r w:rsidRPr="006C1E99">
        <w:rPr>
          <w:bCs/>
          <w:sz w:val="22"/>
          <w:szCs w:val="22"/>
          <w:lang w:val="en-ID"/>
        </w:rPr>
        <w:t xml:space="preserve"> </w:t>
      </w:r>
      <w:proofErr w:type="spellStart"/>
      <w:r w:rsidRPr="006C1E99">
        <w:rPr>
          <w:bCs/>
          <w:sz w:val="22"/>
          <w:szCs w:val="22"/>
          <w:lang w:val="en-ID"/>
        </w:rPr>
        <w:t>meningkatkan</w:t>
      </w:r>
      <w:proofErr w:type="spellEnd"/>
      <w:r w:rsidRPr="006C1E99">
        <w:rPr>
          <w:bCs/>
          <w:sz w:val="22"/>
          <w:szCs w:val="22"/>
          <w:lang w:val="en-ID"/>
        </w:rPr>
        <w:t xml:space="preserve"> </w:t>
      </w:r>
      <w:proofErr w:type="spellStart"/>
      <w:r w:rsidRPr="006C1E99">
        <w:rPr>
          <w:bCs/>
          <w:sz w:val="22"/>
          <w:szCs w:val="22"/>
          <w:lang w:val="en-ID"/>
        </w:rPr>
        <w:t>efisiensi</w:t>
      </w:r>
      <w:proofErr w:type="spellEnd"/>
      <w:r w:rsidRPr="006C1E99">
        <w:rPr>
          <w:bCs/>
          <w:sz w:val="22"/>
          <w:szCs w:val="22"/>
          <w:lang w:val="en-ID"/>
        </w:rPr>
        <w:t xml:space="preserve"> </w:t>
      </w:r>
      <w:proofErr w:type="spellStart"/>
      <w:r w:rsidRPr="006C1E99">
        <w:rPr>
          <w:bCs/>
          <w:sz w:val="22"/>
          <w:szCs w:val="22"/>
          <w:lang w:val="en-ID"/>
        </w:rPr>
        <w:t>penggunaan</w:t>
      </w:r>
      <w:proofErr w:type="spellEnd"/>
      <w:r w:rsidRPr="006C1E99">
        <w:rPr>
          <w:bCs/>
          <w:sz w:val="22"/>
          <w:szCs w:val="22"/>
          <w:lang w:val="en-ID"/>
        </w:rPr>
        <w:t xml:space="preserve"> </w:t>
      </w:r>
      <w:proofErr w:type="spellStart"/>
      <w:r w:rsidRPr="006C1E99">
        <w:rPr>
          <w:bCs/>
          <w:sz w:val="22"/>
          <w:szCs w:val="22"/>
          <w:lang w:val="en-ID"/>
        </w:rPr>
        <w:t>sumber</w:t>
      </w:r>
      <w:proofErr w:type="spellEnd"/>
      <w:r w:rsidRPr="006C1E99">
        <w:rPr>
          <w:bCs/>
          <w:sz w:val="22"/>
          <w:szCs w:val="22"/>
          <w:lang w:val="en-ID"/>
        </w:rPr>
        <w:t xml:space="preserve"> </w:t>
      </w:r>
      <w:proofErr w:type="spellStart"/>
      <w:r w:rsidRPr="006C1E99">
        <w:rPr>
          <w:bCs/>
          <w:sz w:val="22"/>
          <w:szCs w:val="22"/>
          <w:lang w:val="en-ID"/>
        </w:rPr>
        <w:t>daya</w:t>
      </w:r>
      <w:proofErr w:type="spellEnd"/>
      <w:r w:rsidRPr="006C1E99">
        <w:rPr>
          <w:bCs/>
          <w:sz w:val="22"/>
          <w:szCs w:val="22"/>
          <w:lang w:val="en-ID"/>
        </w:rPr>
        <w:t xml:space="preserve"> </w:t>
      </w:r>
      <w:proofErr w:type="spellStart"/>
      <w:r w:rsidRPr="006C1E99">
        <w:rPr>
          <w:bCs/>
          <w:sz w:val="22"/>
          <w:szCs w:val="22"/>
          <w:lang w:val="en-ID"/>
        </w:rPr>
        <w:t>laboratorium</w:t>
      </w:r>
      <w:proofErr w:type="spellEnd"/>
      <w:r w:rsidRPr="006C1E99">
        <w:rPr>
          <w:bCs/>
          <w:sz w:val="22"/>
          <w:szCs w:val="22"/>
          <w:lang w:val="en-ID"/>
        </w:rPr>
        <w:t xml:space="preserve">, </w:t>
      </w:r>
      <w:proofErr w:type="spellStart"/>
      <w:r w:rsidRPr="006C1E99">
        <w:rPr>
          <w:bCs/>
          <w:sz w:val="22"/>
          <w:szCs w:val="22"/>
          <w:lang w:val="en-ID"/>
        </w:rPr>
        <w:t>tetapi</w:t>
      </w:r>
      <w:proofErr w:type="spellEnd"/>
      <w:r w:rsidRPr="006C1E99">
        <w:rPr>
          <w:bCs/>
          <w:sz w:val="22"/>
          <w:szCs w:val="22"/>
          <w:lang w:val="en-ID"/>
        </w:rPr>
        <w:t xml:space="preserve"> juga </w:t>
      </w:r>
      <w:proofErr w:type="spellStart"/>
      <w:r w:rsidRPr="006C1E99">
        <w:rPr>
          <w:bCs/>
          <w:sz w:val="22"/>
          <w:szCs w:val="22"/>
          <w:lang w:val="en-ID"/>
        </w:rPr>
        <w:t>berkontribusi</w:t>
      </w:r>
      <w:proofErr w:type="spellEnd"/>
      <w:r w:rsidRPr="006C1E99">
        <w:rPr>
          <w:bCs/>
          <w:sz w:val="22"/>
          <w:szCs w:val="22"/>
          <w:lang w:val="en-ID"/>
        </w:rPr>
        <w:t xml:space="preserve"> pada </w:t>
      </w:r>
      <w:proofErr w:type="spellStart"/>
      <w:r w:rsidRPr="006C1E99">
        <w:rPr>
          <w:bCs/>
          <w:sz w:val="22"/>
          <w:szCs w:val="22"/>
          <w:lang w:val="en-ID"/>
        </w:rPr>
        <w:t>peningkatan</w:t>
      </w:r>
      <w:proofErr w:type="spellEnd"/>
      <w:r w:rsidRPr="006C1E99">
        <w:rPr>
          <w:bCs/>
          <w:sz w:val="22"/>
          <w:szCs w:val="22"/>
          <w:lang w:val="en-ID"/>
        </w:rPr>
        <w:t xml:space="preserve"> </w:t>
      </w:r>
      <w:proofErr w:type="spellStart"/>
      <w:r w:rsidRPr="006C1E99">
        <w:rPr>
          <w:bCs/>
          <w:sz w:val="22"/>
          <w:szCs w:val="22"/>
          <w:lang w:val="en-ID"/>
        </w:rPr>
        <w:t>kompetensi</w:t>
      </w:r>
      <w:proofErr w:type="spellEnd"/>
      <w:r w:rsidRPr="006C1E99">
        <w:rPr>
          <w:bCs/>
          <w:sz w:val="22"/>
          <w:szCs w:val="22"/>
          <w:lang w:val="en-ID"/>
        </w:rPr>
        <w:t xml:space="preserve"> </w:t>
      </w:r>
      <w:proofErr w:type="spellStart"/>
      <w:r w:rsidRPr="006C1E99">
        <w:rPr>
          <w:bCs/>
          <w:sz w:val="22"/>
          <w:szCs w:val="22"/>
          <w:lang w:val="en-ID"/>
        </w:rPr>
        <w:t>teknis</w:t>
      </w:r>
      <w:proofErr w:type="spellEnd"/>
      <w:r w:rsidRPr="006C1E99">
        <w:rPr>
          <w:bCs/>
          <w:sz w:val="22"/>
          <w:szCs w:val="22"/>
          <w:lang w:val="en-ID"/>
        </w:rPr>
        <w:t xml:space="preserve"> </w:t>
      </w:r>
      <w:proofErr w:type="spellStart"/>
      <w:r w:rsidRPr="006C1E99">
        <w:rPr>
          <w:bCs/>
          <w:sz w:val="22"/>
          <w:szCs w:val="22"/>
          <w:lang w:val="en-ID"/>
        </w:rPr>
        <w:t>pranata</w:t>
      </w:r>
      <w:proofErr w:type="spellEnd"/>
      <w:r w:rsidRPr="006C1E99">
        <w:rPr>
          <w:bCs/>
          <w:sz w:val="22"/>
          <w:szCs w:val="22"/>
          <w:lang w:val="en-ID"/>
        </w:rPr>
        <w:t xml:space="preserve"> </w:t>
      </w:r>
      <w:proofErr w:type="spellStart"/>
      <w:r w:rsidRPr="006C1E99">
        <w:rPr>
          <w:bCs/>
          <w:sz w:val="22"/>
          <w:szCs w:val="22"/>
          <w:lang w:val="en-ID"/>
        </w:rPr>
        <w:t>laboratorium</w:t>
      </w:r>
      <w:proofErr w:type="spellEnd"/>
      <w:r w:rsidRPr="006C1E99">
        <w:rPr>
          <w:bCs/>
          <w:sz w:val="22"/>
          <w:szCs w:val="22"/>
          <w:lang w:val="en-ID"/>
        </w:rPr>
        <w:t xml:space="preserve"> </w:t>
      </w:r>
      <w:proofErr w:type="spellStart"/>
      <w:r w:rsidRPr="006C1E99">
        <w:rPr>
          <w:bCs/>
          <w:sz w:val="22"/>
          <w:szCs w:val="22"/>
          <w:lang w:val="en-ID"/>
        </w:rPr>
        <w:t>pendidikan</w:t>
      </w:r>
      <w:proofErr w:type="spellEnd"/>
      <w:r w:rsidRPr="006C1E99">
        <w:rPr>
          <w:bCs/>
          <w:sz w:val="22"/>
          <w:szCs w:val="22"/>
          <w:lang w:val="en-ID"/>
        </w:rPr>
        <w:t xml:space="preserve">. </w:t>
      </w:r>
      <w:proofErr w:type="spellStart"/>
      <w:r w:rsidRPr="006C1E99">
        <w:rPr>
          <w:bCs/>
          <w:sz w:val="22"/>
          <w:szCs w:val="22"/>
          <w:lang w:val="en-ID"/>
        </w:rPr>
        <w:t>Secara</w:t>
      </w:r>
      <w:proofErr w:type="spellEnd"/>
      <w:r w:rsidRPr="006C1E99">
        <w:rPr>
          <w:bCs/>
          <w:sz w:val="22"/>
          <w:szCs w:val="22"/>
          <w:lang w:val="en-ID"/>
        </w:rPr>
        <w:t xml:space="preserve"> </w:t>
      </w:r>
      <w:proofErr w:type="spellStart"/>
      <w:r w:rsidRPr="006C1E99">
        <w:rPr>
          <w:bCs/>
          <w:sz w:val="22"/>
          <w:szCs w:val="22"/>
          <w:lang w:val="en-ID"/>
        </w:rPr>
        <w:t>lebih</w:t>
      </w:r>
      <w:proofErr w:type="spellEnd"/>
      <w:r w:rsidRPr="006C1E99">
        <w:rPr>
          <w:bCs/>
          <w:sz w:val="22"/>
          <w:szCs w:val="22"/>
          <w:lang w:val="en-ID"/>
        </w:rPr>
        <w:t xml:space="preserve"> </w:t>
      </w:r>
      <w:proofErr w:type="spellStart"/>
      <w:r w:rsidRPr="006C1E99">
        <w:rPr>
          <w:bCs/>
          <w:sz w:val="22"/>
          <w:szCs w:val="22"/>
          <w:lang w:val="en-ID"/>
        </w:rPr>
        <w:t>luas</w:t>
      </w:r>
      <w:proofErr w:type="spellEnd"/>
      <w:r w:rsidRPr="006C1E99">
        <w:rPr>
          <w:bCs/>
          <w:sz w:val="22"/>
          <w:szCs w:val="22"/>
          <w:lang w:val="en-ID"/>
        </w:rPr>
        <w:t xml:space="preserve">, </w:t>
      </w:r>
      <w:proofErr w:type="spellStart"/>
      <w:r w:rsidRPr="006C1E99">
        <w:rPr>
          <w:bCs/>
          <w:sz w:val="22"/>
          <w:szCs w:val="22"/>
          <w:lang w:val="en-ID"/>
        </w:rPr>
        <w:t>inovasi</w:t>
      </w:r>
      <w:proofErr w:type="spellEnd"/>
      <w:r w:rsidRPr="006C1E99">
        <w:rPr>
          <w:bCs/>
          <w:sz w:val="22"/>
          <w:szCs w:val="22"/>
          <w:lang w:val="en-ID"/>
        </w:rPr>
        <w:t xml:space="preserve"> </w:t>
      </w:r>
      <w:proofErr w:type="spellStart"/>
      <w:r w:rsidRPr="006C1E99">
        <w:rPr>
          <w:bCs/>
          <w:sz w:val="22"/>
          <w:szCs w:val="22"/>
          <w:lang w:val="en-ID"/>
        </w:rPr>
        <w:t>ini</w:t>
      </w:r>
      <w:proofErr w:type="spellEnd"/>
      <w:r w:rsidRPr="006C1E99">
        <w:rPr>
          <w:bCs/>
          <w:sz w:val="22"/>
          <w:szCs w:val="22"/>
          <w:lang w:val="en-ID"/>
        </w:rPr>
        <w:t xml:space="preserve"> </w:t>
      </w:r>
      <w:proofErr w:type="spellStart"/>
      <w:r w:rsidRPr="006C1E99">
        <w:rPr>
          <w:bCs/>
          <w:sz w:val="22"/>
          <w:szCs w:val="22"/>
          <w:lang w:val="en-ID"/>
        </w:rPr>
        <w:t>mendukung</w:t>
      </w:r>
      <w:proofErr w:type="spellEnd"/>
      <w:r w:rsidRPr="006C1E99">
        <w:rPr>
          <w:bCs/>
          <w:sz w:val="22"/>
          <w:szCs w:val="22"/>
          <w:lang w:val="en-ID"/>
        </w:rPr>
        <w:t xml:space="preserve"> </w:t>
      </w:r>
      <w:proofErr w:type="spellStart"/>
      <w:r w:rsidRPr="006C1E99">
        <w:rPr>
          <w:bCs/>
          <w:sz w:val="22"/>
          <w:szCs w:val="22"/>
          <w:lang w:val="en-ID"/>
        </w:rPr>
        <w:t>optimalisasi</w:t>
      </w:r>
      <w:proofErr w:type="spellEnd"/>
      <w:r w:rsidRPr="006C1E99">
        <w:rPr>
          <w:bCs/>
          <w:sz w:val="22"/>
          <w:szCs w:val="22"/>
          <w:lang w:val="en-ID"/>
        </w:rPr>
        <w:t xml:space="preserve"> </w:t>
      </w:r>
      <w:proofErr w:type="spellStart"/>
      <w:r w:rsidRPr="006C1E99">
        <w:rPr>
          <w:bCs/>
          <w:sz w:val="22"/>
          <w:szCs w:val="22"/>
          <w:lang w:val="en-ID"/>
        </w:rPr>
        <w:t>pelaksanaan</w:t>
      </w:r>
      <w:proofErr w:type="spellEnd"/>
      <w:r w:rsidRPr="006C1E99">
        <w:rPr>
          <w:bCs/>
          <w:sz w:val="22"/>
          <w:szCs w:val="22"/>
          <w:lang w:val="en-ID"/>
        </w:rPr>
        <w:t xml:space="preserve"> </w:t>
      </w:r>
      <w:proofErr w:type="spellStart"/>
      <w:r w:rsidRPr="006C1E99">
        <w:rPr>
          <w:bCs/>
          <w:sz w:val="22"/>
          <w:szCs w:val="22"/>
          <w:lang w:val="en-ID"/>
        </w:rPr>
        <w:t>Tridharma</w:t>
      </w:r>
      <w:proofErr w:type="spellEnd"/>
      <w:r w:rsidRPr="006C1E99">
        <w:rPr>
          <w:bCs/>
          <w:sz w:val="22"/>
          <w:szCs w:val="22"/>
          <w:lang w:val="en-ID"/>
        </w:rPr>
        <w:t xml:space="preserve"> </w:t>
      </w:r>
      <w:proofErr w:type="spellStart"/>
      <w:r w:rsidRPr="006C1E99">
        <w:rPr>
          <w:bCs/>
          <w:sz w:val="22"/>
          <w:szCs w:val="22"/>
          <w:lang w:val="en-ID"/>
        </w:rPr>
        <w:t>Perguruan</w:t>
      </w:r>
      <w:proofErr w:type="spellEnd"/>
      <w:r w:rsidRPr="006C1E99">
        <w:rPr>
          <w:bCs/>
          <w:sz w:val="22"/>
          <w:szCs w:val="22"/>
          <w:lang w:val="en-ID"/>
        </w:rPr>
        <w:t xml:space="preserve"> Tinggi </w:t>
      </w:r>
      <w:proofErr w:type="spellStart"/>
      <w:r w:rsidRPr="006C1E99">
        <w:rPr>
          <w:bCs/>
          <w:sz w:val="22"/>
          <w:szCs w:val="22"/>
          <w:lang w:val="en-ID"/>
        </w:rPr>
        <w:t>dalam</w:t>
      </w:r>
      <w:proofErr w:type="spellEnd"/>
      <w:r w:rsidRPr="006C1E99">
        <w:rPr>
          <w:bCs/>
          <w:sz w:val="22"/>
          <w:szCs w:val="22"/>
          <w:lang w:val="en-ID"/>
        </w:rPr>
        <w:t xml:space="preserve"> </w:t>
      </w:r>
      <w:proofErr w:type="spellStart"/>
      <w:r w:rsidRPr="006C1E99">
        <w:rPr>
          <w:bCs/>
          <w:sz w:val="22"/>
          <w:szCs w:val="22"/>
          <w:lang w:val="en-ID"/>
        </w:rPr>
        <w:t>aspek</w:t>
      </w:r>
      <w:proofErr w:type="spellEnd"/>
      <w:r w:rsidRPr="006C1E99">
        <w:rPr>
          <w:bCs/>
          <w:sz w:val="22"/>
          <w:szCs w:val="22"/>
          <w:lang w:val="en-ID"/>
        </w:rPr>
        <w:t xml:space="preserve"> </w:t>
      </w:r>
      <w:proofErr w:type="spellStart"/>
      <w:r w:rsidRPr="006C1E99">
        <w:rPr>
          <w:bCs/>
          <w:sz w:val="22"/>
          <w:szCs w:val="22"/>
          <w:lang w:val="en-ID"/>
        </w:rPr>
        <w:t>pendidikan</w:t>
      </w:r>
      <w:proofErr w:type="spellEnd"/>
      <w:r w:rsidRPr="006C1E99">
        <w:rPr>
          <w:bCs/>
          <w:sz w:val="22"/>
          <w:szCs w:val="22"/>
          <w:lang w:val="en-ID"/>
        </w:rPr>
        <w:t xml:space="preserve">, </w:t>
      </w:r>
      <w:proofErr w:type="spellStart"/>
      <w:r w:rsidRPr="006C1E99">
        <w:rPr>
          <w:bCs/>
          <w:sz w:val="22"/>
          <w:szCs w:val="22"/>
          <w:lang w:val="en-ID"/>
        </w:rPr>
        <w:t>penelitian</w:t>
      </w:r>
      <w:proofErr w:type="spellEnd"/>
      <w:r w:rsidRPr="006C1E99">
        <w:rPr>
          <w:bCs/>
          <w:sz w:val="22"/>
          <w:szCs w:val="22"/>
          <w:lang w:val="en-ID"/>
        </w:rPr>
        <w:t xml:space="preserve">, dan </w:t>
      </w:r>
      <w:proofErr w:type="spellStart"/>
      <w:r w:rsidRPr="006C1E99">
        <w:rPr>
          <w:bCs/>
          <w:sz w:val="22"/>
          <w:szCs w:val="22"/>
          <w:lang w:val="en-ID"/>
        </w:rPr>
        <w:t>pengabdian</w:t>
      </w:r>
      <w:proofErr w:type="spellEnd"/>
      <w:r w:rsidRPr="006C1E99">
        <w:rPr>
          <w:bCs/>
          <w:sz w:val="22"/>
          <w:szCs w:val="22"/>
          <w:lang w:val="en-ID"/>
        </w:rPr>
        <w:t xml:space="preserve"> </w:t>
      </w:r>
      <w:proofErr w:type="spellStart"/>
      <w:r w:rsidRPr="006C1E99">
        <w:rPr>
          <w:bCs/>
          <w:sz w:val="22"/>
          <w:szCs w:val="22"/>
          <w:lang w:val="en-ID"/>
        </w:rPr>
        <w:t>kepada</w:t>
      </w:r>
      <w:proofErr w:type="spellEnd"/>
      <w:r w:rsidRPr="006C1E99">
        <w:rPr>
          <w:bCs/>
          <w:sz w:val="22"/>
          <w:szCs w:val="22"/>
          <w:lang w:val="en-ID"/>
        </w:rPr>
        <w:t xml:space="preserve"> </w:t>
      </w:r>
      <w:proofErr w:type="spellStart"/>
      <w:r w:rsidRPr="006C1E99">
        <w:rPr>
          <w:bCs/>
          <w:sz w:val="22"/>
          <w:szCs w:val="22"/>
          <w:lang w:val="en-ID"/>
        </w:rPr>
        <w:t>masyarakat</w:t>
      </w:r>
      <w:proofErr w:type="spellEnd"/>
      <w:r w:rsidRPr="006C1E99">
        <w:rPr>
          <w:bCs/>
          <w:sz w:val="22"/>
          <w:szCs w:val="22"/>
          <w:lang w:val="en-ID"/>
        </w:rPr>
        <w:t xml:space="preserve">. </w:t>
      </w:r>
      <w:proofErr w:type="spellStart"/>
      <w:r w:rsidRPr="006C1E99">
        <w:rPr>
          <w:bCs/>
          <w:sz w:val="22"/>
          <w:szCs w:val="22"/>
          <w:lang w:val="en-ID"/>
        </w:rPr>
        <w:t>Validitas</w:t>
      </w:r>
      <w:proofErr w:type="spellEnd"/>
      <w:r w:rsidRPr="006C1E99">
        <w:rPr>
          <w:bCs/>
          <w:sz w:val="22"/>
          <w:szCs w:val="22"/>
          <w:lang w:val="en-ID"/>
        </w:rPr>
        <w:t xml:space="preserve"> </w:t>
      </w:r>
      <w:proofErr w:type="spellStart"/>
      <w:r w:rsidRPr="006C1E99">
        <w:rPr>
          <w:bCs/>
          <w:sz w:val="22"/>
          <w:szCs w:val="22"/>
          <w:lang w:val="en-ID"/>
        </w:rPr>
        <w:t>manfaat</w:t>
      </w:r>
      <w:proofErr w:type="spellEnd"/>
      <w:r w:rsidRPr="006C1E99">
        <w:rPr>
          <w:bCs/>
          <w:sz w:val="22"/>
          <w:szCs w:val="22"/>
          <w:lang w:val="en-ID"/>
        </w:rPr>
        <w:t xml:space="preserve"> </w:t>
      </w:r>
      <w:proofErr w:type="spellStart"/>
      <w:r w:rsidRPr="006C1E99">
        <w:rPr>
          <w:bCs/>
          <w:sz w:val="22"/>
          <w:szCs w:val="22"/>
          <w:lang w:val="en-ID"/>
        </w:rPr>
        <w:t>alat</w:t>
      </w:r>
      <w:proofErr w:type="spellEnd"/>
      <w:r w:rsidRPr="006C1E99">
        <w:rPr>
          <w:bCs/>
          <w:sz w:val="22"/>
          <w:szCs w:val="22"/>
          <w:lang w:val="en-ID"/>
        </w:rPr>
        <w:t xml:space="preserve"> </w:t>
      </w:r>
      <w:proofErr w:type="spellStart"/>
      <w:r w:rsidRPr="006C1E99">
        <w:rPr>
          <w:bCs/>
          <w:sz w:val="22"/>
          <w:szCs w:val="22"/>
          <w:lang w:val="en-ID"/>
        </w:rPr>
        <w:t>ini</w:t>
      </w:r>
      <w:proofErr w:type="spellEnd"/>
      <w:r w:rsidRPr="006C1E99">
        <w:rPr>
          <w:bCs/>
          <w:sz w:val="22"/>
          <w:szCs w:val="22"/>
          <w:lang w:val="en-ID"/>
        </w:rPr>
        <w:t xml:space="preserve"> </w:t>
      </w:r>
      <w:proofErr w:type="spellStart"/>
      <w:r w:rsidRPr="006C1E99">
        <w:rPr>
          <w:bCs/>
          <w:sz w:val="22"/>
          <w:szCs w:val="22"/>
          <w:lang w:val="en-ID"/>
        </w:rPr>
        <w:t>diperkuat</w:t>
      </w:r>
      <w:proofErr w:type="spellEnd"/>
      <w:r w:rsidRPr="006C1E99">
        <w:rPr>
          <w:bCs/>
          <w:sz w:val="22"/>
          <w:szCs w:val="22"/>
          <w:lang w:val="en-ID"/>
        </w:rPr>
        <w:t xml:space="preserve"> </w:t>
      </w:r>
      <w:proofErr w:type="spellStart"/>
      <w:r w:rsidRPr="006C1E99">
        <w:rPr>
          <w:bCs/>
          <w:sz w:val="22"/>
          <w:szCs w:val="22"/>
          <w:lang w:val="en-ID"/>
        </w:rPr>
        <w:t>melalui</w:t>
      </w:r>
      <w:proofErr w:type="spellEnd"/>
      <w:r w:rsidRPr="006C1E99">
        <w:rPr>
          <w:bCs/>
          <w:sz w:val="22"/>
          <w:szCs w:val="22"/>
          <w:lang w:val="en-ID"/>
        </w:rPr>
        <w:t xml:space="preserve"> </w:t>
      </w:r>
      <w:proofErr w:type="spellStart"/>
      <w:r w:rsidRPr="006C1E99">
        <w:rPr>
          <w:bCs/>
          <w:sz w:val="22"/>
          <w:szCs w:val="22"/>
          <w:lang w:val="en-ID"/>
        </w:rPr>
        <w:t>testimoni</w:t>
      </w:r>
      <w:proofErr w:type="spellEnd"/>
      <w:r w:rsidRPr="006C1E99">
        <w:rPr>
          <w:bCs/>
          <w:sz w:val="22"/>
          <w:szCs w:val="22"/>
          <w:lang w:val="en-ID"/>
        </w:rPr>
        <w:t xml:space="preserve"> </w:t>
      </w:r>
      <w:proofErr w:type="spellStart"/>
      <w:r w:rsidRPr="006C1E99">
        <w:rPr>
          <w:bCs/>
          <w:sz w:val="22"/>
          <w:szCs w:val="22"/>
          <w:lang w:val="en-ID"/>
        </w:rPr>
        <w:t>positif</w:t>
      </w:r>
      <w:proofErr w:type="spellEnd"/>
      <w:r w:rsidRPr="006C1E99">
        <w:rPr>
          <w:bCs/>
          <w:sz w:val="22"/>
          <w:szCs w:val="22"/>
          <w:lang w:val="en-ID"/>
        </w:rPr>
        <w:t xml:space="preserve"> </w:t>
      </w:r>
      <w:proofErr w:type="spellStart"/>
      <w:r w:rsidRPr="006C1E99">
        <w:rPr>
          <w:bCs/>
          <w:sz w:val="22"/>
          <w:szCs w:val="22"/>
          <w:lang w:val="en-ID"/>
        </w:rPr>
        <w:t>dari</w:t>
      </w:r>
      <w:proofErr w:type="spellEnd"/>
      <w:r w:rsidRPr="006C1E99">
        <w:rPr>
          <w:bCs/>
          <w:sz w:val="22"/>
          <w:szCs w:val="22"/>
          <w:lang w:val="en-ID"/>
        </w:rPr>
        <w:t xml:space="preserve"> </w:t>
      </w:r>
      <w:proofErr w:type="spellStart"/>
      <w:r w:rsidRPr="006C1E99">
        <w:rPr>
          <w:bCs/>
          <w:sz w:val="22"/>
          <w:szCs w:val="22"/>
          <w:lang w:val="en-ID"/>
        </w:rPr>
        <w:t>pengguna</w:t>
      </w:r>
      <w:proofErr w:type="spellEnd"/>
      <w:r w:rsidRPr="006C1E99">
        <w:rPr>
          <w:bCs/>
          <w:sz w:val="22"/>
          <w:szCs w:val="22"/>
          <w:lang w:val="en-ID"/>
        </w:rPr>
        <w:t xml:space="preserve"> </w:t>
      </w:r>
      <w:proofErr w:type="spellStart"/>
      <w:r w:rsidRPr="006C1E99">
        <w:rPr>
          <w:bCs/>
          <w:sz w:val="22"/>
          <w:szCs w:val="22"/>
          <w:lang w:val="en-ID"/>
        </w:rPr>
        <w:t>langsung</w:t>
      </w:r>
      <w:proofErr w:type="spellEnd"/>
      <w:r w:rsidRPr="006C1E99">
        <w:rPr>
          <w:bCs/>
          <w:sz w:val="22"/>
          <w:szCs w:val="22"/>
          <w:lang w:val="en-ID"/>
        </w:rPr>
        <w:t xml:space="preserve">, </w:t>
      </w:r>
      <w:proofErr w:type="spellStart"/>
      <w:r w:rsidRPr="006C1E99">
        <w:rPr>
          <w:bCs/>
          <w:sz w:val="22"/>
          <w:szCs w:val="22"/>
          <w:lang w:val="en-ID"/>
        </w:rPr>
        <w:t>yakni</w:t>
      </w:r>
      <w:proofErr w:type="spellEnd"/>
      <w:r w:rsidRPr="006C1E99">
        <w:rPr>
          <w:bCs/>
          <w:sz w:val="22"/>
          <w:szCs w:val="22"/>
          <w:lang w:val="en-ID"/>
        </w:rPr>
        <w:t xml:space="preserve"> </w:t>
      </w:r>
      <w:proofErr w:type="spellStart"/>
      <w:r w:rsidRPr="006C1E99">
        <w:rPr>
          <w:bCs/>
          <w:sz w:val="22"/>
          <w:szCs w:val="22"/>
          <w:lang w:val="en-ID"/>
        </w:rPr>
        <w:t>dosen</w:t>
      </w:r>
      <w:proofErr w:type="spellEnd"/>
      <w:r w:rsidRPr="006C1E99">
        <w:rPr>
          <w:bCs/>
          <w:sz w:val="22"/>
          <w:szCs w:val="22"/>
          <w:lang w:val="en-ID"/>
        </w:rPr>
        <w:t xml:space="preserve"> dan </w:t>
      </w:r>
      <w:proofErr w:type="spellStart"/>
      <w:r w:rsidRPr="006C1E99">
        <w:rPr>
          <w:bCs/>
          <w:sz w:val="22"/>
          <w:szCs w:val="22"/>
          <w:lang w:val="en-ID"/>
        </w:rPr>
        <w:t>mahasiswa</w:t>
      </w:r>
      <w:proofErr w:type="spellEnd"/>
      <w:r w:rsidRPr="006C1E99">
        <w:rPr>
          <w:bCs/>
          <w:sz w:val="22"/>
          <w:szCs w:val="22"/>
          <w:lang w:val="en-ID"/>
        </w:rPr>
        <w:t xml:space="preserve"> yang </w:t>
      </w:r>
      <w:proofErr w:type="spellStart"/>
      <w:r w:rsidRPr="006C1E99">
        <w:rPr>
          <w:bCs/>
          <w:sz w:val="22"/>
          <w:szCs w:val="22"/>
          <w:lang w:val="en-ID"/>
        </w:rPr>
        <w:t>terlibat</w:t>
      </w:r>
      <w:proofErr w:type="spellEnd"/>
      <w:r w:rsidRPr="006C1E99">
        <w:rPr>
          <w:bCs/>
          <w:sz w:val="22"/>
          <w:szCs w:val="22"/>
          <w:lang w:val="en-ID"/>
        </w:rPr>
        <w:t xml:space="preserve"> </w:t>
      </w:r>
      <w:proofErr w:type="spellStart"/>
      <w:r w:rsidRPr="006C1E99">
        <w:rPr>
          <w:bCs/>
          <w:sz w:val="22"/>
          <w:szCs w:val="22"/>
          <w:lang w:val="en-ID"/>
        </w:rPr>
        <w:t>dalam</w:t>
      </w:r>
      <w:proofErr w:type="spellEnd"/>
      <w:r w:rsidRPr="006C1E99">
        <w:rPr>
          <w:bCs/>
          <w:sz w:val="22"/>
          <w:szCs w:val="22"/>
          <w:lang w:val="en-ID"/>
        </w:rPr>
        <w:t xml:space="preserve"> proses </w:t>
      </w:r>
      <w:proofErr w:type="spellStart"/>
      <w:r w:rsidRPr="006C1E99">
        <w:rPr>
          <w:bCs/>
          <w:sz w:val="22"/>
          <w:szCs w:val="22"/>
          <w:lang w:val="en-ID"/>
        </w:rPr>
        <w:t>penelitian</w:t>
      </w:r>
      <w:proofErr w:type="spellEnd"/>
      <w:r w:rsidRPr="006C1E99">
        <w:rPr>
          <w:bCs/>
          <w:sz w:val="22"/>
          <w:szCs w:val="22"/>
          <w:lang w:val="en-ID"/>
        </w:rPr>
        <w:t xml:space="preserve"> </w:t>
      </w:r>
      <w:proofErr w:type="spellStart"/>
      <w:r w:rsidRPr="006C1E99">
        <w:rPr>
          <w:bCs/>
          <w:sz w:val="22"/>
          <w:szCs w:val="22"/>
          <w:lang w:val="en-ID"/>
        </w:rPr>
        <w:t>laboratorium</w:t>
      </w:r>
      <w:proofErr w:type="spellEnd"/>
      <w:r w:rsidRPr="00F75003">
        <w:rPr>
          <w:bCs/>
          <w:sz w:val="22"/>
          <w:szCs w:val="22"/>
        </w:rPr>
        <w:t>.</w:t>
      </w:r>
    </w:p>
    <w:p w14:paraId="5C32DC02" w14:textId="77777777" w:rsidR="00CF6CF3" w:rsidRDefault="00CF6CF3" w:rsidP="00BF04BD">
      <w:pPr>
        <w:spacing w:after="120"/>
        <w:ind w:left="993" w:hanging="993"/>
        <w:jc w:val="both"/>
        <w:rPr>
          <w:sz w:val="20"/>
          <w:szCs w:val="20"/>
          <w:lang w:val="id-ID"/>
        </w:rPr>
      </w:pPr>
    </w:p>
    <w:p w14:paraId="262F1BEF" w14:textId="587B145E" w:rsidR="00794134" w:rsidRPr="00296EEC" w:rsidRDefault="00794134" w:rsidP="00D0483F">
      <w:pPr>
        <w:jc w:val="both"/>
        <w:rPr>
          <w:b/>
          <w:sz w:val="22"/>
          <w:szCs w:val="22"/>
        </w:rPr>
      </w:pPr>
      <w:r w:rsidRPr="00794134">
        <w:rPr>
          <w:b/>
          <w:sz w:val="22"/>
          <w:szCs w:val="22"/>
          <w:lang w:val="id-ID"/>
        </w:rPr>
        <w:t>KESIMPULAN</w:t>
      </w:r>
    </w:p>
    <w:p w14:paraId="4B65F288" w14:textId="77777777" w:rsidR="004110D4" w:rsidRPr="00F75003" w:rsidRDefault="004110D4" w:rsidP="004110D4">
      <w:pPr>
        <w:ind w:firstLine="540"/>
        <w:jc w:val="both"/>
        <w:rPr>
          <w:sz w:val="22"/>
          <w:szCs w:val="22"/>
          <w:lang w:val="en-ID"/>
        </w:rPr>
      </w:pPr>
      <w:proofErr w:type="spellStart"/>
      <w:r w:rsidRPr="00F75003">
        <w:rPr>
          <w:sz w:val="22"/>
          <w:szCs w:val="22"/>
          <w:lang w:val="en-ID"/>
        </w:rPr>
        <w:t>Prototipe</w:t>
      </w:r>
      <w:proofErr w:type="spellEnd"/>
      <w:r w:rsidRPr="00F75003">
        <w:rPr>
          <w:sz w:val="22"/>
          <w:szCs w:val="22"/>
          <w:lang w:val="en-ID"/>
        </w:rPr>
        <w:t xml:space="preserve"> </w:t>
      </w:r>
      <w:proofErr w:type="spellStart"/>
      <w:r w:rsidRPr="00F75003">
        <w:rPr>
          <w:sz w:val="22"/>
          <w:szCs w:val="22"/>
          <w:lang w:val="en-ID"/>
        </w:rPr>
        <w:t>alat</w:t>
      </w:r>
      <w:proofErr w:type="spellEnd"/>
      <w:r w:rsidRPr="00F75003">
        <w:rPr>
          <w:sz w:val="22"/>
          <w:szCs w:val="22"/>
          <w:lang w:val="en-ID"/>
        </w:rPr>
        <w:t xml:space="preserve"> </w:t>
      </w:r>
      <w:proofErr w:type="spellStart"/>
      <w:r w:rsidRPr="00F75003">
        <w:rPr>
          <w:sz w:val="22"/>
          <w:szCs w:val="22"/>
          <w:lang w:val="en-ID"/>
        </w:rPr>
        <w:t>bantu</w:t>
      </w:r>
      <w:proofErr w:type="spellEnd"/>
      <w:r w:rsidRPr="00F75003">
        <w:rPr>
          <w:sz w:val="22"/>
          <w:szCs w:val="22"/>
          <w:lang w:val="en-ID"/>
        </w:rPr>
        <w:t xml:space="preserve"> </w:t>
      </w:r>
      <w:proofErr w:type="spellStart"/>
      <w:r w:rsidRPr="00F75003">
        <w:rPr>
          <w:sz w:val="22"/>
          <w:szCs w:val="22"/>
          <w:lang w:val="en-ID"/>
        </w:rPr>
        <w:t>untuk</w:t>
      </w:r>
      <w:proofErr w:type="spellEnd"/>
      <w:r w:rsidRPr="00F75003">
        <w:rPr>
          <w:sz w:val="22"/>
          <w:szCs w:val="22"/>
          <w:lang w:val="en-ID"/>
        </w:rPr>
        <w:t xml:space="preserve"> proses </w:t>
      </w:r>
      <w:proofErr w:type="spellStart"/>
      <w:r w:rsidRPr="00F75003">
        <w:rPr>
          <w:sz w:val="22"/>
          <w:szCs w:val="22"/>
          <w:lang w:val="en-ID"/>
        </w:rPr>
        <w:t>pembuatan</w:t>
      </w:r>
      <w:proofErr w:type="spellEnd"/>
      <w:r w:rsidRPr="00F75003">
        <w:rPr>
          <w:sz w:val="22"/>
          <w:szCs w:val="22"/>
          <w:lang w:val="en-ID"/>
        </w:rPr>
        <w:t xml:space="preserve"> </w:t>
      </w:r>
      <w:proofErr w:type="spellStart"/>
      <w:r w:rsidRPr="00F75003">
        <w:rPr>
          <w:sz w:val="22"/>
          <w:szCs w:val="22"/>
          <w:lang w:val="en-ID"/>
        </w:rPr>
        <w:t>sediaan</w:t>
      </w:r>
      <w:proofErr w:type="spellEnd"/>
      <w:r w:rsidRPr="00F75003">
        <w:rPr>
          <w:sz w:val="22"/>
          <w:szCs w:val="22"/>
          <w:lang w:val="en-ID"/>
        </w:rPr>
        <w:t xml:space="preserve"> </w:t>
      </w:r>
      <w:proofErr w:type="spellStart"/>
      <w:r w:rsidRPr="00F75003">
        <w:rPr>
          <w:sz w:val="22"/>
          <w:szCs w:val="22"/>
          <w:lang w:val="en-ID"/>
        </w:rPr>
        <w:t>histopatologi</w:t>
      </w:r>
      <w:proofErr w:type="spellEnd"/>
      <w:r w:rsidRPr="00F75003">
        <w:rPr>
          <w:sz w:val="22"/>
          <w:szCs w:val="22"/>
          <w:lang w:val="en-ID"/>
        </w:rPr>
        <w:t xml:space="preserve"> </w:t>
      </w:r>
      <w:proofErr w:type="spellStart"/>
      <w:r w:rsidRPr="00F75003">
        <w:rPr>
          <w:sz w:val="22"/>
          <w:szCs w:val="22"/>
          <w:lang w:val="en-ID"/>
        </w:rPr>
        <w:t>telah</w:t>
      </w:r>
      <w:proofErr w:type="spellEnd"/>
      <w:r w:rsidRPr="00F75003">
        <w:rPr>
          <w:sz w:val="22"/>
          <w:szCs w:val="22"/>
          <w:lang w:val="en-ID"/>
        </w:rPr>
        <w:t xml:space="preserve"> </w:t>
      </w:r>
      <w:proofErr w:type="spellStart"/>
      <w:r w:rsidRPr="00F75003">
        <w:rPr>
          <w:sz w:val="22"/>
          <w:szCs w:val="22"/>
          <w:lang w:val="en-ID"/>
        </w:rPr>
        <w:t>berhasil</w:t>
      </w:r>
      <w:proofErr w:type="spellEnd"/>
      <w:r w:rsidRPr="00F75003">
        <w:rPr>
          <w:sz w:val="22"/>
          <w:szCs w:val="22"/>
          <w:lang w:val="en-ID"/>
        </w:rPr>
        <w:t xml:space="preserve"> </w:t>
      </w:r>
      <w:proofErr w:type="spellStart"/>
      <w:r w:rsidRPr="00F75003">
        <w:rPr>
          <w:sz w:val="22"/>
          <w:szCs w:val="22"/>
          <w:lang w:val="en-ID"/>
        </w:rPr>
        <w:t>dikembangkan</w:t>
      </w:r>
      <w:proofErr w:type="spellEnd"/>
      <w:r w:rsidRPr="00F75003">
        <w:rPr>
          <w:sz w:val="22"/>
          <w:szCs w:val="22"/>
          <w:lang w:val="en-ID"/>
        </w:rPr>
        <w:t xml:space="preserve">. Hasil </w:t>
      </w:r>
      <w:proofErr w:type="spellStart"/>
      <w:r w:rsidRPr="00F75003">
        <w:rPr>
          <w:sz w:val="22"/>
          <w:szCs w:val="22"/>
          <w:lang w:val="en-ID"/>
        </w:rPr>
        <w:t>evaluasi</w:t>
      </w:r>
      <w:proofErr w:type="spellEnd"/>
      <w:r w:rsidRPr="00F75003">
        <w:rPr>
          <w:sz w:val="22"/>
          <w:szCs w:val="22"/>
          <w:lang w:val="en-ID"/>
        </w:rPr>
        <w:t xml:space="preserve"> </w:t>
      </w:r>
      <w:proofErr w:type="spellStart"/>
      <w:r w:rsidRPr="00F75003">
        <w:rPr>
          <w:sz w:val="22"/>
          <w:szCs w:val="22"/>
          <w:lang w:val="en-ID"/>
        </w:rPr>
        <w:t>menunjukkan</w:t>
      </w:r>
      <w:proofErr w:type="spellEnd"/>
      <w:r w:rsidRPr="00F75003">
        <w:rPr>
          <w:sz w:val="22"/>
          <w:szCs w:val="22"/>
          <w:lang w:val="en-ID"/>
        </w:rPr>
        <w:t xml:space="preserve"> </w:t>
      </w:r>
      <w:proofErr w:type="spellStart"/>
      <w:r w:rsidRPr="00F75003">
        <w:rPr>
          <w:sz w:val="22"/>
          <w:szCs w:val="22"/>
          <w:lang w:val="en-ID"/>
        </w:rPr>
        <w:t>bahwa</w:t>
      </w:r>
      <w:proofErr w:type="spellEnd"/>
      <w:r w:rsidRPr="00F75003">
        <w:rPr>
          <w:sz w:val="22"/>
          <w:szCs w:val="22"/>
          <w:lang w:val="en-ID"/>
        </w:rPr>
        <w:t xml:space="preserve"> </w:t>
      </w:r>
      <w:proofErr w:type="spellStart"/>
      <w:r w:rsidRPr="00F75003">
        <w:rPr>
          <w:sz w:val="22"/>
          <w:szCs w:val="22"/>
          <w:lang w:val="en-ID"/>
        </w:rPr>
        <w:t>alat</w:t>
      </w:r>
      <w:proofErr w:type="spellEnd"/>
      <w:r w:rsidRPr="00F75003">
        <w:rPr>
          <w:sz w:val="22"/>
          <w:szCs w:val="22"/>
          <w:lang w:val="en-ID"/>
        </w:rPr>
        <w:t xml:space="preserve"> </w:t>
      </w:r>
      <w:proofErr w:type="spellStart"/>
      <w:r w:rsidRPr="00F75003">
        <w:rPr>
          <w:sz w:val="22"/>
          <w:szCs w:val="22"/>
          <w:lang w:val="en-ID"/>
        </w:rPr>
        <w:t>ini</w:t>
      </w:r>
      <w:proofErr w:type="spellEnd"/>
      <w:r w:rsidRPr="00F75003">
        <w:rPr>
          <w:sz w:val="22"/>
          <w:szCs w:val="22"/>
          <w:lang w:val="en-ID"/>
        </w:rPr>
        <w:t xml:space="preserve"> </w:t>
      </w:r>
      <w:proofErr w:type="spellStart"/>
      <w:r w:rsidRPr="00F75003">
        <w:rPr>
          <w:sz w:val="22"/>
          <w:szCs w:val="22"/>
          <w:lang w:val="en-ID"/>
        </w:rPr>
        <w:t>layak</w:t>
      </w:r>
      <w:proofErr w:type="spellEnd"/>
      <w:r w:rsidRPr="00F75003">
        <w:rPr>
          <w:sz w:val="22"/>
          <w:szCs w:val="22"/>
          <w:lang w:val="en-ID"/>
        </w:rPr>
        <w:t xml:space="preserve"> </w:t>
      </w:r>
      <w:proofErr w:type="spellStart"/>
      <w:r w:rsidRPr="00F75003">
        <w:rPr>
          <w:sz w:val="22"/>
          <w:szCs w:val="22"/>
          <w:lang w:val="en-ID"/>
        </w:rPr>
        <w:t>untuk</w:t>
      </w:r>
      <w:proofErr w:type="spellEnd"/>
      <w:r w:rsidRPr="00F75003">
        <w:rPr>
          <w:sz w:val="22"/>
          <w:szCs w:val="22"/>
          <w:lang w:val="en-ID"/>
        </w:rPr>
        <w:t xml:space="preserve"> </w:t>
      </w:r>
      <w:proofErr w:type="spellStart"/>
      <w:r w:rsidRPr="00F75003">
        <w:rPr>
          <w:sz w:val="22"/>
          <w:szCs w:val="22"/>
          <w:lang w:val="en-ID"/>
        </w:rPr>
        <w:t>digunakan</w:t>
      </w:r>
      <w:proofErr w:type="spellEnd"/>
      <w:r w:rsidRPr="00F75003">
        <w:rPr>
          <w:sz w:val="22"/>
          <w:szCs w:val="22"/>
          <w:lang w:val="en-ID"/>
        </w:rPr>
        <w:t xml:space="preserve">, </w:t>
      </w:r>
      <w:proofErr w:type="spellStart"/>
      <w:r w:rsidRPr="00F75003">
        <w:rPr>
          <w:sz w:val="22"/>
          <w:szCs w:val="22"/>
          <w:lang w:val="en-ID"/>
        </w:rPr>
        <w:t>berfungsi</w:t>
      </w:r>
      <w:proofErr w:type="spellEnd"/>
      <w:r w:rsidRPr="00F75003">
        <w:rPr>
          <w:sz w:val="22"/>
          <w:szCs w:val="22"/>
          <w:lang w:val="en-ID"/>
        </w:rPr>
        <w:t xml:space="preserve"> </w:t>
      </w:r>
      <w:proofErr w:type="spellStart"/>
      <w:r w:rsidRPr="00F75003">
        <w:rPr>
          <w:sz w:val="22"/>
          <w:szCs w:val="22"/>
          <w:lang w:val="en-ID"/>
        </w:rPr>
        <w:t>secara</w:t>
      </w:r>
      <w:proofErr w:type="spellEnd"/>
      <w:r w:rsidRPr="00F75003">
        <w:rPr>
          <w:sz w:val="22"/>
          <w:szCs w:val="22"/>
          <w:lang w:val="en-ID"/>
        </w:rPr>
        <w:t xml:space="preserve"> optimal, dan </w:t>
      </w:r>
      <w:proofErr w:type="spellStart"/>
      <w:r w:rsidRPr="00F75003">
        <w:rPr>
          <w:sz w:val="22"/>
          <w:szCs w:val="22"/>
          <w:lang w:val="en-ID"/>
        </w:rPr>
        <w:t>memiliki</w:t>
      </w:r>
      <w:proofErr w:type="spellEnd"/>
      <w:r w:rsidRPr="00F75003">
        <w:rPr>
          <w:sz w:val="22"/>
          <w:szCs w:val="22"/>
          <w:lang w:val="en-ID"/>
        </w:rPr>
        <w:t xml:space="preserve"> </w:t>
      </w:r>
      <w:proofErr w:type="spellStart"/>
      <w:r w:rsidRPr="00F75003">
        <w:rPr>
          <w:sz w:val="22"/>
          <w:szCs w:val="22"/>
          <w:lang w:val="en-ID"/>
        </w:rPr>
        <w:t>berbagai</w:t>
      </w:r>
      <w:proofErr w:type="spellEnd"/>
      <w:r w:rsidRPr="00F75003">
        <w:rPr>
          <w:sz w:val="22"/>
          <w:szCs w:val="22"/>
          <w:lang w:val="en-ID"/>
        </w:rPr>
        <w:t xml:space="preserve"> </w:t>
      </w:r>
      <w:proofErr w:type="spellStart"/>
      <w:r w:rsidRPr="00F75003">
        <w:rPr>
          <w:sz w:val="22"/>
          <w:szCs w:val="22"/>
          <w:lang w:val="en-ID"/>
        </w:rPr>
        <w:t>keunggulan</w:t>
      </w:r>
      <w:proofErr w:type="spellEnd"/>
      <w:r w:rsidRPr="00F75003">
        <w:rPr>
          <w:sz w:val="22"/>
          <w:szCs w:val="22"/>
          <w:lang w:val="en-ID"/>
        </w:rPr>
        <w:t xml:space="preserve"> </w:t>
      </w:r>
      <w:proofErr w:type="spellStart"/>
      <w:r w:rsidRPr="00F75003">
        <w:rPr>
          <w:sz w:val="22"/>
          <w:szCs w:val="22"/>
          <w:lang w:val="en-ID"/>
        </w:rPr>
        <w:t>dibandingkan</w:t>
      </w:r>
      <w:proofErr w:type="spellEnd"/>
      <w:r w:rsidRPr="00F75003">
        <w:rPr>
          <w:sz w:val="22"/>
          <w:szCs w:val="22"/>
          <w:lang w:val="en-ID"/>
        </w:rPr>
        <w:t xml:space="preserve"> </w:t>
      </w:r>
      <w:proofErr w:type="spellStart"/>
      <w:r w:rsidRPr="00F75003">
        <w:rPr>
          <w:sz w:val="22"/>
          <w:szCs w:val="22"/>
          <w:lang w:val="en-ID"/>
        </w:rPr>
        <w:t>dengan</w:t>
      </w:r>
      <w:proofErr w:type="spellEnd"/>
      <w:r w:rsidRPr="00F75003">
        <w:rPr>
          <w:sz w:val="22"/>
          <w:szCs w:val="22"/>
          <w:lang w:val="en-ID"/>
        </w:rPr>
        <w:t xml:space="preserve"> </w:t>
      </w:r>
      <w:proofErr w:type="spellStart"/>
      <w:r w:rsidRPr="00F75003">
        <w:rPr>
          <w:sz w:val="22"/>
          <w:szCs w:val="22"/>
          <w:lang w:val="en-ID"/>
        </w:rPr>
        <w:t>perangkat</w:t>
      </w:r>
      <w:proofErr w:type="spellEnd"/>
      <w:r w:rsidRPr="00F75003">
        <w:rPr>
          <w:sz w:val="22"/>
          <w:szCs w:val="22"/>
          <w:lang w:val="en-ID"/>
        </w:rPr>
        <w:t xml:space="preserve"> </w:t>
      </w:r>
      <w:proofErr w:type="spellStart"/>
      <w:r w:rsidRPr="00F75003">
        <w:rPr>
          <w:sz w:val="22"/>
          <w:szCs w:val="22"/>
          <w:lang w:val="en-ID"/>
        </w:rPr>
        <w:t>sebelumnya</w:t>
      </w:r>
      <w:proofErr w:type="spellEnd"/>
      <w:r w:rsidRPr="00F75003">
        <w:rPr>
          <w:sz w:val="22"/>
          <w:szCs w:val="22"/>
          <w:lang w:val="en-ID"/>
        </w:rPr>
        <w:t>.</w:t>
      </w:r>
    </w:p>
    <w:p w14:paraId="2C69B6F2" w14:textId="77777777" w:rsidR="00D0483F" w:rsidRDefault="00D0483F" w:rsidP="00D0483F">
      <w:pPr>
        <w:tabs>
          <w:tab w:val="left" w:pos="340"/>
        </w:tabs>
        <w:rPr>
          <w:b/>
          <w:snapToGrid w:val="0"/>
          <w:sz w:val="22"/>
          <w:szCs w:val="22"/>
        </w:rPr>
      </w:pPr>
    </w:p>
    <w:p w14:paraId="6E9C2054" w14:textId="060B7A48" w:rsidR="00D0483F" w:rsidRPr="00D0483F" w:rsidRDefault="00D0483F" w:rsidP="00D0483F">
      <w:pPr>
        <w:tabs>
          <w:tab w:val="left" w:pos="340"/>
        </w:tabs>
        <w:rPr>
          <w:b/>
          <w:snapToGrid w:val="0"/>
          <w:sz w:val="22"/>
          <w:szCs w:val="22"/>
        </w:rPr>
      </w:pPr>
      <w:r>
        <w:rPr>
          <w:b/>
          <w:snapToGrid w:val="0"/>
          <w:sz w:val="22"/>
          <w:szCs w:val="22"/>
        </w:rPr>
        <w:t>UCAPAN TERIMA KASIH</w:t>
      </w:r>
    </w:p>
    <w:p w14:paraId="76911C1E" w14:textId="6EE57C9E" w:rsidR="00D0483F" w:rsidRPr="00D0483F" w:rsidRDefault="00981470" w:rsidP="00B05170">
      <w:pPr>
        <w:pStyle w:val="BodyTextIndent"/>
        <w:tabs>
          <w:tab w:val="left" w:pos="0"/>
        </w:tabs>
        <w:ind w:left="0" w:firstLine="540"/>
        <w:rPr>
          <w:sz w:val="22"/>
          <w:szCs w:val="22"/>
        </w:rPr>
      </w:pPr>
      <w:proofErr w:type="spellStart"/>
      <w:r w:rsidRPr="00981470">
        <w:rPr>
          <w:sz w:val="22"/>
          <w:szCs w:val="22"/>
        </w:rPr>
        <w:t>Dengan</w:t>
      </w:r>
      <w:proofErr w:type="spellEnd"/>
      <w:r w:rsidRPr="00981470">
        <w:rPr>
          <w:sz w:val="22"/>
          <w:szCs w:val="22"/>
        </w:rPr>
        <w:t xml:space="preserve"> </w:t>
      </w:r>
      <w:proofErr w:type="spellStart"/>
      <w:r w:rsidRPr="00981470">
        <w:rPr>
          <w:sz w:val="22"/>
          <w:szCs w:val="22"/>
        </w:rPr>
        <w:t>segala</w:t>
      </w:r>
      <w:proofErr w:type="spellEnd"/>
      <w:r w:rsidRPr="00981470">
        <w:rPr>
          <w:sz w:val="22"/>
          <w:szCs w:val="22"/>
        </w:rPr>
        <w:t xml:space="preserve"> </w:t>
      </w:r>
      <w:proofErr w:type="spellStart"/>
      <w:r w:rsidRPr="00981470">
        <w:rPr>
          <w:sz w:val="22"/>
          <w:szCs w:val="22"/>
        </w:rPr>
        <w:t>hormat</w:t>
      </w:r>
      <w:proofErr w:type="spellEnd"/>
      <w:r w:rsidRPr="00981470">
        <w:rPr>
          <w:sz w:val="22"/>
          <w:szCs w:val="22"/>
        </w:rPr>
        <w:t xml:space="preserve">, </w:t>
      </w:r>
      <w:proofErr w:type="spellStart"/>
      <w:r w:rsidRPr="00981470">
        <w:rPr>
          <w:sz w:val="22"/>
          <w:szCs w:val="22"/>
        </w:rPr>
        <w:t>penulis</w:t>
      </w:r>
      <w:proofErr w:type="spellEnd"/>
      <w:r w:rsidRPr="00981470">
        <w:rPr>
          <w:sz w:val="22"/>
          <w:szCs w:val="22"/>
        </w:rPr>
        <w:t xml:space="preserve"> </w:t>
      </w:r>
      <w:proofErr w:type="spellStart"/>
      <w:r w:rsidRPr="00981470">
        <w:rPr>
          <w:sz w:val="22"/>
          <w:szCs w:val="22"/>
        </w:rPr>
        <w:t>menyampaikan</w:t>
      </w:r>
      <w:proofErr w:type="spellEnd"/>
      <w:r w:rsidRPr="00981470">
        <w:rPr>
          <w:sz w:val="22"/>
          <w:szCs w:val="22"/>
        </w:rPr>
        <w:t xml:space="preserve"> </w:t>
      </w:r>
      <w:proofErr w:type="spellStart"/>
      <w:r w:rsidRPr="00981470">
        <w:rPr>
          <w:sz w:val="22"/>
          <w:szCs w:val="22"/>
        </w:rPr>
        <w:t>penghargaan</w:t>
      </w:r>
      <w:proofErr w:type="spellEnd"/>
      <w:r w:rsidRPr="00981470">
        <w:rPr>
          <w:sz w:val="22"/>
          <w:szCs w:val="22"/>
        </w:rPr>
        <w:t xml:space="preserve"> dan </w:t>
      </w:r>
      <w:proofErr w:type="spellStart"/>
      <w:r w:rsidRPr="00981470">
        <w:rPr>
          <w:sz w:val="22"/>
          <w:szCs w:val="22"/>
        </w:rPr>
        <w:t>terima</w:t>
      </w:r>
      <w:proofErr w:type="spellEnd"/>
      <w:r w:rsidRPr="00981470">
        <w:rPr>
          <w:sz w:val="22"/>
          <w:szCs w:val="22"/>
        </w:rPr>
        <w:t xml:space="preserve"> </w:t>
      </w:r>
      <w:proofErr w:type="spellStart"/>
      <w:r w:rsidRPr="00981470">
        <w:rPr>
          <w:sz w:val="22"/>
          <w:szCs w:val="22"/>
        </w:rPr>
        <w:t>kasih</w:t>
      </w:r>
      <w:proofErr w:type="spellEnd"/>
      <w:r w:rsidRPr="00981470">
        <w:rPr>
          <w:sz w:val="22"/>
          <w:szCs w:val="22"/>
        </w:rPr>
        <w:t xml:space="preserve"> yang </w:t>
      </w:r>
      <w:proofErr w:type="spellStart"/>
      <w:r w:rsidRPr="00981470">
        <w:rPr>
          <w:sz w:val="22"/>
          <w:szCs w:val="22"/>
        </w:rPr>
        <w:t>sebesar-besarnya</w:t>
      </w:r>
      <w:proofErr w:type="spellEnd"/>
      <w:r w:rsidRPr="00981470">
        <w:rPr>
          <w:sz w:val="22"/>
          <w:szCs w:val="22"/>
        </w:rPr>
        <w:t xml:space="preserve"> </w:t>
      </w:r>
      <w:proofErr w:type="spellStart"/>
      <w:r w:rsidRPr="00981470">
        <w:rPr>
          <w:sz w:val="22"/>
          <w:szCs w:val="22"/>
        </w:rPr>
        <w:t>kepada</w:t>
      </w:r>
      <w:proofErr w:type="spellEnd"/>
      <w:r w:rsidRPr="00981470">
        <w:rPr>
          <w:sz w:val="22"/>
          <w:szCs w:val="22"/>
        </w:rPr>
        <w:t xml:space="preserve"> </w:t>
      </w:r>
      <w:proofErr w:type="spellStart"/>
      <w:r w:rsidRPr="00981470">
        <w:rPr>
          <w:sz w:val="22"/>
          <w:szCs w:val="22"/>
        </w:rPr>
        <w:t>seluruh</w:t>
      </w:r>
      <w:proofErr w:type="spellEnd"/>
      <w:r w:rsidRPr="00981470">
        <w:rPr>
          <w:sz w:val="22"/>
          <w:szCs w:val="22"/>
        </w:rPr>
        <w:t xml:space="preserve"> </w:t>
      </w:r>
      <w:proofErr w:type="spellStart"/>
      <w:r w:rsidRPr="00981470">
        <w:rPr>
          <w:sz w:val="22"/>
          <w:szCs w:val="22"/>
        </w:rPr>
        <w:t>pihak</w:t>
      </w:r>
      <w:proofErr w:type="spellEnd"/>
      <w:r w:rsidRPr="00981470">
        <w:rPr>
          <w:sz w:val="22"/>
          <w:szCs w:val="22"/>
        </w:rPr>
        <w:t xml:space="preserve"> yang </w:t>
      </w:r>
      <w:proofErr w:type="spellStart"/>
      <w:r w:rsidRPr="00981470">
        <w:rPr>
          <w:sz w:val="22"/>
          <w:szCs w:val="22"/>
        </w:rPr>
        <w:t>telah</w:t>
      </w:r>
      <w:proofErr w:type="spellEnd"/>
      <w:r w:rsidRPr="00981470">
        <w:rPr>
          <w:sz w:val="22"/>
          <w:szCs w:val="22"/>
        </w:rPr>
        <w:t xml:space="preserve"> </w:t>
      </w:r>
      <w:proofErr w:type="spellStart"/>
      <w:r w:rsidRPr="00981470">
        <w:rPr>
          <w:sz w:val="22"/>
          <w:szCs w:val="22"/>
        </w:rPr>
        <w:t>memberikan</w:t>
      </w:r>
      <w:proofErr w:type="spellEnd"/>
      <w:r w:rsidRPr="00981470">
        <w:rPr>
          <w:sz w:val="22"/>
          <w:szCs w:val="22"/>
        </w:rPr>
        <w:t xml:space="preserve"> </w:t>
      </w:r>
      <w:proofErr w:type="spellStart"/>
      <w:r w:rsidRPr="00981470">
        <w:rPr>
          <w:sz w:val="22"/>
          <w:szCs w:val="22"/>
        </w:rPr>
        <w:t>dukungan</w:t>
      </w:r>
      <w:proofErr w:type="spellEnd"/>
      <w:r w:rsidRPr="00981470">
        <w:rPr>
          <w:sz w:val="22"/>
          <w:szCs w:val="22"/>
        </w:rPr>
        <w:t xml:space="preserve">, </w:t>
      </w:r>
      <w:proofErr w:type="spellStart"/>
      <w:r w:rsidRPr="00981470">
        <w:rPr>
          <w:sz w:val="22"/>
          <w:szCs w:val="22"/>
        </w:rPr>
        <w:t>baik</w:t>
      </w:r>
      <w:proofErr w:type="spellEnd"/>
      <w:r w:rsidRPr="00981470">
        <w:rPr>
          <w:sz w:val="22"/>
          <w:szCs w:val="22"/>
        </w:rPr>
        <w:t xml:space="preserve"> </w:t>
      </w:r>
      <w:proofErr w:type="spellStart"/>
      <w:r w:rsidRPr="00981470">
        <w:rPr>
          <w:sz w:val="22"/>
          <w:szCs w:val="22"/>
        </w:rPr>
        <w:t>secara</w:t>
      </w:r>
      <w:proofErr w:type="spellEnd"/>
      <w:r w:rsidRPr="00981470">
        <w:rPr>
          <w:sz w:val="22"/>
          <w:szCs w:val="22"/>
        </w:rPr>
        <w:t xml:space="preserve"> </w:t>
      </w:r>
      <w:proofErr w:type="spellStart"/>
      <w:r w:rsidRPr="00981470">
        <w:rPr>
          <w:sz w:val="22"/>
          <w:szCs w:val="22"/>
        </w:rPr>
        <w:t>langsung</w:t>
      </w:r>
      <w:proofErr w:type="spellEnd"/>
      <w:r w:rsidRPr="00981470">
        <w:rPr>
          <w:sz w:val="22"/>
          <w:szCs w:val="22"/>
        </w:rPr>
        <w:t xml:space="preserve"> </w:t>
      </w:r>
      <w:proofErr w:type="spellStart"/>
      <w:r w:rsidRPr="00981470">
        <w:rPr>
          <w:sz w:val="22"/>
          <w:szCs w:val="22"/>
        </w:rPr>
        <w:t>maupun</w:t>
      </w:r>
      <w:proofErr w:type="spellEnd"/>
      <w:r w:rsidRPr="00981470">
        <w:rPr>
          <w:sz w:val="22"/>
          <w:szCs w:val="22"/>
        </w:rPr>
        <w:t xml:space="preserve"> </w:t>
      </w:r>
      <w:proofErr w:type="spellStart"/>
      <w:r w:rsidRPr="00981470">
        <w:rPr>
          <w:sz w:val="22"/>
          <w:szCs w:val="22"/>
        </w:rPr>
        <w:t>tidak</w:t>
      </w:r>
      <w:proofErr w:type="spellEnd"/>
      <w:r w:rsidRPr="00981470">
        <w:rPr>
          <w:sz w:val="22"/>
          <w:szCs w:val="22"/>
        </w:rPr>
        <w:t xml:space="preserve"> </w:t>
      </w:r>
      <w:proofErr w:type="spellStart"/>
      <w:r w:rsidRPr="00981470">
        <w:rPr>
          <w:sz w:val="22"/>
          <w:szCs w:val="22"/>
        </w:rPr>
        <w:t>langsung</w:t>
      </w:r>
      <w:proofErr w:type="spellEnd"/>
      <w:r w:rsidRPr="00981470">
        <w:rPr>
          <w:sz w:val="22"/>
          <w:szCs w:val="22"/>
        </w:rPr>
        <w:t xml:space="preserve">, </w:t>
      </w:r>
      <w:proofErr w:type="spellStart"/>
      <w:r w:rsidRPr="00981470">
        <w:rPr>
          <w:sz w:val="22"/>
          <w:szCs w:val="22"/>
        </w:rPr>
        <w:t>dalam</w:t>
      </w:r>
      <w:proofErr w:type="spellEnd"/>
      <w:r w:rsidRPr="00981470">
        <w:rPr>
          <w:sz w:val="22"/>
          <w:szCs w:val="22"/>
        </w:rPr>
        <w:t xml:space="preserve"> </w:t>
      </w:r>
      <w:proofErr w:type="spellStart"/>
      <w:r w:rsidRPr="00981470">
        <w:rPr>
          <w:sz w:val="22"/>
          <w:szCs w:val="22"/>
        </w:rPr>
        <w:t>pelaksanaan</w:t>
      </w:r>
      <w:proofErr w:type="spellEnd"/>
      <w:r w:rsidRPr="00981470">
        <w:rPr>
          <w:sz w:val="22"/>
          <w:szCs w:val="22"/>
        </w:rPr>
        <w:t xml:space="preserve"> </w:t>
      </w:r>
      <w:proofErr w:type="spellStart"/>
      <w:r w:rsidRPr="00981470">
        <w:rPr>
          <w:sz w:val="22"/>
          <w:szCs w:val="22"/>
        </w:rPr>
        <w:t>penelitian</w:t>
      </w:r>
      <w:proofErr w:type="spellEnd"/>
      <w:r w:rsidRPr="00981470">
        <w:rPr>
          <w:sz w:val="22"/>
          <w:szCs w:val="22"/>
        </w:rPr>
        <w:t xml:space="preserve"> </w:t>
      </w:r>
      <w:proofErr w:type="spellStart"/>
      <w:r w:rsidRPr="00981470">
        <w:rPr>
          <w:sz w:val="22"/>
          <w:szCs w:val="22"/>
        </w:rPr>
        <w:t>ini</w:t>
      </w:r>
      <w:proofErr w:type="spellEnd"/>
      <w:r w:rsidRPr="00981470">
        <w:rPr>
          <w:sz w:val="22"/>
          <w:szCs w:val="22"/>
        </w:rPr>
        <w:t xml:space="preserve">. </w:t>
      </w:r>
      <w:proofErr w:type="spellStart"/>
      <w:r w:rsidRPr="00981470">
        <w:rPr>
          <w:sz w:val="22"/>
          <w:szCs w:val="22"/>
        </w:rPr>
        <w:t>Ucapan</w:t>
      </w:r>
      <w:proofErr w:type="spellEnd"/>
      <w:r w:rsidRPr="00981470">
        <w:rPr>
          <w:sz w:val="22"/>
          <w:szCs w:val="22"/>
        </w:rPr>
        <w:t xml:space="preserve"> </w:t>
      </w:r>
      <w:proofErr w:type="spellStart"/>
      <w:r w:rsidRPr="00981470">
        <w:rPr>
          <w:sz w:val="22"/>
          <w:szCs w:val="22"/>
        </w:rPr>
        <w:t>terima</w:t>
      </w:r>
      <w:proofErr w:type="spellEnd"/>
      <w:r w:rsidRPr="00981470">
        <w:rPr>
          <w:sz w:val="22"/>
          <w:szCs w:val="22"/>
        </w:rPr>
        <w:t xml:space="preserve"> </w:t>
      </w:r>
      <w:proofErr w:type="spellStart"/>
      <w:r w:rsidRPr="00981470">
        <w:rPr>
          <w:sz w:val="22"/>
          <w:szCs w:val="22"/>
        </w:rPr>
        <w:t>kasih</w:t>
      </w:r>
      <w:proofErr w:type="spellEnd"/>
      <w:r w:rsidRPr="00981470">
        <w:rPr>
          <w:sz w:val="22"/>
          <w:szCs w:val="22"/>
        </w:rPr>
        <w:t xml:space="preserve"> </w:t>
      </w:r>
      <w:proofErr w:type="spellStart"/>
      <w:r w:rsidRPr="00981470">
        <w:rPr>
          <w:sz w:val="22"/>
          <w:szCs w:val="22"/>
        </w:rPr>
        <w:t>secara</w:t>
      </w:r>
      <w:proofErr w:type="spellEnd"/>
      <w:r w:rsidRPr="00981470">
        <w:rPr>
          <w:sz w:val="22"/>
          <w:szCs w:val="22"/>
        </w:rPr>
        <w:t xml:space="preserve"> </w:t>
      </w:r>
      <w:proofErr w:type="spellStart"/>
      <w:r w:rsidRPr="00981470">
        <w:rPr>
          <w:sz w:val="22"/>
          <w:szCs w:val="22"/>
        </w:rPr>
        <w:t>khusus</w:t>
      </w:r>
      <w:proofErr w:type="spellEnd"/>
      <w:r w:rsidRPr="00981470">
        <w:rPr>
          <w:sz w:val="22"/>
          <w:szCs w:val="22"/>
        </w:rPr>
        <w:t xml:space="preserve"> </w:t>
      </w:r>
      <w:proofErr w:type="spellStart"/>
      <w:r w:rsidRPr="00981470">
        <w:rPr>
          <w:sz w:val="22"/>
          <w:szCs w:val="22"/>
        </w:rPr>
        <w:t>disampaikan</w:t>
      </w:r>
      <w:proofErr w:type="spellEnd"/>
      <w:r w:rsidRPr="00981470">
        <w:rPr>
          <w:sz w:val="22"/>
          <w:szCs w:val="22"/>
        </w:rPr>
        <w:t xml:space="preserve"> </w:t>
      </w:r>
      <w:proofErr w:type="spellStart"/>
      <w:r w:rsidRPr="00981470">
        <w:rPr>
          <w:sz w:val="22"/>
          <w:szCs w:val="22"/>
        </w:rPr>
        <w:t>kepada</w:t>
      </w:r>
      <w:proofErr w:type="spellEnd"/>
      <w:r w:rsidRPr="00981470">
        <w:rPr>
          <w:sz w:val="22"/>
          <w:szCs w:val="22"/>
        </w:rPr>
        <w:t xml:space="preserve"> </w:t>
      </w:r>
      <w:proofErr w:type="spellStart"/>
      <w:r w:rsidRPr="00981470">
        <w:rPr>
          <w:sz w:val="22"/>
          <w:szCs w:val="22"/>
        </w:rPr>
        <w:t>Direktorat</w:t>
      </w:r>
      <w:proofErr w:type="spellEnd"/>
      <w:r w:rsidRPr="00981470">
        <w:rPr>
          <w:sz w:val="22"/>
          <w:szCs w:val="22"/>
        </w:rPr>
        <w:t xml:space="preserve"> </w:t>
      </w:r>
      <w:proofErr w:type="spellStart"/>
      <w:r w:rsidRPr="00981470">
        <w:rPr>
          <w:sz w:val="22"/>
          <w:szCs w:val="22"/>
        </w:rPr>
        <w:t>Sumber</w:t>
      </w:r>
      <w:proofErr w:type="spellEnd"/>
      <w:r w:rsidRPr="00981470">
        <w:rPr>
          <w:sz w:val="22"/>
          <w:szCs w:val="22"/>
        </w:rPr>
        <w:t xml:space="preserve"> Daya, </w:t>
      </w:r>
      <w:proofErr w:type="spellStart"/>
      <w:r w:rsidRPr="00981470">
        <w:rPr>
          <w:sz w:val="22"/>
          <w:szCs w:val="22"/>
        </w:rPr>
        <w:t>Direktorat</w:t>
      </w:r>
      <w:proofErr w:type="spellEnd"/>
      <w:r w:rsidRPr="00981470">
        <w:rPr>
          <w:sz w:val="22"/>
          <w:szCs w:val="22"/>
        </w:rPr>
        <w:t xml:space="preserve"> </w:t>
      </w:r>
      <w:proofErr w:type="spellStart"/>
      <w:r w:rsidRPr="00981470">
        <w:rPr>
          <w:sz w:val="22"/>
          <w:szCs w:val="22"/>
        </w:rPr>
        <w:t>Jenderal</w:t>
      </w:r>
      <w:proofErr w:type="spellEnd"/>
      <w:r w:rsidRPr="00981470">
        <w:rPr>
          <w:sz w:val="22"/>
          <w:szCs w:val="22"/>
        </w:rPr>
        <w:t xml:space="preserve"> Pendidikan Tinggi, Riset, dan </w:t>
      </w:r>
      <w:proofErr w:type="spellStart"/>
      <w:r w:rsidRPr="00981470">
        <w:rPr>
          <w:sz w:val="22"/>
          <w:szCs w:val="22"/>
        </w:rPr>
        <w:t>Teknologi</w:t>
      </w:r>
      <w:proofErr w:type="spellEnd"/>
      <w:r w:rsidRPr="00981470">
        <w:rPr>
          <w:sz w:val="22"/>
          <w:szCs w:val="22"/>
        </w:rPr>
        <w:t xml:space="preserve">, Kementerian Pendidikan, </w:t>
      </w:r>
      <w:proofErr w:type="spellStart"/>
      <w:r w:rsidRPr="00981470">
        <w:rPr>
          <w:sz w:val="22"/>
          <w:szCs w:val="22"/>
        </w:rPr>
        <w:t>Kebudayaan</w:t>
      </w:r>
      <w:proofErr w:type="spellEnd"/>
      <w:r w:rsidRPr="00981470">
        <w:rPr>
          <w:sz w:val="22"/>
          <w:szCs w:val="22"/>
        </w:rPr>
        <w:t xml:space="preserve">, Riset, dan </w:t>
      </w:r>
      <w:proofErr w:type="spellStart"/>
      <w:r w:rsidRPr="00981470">
        <w:rPr>
          <w:sz w:val="22"/>
          <w:szCs w:val="22"/>
        </w:rPr>
        <w:t>Teknologi</w:t>
      </w:r>
      <w:proofErr w:type="spellEnd"/>
      <w:r w:rsidRPr="00981470">
        <w:rPr>
          <w:sz w:val="22"/>
          <w:szCs w:val="22"/>
        </w:rPr>
        <w:t xml:space="preserve"> </w:t>
      </w:r>
      <w:proofErr w:type="spellStart"/>
      <w:r w:rsidRPr="00981470">
        <w:rPr>
          <w:sz w:val="22"/>
          <w:szCs w:val="22"/>
        </w:rPr>
        <w:t>atas</w:t>
      </w:r>
      <w:proofErr w:type="spellEnd"/>
      <w:r w:rsidRPr="00981470">
        <w:rPr>
          <w:sz w:val="22"/>
          <w:szCs w:val="22"/>
        </w:rPr>
        <w:t xml:space="preserve"> </w:t>
      </w:r>
      <w:proofErr w:type="spellStart"/>
      <w:r w:rsidRPr="00981470">
        <w:rPr>
          <w:sz w:val="22"/>
          <w:szCs w:val="22"/>
        </w:rPr>
        <w:t>dukungan</w:t>
      </w:r>
      <w:proofErr w:type="spellEnd"/>
      <w:r w:rsidRPr="00981470">
        <w:rPr>
          <w:sz w:val="22"/>
          <w:szCs w:val="22"/>
        </w:rPr>
        <w:t xml:space="preserve"> </w:t>
      </w:r>
      <w:proofErr w:type="spellStart"/>
      <w:r w:rsidRPr="00981470">
        <w:rPr>
          <w:sz w:val="22"/>
          <w:szCs w:val="22"/>
        </w:rPr>
        <w:t>pendanaan</w:t>
      </w:r>
      <w:proofErr w:type="spellEnd"/>
      <w:r w:rsidRPr="00981470">
        <w:rPr>
          <w:sz w:val="22"/>
          <w:szCs w:val="22"/>
        </w:rPr>
        <w:t xml:space="preserve"> </w:t>
      </w:r>
      <w:proofErr w:type="spellStart"/>
      <w:r w:rsidRPr="00981470">
        <w:rPr>
          <w:sz w:val="22"/>
          <w:szCs w:val="22"/>
        </w:rPr>
        <w:t>melalui</w:t>
      </w:r>
      <w:proofErr w:type="spellEnd"/>
      <w:r w:rsidRPr="00981470">
        <w:rPr>
          <w:sz w:val="22"/>
          <w:szCs w:val="22"/>
        </w:rPr>
        <w:t xml:space="preserve"> Program Karya </w:t>
      </w:r>
      <w:proofErr w:type="spellStart"/>
      <w:r w:rsidRPr="00981470">
        <w:rPr>
          <w:sz w:val="22"/>
          <w:szCs w:val="22"/>
        </w:rPr>
        <w:t>Inovasi</w:t>
      </w:r>
      <w:proofErr w:type="spellEnd"/>
      <w:r w:rsidRPr="00981470">
        <w:rPr>
          <w:sz w:val="22"/>
          <w:szCs w:val="22"/>
        </w:rPr>
        <w:t xml:space="preserve"> </w:t>
      </w:r>
      <w:proofErr w:type="spellStart"/>
      <w:r w:rsidRPr="00981470">
        <w:rPr>
          <w:sz w:val="22"/>
          <w:szCs w:val="22"/>
        </w:rPr>
        <w:t>Laboran</w:t>
      </w:r>
      <w:proofErr w:type="spellEnd"/>
      <w:r w:rsidRPr="00981470">
        <w:rPr>
          <w:sz w:val="22"/>
          <w:szCs w:val="22"/>
        </w:rPr>
        <w:t xml:space="preserve"> </w:t>
      </w:r>
      <w:proofErr w:type="spellStart"/>
      <w:r w:rsidRPr="00981470">
        <w:rPr>
          <w:sz w:val="22"/>
          <w:szCs w:val="22"/>
        </w:rPr>
        <w:t>Tahun</w:t>
      </w:r>
      <w:proofErr w:type="spellEnd"/>
      <w:r w:rsidRPr="00981470">
        <w:rPr>
          <w:sz w:val="22"/>
          <w:szCs w:val="22"/>
        </w:rPr>
        <w:t xml:space="preserve"> 2024. </w:t>
      </w:r>
      <w:proofErr w:type="spellStart"/>
      <w:r w:rsidRPr="00981470">
        <w:rPr>
          <w:sz w:val="22"/>
          <w:szCs w:val="22"/>
        </w:rPr>
        <w:t>Penulis</w:t>
      </w:r>
      <w:proofErr w:type="spellEnd"/>
      <w:r w:rsidRPr="00981470">
        <w:rPr>
          <w:sz w:val="22"/>
          <w:szCs w:val="22"/>
        </w:rPr>
        <w:t xml:space="preserve"> juga </w:t>
      </w:r>
      <w:proofErr w:type="spellStart"/>
      <w:r w:rsidRPr="00981470">
        <w:rPr>
          <w:sz w:val="22"/>
          <w:szCs w:val="22"/>
        </w:rPr>
        <w:t>menyampaikan</w:t>
      </w:r>
      <w:proofErr w:type="spellEnd"/>
      <w:r w:rsidRPr="00981470">
        <w:rPr>
          <w:sz w:val="22"/>
          <w:szCs w:val="22"/>
        </w:rPr>
        <w:t xml:space="preserve"> </w:t>
      </w:r>
      <w:proofErr w:type="spellStart"/>
      <w:r w:rsidRPr="00981470">
        <w:rPr>
          <w:sz w:val="22"/>
          <w:szCs w:val="22"/>
        </w:rPr>
        <w:t>terima</w:t>
      </w:r>
      <w:proofErr w:type="spellEnd"/>
      <w:r w:rsidRPr="00981470">
        <w:rPr>
          <w:sz w:val="22"/>
          <w:szCs w:val="22"/>
        </w:rPr>
        <w:t xml:space="preserve"> </w:t>
      </w:r>
      <w:proofErr w:type="spellStart"/>
      <w:r w:rsidRPr="00981470">
        <w:rPr>
          <w:sz w:val="22"/>
          <w:szCs w:val="22"/>
        </w:rPr>
        <w:t>kasih</w:t>
      </w:r>
      <w:proofErr w:type="spellEnd"/>
      <w:r w:rsidRPr="00981470">
        <w:rPr>
          <w:sz w:val="22"/>
          <w:szCs w:val="22"/>
        </w:rPr>
        <w:t xml:space="preserve"> </w:t>
      </w:r>
      <w:proofErr w:type="spellStart"/>
      <w:r w:rsidRPr="00981470">
        <w:rPr>
          <w:sz w:val="22"/>
          <w:szCs w:val="22"/>
        </w:rPr>
        <w:t>kepada</w:t>
      </w:r>
      <w:proofErr w:type="spellEnd"/>
      <w:r w:rsidRPr="00981470">
        <w:rPr>
          <w:sz w:val="22"/>
          <w:szCs w:val="22"/>
        </w:rPr>
        <w:t xml:space="preserve"> </w:t>
      </w:r>
      <w:proofErr w:type="spellStart"/>
      <w:r w:rsidRPr="00981470">
        <w:rPr>
          <w:sz w:val="22"/>
          <w:szCs w:val="22"/>
        </w:rPr>
        <w:t>Rektor</w:t>
      </w:r>
      <w:proofErr w:type="spellEnd"/>
      <w:r w:rsidRPr="00981470">
        <w:rPr>
          <w:sz w:val="22"/>
          <w:szCs w:val="22"/>
        </w:rPr>
        <w:t xml:space="preserve"> Universitas </w:t>
      </w:r>
      <w:proofErr w:type="spellStart"/>
      <w:r w:rsidRPr="00981470">
        <w:rPr>
          <w:sz w:val="22"/>
          <w:szCs w:val="22"/>
        </w:rPr>
        <w:t>Brawijaya</w:t>
      </w:r>
      <w:proofErr w:type="spellEnd"/>
      <w:r w:rsidRPr="00981470">
        <w:rPr>
          <w:sz w:val="22"/>
          <w:szCs w:val="22"/>
        </w:rPr>
        <w:t xml:space="preserve">, </w:t>
      </w:r>
      <w:proofErr w:type="spellStart"/>
      <w:r w:rsidRPr="00981470">
        <w:rPr>
          <w:sz w:val="22"/>
          <w:szCs w:val="22"/>
        </w:rPr>
        <w:t>Ketua</w:t>
      </w:r>
      <w:proofErr w:type="spellEnd"/>
      <w:r w:rsidRPr="00981470">
        <w:rPr>
          <w:sz w:val="22"/>
          <w:szCs w:val="22"/>
        </w:rPr>
        <w:t xml:space="preserve"> </w:t>
      </w:r>
      <w:proofErr w:type="spellStart"/>
      <w:r w:rsidRPr="00981470">
        <w:rPr>
          <w:sz w:val="22"/>
          <w:szCs w:val="22"/>
        </w:rPr>
        <w:t>Departemen</w:t>
      </w:r>
      <w:proofErr w:type="spellEnd"/>
      <w:r w:rsidRPr="00981470">
        <w:rPr>
          <w:sz w:val="22"/>
          <w:szCs w:val="22"/>
        </w:rPr>
        <w:t xml:space="preserve">, </w:t>
      </w:r>
      <w:proofErr w:type="spellStart"/>
      <w:r w:rsidRPr="00981470">
        <w:rPr>
          <w:sz w:val="22"/>
          <w:szCs w:val="22"/>
        </w:rPr>
        <w:t>serta</w:t>
      </w:r>
      <w:proofErr w:type="spellEnd"/>
      <w:r w:rsidRPr="00981470">
        <w:rPr>
          <w:sz w:val="22"/>
          <w:szCs w:val="22"/>
        </w:rPr>
        <w:t xml:space="preserve"> </w:t>
      </w:r>
      <w:proofErr w:type="spellStart"/>
      <w:r w:rsidRPr="00981470">
        <w:rPr>
          <w:sz w:val="22"/>
          <w:szCs w:val="22"/>
        </w:rPr>
        <w:t>Kepala</w:t>
      </w:r>
      <w:proofErr w:type="spellEnd"/>
      <w:r w:rsidRPr="00981470">
        <w:rPr>
          <w:sz w:val="22"/>
          <w:szCs w:val="22"/>
        </w:rPr>
        <w:t xml:space="preserve"> </w:t>
      </w:r>
      <w:proofErr w:type="spellStart"/>
      <w:r w:rsidRPr="00981470">
        <w:rPr>
          <w:sz w:val="22"/>
          <w:szCs w:val="22"/>
        </w:rPr>
        <w:t>Laboratorium</w:t>
      </w:r>
      <w:proofErr w:type="spellEnd"/>
      <w:r w:rsidRPr="00981470">
        <w:rPr>
          <w:sz w:val="22"/>
          <w:szCs w:val="22"/>
        </w:rPr>
        <w:t xml:space="preserve"> </w:t>
      </w:r>
      <w:proofErr w:type="spellStart"/>
      <w:r w:rsidRPr="00981470">
        <w:rPr>
          <w:sz w:val="22"/>
          <w:szCs w:val="22"/>
        </w:rPr>
        <w:t>Patologi</w:t>
      </w:r>
      <w:proofErr w:type="spellEnd"/>
      <w:r w:rsidRPr="00981470">
        <w:rPr>
          <w:sz w:val="22"/>
          <w:szCs w:val="22"/>
        </w:rPr>
        <w:t xml:space="preserve"> </w:t>
      </w:r>
      <w:proofErr w:type="spellStart"/>
      <w:r w:rsidRPr="00981470">
        <w:rPr>
          <w:sz w:val="22"/>
          <w:szCs w:val="22"/>
        </w:rPr>
        <w:t>Anatomi</w:t>
      </w:r>
      <w:proofErr w:type="spellEnd"/>
      <w:r w:rsidRPr="00981470">
        <w:rPr>
          <w:sz w:val="22"/>
          <w:szCs w:val="22"/>
        </w:rPr>
        <w:t xml:space="preserve"> </w:t>
      </w:r>
      <w:proofErr w:type="spellStart"/>
      <w:r w:rsidRPr="00981470">
        <w:rPr>
          <w:sz w:val="22"/>
          <w:szCs w:val="22"/>
        </w:rPr>
        <w:t>Fakultas</w:t>
      </w:r>
      <w:proofErr w:type="spellEnd"/>
      <w:r w:rsidRPr="00981470">
        <w:rPr>
          <w:sz w:val="22"/>
          <w:szCs w:val="22"/>
        </w:rPr>
        <w:t xml:space="preserve"> </w:t>
      </w:r>
      <w:proofErr w:type="spellStart"/>
      <w:r w:rsidRPr="00981470">
        <w:rPr>
          <w:sz w:val="22"/>
          <w:szCs w:val="22"/>
        </w:rPr>
        <w:t>Kedokteran</w:t>
      </w:r>
      <w:proofErr w:type="spellEnd"/>
      <w:r w:rsidRPr="00981470">
        <w:rPr>
          <w:sz w:val="22"/>
          <w:szCs w:val="22"/>
        </w:rPr>
        <w:t xml:space="preserve"> Universitas </w:t>
      </w:r>
      <w:proofErr w:type="spellStart"/>
      <w:r w:rsidRPr="00981470">
        <w:rPr>
          <w:sz w:val="22"/>
          <w:szCs w:val="22"/>
        </w:rPr>
        <w:t>Brawijaya</w:t>
      </w:r>
      <w:proofErr w:type="spellEnd"/>
      <w:r w:rsidRPr="00981470">
        <w:rPr>
          <w:sz w:val="22"/>
          <w:szCs w:val="22"/>
        </w:rPr>
        <w:t xml:space="preserve"> </w:t>
      </w:r>
      <w:proofErr w:type="spellStart"/>
      <w:r w:rsidRPr="00981470">
        <w:rPr>
          <w:sz w:val="22"/>
          <w:szCs w:val="22"/>
        </w:rPr>
        <w:t>atas</w:t>
      </w:r>
      <w:proofErr w:type="spellEnd"/>
      <w:r w:rsidRPr="00981470">
        <w:rPr>
          <w:sz w:val="22"/>
          <w:szCs w:val="22"/>
        </w:rPr>
        <w:t xml:space="preserve"> </w:t>
      </w:r>
      <w:proofErr w:type="spellStart"/>
      <w:r w:rsidRPr="00981470">
        <w:rPr>
          <w:sz w:val="22"/>
          <w:szCs w:val="22"/>
        </w:rPr>
        <w:t>dukungan</w:t>
      </w:r>
      <w:proofErr w:type="spellEnd"/>
      <w:r w:rsidRPr="00981470">
        <w:rPr>
          <w:sz w:val="22"/>
          <w:szCs w:val="22"/>
        </w:rPr>
        <w:t xml:space="preserve">, </w:t>
      </w:r>
      <w:proofErr w:type="spellStart"/>
      <w:r w:rsidRPr="00981470">
        <w:rPr>
          <w:sz w:val="22"/>
          <w:szCs w:val="22"/>
        </w:rPr>
        <w:t>restu</w:t>
      </w:r>
      <w:proofErr w:type="spellEnd"/>
      <w:r w:rsidRPr="00981470">
        <w:rPr>
          <w:sz w:val="22"/>
          <w:szCs w:val="22"/>
        </w:rPr>
        <w:t xml:space="preserve">, dan </w:t>
      </w:r>
      <w:proofErr w:type="spellStart"/>
      <w:r w:rsidRPr="00981470">
        <w:rPr>
          <w:sz w:val="22"/>
          <w:szCs w:val="22"/>
        </w:rPr>
        <w:t>fasilitas</w:t>
      </w:r>
      <w:proofErr w:type="spellEnd"/>
      <w:r w:rsidRPr="00981470">
        <w:rPr>
          <w:sz w:val="22"/>
          <w:szCs w:val="22"/>
        </w:rPr>
        <w:t xml:space="preserve"> yang </w:t>
      </w:r>
      <w:proofErr w:type="spellStart"/>
      <w:r w:rsidRPr="00981470">
        <w:rPr>
          <w:sz w:val="22"/>
          <w:szCs w:val="22"/>
        </w:rPr>
        <w:t>telah</w:t>
      </w:r>
      <w:proofErr w:type="spellEnd"/>
      <w:r w:rsidRPr="00981470">
        <w:rPr>
          <w:sz w:val="22"/>
          <w:szCs w:val="22"/>
        </w:rPr>
        <w:t xml:space="preserve"> </w:t>
      </w:r>
      <w:proofErr w:type="spellStart"/>
      <w:r w:rsidRPr="00981470">
        <w:rPr>
          <w:sz w:val="22"/>
          <w:szCs w:val="22"/>
        </w:rPr>
        <w:t>diberikan</w:t>
      </w:r>
      <w:proofErr w:type="spellEnd"/>
      <w:r w:rsidRPr="00981470">
        <w:rPr>
          <w:sz w:val="22"/>
          <w:szCs w:val="22"/>
        </w:rPr>
        <w:t xml:space="preserve">. </w:t>
      </w:r>
      <w:proofErr w:type="spellStart"/>
      <w:r w:rsidRPr="00981470">
        <w:rPr>
          <w:sz w:val="22"/>
          <w:szCs w:val="22"/>
        </w:rPr>
        <w:t>Penulis</w:t>
      </w:r>
      <w:proofErr w:type="spellEnd"/>
      <w:r w:rsidRPr="00981470">
        <w:rPr>
          <w:sz w:val="22"/>
          <w:szCs w:val="22"/>
        </w:rPr>
        <w:t xml:space="preserve"> </w:t>
      </w:r>
      <w:proofErr w:type="spellStart"/>
      <w:r w:rsidRPr="00981470">
        <w:rPr>
          <w:sz w:val="22"/>
          <w:szCs w:val="22"/>
        </w:rPr>
        <w:t>memohon</w:t>
      </w:r>
      <w:proofErr w:type="spellEnd"/>
      <w:r w:rsidRPr="00981470">
        <w:rPr>
          <w:sz w:val="22"/>
          <w:szCs w:val="22"/>
        </w:rPr>
        <w:t xml:space="preserve"> </w:t>
      </w:r>
      <w:proofErr w:type="spellStart"/>
      <w:r w:rsidRPr="00981470">
        <w:rPr>
          <w:sz w:val="22"/>
          <w:szCs w:val="22"/>
        </w:rPr>
        <w:t>maaf</w:t>
      </w:r>
      <w:proofErr w:type="spellEnd"/>
      <w:r w:rsidRPr="00981470">
        <w:rPr>
          <w:sz w:val="22"/>
          <w:szCs w:val="22"/>
        </w:rPr>
        <w:t xml:space="preserve"> </w:t>
      </w:r>
      <w:proofErr w:type="spellStart"/>
      <w:r w:rsidRPr="00981470">
        <w:rPr>
          <w:sz w:val="22"/>
          <w:szCs w:val="22"/>
        </w:rPr>
        <w:t>atas</w:t>
      </w:r>
      <w:proofErr w:type="spellEnd"/>
      <w:r w:rsidRPr="00981470">
        <w:rPr>
          <w:sz w:val="22"/>
          <w:szCs w:val="22"/>
        </w:rPr>
        <w:t xml:space="preserve"> </w:t>
      </w:r>
      <w:proofErr w:type="spellStart"/>
      <w:r w:rsidRPr="00981470">
        <w:rPr>
          <w:sz w:val="22"/>
          <w:szCs w:val="22"/>
        </w:rPr>
        <w:t>segala</w:t>
      </w:r>
      <w:proofErr w:type="spellEnd"/>
      <w:r w:rsidRPr="00981470">
        <w:rPr>
          <w:sz w:val="22"/>
          <w:szCs w:val="22"/>
        </w:rPr>
        <w:t xml:space="preserve"> </w:t>
      </w:r>
      <w:proofErr w:type="spellStart"/>
      <w:r w:rsidRPr="00981470">
        <w:rPr>
          <w:sz w:val="22"/>
          <w:szCs w:val="22"/>
        </w:rPr>
        <w:t>kekhilafan</w:t>
      </w:r>
      <w:proofErr w:type="spellEnd"/>
      <w:r w:rsidRPr="00981470">
        <w:rPr>
          <w:sz w:val="22"/>
          <w:szCs w:val="22"/>
        </w:rPr>
        <w:t xml:space="preserve"> dan </w:t>
      </w:r>
      <w:proofErr w:type="spellStart"/>
      <w:r w:rsidRPr="00981470">
        <w:rPr>
          <w:sz w:val="22"/>
          <w:szCs w:val="22"/>
        </w:rPr>
        <w:t>kekurangan</w:t>
      </w:r>
      <w:proofErr w:type="spellEnd"/>
      <w:r w:rsidRPr="00981470">
        <w:rPr>
          <w:sz w:val="22"/>
          <w:szCs w:val="22"/>
        </w:rPr>
        <w:t xml:space="preserve"> yang </w:t>
      </w:r>
      <w:proofErr w:type="spellStart"/>
      <w:r w:rsidRPr="00981470">
        <w:rPr>
          <w:sz w:val="22"/>
          <w:szCs w:val="22"/>
        </w:rPr>
        <w:t>mungkin</w:t>
      </w:r>
      <w:proofErr w:type="spellEnd"/>
      <w:r w:rsidRPr="00981470">
        <w:rPr>
          <w:sz w:val="22"/>
          <w:szCs w:val="22"/>
        </w:rPr>
        <w:t xml:space="preserve"> </w:t>
      </w:r>
      <w:proofErr w:type="spellStart"/>
      <w:r w:rsidRPr="00981470">
        <w:rPr>
          <w:sz w:val="22"/>
          <w:szCs w:val="22"/>
        </w:rPr>
        <w:t>terjadi</w:t>
      </w:r>
      <w:proofErr w:type="spellEnd"/>
      <w:r w:rsidRPr="00981470">
        <w:rPr>
          <w:sz w:val="22"/>
          <w:szCs w:val="22"/>
        </w:rPr>
        <w:t xml:space="preserve"> </w:t>
      </w:r>
      <w:proofErr w:type="spellStart"/>
      <w:r w:rsidRPr="00981470">
        <w:rPr>
          <w:sz w:val="22"/>
          <w:szCs w:val="22"/>
        </w:rPr>
        <w:t>selama</w:t>
      </w:r>
      <w:proofErr w:type="spellEnd"/>
      <w:r w:rsidRPr="00981470">
        <w:rPr>
          <w:sz w:val="22"/>
          <w:szCs w:val="22"/>
        </w:rPr>
        <w:t xml:space="preserve"> proses </w:t>
      </w:r>
      <w:proofErr w:type="spellStart"/>
      <w:r w:rsidRPr="00981470">
        <w:rPr>
          <w:sz w:val="22"/>
          <w:szCs w:val="22"/>
        </w:rPr>
        <w:t>penyusunan</w:t>
      </w:r>
      <w:proofErr w:type="spellEnd"/>
      <w:r w:rsidRPr="00981470">
        <w:rPr>
          <w:sz w:val="22"/>
          <w:szCs w:val="22"/>
        </w:rPr>
        <w:t xml:space="preserve"> </w:t>
      </w:r>
      <w:proofErr w:type="spellStart"/>
      <w:r w:rsidRPr="00981470">
        <w:rPr>
          <w:sz w:val="22"/>
          <w:szCs w:val="22"/>
        </w:rPr>
        <w:t>karya</w:t>
      </w:r>
      <w:proofErr w:type="spellEnd"/>
      <w:r w:rsidRPr="00981470">
        <w:rPr>
          <w:sz w:val="22"/>
          <w:szCs w:val="22"/>
        </w:rPr>
        <w:t xml:space="preserve"> </w:t>
      </w:r>
      <w:proofErr w:type="spellStart"/>
      <w:r w:rsidRPr="00981470">
        <w:rPr>
          <w:sz w:val="22"/>
          <w:szCs w:val="22"/>
        </w:rPr>
        <w:t>ini</w:t>
      </w:r>
      <w:proofErr w:type="spellEnd"/>
      <w:r w:rsidRPr="00981470">
        <w:rPr>
          <w:sz w:val="22"/>
          <w:szCs w:val="22"/>
        </w:rPr>
        <w:t xml:space="preserve">. </w:t>
      </w:r>
      <w:r w:rsidR="00D0483F" w:rsidRPr="00D0483F">
        <w:rPr>
          <w:sz w:val="22"/>
          <w:szCs w:val="22"/>
        </w:rPr>
        <w:t xml:space="preserve"> </w:t>
      </w:r>
    </w:p>
    <w:p w14:paraId="37F0906D" w14:textId="77777777" w:rsidR="00D0483F" w:rsidRDefault="00D0483F" w:rsidP="00D0483F">
      <w:pPr>
        <w:ind w:left="567" w:hanging="567"/>
        <w:jc w:val="both"/>
        <w:rPr>
          <w:color w:val="000000"/>
          <w:sz w:val="22"/>
          <w:szCs w:val="22"/>
        </w:rPr>
      </w:pPr>
    </w:p>
    <w:p w14:paraId="0A21C4D1" w14:textId="77777777" w:rsidR="00B05170" w:rsidRPr="00B05170" w:rsidRDefault="00B05170" w:rsidP="00D0483F">
      <w:pPr>
        <w:ind w:left="567" w:hanging="567"/>
        <w:jc w:val="both"/>
        <w:rPr>
          <w:b/>
          <w:color w:val="000000"/>
          <w:sz w:val="22"/>
          <w:szCs w:val="22"/>
        </w:rPr>
      </w:pPr>
      <w:r w:rsidRPr="00B05170">
        <w:rPr>
          <w:b/>
          <w:color w:val="000000"/>
          <w:sz w:val="22"/>
          <w:szCs w:val="22"/>
        </w:rPr>
        <w:t>DAFTAR PUSTAKA/REFERENCES</w:t>
      </w:r>
    </w:p>
    <w:p w14:paraId="0D4E5A34" w14:textId="77777777" w:rsidR="00981470" w:rsidRPr="00981470" w:rsidRDefault="00981470" w:rsidP="00981470">
      <w:pPr>
        <w:spacing w:after="120"/>
        <w:ind w:left="993" w:hanging="993"/>
        <w:jc w:val="both"/>
        <w:rPr>
          <w:color w:val="000000"/>
          <w:sz w:val="22"/>
          <w:szCs w:val="22"/>
        </w:rPr>
      </w:pPr>
      <w:r w:rsidRPr="00981470">
        <w:rPr>
          <w:b/>
          <w:color w:val="000000"/>
          <w:sz w:val="22"/>
          <w:szCs w:val="22"/>
          <w:lang w:val="id-ID"/>
        </w:rPr>
        <w:fldChar w:fldCharType="begin" w:fldLock="1"/>
      </w:r>
      <w:r w:rsidRPr="00981470">
        <w:rPr>
          <w:b/>
          <w:color w:val="000000"/>
          <w:sz w:val="22"/>
          <w:szCs w:val="22"/>
          <w:lang w:val="id-ID"/>
        </w:rPr>
        <w:instrText xml:space="preserve">ADDIN Mendeley Bibliography CSL_BIBLIOGRAPHY </w:instrText>
      </w:r>
      <w:r w:rsidRPr="00981470">
        <w:rPr>
          <w:b/>
          <w:color w:val="000000"/>
          <w:sz w:val="22"/>
          <w:szCs w:val="22"/>
          <w:lang w:val="id-ID"/>
        </w:rPr>
        <w:fldChar w:fldCharType="separate"/>
      </w:r>
      <w:r w:rsidRPr="00981470">
        <w:rPr>
          <w:color w:val="000000"/>
          <w:sz w:val="22"/>
          <w:szCs w:val="22"/>
        </w:rPr>
        <w:t xml:space="preserve">Aisyah, P. N., &amp; </w:t>
      </w:r>
      <w:proofErr w:type="spellStart"/>
      <w:r w:rsidRPr="00981470">
        <w:rPr>
          <w:color w:val="000000"/>
          <w:sz w:val="22"/>
          <w:szCs w:val="22"/>
        </w:rPr>
        <w:t>Syakur</w:t>
      </w:r>
      <w:proofErr w:type="spellEnd"/>
      <w:r w:rsidRPr="00981470">
        <w:rPr>
          <w:color w:val="000000"/>
          <w:sz w:val="22"/>
          <w:szCs w:val="22"/>
        </w:rPr>
        <w:t xml:space="preserve">, A. (2019). </w:t>
      </w:r>
      <w:proofErr w:type="spellStart"/>
      <w:r w:rsidRPr="00981470">
        <w:rPr>
          <w:color w:val="000000"/>
          <w:sz w:val="22"/>
          <w:szCs w:val="22"/>
        </w:rPr>
        <w:t>Analisis</w:t>
      </w:r>
      <w:proofErr w:type="spellEnd"/>
      <w:r w:rsidRPr="00981470">
        <w:rPr>
          <w:color w:val="000000"/>
          <w:sz w:val="22"/>
          <w:szCs w:val="22"/>
        </w:rPr>
        <w:t xml:space="preserve"> </w:t>
      </w:r>
      <w:proofErr w:type="spellStart"/>
      <w:r w:rsidRPr="00981470">
        <w:rPr>
          <w:color w:val="000000"/>
          <w:sz w:val="22"/>
          <w:szCs w:val="22"/>
        </w:rPr>
        <w:t>Penambahan</w:t>
      </w:r>
      <w:proofErr w:type="spellEnd"/>
      <w:r w:rsidRPr="00981470">
        <w:rPr>
          <w:color w:val="000000"/>
          <w:sz w:val="22"/>
          <w:szCs w:val="22"/>
        </w:rPr>
        <w:t xml:space="preserve"> Silicone Rubber pada Bahan Resin </w:t>
      </w:r>
      <w:proofErr w:type="spellStart"/>
      <w:r w:rsidRPr="00981470">
        <w:rPr>
          <w:color w:val="000000"/>
          <w:sz w:val="22"/>
          <w:szCs w:val="22"/>
        </w:rPr>
        <w:t>Epoksi</w:t>
      </w:r>
      <w:proofErr w:type="spellEnd"/>
      <w:r w:rsidRPr="00981470">
        <w:rPr>
          <w:color w:val="000000"/>
          <w:sz w:val="22"/>
          <w:szCs w:val="22"/>
        </w:rPr>
        <w:t xml:space="preserve"> </w:t>
      </w:r>
      <w:proofErr w:type="spellStart"/>
      <w:r w:rsidRPr="00981470">
        <w:rPr>
          <w:color w:val="000000"/>
          <w:sz w:val="22"/>
          <w:szCs w:val="22"/>
        </w:rPr>
        <w:t>terhadap</w:t>
      </w:r>
      <w:proofErr w:type="spellEnd"/>
      <w:r w:rsidRPr="00981470">
        <w:rPr>
          <w:color w:val="000000"/>
          <w:sz w:val="22"/>
          <w:szCs w:val="22"/>
        </w:rPr>
        <w:t xml:space="preserve"> Parameter </w:t>
      </w:r>
      <w:proofErr w:type="gramStart"/>
      <w:r w:rsidRPr="00981470">
        <w:rPr>
          <w:color w:val="000000"/>
          <w:sz w:val="22"/>
          <w:szCs w:val="22"/>
        </w:rPr>
        <w:t>Listrik ,</w:t>
      </w:r>
      <w:proofErr w:type="gramEnd"/>
      <w:r w:rsidRPr="00981470">
        <w:rPr>
          <w:color w:val="000000"/>
          <w:sz w:val="22"/>
          <w:szCs w:val="22"/>
        </w:rPr>
        <w:t xml:space="preserve"> </w:t>
      </w:r>
      <w:proofErr w:type="spellStart"/>
      <w:r w:rsidRPr="00981470">
        <w:rPr>
          <w:color w:val="000000"/>
          <w:sz w:val="22"/>
          <w:szCs w:val="22"/>
        </w:rPr>
        <w:t>Mekanik</w:t>
      </w:r>
      <w:proofErr w:type="spellEnd"/>
      <w:r w:rsidRPr="00981470">
        <w:rPr>
          <w:color w:val="000000"/>
          <w:sz w:val="22"/>
          <w:szCs w:val="22"/>
        </w:rPr>
        <w:t xml:space="preserve"> dan </w:t>
      </w:r>
      <w:proofErr w:type="spellStart"/>
      <w:r w:rsidRPr="00981470">
        <w:rPr>
          <w:color w:val="000000"/>
          <w:sz w:val="22"/>
          <w:szCs w:val="22"/>
        </w:rPr>
        <w:t>Fisik</w:t>
      </w:r>
      <w:proofErr w:type="spellEnd"/>
      <w:r w:rsidRPr="00981470">
        <w:rPr>
          <w:color w:val="000000"/>
          <w:sz w:val="22"/>
          <w:szCs w:val="22"/>
        </w:rPr>
        <w:t xml:space="preserve"> </w:t>
      </w:r>
      <w:proofErr w:type="spellStart"/>
      <w:r w:rsidRPr="00981470">
        <w:rPr>
          <w:color w:val="000000"/>
          <w:sz w:val="22"/>
          <w:szCs w:val="22"/>
        </w:rPr>
        <w:t>untuk</w:t>
      </w:r>
      <w:proofErr w:type="spellEnd"/>
      <w:r w:rsidRPr="00981470">
        <w:rPr>
          <w:color w:val="000000"/>
          <w:sz w:val="22"/>
          <w:szCs w:val="22"/>
        </w:rPr>
        <w:t xml:space="preserve"> Bahan Isolator. </w:t>
      </w:r>
      <w:r w:rsidRPr="00981470">
        <w:rPr>
          <w:i/>
          <w:iCs/>
          <w:color w:val="000000"/>
          <w:sz w:val="22"/>
          <w:szCs w:val="22"/>
        </w:rPr>
        <w:t>Transient</w:t>
      </w:r>
      <w:r w:rsidRPr="00981470">
        <w:rPr>
          <w:color w:val="000000"/>
          <w:sz w:val="22"/>
          <w:szCs w:val="22"/>
        </w:rPr>
        <w:t xml:space="preserve">, </w:t>
      </w:r>
      <w:r w:rsidRPr="00981470">
        <w:rPr>
          <w:i/>
          <w:iCs/>
          <w:color w:val="000000"/>
          <w:sz w:val="22"/>
          <w:szCs w:val="22"/>
        </w:rPr>
        <w:t>8</w:t>
      </w:r>
      <w:r w:rsidRPr="00981470">
        <w:rPr>
          <w:color w:val="000000"/>
          <w:sz w:val="22"/>
          <w:szCs w:val="22"/>
        </w:rPr>
        <w:t xml:space="preserve">(3), 252–261. </w:t>
      </w:r>
    </w:p>
    <w:p w14:paraId="11E73FF4" w14:textId="77777777" w:rsidR="00981470" w:rsidRPr="00981470" w:rsidRDefault="00981470" w:rsidP="00981470">
      <w:pPr>
        <w:spacing w:after="120"/>
        <w:ind w:left="993" w:hanging="993"/>
        <w:jc w:val="both"/>
        <w:rPr>
          <w:color w:val="000000"/>
          <w:sz w:val="22"/>
          <w:szCs w:val="22"/>
        </w:rPr>
      </w:pPr>
      <w:proofErr w:type="spellStart"/>
      <w:r w:rsidRPr="00981470">
        <w:rPr>
          <w:color w:val="000000"/>
          <w:sz w:val="22"/>
          <w:szCs w:val="22"/>
        </w:rPr>
        <w:t>Amalo</w:t>
      </w:r>
      <w:proofErr w:type="spellEnd"/>
      <w:r w:rsidRPr="00981470">
        <w:rPr>
          <w:color w:val="000000"/>
          <w:sz w:val="22"/>
          <w:szCs w:val="22"/>
        </w:rPr>
        <w:t xml:space="preserve">, F. A., </w:t>
      </w:r>
      <w:proofErr w:type="spellStart"/>
      <w:r w:rsidRPr="00981470">
        <w:rPr>
          <w:color w:val="000000"/>
          <w:sz w:val="22"/>
          <w:szCs w:val="22"/>
        </w:rPr>
        <w:t>Winarso</w:t>
      </w:r>
      <w:proofErr w:type="spellEnd"/>
      <w:r w:rsidRPr="00981470">
        <w:rPr>
          <w:color w:val="000000"/>
          <w:sz w:val="22"/>
          <w:szCs w:val="22"/>
        </w:rPr>
        <w:t xml:space="preserve">, A., </w:t>
      </w:r>
      <w:proofErr w:type="spellStart"/>
      <w:r w:rsidRPr="00981470">
        <w:rPr>
          <w:color w:val="000000"/>
          <w:sz w:val="22"/>
          <w:szCs w:val="22"/>
        </w:rPr>
        <w:t>Klinik</w:t>
      </w:r>
      <w:proofErr w:type="spellEnd"/>
      <w:r w:rsidRPr="00981470">
        <w:rPr>
          <w:color w:val="000000"/>
          <w:sz w:val="22"/>
          <w:szCs w:val="22"/>
        </w:rPr>
        <w:t xml:space="preserve">, L., Cendana, U. N., </w:t>
      </w:r>
      <w:proofErr w:type="spellStart"/>
      <w:r w:rsidRPr="00981470">
        <w:rPr>
          <w:color w:val="000000"/>
          <w:sz w:val="22"/>
          <w:szCs w:val="22"/>
        </w:rPr>
        <w:t>Anatomi</w:t>
      </w:r>
      <w:proofErr w:type="spellEnd"/>
      <w:r w:rsidRPr="00981470">
        <w:rPr>
          <w:color w:val="000000"/>
          <w:sz w:val="22"/>
          <w:szCs w:val="22"/>
        </w:rPr>
        <w:t xml:space="preserve">, L., Cendana, U. N., Hewan, K., &amp; Cendana, U. N. (2023). Gambaran </w:t>
      </w:r>
      <w:proofErr w:type="spellStart"/>
      <w:r w:rsidRPr="00981470">
        <w:rPr>
          <w:color w:val="000000"/>
          <w:sz w:val="22"/>
          <w:szCs w:val="22"/>
        </w:rPr>
        <w:t>Patologi</w:t>
      </w:r>
      <w:proofErr w:type="spellEnd"/>
      <w:r w:rsidRPr="00981470">
        <w:rPr>
          <w:color w:val="000000"/>
          <w:sz w:val="22"/>
          <w:szCs w:val="22"/>
        </w:rPr>
        <w:t xml:space="preserve"> </w:t>
      </w:r>
      <w:proofErr w:type="spellStart"/>
      <w:r w:rsidRPr="00981470">
        <w:rPr>
          <w:color w:val="000000"/>
          <w:sz w:val="22"/>
          <w:szCs w:val="22"/>
        </w:rPr>
        <w:t>Anatomi</w:t>
      </w:r>
      <w:proofErr w:type="spellEnd"/>
      <w:r w:rsidRPr="00981470">
        <w:rPr>
          <w:color w:val="000000"/>
          <w:sz w:val="22"/>
          <w:szCs w:val="22"/>
        </w:rPr>
        <w:t xml:space="preserve"> dan </w:t>
      </w:r>
      <w:proofErr w:type="spellStart"/>
      <w:r w:rsidRPr="00981470">
        <w:rPr>
          <w:color w:val="000000"/>
          <w:sz w:val="22"/>
          <w:szCs w:val="22"/>
        </w:rPr>
        <w:t>Histopatologi</w:t>
      </w:r>
      <w:proofErr w:type="spellEnd"/>
      <w:r w:rsidRPr="00981470">
        <w:rPr>
          <w:color w:val="000000"/>
          <w:sz w:val="22"/>
          <w:szCs w:val="22"/>
        </w:rPr>
        <w:t xml:space="preserve"> Organ Visceral </w:t>
      </w:r>
      <w:proofErr w:type="spellStart"/>
      <w:r w:rsidRPr="00981470">
        <w:rPr>
          <w:color w:val="000000"/>
          <w:sz w:val="22"/>
          <w:szCs w:val="22"/>
        </w:rPr>
        <w:t>Kambing</w:t>
      </w:r>
      <w:proofErr w:type="spellEnd"/>
      <w:r w:rsidRPr="00981470">
        <w:rPr>
          <w:color w:val="000000"/>
          <w:sz w:val="22"/>
          <w:szCs w:val="22"/>
        </w:rPr>
        <w:t xml:space="preserve"> </w:t>
      </w:r>
      <w:proofErr w:type="spellStart"/>
      <w:r w:rsidRPr="00981470">
        <w:rPr>
          <w:color w:val="000000"/>
          <w:sz w:val="22"/>
          <w:szCs w:val="22"/>
        </w:rPr>
        <w:t>Kacang</w:t>
      </w:r>
      <w:proofErr w:type="spellEnd"/>
      <w:r w:rsidRPr="00981470">
        <w:rPr>
          <w:color w:val="000000"/>
          <w:sz w:val="22"/>
          <w:szCs w:val="22"/>
        </w:rPr>
        <w:t xml:space="preserve">. </w:t>
      </w:r>
      <w:proofErr w:type="spellStart"/>
      <w:r w:rsidRPr="00981470">
        <w:rPr>
          <w:i/>
          <w:iCs/>
          <w:color w:val="000000"/>
          <w:sz w:val="22"/>
          <w:szCs w:val="22"/>
        </w:rPr>
        <w:t>Jurnal</w:t>
      </w:r>
      <w:proofErr w:type="spellEnd"/>
      <w:r w:rsidRPr="00981470">
        <w:rPr>
          <w:i/>
          <w:iCs/>
          <w:color w:val="000000"/>
          <w:sz w:val="22"/>
          <w:szCs w:val="22"/>
        </w:rPr>
        <w:t xml:space="preserve"> </w:t>
      </w:r>
      <w:proofErr w:type="spellStart"/>
      <w:r w:rsidRPr="00981470">
        <w:rPr>
          <w:i/>
          <w:iCs/>
          <w:color w:val="000000"/>
          <w:sz w:val="22"/>
          <w:szCs w:val="22"/>
        </w:rPr>
        <w:t>Veteriner</w:t>
      </w:r>
      <w:proofErr w:type="spellEnd"/>
      <w:r w:rsidRPr="00981470">
        <w:rPr>
          <w:i/>
          <w:iCs/>
          <w:color w:val="000000"/>
          <w:sz w:val="22"/>
          <w:szCs w:val="22"/>
        </w:rPr>
        <w:t xml:space="preserve"> Nusantara</w:t>
      </w:r>
      <w:r w:rsidRPr="00981470">
        <w:rPr>
          <w:color w:val="000000"/>
          <w:sz w:val="22"/>
          <w:szCs w:val="22"/>
        </w:rPr>
        <w:t xml:space="preserve">, </w:t>
      </w:r>
      <w:proofErr w:type="gramStart"/>
      <w:r w:rsidRPr="00981470">
        <w:rPr>
          <w:i/>
          <w:iCs/>
          <w:color w:val="000000"/>
          <w:sz w:val="22"/>
          <w:szCs w:val="22"/>
        </w:rPr>
        <w:t>VI</w:t>
      </w:r>
      <w:r w:rsidRPr="00981470">
        <w:rPr>
          <w:color w:val="000000"/>
          <w:sz w:val="22"/>
          <w:szCs w:val="22"/>
        </w:rPr>
        <w:t>(</w:t>
      </w:r>
      <w:proofErr w:type="gramEnd"/>
      <w:r w:rsidRPr="00981470">
        <w:rPr>
          <w:color w:val="000000"/>
          <w:sz w:val="22"/>
          <w:szCs w:val="22"/>
        </w:rPr>
        <w:t>24).</w:t>
      </w:r>
    </w:p>
    <w:p w14:paraId="6F8D3CEB" w14:textId="77777777" w:rsidR="00981470" w:rsidRPr="00981470" w:rsidRDefault="00981470" w:rsidP="00981470">
      <w:pPr>
        <w:spacing w:after="120"/>
        <w:ind w:left="993" w:hanging="993"/>
        <w:jc w:val="both"/>
        <w:rPr>
          <w:color w:val="000000"/>
          <w:sz w:val="22"/>
          <w:szCs w:val="22"/>
        </w:rPr>
      </w:pPr>
      <w:proofErr w:type="spellStart"/>
      <w:r w:rsidRPr="00981470">
        <w:rPr>
          <w:color w:val="000000"/>
          <w:sz w:val="22"/>
          <w:szCs w:val="22"/>
        </w:rPr>
        <w:lastRenderedPageBreak/>
        <w:t>Batoebara</w:t>
      </w:r>
      <w:proofErr w:type="spellEnd"/>
      <w:r w:rsidRPr="00981470">
        <w:rPr>
          <w:color w:val="000000"/>
          <w:sz w:val="22"/>
          <w:szCs w:val="22"/>
        </w:rPr>
        <w:t xml:space="preserve">, M. U., </w:t>
      </w:r>
      <w:proofErr w:type="spellStart"/>
      <w:r w:rsidRPr="00981470">
        <w:rPr>
          <w:color w:val="000000"/>
          <w:sz w:val="22"/>
          <w:szCs w:val="22"/>
        </w:rPr>
        <w:t>Komunikasi</w:t>
      </w:r>
      <w:proofErr w:type="spellEnd"/>
      <w:r w:rsidRPr="00981470">
        <w:rPr>
          <w:color w:val="000000"/>
          <w:sz w:val="22"/>
          <w:szCs w:val="22"/>
        </w:rPr>
        <w:t xml:space="preserve">, I., Isip, F., &amp; </w:t>
      </w:r>
      <w:proofErr w:type="spellStart"/>
      <w:r w:rsidRPr="00981470">
        <w:rPr>
          <w:color w:val="000000"/>
          <w:sz w:val="22"/>
          <w:szCs w:val="22"/>
        </w:rPr>
        <w:t>Dharmawangsa</w:t>
      </w:r>
      <w:proofErr w:type="spellEnd"/>
      <w:r w:rsidRPr="00981470">
        <w:rPr>
          <w:color w:val="000000"/>
          <w:sz w:val="22"/>
          <w:szCs w:val="22"/>
        </w:rPr>
        <w:t xml:space="preserve">, U. (2021). </w:t>
      </w:r>
      <w:proofErr w:type="spellStart"/>
      <w:r w:rsidRPr="00981470">
        <w:rPr>
          <w:color w:val="000000"/>
          <w:sz w:val="22"/>
          <w:szCs w:val="22"/>
        </w:rPr>
        <w:t>Inovasi</w:t>
      </w:r>
      <w:proofErr w:type="spellEnd"/>
      <w:r w:rsidRPr="00981470">
        <w:rPr>
          <w:color w:val="000000"/>
          <w:sz w:val="22"/>
          <w:szCs w:val="22"/>
        </w:rPr>
        <w:t xml:space="preserve"> dan </w:t>
      </w:r>
      <w:proofErr w:type="spellStart"/>
      <w:r w:rsidRPr="00981470">
        <w:rPr>
          <w:color w:val="000000"/>
          <w:sz w:val="22"/>
          <w:szCs w:val="22"/>
        </w:rPr>
        <w:t>Kolaborasi</w:t>
      </w:r>
      <w:proofErr w:type="spellEnd"/>
      <w:r w:rsidRPr="00981470">
        <w:rPr>
          <w:color w:val="000000"/>
          <w:sz w:val="22"/>
          <w:szCs w:val="22"/>
        </w:rPr>
        <w:t xml:space="preserve"> </w:t>
      </w:r>
      <w:proofErr w:type="spellStart"/>
      <w:r w:rsidRPr="00981470">
        <w:rPr>
          <w:color w:val="000000"/>
          <w:sz w:val="22"/>
          <w:szCs w:val="22"/>
        </w:rPr>
        <w:t>dalam</w:t>
      </w:r>
      <w:proofErr w:type="spellEnd"/>
      <w:r w:rsidRPr="00981470">
        <w:rPr>
          <w:color w:val="000000"/>
          <w:sz w:val="22"/>
          <w:szCs w:val="22"/>
        </w:rPr>
        <w:t xml:space="preserve"> Era </w:t>
      </w:r>
      <w:proofErr w:type="spellStart"/>
      <w:r w:rsidRPr="00981470">
        <w:rPr>
          <w:color w:val="000000"/>
          <w:sz w:val="22"/>
          <w:szCs w:val="22"/>
        </w:rPr>
        <w:t>Komunikasi</w:t>
      </w:r>
      <w:proofErr w:type="spellEnd"/>
      <w:r w:rsidRPr="00981470">
        <w:rPr>
          <w:color w:val="000000"/>
          <w:sz w:val="22"/>
          <w:szCs w:val="22"/>
        </w:rPr>
        <w:t xml:space="preserve"> Digital. </w:t>
      </w:r>
      <w:proofErr w:type="spellStart"/>
      <w:r w:rsidRPr="00981470">
        <w:rPr>
          <w:i/>
          <w:iCs/>
          <w:color w:val="000000"/>
          <w:sz w:val="22"/>
          <w:szCs w:val="22"/>
        </w:rPr>
        <w:t>Jurnal</w:t>
      </w:r>
      <w:proofErr w:type="spellEnd"/>
      <w:r w:rsidRPr="00981470">
        <w:rPr>
          <w:i/>
          <w:iCs/>
          <w:color w:val="000000"/>
          <w:sz w:val="22"/>
          <w:szCs w:val="22"/>
        </w:rPr>
        <w:t xml:space="preserve"> </w:t>
      </w:r>
      <w:proofErr w:type="spellStart"/>
      <w:r w:rsidRPr="00981470">
        <w:rPr>
          <w:i/>
          <w:iCs/>
          <w:color w:val="000000"/>
          <w:sz w:val="22"/>
          <w:szCs w:val="22"/>
        </w:rPr>
        <w:t>Prosiding</w:t>
      </w:r>
      <w:proofErr w:type="spellEnd"/>
      <w:r w:rsidRPr="00981470">
        <w:rPr>
          <w:i/>
          <w:iCs/>
          <w:color w:val="000000"/>
          <w:sz w:val="22"/>
          <w:szCs w:val="22"/>
        </w:rPr>
        <w:t xml:space="preserve"> </w:t>
      </w:r>
      <w:proofErr w:type="spellStart"/>
      <w:r w:rsidRPr="00981470">
        <w:rPr>
          <w:i/>
          <w:iCs/>
          <w:color w:val="000000"/>
          <w:sz w:val="22"/>
          <w:szCs w:val="22"/>
        </w:rPr>
        <w:t>Ilmu</w:t>
      </w:r>
      <w:proofErr w:type="spellEnd"/>
      <w:r w:rsidRPr="00981470">
        <w:rPr>
          <w:i/>
          <w:iCs/>
          <w:color w:val="000000"/>
          <w:sz w:val="22"/>
          <w:szCs w:val="22"/>
        </w:rPr>
        <w:t xml:space="preserve"> </w:t>
      </w:r>
      <w:proofErr w:type="spellStart"/>
      <w:r w:rsidRPr="00981470">
        <w:rPr>
          <w:i/>
          <w:iCs/>
          <w:color w:val="000000"/>
          <w:sz w:val="22"/>
          <w:szCs w:val="22"/>
        </w:rPr>
        <w:t>Sosial</w:t>
      </w:r>
      <w:proofErr w:type="spellEnd"/>
      <w:r w:rsidRPr="00981470">
        <w:rPr>
          <w:i/>
          <w:iCs/>
          <w:color w:val="000000"/>
          <w:sz w:val="22"/>
          <w:szCs w:val="22"/>
        </w:rPr>
        <w:t xml:space="preserve"> Dan </w:t>
      </w:r>
      <w:proofErr w:type="spellStart"/>
      <w:r w:rsidRPr="00981470">
        <w:rPr>
          <w:i/>
          <w:iCs/>
          <w:color w:val="000000"/>
          <w:sz w:val="22"/>
          <w:szCs w:val="22"/>
        </w:rPr>
        <w:t>Ilmu</w:t>
      </w:r>
      <w:proofErr w:type="spellEnd"/>
      <w:r w:rsidRPr="00981470">
        <w:rPr>
          <w:i/>
          <w:iCs/>
          <w:color w:val="000000"/>
          <w:sz w:val="22"/>
          <w:szCs w:val="22"/>
        </w:rPr>
        <w:t xml:space="preserve"> </w:t>
      </w:r>
      <w:proofErr w:type="spellStart"/>
      <w:r w:rsidRPr="00981470">
        <w:rPr>
          <w:i/>
          <w:iCs/>
          <w:color w:val="000000"/>
          <w:sz w:val="22"/>
          <w:szCs w:val="22"/>
        </w:rPr>
        <w:t>Politik</w:t>
      </w:r>
      <w:proofErr w:type="spellEnd"/>
      <w:r w:rsidRPr="00981470">
        <w:rPr>
          <w:i/>
          <w:iCs/>
          <w:color w:val="000000"/>
          <w:sz w:val="22"/>
          <w:szCs w:val="22"/>
        </w:rPr>
        <w:t xml:space="preserve"> Universitas </w:t>
      </w:r>
      <w:proofErr w:type="spellStart"/>
      <w:r w:rsidRPr="00981470">
        <w:rPr>
          <w:i/>
          <w:iCs/>
          <w:color w:val="000000"/>
          <w:sz w:val="22"/>
          <w:szCs w:val="22"/>
        </w:rPr>
        <w:t>Dharmawangsa</w:t>
      </w:r>
      <w:proofErr w:type="spellEnd"/>
      <w:r w:rsidRPr="00981470">
        <w:rPr>
          <w:color w:val="000000"/>
          <w:sz w:val="22"/>
          <w:szCs w:val="22"/>
        </w:rPr>
        <w:t>, 29–38.</w:t>
      </w:r>
    </w:p>
    <w:p w14:paraId="1866F5F0" w14:textId="77777777" w:rsidR="00981470" w:rsidRPr="00981470" w:rsidRDefault="00981470" w:rsidP="00981470">
      <w:pPr>
        <w:spacing w:after="120"/>
        <w:ind w:left="993" w:hanging="993"/>
        <w:jc w:val="both"/>
        <w:rPr>
          <w:color w:val="000000"/>
          <w:sz w:val="22"/>
          <w:szCs w:val="22"/>
        </w:rPr>
      </w:pPr>
      <w:proofErr w:type="spellStart"/>
      <w:r w:rsidRPr="00981470">
        <w:rPr>
          <w:color w:val="000000"/>
          <w:sz w:val="22"/>
          <w:szCs w:val="22"/>
        </w:rPr>
        <w:t>Damaru</w:t>
      </w:r>
      <w:proofErr w:type="spellEnd"/>
      <w:r w:rsidRPr="00981470">
        <w:rPr>
          <w:color w:val="000000"/>
          <w:sz w:val="22"/>
          <w:szCs w:val="22"/>
        </w:rPr>
        <w:t xml:space="preserve">, R., </w:t>
      </w:r>
      <w:proofErr w:type="spellStart"/>
      <w:r w:rsidRPr="00981470">
        <w:rPr>
          <w:color w:val="000000"/>
          <w:sz w:val="22"/>
          <w:szCs w:val="22"/>
        </w:rPr>
        <w:t>Novaringga</w:t>
      </w:r>
      <w:proofErr w:type="spellEnd"/>
      <w:r w:rsidRPr="00981470">
        <w:rPr>
          <w:color w:val="000000"/>
          <w:sz w:val="22"/>
          <w:szCs w:val="22"/>
        </w:rPr>
        <w:t xml:space="preserve">, A., &amp; Br, S. (2021). Resin Composite Synthesis Reinforced with Banana Tree Fiber with Carboxylic Silica (SiO2-COOH) Addition as a Nanofiller. </w:t>
      </w:r>
      <w:r w:rsidRPr="00981470">
        <w:rPr>
          <w:i/>
          <w:iCs/>
          <w:color w:val="000000"/>
          <w:sz w:val="22"/>
          <w:szCs w:val="22"/>
        </w:rPr>
        <w:t>Indonesian Journal of Chemical Science</w:t>
      </w:r>
      <w:r w:rsidRPr="00981470">
        <w:rPr>
          <w:color w:val="000000"/>
          <w:sz w:val="22"/>
          <w:szCs w:val="22"/>
        </w:rPr>
        <w:t xml:space="preserve">, </w:t>
      </w:r>
      <w:r w:rsidRPr="00981470">
        <w:rPr>
          <w:i/>
          <w:iCs/>
          <w:color w:val="000000"/>
          <w:sz w:val="22"/>
          <w:szCs w:val="22"/>
        </w:rPr>
        <w:t>10</w:t>
      </w:r>
      <w:r w:rsidRPr="00981470">
        <w:rPr>
          <w:color w:val="000000"/>
          <w:sz w:val="22"/>
          <w:szCs w:val="22"/>
        </w:rPr>
        <w:t>(1).</w:t>
      </w:r>
    </w:p>
    <w:p w14:paraId="40F5C7B0" w14:textId="77777777" w:rsidR="00981470" w:rsidRPr="00981470" w:rsidRDefault="00981470" w:rsidP="00981470">
      <w:pPr>
        <w:spacing w:after="120"/>
        <w:ind w:left="993" w:hanging="993"/>
        <w:jc w:val="both"/>
        <w:rPr>
          <w:color w:val="000000"/>
          <w:sz w:val="22"/>
          <w:szCs w:val="22"/>
        </w:rPr>
      </w:pPr>
      <w:r w:rsidRPr="00981470">
        <w:rPr>
          <w:color w:val="000000"/>
          <w:sz w:val="22"/>
          <w:szCs w:val="22"/>
        </w:rPr>
        <w:t xml:space="preserve">Effect, T., Fraction, F. V., Strength, T., Sugar, U., Reinforced, C. F.-, Matrix, P., &amp; </w:t>
      </w:r>
      <w:proofErr w:type="spellStart"/>
      <w:r w:rsidRPr="00981470">
        <w:rPr>
          <w:color w:val="000000"/>
          <w:sz w:val="22"/>
          <w:szCs w:val="22"/>
        </w:rPr>
        <w:t>Bqtn</w:t>
      </w:r>
      <w:proofErr w:type="spellEnd"/>
      <w:r w:rsidRPr="00981470">
        <w:rPr>
          <w:color w:val="000000"/>
          <w:sz w:val="22"/>
          <w:szCs w:val="22"/>
        </w:rPr>
        <w:t xml:space="preserve">, S. (2011). </w:t>
      </w:r>
      <w:proofErr w:type="spellStart"/>
      <w:r w:rsidRPr="00981470">
        <w:rPr>
          <w:i/>
          <w:iCs/>
          <w:color w:val="000000"/>
          <w:sz w:val="22"/>
          <w:szCs w:val="22"/>
        </w:rPr>
        <w:t>Pengaruh</w:t>
      </w:r>
      <w:proofErr w:type="spellEnd"/>
      <w:r w:rsidRPr="00981470">
        <w:rPr>
          <w:i/>
          <w:iCs/>
          <w:color w:val="000000"/>
          <w:sz w:val="22"/>
          <w:szCs w:val="22"/>
        </w:rPr>
        <w:t xml:space="preserve"> </w:t>
      </w:r>
      <w:proofErr w:type="spellStart"/>
      <w:r w:rsidRPr="00981470">
        <w:rPr>
          <w:i/>
          <w:iCs/>
          <w:color w:val="000000"/>
          <w:sz w:val="22"/>
          <w:szCs w:val="22"/>
        </w:rPr>
        <w:t>fraksi</w:t>
      </w:r>
      <w:proofErr w:type="spellEnd"/>
      <w:r w:rsidRPr="00981470">
        <w:rPr>
          <w:i/>
          <w:iCs/>
          <w:color w:val="000000"/>
          <w:sz w:val="22"/>
          <w:szCs w:val="22"/>
        </w:rPr>
        <w:t xml:space="preserve"> volume </w:t>
      </w:r>
      <w:proofErr w:type="spellStart"/>
      <w:r w:rsidRPr="00981470">
        <w:rPr>
          <w:i/>
          <w:iCs/>
          <w:color w:val="000000"/>
          <w:sz w:val="22"/>
          <w:szCs w:val="22"/>
        </w:rPr>
        <w:t>serat</w:t>
      </w:r>
      <w:proofErr w:type="spellEnd"/>
      <w:r w:rsidRPr="00981470">
        <w:rPr>
          <w:i/>
          <w:iCs/>
          <w:color w:val="000000"/>
          <w:sz w:val="22"/>
          <w:szCs w:val="22"/>
        </w:rPr>
        <w:t xml:space="preserve"> </w:t>
      </w:r>
      <w:proofErr w:type="spellStart"/>
      <w:r w:rsidRPr="00981470">
        <w:rPr>
          <w:i/>
          <w:iCs/>
          <w:color w:val="000000"/>
          <w:sz w:val="22"/>
          <w:szCs w:val="22"/>
        </w:rPr>
        <w:t>terhadap</w:t>
      </w:r>
      <w:proofErr w:type="spellEnd"/>
      <w:r w:rsidRPr="00981470">
        <w:rPr>
          <w:i/>
          <w:iCs/>
          <w:color w:val="000000"/>
          <w:sz w:val="22"/>
          <w:szCs w:val="22"/>
        </w:rPr>
        <w:t xml:space="preserve"> </w:t>
      </w:r>
      <w:proofErr w:type="spellStart"/>
      <w:r w:rsidRPr="00981470">
        <w:rPr>
          <w:i/>
          <w:iCs/>
          <w:color w:val="000000"/>
          <w:sz w:val="22"/>
          <w:szCs w:val="22"/>
        </w:rPr>
        <w:t>sifat-sifat</w:t>
      </w:r>
      <w:proofErr w:type="spellEnd"/>
      <w:r w:rsidRPr="00981470">
        <w:rPr>
          <w:i/>
          <w:iCs/>
          <w:color w:val="000000"/>
          <w:sz w:val="22"/>
          <w:szCs w:val="22"/>
        </w:rPr>
        <w:t xml:space="preserve"> </w:t>
      </w:r>
      <w:proofErr w:type="spellStart"/>
      <w:r w:rsidRPr="00981470">
        <w:rPr>
          <w:i/>
          <w:iCs/>
          <w:color w:val="000000"/>
          <w:sz w:val="22"/>
          <w:szCs w:val="22"/>
        </w:rPr>
        <w:t>tarik</w:t>
      </w:r>
      <w:proofErr w:type="spellEnd"/>
      <w:r w:rsidRPr="00981470">
        <w:rPr>
          <w:i/>
          <w:iCs/>
          <w:color w:val="000000"/>
          <w:sz w:val="22"/>
          <w:szCs w:val="22"/>
        </w:rPr>
        <w:t xml:space="preserve"> </w:t>
      </w:r>
      <w:proofErr w:type="spellStart"/>
      <w:r w:rsidRPr="00981470">
        <w:rPr>
          <w:i/>
          <w:iCs/>
          <w:color w:val="000000"/>
          <w:sz w:val="22"/>
          <w:szCs w:val="22"/>
        </w:rPr>
        <w:t>komposit</w:t>
      </w:r>
      <w:proofErr w:type="spellEnd"/>
      <w:r w:rsidRPr="00981470">
        <w:rPr>
          <w:i/>
          <w:iCs/>
          <w:color w:val="000000"/>
          <w:sz w:val="22"/>
          <w:szCs w:val="22"/>
        </w:rPr>
        <w:t xml:space="preserve"> </w:t>
      </w:r>
      <w:proofErr w:type="spellStart"/>
      <w:r w:rsidRPr="00981470">
        <w:rPr>
          <w:i/>
          <w:iCs/>
          <w:color w:val="000000"/>
          <w:sz w:val="22"/>
          <w:szCs w:val="22"/>
        </w:rPr>
        <w:t>diperkuat</w:t>
      </w:r>
      <w:proofErr w:type="spellEnd"/>
      <w:r w:rsidRPr="00981470">
        <w:rPr>
          <w:i/>
          <w:iCs/>
          <w:color w:val="000000"/>
          <w:sz w:val="22"/>
          <w:szCs w:val="22"/>
        </w:rPr>
        <w:t xml:space="preserve"> unidirectional </w:t>
      </w:r>
      <w:proofErr w:type="spellStart"/>
      <w:r w:rsidRPr="00981470">
        <w:rPr>
          <w:i/>
          <w:iCs/>
          <w:color w:val="000000"/>
          <w:sz w:val="22"/>
          <w:szCs w:val="22"/>
        </w:rPr>
        <w:t>serat</w:t>
      </w:r>
      <w:proofErr w:type="spellEnd"/>
      <w:r w:rsidRPr="00981470">
        <w:rPr>
          <w:i/>
          <w:iCs/>
          <w:color w:val="000000"/>
          <w:sz w:val="22"/>
          <w:szCs w:val="22"/>
        </w:rPr>
        <w:t xml:space="preserve"> </w:t>
      </w:r>
      <w:proofErr w:type="spellStart"/>
      <w:r w:rsidRPr="00981470">
        <w:rPr>
          <w:i/>
          <w:iCs/>
          <w:color w:val="000000"/>
          <w:sz w:val="22"/>
          <w:szCs w:val="22"/>
        </w:rPr>
        <w:t>tebu</w:t>
      </w:r>
      <w:proofErr w:type="spellEnd"/>
      <w:r w:rsidRPr="00981470">
        <w:rPr>
          <w:i/>
          <w:iCs/>
          <w:color w:val="000000"/>
          <w:sz w:val="22"/>
          <w:szCs w:val="22"/>
        </w:rPr>
        <w:t xml:space="preserve"> </w:t>
      </w:r>
      <w:proofErr w:type="spellStart"/>
      <w:r w:rsidRPr="00981470">
        <w:rPr>
          <w:i/>
          <w:iCs/>
          <w:color w:val="000000"/>
          <w:sz w:val="22"/>
          <w:szCs w:val="22"/>
        </w:rPr>
        <w:t>dengan</w:t>
      </w:r>
      <w:proofErr w:type="spellEnd"/>
      <w:r w:rsidRPr="00981470">
        <w:rPr>
          <w:i/>
          <w:iCs/>
          <w:color w:val="000000"/>
          <w:sz w:val="22"/>
          <w:szCs w:val="22"/>
        </w:rPr>
        <w:t xml:space="preserve"> </w:t>
      </w:r>
      <w:proofErr w:type="spellStart"/>
      <w:r w:rsidRPr="00981470">
        <w:rPr>
          <w:i/>
          <w:iCs/>
          <w:color w:val="000000"/>
          <w:sz w:val="22"/>
          <w:szCs w:val="22"/>
        </w:rPr>
        <w:t>matrik</w:t>
      </w:r>
      <w:proofErr w:type="spellEnd"/>
      <w:r w:rsidRPr="00981470">
        <w:rPr>
          <w:i/>
          <w:iCs/>
          <w:color w:val="000000"/>
          <w:sz w:val="22"/>
          <w:szCs w:val="22"/>
        </w:rPr>
        <w:t xml:space="preserve"> </w:t>
      </w:r>
      <w:proofErr w:type="spellStart"/>
      <w:r w:rsidRPr="00981470">
        <w:rPr>
          <w:i/>
          <w:iCs/>
          <w:color w:val="000000"/>
          <w:sz w:val="22"/>
          <w:szCs w:val="22"/>
        </w:rPr>
        <w:t>poliester</w:t>
      </w:r>
      <w:proofErr w:type="spellEnd"/>
      <w:r w:rsidRPr="00981470">
        <w:rPr>
          <w:color w:val="000000"/>
          <w:sz w:val="22"/>
          <w:szCs w:val="22"/>
        </w:rPr>
        <w:t xml:space="preserve">. </w:t>
      </w:r>
      <w:r w:rsidRPr="00981470">
        <w:rPr>
          <w:i/>
          <w:iCs/>
          <w:color w:val="000000"/>
          <w:sz w:val="22"/>
          <w:szCs w:val="22"/>
        </w:rPr>
        <w:t>14</w:t>
      </w:r>
      <w:r w:rsidRPr="00981470">
        <w:rPr>
          <w:color w:val="000000"/>
          <w:sz w:val="22"/>
          <w:szCs w:val="22"/>
        </w:rPr>
        <w:t>(2), 133–138.</w:t>
      </w:r>
    </w:p>
    <w:p w14:paraId="2FFA7A10" w14:textId="77777777" w:rsidR="00981470" w:rsidRPr="00981470" w:rsidRDefault="00981470" w:rsidP="00981470">
      <w:pPr>
        <w:spacing w:after="120"/>
        <w:ind w:left="993" w:hanging="993"/>
        <w:jc w:val="both"/>
        <w:rPr>
          <w:color w:val="000000"/>
          <w:sz w:val="22"/>
          <w:szCs w:val="22"/>
        </w:rPr>
      </w:pPr>
      <w:proofErr w:type="spellStart"/>
      <w:r w:rsidRPr="00981470">
        <w:rPr>
          <w:color w:val="000000"/>
          <w:sz w:val="22"/>
          <w:szCs w:val="22"/>
        </w:rPr>
        <w:t>Faulana</w:t>
      </w:r>
      <w:proofErr w:type="spellEnd"/>
      <w:r w:rsidRPr="00981470">
        <w:rPr>
          <w:color w:val="000000"/>
          <w:sz w:val="22"/>
          <w:szCs w:val="22"/>
        </w:rPr>
        <w:t xml:space="preserve">, A. F., Eka, D., </w:t>
      </w:r>
      <w:proofErr w:type="spellStart"/>
      <w:r w:rsidRPr="00981470">
        <w:rPr>
          <w:color w:val="000000"/>
          <w:sz w:val="22"/>
          <w:szCs w:val="22"/>
        </w:rPr>
        <w:t>Empra</w:t>
      </w:r>
      <w:proofErr w:type="spellEnd"/>
      <w:r w:rsidRPr="00981470">
        <w:rPr>
          <w:color w:val="000000"/>
          <w:sz w:val="22"/>
          <w:szCs w:val="22"/>
        </w:rPr>
        <w:t xml:space="preserve">, P., </w:t>
      </w:r>
      <w:proofErr w:type="spellStart"/>
      <w:r w:rsidRPr="00981470">
        <w:rPr>
          <w:color w:val="000000"/>
          <w:sz w:val="22"/>
          <w:szCs w:val="22"/>
        </w:rPr>
        <w:t>Rahmadian</w:t>
      </w:r>
      <w:proofErr w:type="spellEnd"/>
      <w:r w:rsidRPr="00981470">
        <w:rPr>
          <w:color w:val="000000"/>
          <w:sz w:val="22"/>
          <w:szCs w:val="22"/>
        </w:rPr>
        <w:t xml:space="preserve">, D., </w:t>
      </w:r>
      <w:proofErr w:type="spellStart"/>
      <w:r w:rsidRPr="00981470">
        <w:rPr>
          <w:color w:val="000000"/>
          <w:sz w:val="22"/>
          <w:szCs w:val="22"/>
        </w:rPr>
        <w:t>Shalihah</w:t>
      </w:r>
      <w:proofErr w:type="spellEnd"/>
      <w:r w:rsidRPr="00981470">
        <w:rPr>
          <w:color w:val="000000"/>
          <w:sz w:val="22"/>
          <w:szCs w:val="22"/>
        </w:rPr>
        <w:t xml:space="preserve">, F., </w:t>
      </w:r>
      <w:proofErr w:type="spellStart"/>
      <w:r w:rsidRPr="00981470">
        <w:rPr>
          <w:color w:val="000000"/>
          <w:sz w:val="22"/>
          <w:szCs w:val="22"/>
        </w:rPr>
        <w:t>Nuriliani</w:t>
      </w:r>
      <w:proofErr w:type="spellEnd"/>
      <w:r w:rsidRPr="00981470">
        <w:rPr>
          <w:color w:val="000000"/>
          <w:sz w:val="22"/>
          <w:szCs w:val="22"/>
        </w:rPr>
        <w:t xml:space="preserve">, A., </w:t>
      </w:r>
      <w:proofErr w:type="spellStart"/>
      <w:r w:rsidRPr="00981470">
        <w:rPr>
          <w:color w:val="000000"/>
          <w:sz w:val="22"/>
          <w:szCs w:val="22"/>
        </w:rPr>
        <w:t>Retnoaji</w:t>
      </w:r>
      <w:proofErr w:type="spellEnd"/>
      <w:r w:rsidRPr="00981470">
        <w:rPr>
          <w:color w:val="000000"/>
          <w:sz w:val="22"/>
          <w:szCs w:val="22"/>
        </w:rPr>
        <w:t xml:space="preserve">, B., Rohma, Z., &amp; </w:t>
      </w:r>
      <w:proofErr w:type="spellStart"/>
      <w:r w:rsidRPr="00981470">
        <w:rPr>
          <w:color w:val="000000"/>
          <w:sz w:val="22"/>
          <w:szCs w:val="22"/>
        </w:rPr>
        <w:t>Septriani</w:t>
      </w:r>
      <w:proofErr w:type="spellEnd"/>
      <w:r w:rsidRPr="00981470">
        <w:rPr>
          <w:color w:val="000000"/>
          <w:sz w:val="22"/>
          <w:szCs w:val="22"/>
        </w:rPr>
        <w:t xml:space="preserve">, N. I. (2024). </w:t>
      </w:r>
      <w:proofErr w:type="gramStart"/>
      <w:r w:rsidRPr="00981470">
        <w:rPr>
          <w:color w:val="000000"/>
          <w:sz w:val="22"/>
          <w:szCs w:val="22"/>
        </w:rPr>
        <w:t>Review :</w:t>
      </w:r>
      <w:proofErr w:type="gramEnd"/>
      <w:r w:rsidRPr="00981470">
        <w:rPr>
          <w:color w:val="000000"/>
          <w:sz w:val="22"/>
          <w:szCs w:val="22"/>
        </w:rPr>
        <w:t xml:space="preserve"> </w:t>
      </w:r>
      <w:proofErr w:type="spellStart"/>
      <w:r w:rsidRPr="00981470">
        <w:rPr>
          <w:color w:val="000000"/>
          <w:sz w:val="22"/>
          <w:szCs w:val="22"/>
        </w:rPr>
        <w:t>Aplikasi</w:t>
      </w:r>
      <w:proofErr w:type="spellEnd"/>
      <w:r w:rsidRPr="00981470">
        <w:rPr>
          <w:color w:val="000000"/>
          <w:sz w:val="22"/>
          <w:szCs w:val="22"/>
        </w:rPr>
        <w:t xml:space="preserve"> </w:t>
      </w:r>
      <w:proofErr w:type="spellStart"/>
      <w:r w:rsidRPr="00981470">
        <w:rPr>
          <w:color w:val="000000"/>
          <w:sz w:val="22"/>
          <w:szCs w:val="22"/>
        </w:rPr>
        <w:t>Histopatologi</w:t>
      </w:r>
      <w:proofErr w:type="spellEnd"/>
      <w:r w:rsidRPr="00981470">
        <w:rPr>
          <w:color w:val="000000"/>
          <w:sz w:val="22"/>
          <w:szCs w:val="22"/>
        </w:rPr>
        <w:t xml:space="preserve"> </w:t>
      </w:r>
      <w:proofErr w:type="spellStart"/>
      <w:r w:rsidRPr="00981470">
        <w:rPr>
          <w:color w:val="000000"/>
          <w:sz w:val="22"/>
          <w:szCs w:val="22"/>
        </w:rPr>
        <w:t>Untuk</w:t>
      </w:r>
      <w:proofErr w:type="spellEnd"/>
      <w:r w:rsidRPr="00981470">
        <w:rPr>
          <w:color w:val="000000"/>
          <w:sz w:val="22"/>
          <w:szCs w:val="22"/>
        </w:rPr>
        <w:t xml:space="preserve"> </w:t>
      </w:r>
      <w:proofErr w:type="spellStart"/>
      <w:r w:rsidRPr="00981470">
        <w:rPr>
          <w:color w:val="000000"/>
          <w:sz w:val="22"/>
          <w:szCs w:val="22"/>
        </w:rPr>
        <w:t>Praktik</w:t>
      </w:r>
      <w:proofErr w:type="spellEnd"/>
      <w:r w:rsidRPr="00981470">
        <w:rPr>
          <w:color w:val="000000"/>
          <w:sz w:val="22"/>
          <w:szCs w:val="22"/>
        </w:rPr>
        <w:t xml:space="preserve"> </w:t>
      </w:r>
      <w:proofErr w:type="spellStart"/>
      <w:r w:rsidRPr="00981470">
        <w:rPr>
          <w:color w:val="000000"/>
          <w:sz w:val="22"/>
          <w:szCs w:val="22"/>
        </w:rPr>
        <w:t>Forensik</w:t>
      </w:r>
      <w:proofErr w:type="spellEnd"/>
      <w:r w:rsidRPr="00981470">
        <w:rPr>
          <w:color w:val="000000"/>
          <w:sz w:val="22"/>
          <w:szCs w:val="22"/>
        </w:rPr>
        <w:t xml:space="preserve"> </w:t>
      </w:r>
      <w:proofErr w:type="gramStart"/>
      <w:r w:rsidRPr="00981470">
        <w:rPr>
          <w:color w:val="000000"/>
          <w:sz w:val="22"/>
          <w:szCs w:val="22"/>
        </w:rPr>
        <w:t>Review :</w:t>
      </w:r>
      <w:proofErr w:type="gramEnd"/>
      <w:r w:rsidRPr="00981470">
        <w:rPr>
          <w:color w:val="000000"/>
          <w:sz w:val="22"/>
          <w:szCs w:val="22"/>
        </w:rPr>
        <w:t xml:space="preserve"> Applications </w:t>
      </w:r>
      <w:proofErr w:type="gramStart"/>
      <w:r w:rsidRPr="00981470">
        <w:rPr>
          <w:color w:val="000000"/>
          <w:sz w:val="22"/>
          <w:szCs w:val="22"/>
        </w:rPr>
        <w:t>Of</w:t>
      </w:r>
      <w:proofErr w:type="gramEnd"/>
      <w:r w:rsidRPr="00981470">
        <w:rPr>
          <w:color w:val="000000"/>
          <w:sz w:val="22"/>
          <w:szCs w:val="22"/>
        </w:rPr>
        <w:t xml:space="preserve"> Histopathology </w:t>
      </w:r>
      <w:proofErr w:type="gramStart"/>
      <w:r w:rsidRPr="00981470">
        <w:rPr>
          <w:color w:val="000000"/>
          <w:sz w:val="22"/>
          <w:szCs w:val="22"/>
        </w:rPr>
        <w:t>For</w:t>
      </w:r>
      <w:proofErr w:type="gramEnd"/>
      <w:r w:rsidRPr="00981470">
        <w:rPr>
          <w:color w:val="000000"/>
          <w:sz w:val="22"/>
          <w:szCs w:val="22"/>
        </w:rPr>
        <w:t xml:space="preserve"> Forensic Practice. </w:t>
      </w:r>
      <w:r w:rsidRPr="00981470">
        <w:rPr>
          <w:i/>
          <w:iCs/>
          <w:color w:val="000000"/>
          <w:sz w:val="22"/>
          <w:szCs w:val="22"/>
        </w:rPr>
        <w:t>Borneo Journal of Medical Laboratory Technology</w:t>
      </w:r>
      <w:r w:rsidRPr="00981470">
        <w:rPr>
          <w:color w:val="000000"/>
          <w:sz w:val="22"/>
          <w:szCs w:val="22"/>
        </w:rPr>
        <w:t xml:space="preserve">, </w:t>
      </w:r>
      <w:r w:rsidRPr="00981470">
        <w:rPr>
          <w:i/>
          <w:iCs/>
          <w:color w:val="000000"/>
          <w:sz w:val="22"/>
          <w:szCs w:val="22"/>
        </w:rPr>
        <w:t xml:space="preserve">6 </w:t>
      </w:r>
      <w:proofErr w:type="spellStart"/>
      <w:r w:rsidRPr="00981470">
        <w:rPr>
          <w:i/>
          <w:iCs/>
          <w:color w:val="000000"/>
          <w:sz w:val="22"/>
          <w:szCs w:val="22"/>
        </w:rPr>
        <w:t>nomer</w:t>
      </w:r>
      <w:proofErr w:type="spellEnd"/>
      <w:r w:rsidRPr="00981470">
        <w:rPr>
          <w:i/>
          <w:iCs/>
          <w:color w:val="000000"/>
          <w:sz w:val="22"/>
          <w:szCs w:val="22"/>
        </w:rPr>
        <w:t xml:space="preserve"> 2</w:t>
      </w:r>
      <w:r w:rsidRPr="00981470">
        <w:rPr>
          <w:color w:val="000000"/>
          <w:sz w:val="22"/>
          <w:szCs w:val="22"/>
        </w:rPr>
        <w:t>, 529–539.</w:t>
      </w:r>
    </w:p>
    <w:p w14:paraId="37298A76" w14:textId="77777777" w:rsidR="00981470" w:rsidRPr="00981470" w:rsidRDefault="00981470" w:rsidP="00981470">
      <w:pPr>
        <w:spacing w:after="120"/>
        <w:ind w:left="993" w:hanging="993"/>
        <w:jc w:val="both"/>
        <w:rPr>
          <w:color w:val="000000"/>
          <w:sz w:val="22"/>
          <w:szCs w:val="22"/>
        </w:rPr>
      </w:pPr>
      <w:r w:rsidRPr="00981470">
        <w:rPr>
          <w:color w:val="000000"/>
          <w:sz w:val="22"/>
          <w:szCs w:val="22"/>
        </w:rPr>
        <w:t xml:space="preserve">No, J. I., Lor, P., Tengah, K. S., &amp; Semarang, K. (2021). </w:t>
      </w:r>
      <w:proofErr w:type="spellStart"/>
      <w:r w:rsidRPr="00981470">
        <w:rPr>
          <w:color w:val="000000"/>
          <w:sz w:val="22"/>
          <w:szCs w:val="22"/>
        </w:rPr>
        <w:t>Mikroskopis</w:t>
      </w:r>
      <w:proofErr w:type="spellEnd"/>
      <w:r w:rsidRPr="00981470">
        <w:rPr>
          <w:color w:val="000000"/>
          <w:sz w:val="22"/>
          <w:szCs w:val="22"/>
        </w:rPr>
        <w:t xml:space="preserve"> </w:t>
      </w:r>
      <w:proofErr w:type="spellStart"/>
      <w:r w:rsidRPr="00981470">
        <w:rPr>
          <w:color w:val="000000"/>
          <w:sz w:val="22"/>
          <w:szCs w:val="22"/>
        </w:rPr>
        <w:t>Preparat</w:t>
      </w:r>
      <w:proofErr w:type="spellEnd"/>
      <w:r w:rsidRPr="00981470">
        <w:rPr>
          <w:color w:val="000000"/>
          <w:sz w:val="22"/>
          <w:szCs w:val="22"/>
        </w:rPr>
        <w:t xml:space="preserve"> Mus musculus </w:t>
      </w:r>
      <w:proofErr w:type="spellStart"/>
      <w:r w:rsidRPr="00981470">
        <w:rPr>
          <w:color w:val="000000"/>
          <w:sz w:val="22"/>
          <w:szCs w:val="22"/>
        </w:rPr>
        <w:t>Jaringan</w:t>
      </w:r>
      <w:proofErr w:type="spellEnd"/>
      <w:r w:rsidRPr="00981470">
        <w:rPr>
          <w:color w:val="000000"/>
          <w:sz w:val="22"/>
          <w:szCs w:val="22"/>
        </w:rPr>
        <w:t xml:space="preserve"> </w:t>
      </w:r>
      <w:proofErr w:type="spellStart"/>
      <w:r w:rsidRPr="00981470">
        <w:rPr>
          <w:color w:val="000000"/>
          <w:sz w:val="22"/>
          <w:szCs w:val="22"/>
        </w:rPr>
        <w:t>Ginjal</w:t>
      </w:r>
      <w:proofErr w:type="spellEnd"/>
      <w:r w:rsidRPr="00981470">
        <w:rPr>
          <w:color w:val="000000"/>
          <w:sz w:val="22"/>
          <w:szCs w:val="22"/>
        </w:rPr>
        <w:t xml:space="preserve"> yang </w:t>
      </w:r>
      <w:proofErr w:type="spellStart"/>
      <w:r w:rsidRPr="00981470">
        <w:rPr>
          <w:color w:val="000000"/>
          <w:sz w:val="22"/>
          <w:szCs w:val="22"/>
        </w:rPr>
        <w:t>Dideparafinisasi</w:t>
      </w:r>
      <w:proofErr w:type="spellEnd"/>
      <w:r w:rsidRPr="00981470">
        <w:rPr>
          <w:color w:val="000000"/>
          <w:sz w:val="22"/>
          <w:szCs w:val="22"/>
        </w:rPr>
        <w:t xml:space="preserve"> </w:t>
      </w:r>
      <w:proofErr w:type="spellStart"/>
      <w:r w:rsidRPr="00981470">
        <w:rPr>
          <w:color w:val="000000"/>
          <w:sz w:val="22"/>
          <w:szCs w:val="22"/>
        </w:rPr>
        <w:t>dengan</w:t>
      </w:r>
      <w:proofErr w:type="spellEnd"/>
      <w:r w:rsidRPr="00981470">
        <w:rPr>
          <w:color w:val="000000"/>
          <w:sz w:val="22"/>
          <w:szCs w:val="22"/>
        </w:rPr>
        <w:t xml:space="preserve"> </w:t>
      </w:r>
      <w:proofErr w:type="spellStart"/>
      <w:r w:rsidRPr="00981470">
        <w:rPr>
          <w:color w:val="000000"/>
          <w:sz w:val="22"/>
          <w:szCs w:val="22"/>
        </w:rPr>
        <w:t>Minyak</w:t>
      </w:r>
      <w:proofErr w:type="spellEnd"/>
      <w:r w:rsidRPr="00981470">
        <w:rPr>
          <w:color w:val="000000"/>
          <w:sz w:val="22"/>
          <w:szCs w:val="22"/>
        </w:rPr>
        <w:t xml:space="preserve"> Zaitun pada </w:t>
      </w:r>
      <w:proofErr w:type="spellStart"/>
      <w:r w:rsidRPr="00981470">
        <w:rPr>
          <w:color w:val="000000"/>
          <w:sz w:val="22"/>
          <w:szCs w:val="22"/>
        </w:rPr>
        <w:t>Pengecatan</w:t>
      </w:r>
      <w:proofErr w:type="spellEnd"/>
      <w:r w:rsidRPr="00981470">
        <w:rPr>
          <w:color w:val="000000"/>
          <w:sz w:val="22"/>
          <w:szCs w:val="22"/>
        </w:rPr>
        <w:t xml:space="preserve"> Hematoxylin Eosin </w:t>
      </w:r>
      <w:proofErr w:type="gramStart"/>
      <w:r w:rsidRPr="00981470">
        <w:rPr>
          <w:color w:val="000000"/>
          <w:sz w:val="22"/>
          <w:szCs w:val="22"/>
        </w:rPr>
        <w:t>( HE</w:t>
      </w:r>
      <w:proofErr w:type="gramEnd"/>
      <w:r w:rsidRPr="00981470">
        <w:rPr>
          <w:color w:val="000000"/>
          <w:sz w:val="22"/>
          <w:szCs w:val="22"/>
        </w:rPr>
        <w:t xml:space="preserve"> ). </w:t>
      </w:r>
      <w:proofErr w:type="spellStart"/>
      <w:r w:rsidRPr="00981470">
        <w:rPr>
          <w:i/>
          <w:iCs/>
          <w:color w:val="000000"/>
          <w:sz w:val="22"/>
          <w:szCs w:val="22"/>
        </w:rPr>
        <w:t>Jurnal</w:t>
      </w:r>
      <w:proofErr w:type="spellEnd"/>
      <w:r w:rsidRPr="00981470">
        <w:rPr>
          <w:i/>
          <w:iCs/>
          <w:color w:val="000000"/>
          <w:sz w:val="22"/>
          <w:szCs w:val="22"/>
        </w:rPr>
        <w:t xml:space="preserve"> </w:t>
      </w:r>
      <w:proofErr w:type="spellStart"/>
      <w:r w:rsidRPr="00981470">
        <w:rPr>
          <w:i/>
          <w:iCs/>
          <w:color w:val="000000"/>
          <w:sz w:val="22"/>
          <w:szCs w:val="22"/>
        </w:rPr>
        <w:t>Laboratorium</w:t>
      </w:r>
      <w:proofErr w:type="spellEnd"/>
      <w:r w:rsidRPr="00981470">
        <w:rPr>
          <w:i/>
          <w:iCs/>
          <w:color w:val="000000"/>
          <w:sz w:val="22"/>
          <w:szCs w:val="22"/>
        </w:rPr>
        <w:t xml:space="preserve"> </w:t>
      </w:r>
      <w:proofErr w:type="spellStart"/>
      <w:r w:rsidRPr="00981470">
        <w:rPr>
          <w:i/>
          <w:iCs/>
          <w:color w:val="000000"/>
          <w:sz w:val="22"/>
          <w:szCs w:val="22"/>
        </w:rPr>
        <w:t>Medis</w:t>
      </w:r>
      <w:proofErr w:type="spellEnd"/>
      <w:r w:rsidRPr="00981470">
        <w:rPr>
          <w:color w:val="000000"/>
          <w:sz w:val="22"/>
          <w:szCs w:val="22"/>
        </w:rPr>
        <w:t xml:space="preserve">, </w:t>
      </w:r>
      <w:r w:rsidRPr="00981470">
        <w:rPr>
          <w:i/>
          <w:iCs/>
          <w:color w:val="000000"/>
          <w:sz w:val="22"/>
          <w:szCs w:val="22"/>
        </w:rPr>
        <w:t>03</w:t>
      </w:r>
      <w:r w:rsidRPr="00981470">
        <w:rPr>
          <w:color w:val="000000"/>
          <w:sz w:val="22"/>
          <w:szCs w:val="22"/>
        </w:rPr>
        <w:t>(01), 61–66.</w:t>
      </w:r>
    </w:p>
    <w:p w14:paraId="4FB191C1" w14:textId="77777777" w:rsidR="00981470" w:rsidRPr="00981470" w:rsidRDefault="00981470" w:rsidP="00981470">
      <w:pPr>
        <w:spacing w:after="120"/>
        <w:ind w:left="993" w:hanging="993"/>
        <w:jc w:val="both"/>
        <w:rPr>
          <w:color w:val="000000"/>
          <w:sz w:val="22"/>
          <w:szCs w:val="22"/>
        </w:rPr>
      </w:pPr>
      <w:r w:rsidRPr="00981470">
        <w:rPr>
          <w:color w:val="000000"/>
          <w:sz w:val="22"/>
          <w:szCs w:val="22"/>
        </w:rPr>
        <w:t xml:space="preserve">Novita, I., &amp; Yuliana, L. (2023). </w:t>
      </w:r>
      <w:proofErr w:type="spellStart"/>
      <w:r w:rsidRPr="00981470">
        <w:rPr>
          <w:i/>
          <w:iCs/>
          <w:color w:val="000000"/>
          <w:sz w:val="22"/>
          <w:szCs w:val="22"/>
        </w:rPr>
        <w:t>Perbedaan</w:t>
      </w:r>
      <w:proofErr w:type="spellEnd"/>
      <w:r w:rsidRPr="00981470">
        <w:rPr>
          <w:i/>
          <w:iCs/>
          <w:color w:val="000000"/>
          <w:sz w:val="22"/>
          <w:szCs w:val="22"/>
        </w:rPr>
        <w:t xml:space="preserve"> </w:t>
      </w:r>
      <w:proofErr w:type="spellStart"/>
      <w:r w:rsidRPr="00981470">
        <w:rPr>
          <w:i/>
          <w:iCs/>
          <w:color w:val="000000"/>
          <w:sz w:val="22"/>
          <w:szCs w:val="22"/>
        </w:rPr>
        <w:t>teknik</w:t>
      </w:r>
      <w:proofErr w:type="spellEnd"/>
      <w:r w:rsidRPr="00981470">
        <w:rPr>
          <w:i/>
          <w:iCs/>
          <w:color w:val="000000"/>
          <w:sz w:val="22"/>
          <w:szCs w:val="22"/>
        </w:rPr>
        <w:t xml:space="preserve"> dan </w:t>
      </w:r>
      <w:proofErr w:type="spellStart"/>
      <w:r w:rsidRPr="00981470">
        <w:rPr>
          <w:i/>
          <w:iCs/>
          <w:color w:val="000000"/>
          <w:sz w:val="22"/>
          <w:szCs w:val="22"/>
        </w:rPr>
        <w:t>larutan</w:t>
      </w:r>
      <w:proofErr w:type="spellEnd"/>
      <w:r w:rsidRPr="00981470">
        <w:rPr>
          <w:i/>
          <w:iCs/>
          <w:color w:val="000000"/>
          <w:sz w:val="22"/>
          <w:szCs w:val="22"/>
        </w:rPr>
        <w:t xml:space="preserve"> mounting </w:t>
      </w:r>
      <w:proofErr w:type="spellStart"/>
      <w:r w:rsidRPr="00981470">
        <w:rPr>
          <w:i/>
          <w:iCs/>
          <w:color w:val="000000"/>
          <w:sz w:val="22"/>
          <w:szCs w:val="22"/>
        </w:rPr>
        <w:t>preparat</w:t>
      </w:r>
      <w:proofErr w:type="spellEnd"/>
      <w:r w:rsidRPr="00981470">
        <w:rPr>
          <w:i/>
          <w:iCs/>
          <w:color w:val="000000"/>
          <w:sz w:val="22"/>
          <w:szCs w:val="22"/>
        </w:rPr>
        <w:t xml:space="preserve"> </w:t>
      </w:r>
      <w:proofErr w:type="spellStart"/>
      <w:r w:rsidRPr="00981470">
        <w:rPr>
          <w:i/>
          <w:iCs/>
          <w:color w:val="000000"/>
          <w:sz w:val="22"/>
          <w:szCs w:val="22"/>
        </w:rPr>
        <w:t>basah</w:t>
      </w:r>
      <w:proofErr w:type="spellEnd"/>
      <w:r w:rsidRPr="00981470">
        <w:rPr>
          <w:i/>
          <w:iCs/>
          <w:color w:val="000000"/>
          <w:sz w:val="22"/>
          <w:szCs w:val="22"/>
        </w:rPr>
        <w:t xml:space="preserve"> </w:t>
      </w:r>
      <w:proofErr w:type="spellStart"/>
      <w:r w:rsidRPr="00981470">
        <w:rPr>
          <w:i/>
          <w:iCs/>
          <w:color w:val="000000"/>
          <w:sz w:val="22"/>
          <w:szCs w:val="22"/>
        </w:rPr>
        <w:t>dalam</w:t>
      </w:r>
      <w:proofErr w:type="spellEnd"/>
      <w:r w:rsidRPr="00981470">
        <w:rPr>
          <w:i/>
          <w:iCs/>
          <w:color w:val="000000"/>
          <w:sz w:val="22"/>
          <w:szCs w:val="22"/>
        </w:rPr>
        <w:t xml:space="preserve"> </w:t>
      </w:r>
      <w:proofErr w:type="spellStart"/>
      <w:r w:rsidRPr="00981470">
        <w:rPr>
          <w:i/>
          <w:iCs/>
          <w:color w:val="000000"/>
          <w:sz w:val="22"/>
          <w:szCs w:val="22"/>
        </w:rPr>
        <w:t>pembuatan</w:t>
      </w:r>
      <w:proofErr w:type="spellEnd"/>
      <w:r w:rsidRPr="00981470">
        <w:rPr>
          <w:i/>
          <w:iCs/>
          <w:color w:val="000000"/>
          <w:sz w:val="22"/>
          <w:szCs w:val="22"/>
        </w:rPr>
        <w:t xml:space="preserve"> </w:t>
      </w:r>
      <w:proofErr w:type="spellStart"/>
      <w:r w:rsidRPr="00981470">
        <w:rPr>
          <w:i/>
          <w:iCs/>
          <w:color w:val="000000"/>
          <w:sz w:val="22"/>
          <w:szCs w:val="22"/>
        </w:rPr>
        <w:t>preparat</w:t>
      </w:r>
      <w:proofErr w:type="spellEnd"/>
      <w:r w:rsidRPr="00981470">
        <w:rPr>
          <w:i/>
          <w:iCs/>
          <w:color w:val="000000"/>
          <w:sz w:val="22"/>
          <w:szCs w:val="22"/>
        </w:rPr>
        <w:t xml:space="preserve"> </w:t>
      </w:r>
      <w:proofErr w:type="spellStart"/>
      <w:r w:rsidRPr="00981470">
        <w:rPr>
          <w:i/>
          <w:iCs/>
          <w:color w:val="000000"/>
          <w:sz w:val="22"/>
          <w:szCs w:val="22"/>
        </w:rPr>
        <w:t>awetan</w:t>
      </w:r>
      <w:proofErr w:type="spellEnd"/>
      <w:r w:rsidRPr="00981470">
        <w:rPr>
          <w:i/>
          <w:iCs/>
          <w:color w:val="000000"/>
          <w:sz w:val="22"/>
          <w:szCs w:val="22"/>
        </w:rPr>
        <w:t xml:space="preserve"> di </w:t>
      </w:r>
      <w:proofErr w:type="spellStart"/>
      <w:r w:rsidRPr="00981470">
        <w:rPr>
          <w:i/>
          <w:iCs/>
          <w:color w:val="000000"/>
          <w:sz w:val="22"/>
          <w:szCs w:val="22"/>
        </w:rPr>
        <w:t>laboratorium</w:t>
      </w:r>
      <w:proofErr w:type="spellEnd"/>
      <w:r w:rsidRPr="00981470">
        <w:rPr>
          <w:i/>
          <w:iCs/>
          <w:color w:val="000000"/>
          <w:sz w:val="22"/>
          <w:szCs w:val="22"/>
        </w:rPr>
        <w:t xml:space="preserve"> </w:t>
      </w:r>
      <w:proofErr w:type="spellStart"/>
      <w:r w:rsidRPr="00981470">
        <w:rPr>
          <w:i/>
          <w:iCs/>
          <w:color w:val="000000"/>
          <w:sz w:val="22"/>
          <w:szCs w:val="22"/>
        </w:rPr>
        <w:t>pendidikan</w:t>
      </w:r>
      <w:proofErr w:type="spellEnd"/>
      <w:r w:rsidRPr="00981470">
        <w:rPr>
          <w:color w:val="000000"/>
          <w:sz w:val="22"/>
          <w:szCs w:val="22"/>
        </w:rPr>
        <w:t xml:space="preserve">. </w:t>
      </w:r>
      <w:r w:rsidRPr="00981470">
        <w:rPr>
          <w:i/>
          <w:iCs/>
          <w:color w:val="000000"/>
          <w:sz w:val="22"/>
          <w:szCs w:val="22"/>
        </w:rPr>
        <w:t>1</w:t>
      </w:r>
      <w:r w:rsidRPr="00981470">
        <w:rPr>
          <w:color w:val="000000"/>
          <w:sz w:val="22"/>
          <w:szCs w:val="22"/>
        </w:rPr>
        <w:t>, 1–5.</w:t>
      </w:r>
    </w:p>
    <w:p w14:paraId="6A317E7D" w14:textId="77777777" w:rsidR="00981470" w:rsidRPr="00981470" w:rsidRDefault="00981470" w:rsidP="00981470">
      <w:pPr>
        <w:spacing w:after="120"/>
        <w:ind w:left="993" w:hanging="993"/>
        <w:jc w:val="both"/>
        <w:rPr>
          <w:color w:val="000000"/>
          <w:sz w:val="22"/>
          <w:szCs w:val="22"/>
        </w:rPr>
      </w:pPr>
      <w:r w:rsidRPr="00981470">
        <w:rPr>
          <w:color w:val="000000"/>
          <w:sz w:val="22"/>
          <w:szCs w:val="22"/>
        </w:rPr>
        <w:t xml:space="preserve">Puri, J., Raya, I., </w:t>
      </w:r>
      <w:proofErr w:type="spellStart"/>
      <w:r w:rsidRPr="00981470">
        <w:rPr>
          <w:color w:val="000000"/>
          <w:sz w:val="22"/>
          <w:szCs w:val="22"/>
        </w:rPr>
        <w:t>Rw</w:t>
      </w:r>
      <w:proofErr w:type="spellEnd"/>
      <w:r w:rsidRPr="00981470">
        <w:rPr>
          <w:color w:val="000000"/>
          <w:sz w:val="22"/>
          <w:szCs w:val="22"/>
        </w:rPr>
        <w:t xml:space="preserve">, R. T., &amp; Sel, K. (2021). </w:t>
      </w:r>
      <w:proofErr w:type="spellStart"/>
      <w:r w:rsidRPr="00981470">
        <w:rPr>
          <w:color w:val="000000"/>
          <w:sz w:val="22"/>
          <w:szCs w:val="22"/>
        </w:rPr>
        <w:t>Profil</w:t>
      </w:r>
      <w:proofErr w:type="spellEnd"/>
      <w:r w:rsidRPr="00981470">
        <w:rPr>
          <w:color w:val="000000"/>
          <w:sz w:val="22"/>
          <w:szCs w:val="22"/>
        </w:rPr>
        <w:t xml:space="preserve"> </w:t>
      </w:r>
      <w:proofErr w:type="spellStart"/>
      <w:r w:rsidRPr="00981470">
        <w:rPr>
          <w:color w:val="000000"/>
          <w:sz w:val="22"/>
          <w:szCs w:val="22"/>
        </w:rPr>
        <w:t>Mikroskopis</w:t>
      </w:r>
      <w:proofErr w:type="spellEnd"/>
      <w:r w:rsidRPr="00981470">
        <w:rPr>
          <w:color w:val="000000"/>
          <w:sz w:val="22"/>
          <w:szCs w:val="22"/>
        </w:rPr>
        <w:t xml:space="preserve"> </w:t>
      </w:r>
      <w:proofErr w:type="spellStart"/>
      <w:r w:rsidRPr="00981470">
        <w:rPr>
          <w:color w:val="000000"/>
          <w:sz w:val="22"/>
          <w:szCs w:val="22"/>
        </w:rPr>
        <w:t>Jaringan</w:t>
      </w:r>
      <w:proofErr w:type="spellEnd"/>
      <w:r w:rsidRPr="00981470">
        <w:rPr>
          <w:color w:val="000000"/>
          <w:sz w:val="22"/>
          <w:szCs w:val="22"/>
        </w:rPr>
        <w:t xml:space="preserve"> </w:t>
      </w:r>
      <w:proofErr w:type="spellStart"/>
      <w:r w:rsidRPr="00981470">
        <w:rPr>
          <w:color w:val="000000"/>
          <w:sz w:val="22"/>
          <w:szCs w:val="22"/>
        </w:rPr>
        <w:t>Hepar</w:t>
      </w:r>
      <w:proofErr w:type="spellEnd"/>
      <w:r w:rsidRPr="00981470">
        <w:rPr>
          <w:color w:val="000000"/>
          <w:sz w:val="22"/>
          <w:szCs w:val="22"/>
        </w:rPr>
        <w:t xml:space="preserve"> </w:t>
      </w:r>
      <w:proofErr w:type="spellStart"/>
      <w:r w:rsidRPr="00981470">
        <w:rPr>
          <w:color w:val="000000"/>
          <w:sz w:val="22"/>
          <w:szCs w:val="22"/>
        </w:rPr>
        <w:t>Mencit</w:t>
      </w:r>
      <w:proofErr w:type="spellEnd"/>
      <w:r w:rsidRPr="00981470">
        <w:rPr>
          <w:color w:val="000000"/>
          <w:sz w:val="22"/>
          <w:szCs w:val="22"/>
        </w:rPr>
        <w:t xml:space="preserve"> </w:t>
      </w:r>
      <w:proofErr w:type="gramStart"/>
      <w:r w:rsidRPr="00981470">
        <w:rPr>
          <w:color w:val="000000"/>
          <w:sz w:val="22"/>
          <w:szCs w:val="22"/>
        </w:rPr>
        <w:t>( Mus</w:t>
      </w:r>
      <w:proofErr w:type="gramEnd"/>
      <w:r w:rsidRPr="00981470">
        <w:rPr>
          <w:color w:val="000000"/>
          <w:sz w:val="22"/>
          <w:szCs w:val="22"/>
        </w:rPr>
        <w:t xml:space="preserve"> </w:t>
      </w:r>
      <w:proofErr w:type="gramStart"/>
      <w:r w:rsidRPr="00981470">
        <w:rPr>
          <w:color w:val="000000"/>
          <w:sz w:val="22"/>
          <w:szCs w:val="22"/>
        </w:rPr>
        <w:t>musculus )</w:t>
      </w:r>
      <w:proofErr w:type="gramEnd"/>
      <w:r w:rsidRPr="00981470">
        <w:rPr>
          <w:color w:val="000000"/>
          <w:sz w:val="22"/>
          <w:szCs w:val="22"/>
        </w:rPr>
        <w:t xml:space="preserve"> yang </w:t>
      </w:r>
      <w:proofErr w:type="spellStart"/>
      <w:r w:rsidRPr="00981470">
        <w:rPr>
          <w:color w:val="000000"/>
          <w:sz w:val="22"/>
          <w:szCs w:val="22"/>
        </w:rPr>
        <w:t>Difiksasi</w:t>
      </w:r>
      <w:proofErr w:type="spellEnd"/>
      <w:r w:rsidRPr="00981470">
        <w:rPr>
          <w:color w:val="000000"/>
          <w:sz w:val="22"/>
          <w:szCs w:val="22"/>
        </w:rPr>
        <w:t xml:space="preserve"> </w:t>
      </w:r>
      <w:proofErr w:type="spellStart"/>
      <w:r w:rsidRPr="00981470">
        <w:rPr>
          <w:color w:val="000000"/>
          <w:sz w:val="22"/>
          <w:szCs w:val="22"/>
        </w:rPr>
        <w:t>dengan</w:t>
      </w:r>
      <w:proofErr w:type="spellEnd"/>
      <w:r w:rsidRPr="00981470">
        <w:rPr>
          <w:color w:val="000000"/>
          <w:sz w:val="22"/>
          <w:szCs w:val="22"/>
        </w:rPr>
        <w:t xml:space="preserve"> Neutral Buffered Formalin </w:t>
      </w:r>
      <w:proofErr w:type="gramStart"/>
      <w:r w:rsidRPr="00981470">
        <w:rPr>
          <w:color w:val="000000"/>
          <w:sz w:val="22"/>
          <w:szCs w:val="22"/>
        </w:rPr>
        <w:t>( NBF</w:t>
      </w:r>
      <w:proofErr w:type="gramEnd"/>
      <w:r w:rsidRPr="00981470">
        <w:rPr>
          <w:color w:val="000000"/>
          <w:sz w:val="22"/>
          <w:szCs w:val="22"/>
        </w:rPr>
        <w:t xml:space="preserve"> 10 %) dan </w:t>
      </w:r>
      <w:proofErr w:type="spellStart"/>
      <w:r w:rsidRPr="00981470">
        <w:rPr>
          <w:color w:val="000000"/>
          <w:sz w:val="22"/>
          <w:szCs w:val="22"/>
        </w:rPr>
        <w:t>Larutan</w:t>
      </w:r>
      <w:proofErr w:type="spellEnd"/>
      <w:r w:rsidRPr="00981470">
        <w:rPr>
          <w:color w:val="000000"/>
          <w:sz w:val="22"/>
          <w:szCs w:val="22"/>
        </w:rPr>
        <w:t xml:space="preserve"> Helly. </w:t>
      </w:r>
      <w:proofErr w:type="spellStart"/>
      <w:r w:rsidRPr="00981470">
        <w:rPr>
          <w:i/>
          <w:iCs/>
          <w:color w:val="000000"/>
          <w:sz w:val="22"/>
          <w:szCs w:val="22"/>
        </w:rPr>
        <w:t>Jurnal</w:t>
      </w:r>
      <w:proofErr w:type="spellEnd"/>
      <w:r w:rsidRPr="00981470">
        <w:rPr>
          <w:i/>
          <w:iCs/>
          <w:color w:val="000000"/>
          <w:sz w:val="22"/>
          <w:szCs w:val="22"/>
        </w:rPr>
        <w:t xml:space="preserve"> </w:t>
      </w:r>
      <w:proofErr w:type="spellStart"/>
      <w:r w:rsidRPr="00981470">
        <w:rPr>
          <w:i/>
          <w:iCs/>
          <w:color w:val="000000"/>
          <w:sz w:val="22"/>
          <w:szCs w:val="22"/>
        </w:rPr>
        <w:t>Laboratorium</w:t>
      </w:r>
      <w:proofErr w:type="spellEnd"/>
      <w:r w:rsidRPr="00981470">
        <w:rPr>
          <w:i/>
          <w:iCs/>
          <w:color w:val="000000"/>
          <w:sz w:val="22"/>
          <w:szCs w:val="22"/>
        </w:rPr>
        <w:t xml:space="preserve"> </w:t>
      </w:r>
      <w:proofErr w:type="spellStart"/>
      <w:r w:rsidRPr="00981470">
        <w:rPr>
          <w:i/>
          <w:iCs/>
          <w:color w:val="000000"/>
          <w:sz w:val="22"/>
          <w:szCs w:val="22"/>
        </w:rPr>
        <w:t>Medis</w:t>
      </w:r>
      <w:proofErr w:type="spellEnd"/>
      <w:r w:rsidRPr="00981470">
        <w:rPr>
          <w:color w:val="000000"/>
          <w:sz w:val="22"/>
          <w:szCs w:val="22"/>
        </w:rPr>
        <w:t xml:space="preserve">, </w:t>
      </w:r>
      <w:r w:rsidRPr="00981470">
        <w:rPr>
          <w:i/>
          <w:iCs/>
          <w:color w:val="000000"/>
          <w:sz w:val="22"/>
          <w:szCs w:val="22"/>
        </w:rPr>
        <w:t>03</w:t>
      </w:r>
      <w:r w:rsidRPr="00981470">
        <w:rPr>
          <w:color w:val="000000"/>
          <w:sz w:val="22"/>
          <w:szCs w:val="22"/>
        </w:rPr>
        <w:t>(02), 90–95.</w:t>
      </w:r>
    </w:p>
    <w:p w14:paraId="07CE7866" w14:textId="77777777" w:rsidR="00981470" w:rsidRPr="00981470" w:rsidRDefault="00981470" w:rsidP="00981470">
      <w:pPr>
        <w:spacing w:after="120"/>
        <w:ind w:left="993" w:hanging="993"/>
        <w:jc w:val="both"/>
        <w:rPr>
          <w:color w:val="000000"/>
          <w:sz w:val="22"/>
          <w:szCs w:val="22"/>
        </w:rPr>
      </w:pPr>
      <w:proofErr w:type="spellStart"/>
      <w:r w:rsidRPr="00981470">
        <w:rPr>
          <w:color w:val="000000"/>
          <w:sz w:val="22"/>
          <w:szCs w:val="22"/>
        </w:rPr>
        <w:t>Sariski</w:t>
      </w:r>
      <w:proofErr w:type="spellEnd"/>
      <w:r w:rsidRPr="00981470">
        <w:rPr>
          <w:color w:val="000000"/>
          <w:sz w:val="22"/>
          <w:szCs w:val="22"/>
        </w:rPr>
        <w:t xml:space="preserve">, M., </w:t>
      </w:r>
      <w:proofErr w:type="spellStart"/>
      <w:r w:rsidRPr="00981470">
        <w:rPr>
          <w:color w:val="000000"/>
          <w:sz w:val="22"/>
          <w:szCs w:val="22"/>
        </w:rPr>
        <w:t>Ellianto</w:t>
      </w:r>
      <w:proofErr w:type="spellEnd"/>
      <w:r w:rsidRPr="00981470">
        <w:rPr>
          <w:color w:val="000000"/>
          <w:sz w:val="22"/>
          <w:szCs w:val="22"/>
        </w:rPr>
        <w:t xml:space="preserve">, D., Wahyudi, P. L., Studi, P., </w:t>
      </w:r>
      <w:proofErr w:type="spellStart"/>
      <w:r w:rsidRPr="00981470">
        <w:rPr>
          <w:color w:val="000000"/>
          <w:sz w:val="22"/>
          <w:szCs w:val="22"/>
        </w:rPr>
        <w:t>Pengolahan</w:t>
      </w:r>
      <w:proofErr w:type="spellEnd"/>
      <w:r w:rsidRPr="00981470">
        <w:rPr>
          <w:color w:val="000000"/>
          <w:sz w:val="22"/>
          <w:szCs w:val="22"/>
        </w:rPr>
        <w:t xml:space="preserve">, T., Yogyakarta, P. A. T. K., Bantul, K., &amp; Yogyakarta, D. I. (2023). </w:t>
      </w:r>
      <w:proofErr w:type="spellStart"/>
      <w:r w:rsidRPr="00981470">
        <w:rPr>
          <w:color w:val="000000"/>
          <w:sz w:val="22"/>
          <w:szCs w:val="22"/>
        </w:rPr>
        <w:t>Perancangan</w:t>
      </w:r>
      <w:proofErr w:type="spellEnd"/>
      <w:r w:rsidRPr="00981470">
        <w:rPr>
          <w:color w:val="000000"/>
          <w:sz w:val="22"/>
          <w:szCs w:val="22"/>
        </w:rPr>
        <w:t xml:space="preserve"> Mold Base </w:t>
      </w:r>
      <w:proofErr w:type="spellStart"/>
      <w:r w:rsidRPr="00981470">
        <w:rPr>
          <w:color w:val="000000"/>
          <w:sz w:val="22"/>
          <w:szCs w:val="22"/>
        </w:rPr>
        <w:t>dengan</w:t>
      </w:r>
      <w:proofErr w:type="spellEnd"/>
      <w:r w:rsidRPr="00981470">
        <w:rPr>
          <w:color w:val="000000"/>
          <w:sz w:val="22"/>
          <w:szCs w:val="22"/>
        </w:rPr>
        <w:t xml:space="preserve"> </w:t>
      </w:r>
      <w:proofErr w:type="spellStart"/>
      <w:r w:rsidRPr="00981470">
        <w:rPr>
          <w:color w:val="000000"/>
          <w:sz w:val="22"/>
          <w:szCs w:val="22"/>
        </w:rPr>
        <w:t>Sistem</w:t>
      </w:r>
      <w:proofErr w:type="spellEnd"/>
      <w:r w:rsidRPr="00981470">
        <w:rPr>
          <w:color w:val="000000"/>
          <w:sz w:val="22"/>
          <w:szCs w:val="22"/>
        </w:rPr>
        <w:t xml:space="preserve"> Two Plate Mold </w:t>
      </w:r>
      <w:proofErr w:type="spellStart"/>
      <w:r w:rsidRPr="00981470">
        <w:rPr>
          <w:color w:val="000000"/>
          <w:sz w:val="22"/>
          <w:szCs w:val="22"/>
        </w:rPr>
        <w:t>untuk</w:t>
      </w:r>
      <w:proofErr w:type="spellEnd"/>
      <w:r w:rsidRPr="00981470">
        <w:rPr>
          <w:color w:val="000000"/>
          <w:sz w:val="22"/>
          <w:szCs w:val="22"/>
        </w:rPr>
        <w:t xml:space="preserve"> </w:t>
      </w:r>
      <w:proofErr w:type="spellStart"/>
      <w:r w:rsidRPr="00981470">
        <w:rPr>
          <w:color w:val="000000"/>
          <w:sz w:val="22"/>
          <w:szCs w:val="22"/>
        </w:rPr>
        <w:t>Produk</w:t>
      </w:r>
      <w:proofErr w:type="spellEnd"/>
      <w:r w:rsidRPr="00981470">
        <w:rPr>
          <w:color w:val="000000"/>
          <w:sz w:val="22"/>
          <w:szCs w:val="22"/>
        </w:rPr>
        <w:t xml:space="preserve"> </w:t>
      </w:r>
      <w:proofErr w:type="spellStart"/>
      <w:r w:rsidRPr="00981470">
        <w:rPr>
          <w:color w:val="000000"/>
          <w:sz w:val="22"/>
          <w:szCs w:val="22"/>
        </w:rPr>
        <w:t>Spesimen</w:t>
      </w:r>
      <w:proofErr w:type="spellEnd"/>
      <w:r w:rsidRPr="00981470">
        <w:rPr>
          <w:color w:val="000000"/>
          <w:sz w:val="22"/>
          <w:szCs w:val="22"/>
        </w:rPr>
        <w:t xml:space="preserve"> Uji Tarik. </w:t>
      </w:r>
      <w:proofErr w:type="spellStart"/>
      <w:r w:rsidRPr="00981470">
        <w:rPr>
          <w:i/>
          <w:iCs/>
          <w:color w:val="000000"/>
          <w:sz w:val="22"/>
          <w:szCs w:val="22"/>
        </w:rPr>
        <w:t>Jurnal</w:t>
      </w:r>
      <w:proofErr w:type="spellEnd"/>
      <w:r w:rsidRPr="00981470">
        <w:rPr>
          <w:i/>
          <w:iCs/>
          <w:color w:val="000000"/>
          <w:sz w:val="22"/>
          <w:szCs w:val="22"/>
        </w:rPr>
        <w:t xml:space="preserve"> Teknik </w:t>
      </w:r>
      <w:proofErr w:type="spellStart"/>
      <w:r w:rsidRPr="00981470">
        <w:rPr>
          <w:i/>
          <w:iCs/>
          <w:color w:val="000000"/>
          <w:sz w:val="22"/>
          <w:szCs w:val="22"/>
        </w:rPr>
        <w:t>Mesin</w:t>
      </w:r>
      <w:proofErr w:type="spellEnd"/>
      <w:r w:rsidRPr="00981470">
        <w:rPr>
          <w:i/>
          <w:iCs/>
          <w:color w:val="000000"/>
          <w:sz w:val="22"/>
          <w:szCs w:val="22"/>
        </w:rPr>
        <w:t xml:space="preserve"> Universitas Muhammadiyah Tangerang</w:t>
      </w:r>
      <w:r w:rsidRPr="00981470">
        <w:rPr>
          <w:color w:val="000000"/>
          <w:sz w:val="22"/>
          <w:szCs w:val="22"/>
        </w:rPr>
        <w:t xml:space="preserve">, </w:t>
      </w:r>
      <w:r w:rsidRPr="00981470">
        <w:rPr>
          <w:i/>
          <w:iCs/>
          <w:color w:val="000000"/>
          <w:sz w:val="22"/>
          <w:szCs w:val="22"/>
        </w:rPr>
        <w:t>7</w:t>
      </w:r>
      <w:r w:rsidRPr="00981470">
        <w:rPr>
          <w:color w:val="000000"/>
          <w:sz w:val="22"/>
          <w:szCs w:val="22"/>
        </w:rPr>
        <w:t>(1), 7–14.</w:t>
      </w:r>
    </w:p>
    <w:p w14:paraId="16EDA59E" w14:textId="77777777" w:rsidR="00981470" w:rsidRPr="00981470" w:rsidRDefault="00981470" w:rsidP="00981470">
      <w:pPr>
        <w:spacing w:after="120"/>
        <w:ind w:left="993" w:hanging="993"/>
        <w:jc w:val="both"/>
        <w:rPr>
          <w:color w:val="000000"/>
          <w:sz w:val="22"/>
          <w:szCs w:val="22"/>
        </w:rPr>
      </w:pPr>
      <w:proofErr w:type="spellStart"/>
      <w:r w:rsidRPr="00981470">
        <w:rPr>
          <w:color w:val="000000"/>
          <w:sz w:val="22"/>
          <w:szCs w:val="22"/>
        </w:rPr>
        <w:t>Setianto</w:t>
      </w:r>
      <w:proofErr w:type="spellEnd"/>
      <w:r w:rsidRPr="00981470">
        <w:rPr>
          <w:color w:val="000000"/>
          <w:sz w:val="22"/>
          <w:szCs w:val="22"/>
        </w:rPr>
        <w:t xml:space="preserve">, M. H., Purnomo, H., &amp; Chalid, M. (2023). Characterization of Glass Fiber / Epoxy with Various Silicone Resin Addition </w:t>
      </w:r>
      <w:proofErr w:type="gramStart"/>
      <w:r w:rsidRPr="00981470">
        <w:rPr>
          <w:color w:val="000000"/>
          <w:sz w:val="22"/>
          <w:szCs w:val="22"/>
        </w:rPr>
        <w:t>Composite ’</w:t>
      </w:r>
      <w:proofErr w:type="gramEnd"/>
      <w:r w:rsidRPr="00981470">
        <w:rPr>
          <w:color w:val="000000"/>
          <w:sz w:val="22"/>
          <w:szCs w:val="22"/>
        </w:rPr>
        <w:t xml:space="preserve"> s Compressive and Flexural Strength. </w:t>
      </w:r>
      <w:proofErr w:type="spellStart"/>
      <w:r w:rsidRPr="00981470">
        <w:rPr>
          <w:i/>
          <w:iCs/>
          <w:color w:val="000000"/>
          <w:sz w:val="22"/>
          <w:szCs w:val="22"/>
        </w:rPr>
        <w:t>Jurnal</w:t>
      </w:r>
      <w:proofErr w:type="spellEnd"/>
      <w:r w:rsidRPr="00981470">
        <w:rPr>
          <w:i/>
          <w:iCs/>
          <w:color w:val="000000"/>
          <w:sz w:val="22"/>
          <w:szCs w:val="22"/>
        </w:rPr>
        <w:t xml:space="preserve"> Sains Materi Indonesia</w:t>
      </w:r>
      <w:r w:rsidRPr="00981470">
        <w:rPr>
          <w:color w:val="000000"/>
          <w:sz w:val="22"/>
          <w:szCs w:val="22"/>
        </w:rPr>
        <w:t xml:space="preserve">, </w:t>
      </w:r>
      <w:r w:rsidRPr="00981470">
        <w:rPr>
          <w:i/>
          <w:iCs/>
          <w:color w:val="000000"/>
          <w:sz w:val="22"/>
          <w:szCs w:val="22"/>
        </w:rPr>
        <w:t>25</w:t>
      </w:r>
      <w:r w:rsidRPr="00981470">
        <w:rPr>
          <w:color w:val="000000"/>
          <w:sz w:val="22"/>
          <w:szCs w:val="22"/>
        </w:rPr>
        <w:t>(1), 1–7. https://doi.org/10.55981/jsmi.277</w:t>
      </w:r>
    </w:p>
    <w:p w14:paraId="35F75998" w14:textId="77777777" w:rsidR="00981470" w:rsidRPr="00981470" w:rsidRDefault="00981470" w:rsidP="00981470">
      <w:pPr>
        <w:spacing w:after="120"/>
        <w:ind w:left="993" w:hanging="993"/>
        <w:jc w:val="both"/>
        <w:rPr>
          <w:color w:val="000000"/>
          <w:sz w:val="22"/>
          <w:szCs w:val="22"/>
        </w:rPr>
      </w:pPr>
      <w:proofErr w:type="spellStart"/>
      <w:r w:rsidRPr="00981470">
        <w:rPr>
          <w:color w:val="000000"/>
          <w:sz w:val="22"/>
          <w:szCs w:val="22"/>
        </w:rPr>
        <w:t>Sucahyono</w:t>
      </w:r>
      <w:proofErr w:type="spellEnd"/>
      <w:r w:rsidRPr="00981470">
        <w:rPr>
          <w:color w:val="000000"/>
          <w:sz w:val="22"/>
          <w:szCs w:val="22"/>
        </w:rPr>
        <w:t xml:space="preserve">, A. E. (2021). </w:t>
      </w:r>
      <w:proofErr w:type="spellStart"/>
      <w:r w:rsidRPr="00981470">
        <w:rPr>
          <w:color w:val="000000"/>
          <w:sz w:val="22"/>
          <w:szCs w:val="22"/>
        </w:rPr>
        <w:t>Pemanfaatan</w:t>
      </w:r>
      <w:proofErr w:type="spellEnd"/>
      <w:r w:rsidRPr="00981470">
        <w:rPr>
          <w:color w:val="000000"/>
          <w:sz w:val="22"/>
          <w:szCs w:val="22"/>
        </w:rPr>
        <w:t xml:space="preserve"> Resin </w:t>
      </w:r>
      <w:proofErr w:type="spellStart"/>
      <w:r w:rsidRPr="00981470">
        <w:rPr>
          <w:color w:val="000000"/>
          <w:sz w:val="22"/>
          <w:szCs w:val="22"/>
        </w:rPr>
        <w:t>Sebagai</w:t>
      </w:r>
      <w:proofErr w:type="spellEnd"/>
      <w:r w:rsidRPr="00981470">
        <w:rPr>
          <w:color w:val="000000"/>
          <w:sz w:val="22"/>
          <w:szCs w:val="22"/>
        </w:rPr>
        <w:t xml:space="preserve"> Media Tempel </w:t>
      </w:r>
      <w:proofErr w:type="spellStart"/>
      <w:r w:rsidRPr="00981470">
        <w:rPr>
          <w:color w:val="000000"/>
          <w:sz w:val="22"/>
          <w:szCs w:val="22"/>
        </w:rPr>
        <w:t>untuk</w:t>
      </w:r>
      <w:proofErr w:type="spellEnd"/>
      <w:r w:rsidRPr="00981470">
        <w:rPr>
          <w:color w:val="000000"/>
          <w:sz w:val="22"/>
          <w:szCs w:val="22"/>
        </w:rPr>
        <w:t xml:space="preserve"> </w:t>
      </w:r>
      <w:proofErr w:type="spellStart"/>
      <w:r w:rsidRPr="00981470">
        <w:rPr>
          <w:color w:val="000000"/>
          <w:sz w:val="22"/>
          <w:szCs w:val="22"/>
        </w:rPr>
        <w:t>Kerajinan</w:t>
      </w:r>
      <w:proofErr w:type="spellEnd"/>
      <w:r w:rsidRPr="00981470">
        <w:rPr>
          <w:color w:val="000000"/>
          <w:sz w:val="22"/>
          <w:szCs w:val="22"/>
        </w:rPr>
        <w:t xml:space="preserve"> </w:t>
      </w:r>
      <w:proofErr w:type="spellStart"/>
      <w:r w:rsidRPr="00981470">
        <w:rPr>
          <w:color w:val="000000"/>
          <w:sz w:val="22"/>
          <w:szCs w:val="22"/>
        </w:rPr>
        <w:t>Cangkang</w:t>
      </w:r>
      <w:proofErr w:type="spellEnd"/>
      <w:r w:rsidRPr="00981470">
        <w:rPr>
          <w:color w:val="000000"/>
          <w:sz w:val="22"/>
          <w:szCs w:val="22"/>
        </w:rPr>
        <w:t xml:space="preserve"> </w:t>
      </w:r>
      <w:proofErr w:type="spellStart"/>
      <w:r w:rsidRPr="00981470">
        <w:rPr>
          <w:color w:val="000000"/>
          <w:sz w:val="22"/>
          <w:szCs w:val="22"/>
        </w:rPr>
        <w:t>Kerang</w:t>
      </w:r>
      <w:proofErr w:type="spellEnd"/>
      <w:r w:rsidRPr="00981470">
        <w:rPr>
          <w:color w:val="000000"/>
          <w:sz w:val="22"/>
          <w:szCs w:val="22"/>
        </w:rPr>
        <w:t xml:space="preserve"> Darah. </w:t>
      </w:r>
      <w:proofErr w:type="spellStart"/>
      <w:r w:rsidRPr="00981470">
        <w:rPr>
          <w:i/>
          <w:iCs/>
          <w:color w:val="000000"/>
          <w:sz w:val="22"/>
          <w:szCs w:val="22"/>
        </w:rPr>
        <w:t>Prosiding</w:t>
      </w:r>
      <w:proofErr w:type="spellEnd"/>
      <w:r w:rsidRPr="00981470">
        <w:rPr>
          <w:i/>
          <w:iCs/>
          <w:color w:val="000000"/>
          <w:sz w:val="22"/>
          <w:szCs w:val="22"/>
        </w:rPr>
        <w:t xml:space="preserve"> Seminar Nasional Industri </w:t>
      </w:r>
      <w:proofErr w:type="spellStart"/>
      <w:r w:rsidRPr="00981470">
        <w:rPr>
          <w:i/>
          <w:iCs/>
          <w:color w:val="000000"/>
          <w:sz w:val="22"/>
          <w:szCs w:val="22"/>
        </w:rPr>
        <w:t>Kerajinan</w:t>
      </w:r>
      <w:proofErr w:type="spellEnd"/>
      <w:r w:rsidRPr="00981470">
        <w:rPr>
          <w:i/>
          <w:iCs/>
          <w:color w:val="000000"/>
          <w:sz w:val="22"/>
          <w:szCs w:val="22"/>
        </w:rPr>
        <w:t xml:space="preserve"> Dan Batik </w:t>
      </w:r>
      <w:proofErr w:type="spellStart"/>
      <w:r w:rsidRPr="00981470">
        <w:rPr>
          <w:i/>
          <w:iCs/>
          <w:color w:val="000000"/>
          <w:sz w:val="22"/>
          <w:szCs w:val="22"/>
        </w:rPr>
        <w:t>Membangun</w:t>
      </w:r>
      <w:proofErr w:type="spellEnd"/>
      <w:r w:rsidRPr="00981470">
        <w:rPr>
          <w:i/>
          <w:iCs/>
          <w:color w:val="000000"/>
          <w:sz w:val="22"/>
          <w:szCs w:val="22"/>
        </w:rPr>
        <w:t xml:space="preserve"> Industri </w:t>
      </w:r>
      <w:proofErr w:type="spellStart"/>
      <w:r w:rsidRPr="00981470">
        <w:rPr>
          <w:i/>
          <w:iCs/>
          <w:color w:val="000000"/>
          <w:sz w:val="22"/>
          <w:szCs w:val="22"/>
        </w:rPr>
        <w:t>Kerajinan</w:t>
      </w:r>
      <w:proofErr w:type="spellEnd"/>
      <w:r w:rsidRPr="00981470">
        <w:rPr>
          <w:i/>
          <w:iCs/>
          <w:color w:val="000000"/>
          <w:sz w:val="22"/>
          <w:szCs w:val="22"/>
        </w:rPr>
        <w:t xml:space="preserve"> Dan Batik Yang Tangguh Di Masa </w:t>
      </w:r>
      <w:proofErr w:type="spellStart"/>
      <w:r w:rsidRPr="00981470">
        <w:rPr>
          <w:i/>
          <w:iCs/>
          <w:color w:val="000000"/>
          <w:sz w:val="22"/>
          <w:szCs w:val="22"/>
        </w:rPr>
        <w:t>Pandemi</w:t>
      </w:r>
      <w:proofErr w:type="spellEnd"/>
      <w:r w:rsidRPr="00981470">
        <w:rPr>
          <w:color w:val="000000"/>
          <w:sz w:val="22"/>
          <w:szCs w:val="22"/>
        </w:rPr>
        <w:t>.</w:t>
      </w:r>
    </w:p>
    <w:p w14:paraId="6D34E2B9" w14:textId="77777777" w:rsidR="00981470" w:rsidRPr="00981470" w:rsidRDefault="00981470" w:rsidP="00981470">
      <w:pPr>
        <w:spacing w:after="120"/>
        <w:ind w:left="993" w:hanging="993"/>
        <w:jc w:val="both"/>
        <w:rPr>
          <w:color w:val="000000"/>
          <w:sz w:val="22"/>
          <w:szCs w:val="22"/>
        </w:rPr>
      </w:pPr>
      <w:r w:rsidRPr="00981470">
        <w:rPr>
          <w:color w:val="000000"/>
          <w:sz w:val="22"/>
          <w:szCs w:val="22"/>
        </w:rPr>
        <w:t xml:space="preserve">Sujana, W., &amp; Widi, I. K. A. (2013). </w:t>
      </w:r>
      <w:proofErr w:type="spellStart"/>
      <w:r w:rsidRPr="00981470">
        <w:rPr>
          <w:color w:val="000000"/>
          <w:sz w:val="22"/>
          <w:szCs w:val="22"/>
        </w:rPr>
        <w:t>Pemanfaatan</w:t>
      </w:r>
      <w:proofErr w:type="spellEnd"/>
      <w:r w:rsidRPr="00981470">
        <w:rPr>
          <w:color w:val="000000"/>
          <w:sz w:val="22"/>
          <w:szCs w:val="22"/>
        </w:rPr>
        <w:t xml:space="preserve"> Silicon Rubber </w:t>
      </w:r>
      <w:proofErr w:type="spellStart"/>
      <w:r w:rsidRPr="00981470">
        <w:rPr>
          <w:color w:val="000000"/>
          <w:sz w:val="22"/>
          <w:szCs w:val="22"/>
        </w:rPr>
        <w:t>Untuk</w:t>
      </w:r>
      <w:proofErr w:type="spellEnd"/>
      <w:r w:rsidRPr="00981470">
        <w:rPr>
          <w:color w:val="000000"/>
          <w:sz w:val="22"/>
          <w:szCs w:val="22"/>
        </w:rPr>
        <w:t xml:space="preserve"> </w:t>
      </w:r>
      <w:proofErr w:type="spellStart"/>
      <w:r w:rsidRPr="00981470">
        <w:rPr>
          <w:color w:val="000000"/>
          <w:sz w:val="22"/>
          <w:szCs w:val="22"/>
        </w:rPr>
        <w:t>Meningkatkan</w:t>
      </w:r>
      <w:proofErr w:type="spellEnd"/>
      <w:r w:rsidRPr="00981470">
        <w:rPr>
          <w:color w:val="000000"/>
          <w:sz w:val="22"/>
          <w:szCs w:val="22"/>
        </w:rPr>
        <w:t xml:space="preserve"> </w:t>
      </w:r>
      <w:proofErr w:type="spellStart"/>
      <w:r w:rsidRPr="00981470">
        <w:rPr>
          <w:color w:val="000000"/>
          <w:sz w:val="22"/>
          <w:szCs w:val="22"/>
        </w:rPr>
        <w:t>Ketangguhan</w:t>
      </w:r>
      <w:proofErr w:type="spellEnd"/>
      <w:r w:rsidRPr="00981470">
        <w:rPr>
          <w:color w:val="000000"/>
          <w:sz w:val="22"/>
          <w:szCs w:val="22"/>
        </w:rPr>
        <w:t xml:space="preserve"> </w:t>
      </w:r>
      <w:proofErr w:type="spellStart"/>
      <w:r w:rsidRPr="00981470">
        <w:rPr>
          <w:color w:val="000000"/>
          <w:sz w:val="22"/>
          <w:szCs w:val="22"/>
        </w:rPr>
        <w:t>Produk</w:t>
      </w:r>
      <w:proofErr w:type="spellEnd"/>
      <w:r w:rsidRPr="00981470">
        <w:rPr>
          <w:color w:val="000000"/>
          <w:sz w:val="22"/>
          <w:szCs w:val="22"/>
        </w:rPr>
        <w:t xml:space="preserve"> </w:t>
      </w:r>
      <w:proofErr w:type="spellStart"/>
      <w:r w:rsidRPr="00981470">
        <w:rPr>
          <w:color w:val="000000"/>
          <w:sz w:val="22"/>
          <w:szCs w:val="22"/>
        </w:rPr>
        <w:t>Otomotif</w:t>
      </w:r>
      <w:proofErr w:type="spellEnd"/>
      <w:r w:rsidRPr="00981470">
        <w:rPr>
          <w:color w:val="000000"/>
          <w:sz w:val="22"/>
          <w:szCs w:val="22"/>
        </w:rPr>
        <w:t xml:space="preserve"> </w:t>
      </w:r>
      <w:proofErr w:type="spellStart"/>
      <w:r w:rsidRPr="00981470">
        <w:rPr>
          <w:color w:val="000000"/>
          <w:sz w:val="22"/>
          <w:szCs w:val="22"/>
        </w:rPr>
        <w:t>Buatan</w:t>
      </w:r>
      <w:proofErr w:type="spellEnd"/>
      <w:r w:rsidRPr="00981470">
        <w:rPr>
          <w:color w:val="000000"/>
          <w:sz w:val="22"/>
          <w:szCs w:val="22"/>
        </w:rPr>
        <w:t xml:space="preserve"> Lokal. </w:t>
      </w:r>
      <w:proofErr w:type="spellStart"/>
      <w:r w:rsidRPr="00981470">
        <w:rPr>
          <w:i/>
          <w:iCs/>
          <w:color w:val="000000"/>
          <w:sz w:val="22"/>
          <w:szCs w:val="22"/>
        </w:rPr>
        <w:t>Jurnal</w:t>
      </w:r>
      <w:proofErr w:type="spellEnd"/>
      <w:r w:rsidRPr="00981470">
        <w:rPr>
          <w:i/>
          <w:iCs/>
          <w:color w:val="000000"/>
          <w:sz w:val="22"/>
          <w:szCs w:val="22"/>
        </w:rPr>
        <w:t xml:space="preserve"> Energi Dan </w:t>
      </w:r>
      <w:proofErr w:type="spellStart"/>
      <w:r w:rsidRPr="00981470">
        <w:rPr>
          <w:i/>
          <w:iCs/>
          <w:color w:val="000000"/>
          <w:sz w:val="22"/>
          <w:szCs w:val="22"/>
        </w:rPr>
        <w:t>Manufaktur</w:t>
      </w:r>
      <w:proofErr w:type="spellEnd"/>
      <w:r w:rsidRPr="00981470">
        <w:rPr>
          <w:color w:val="000000"/>
          <w:sz w:val="22"/>
          <w:szCs w:val="22"/>
        </w:rPr>
        <w:t xml:space="preserve">, </w:t>
      </w:r>
      <w:r w:rsidRPr="00981470">
        <w:rPr>
          <w:i/>
          <w:iCs/>
          <w:color w:val="000000"/>
          <w:sz w:val="22"/>
          <w:szCs w:val="22"/>
        </w:rPr>
        <w:t>6</w:t>
      </w:r>
      <w:r w:rsidRPr="00981470">
        <w:rPr>
          <w:color w:val="000000"/>
          <w:sz w:val="22"/>
          <w:szCs w:val="22"/>
        </w:rPr>
        <w:t>(1), 37–42.</w:t>
      </w:r>
    </w:p>
    <w:p w14:paraId="20EAD07D" w14:textId="77777777" w:rsidR="00981470" w:rsidRPr="00981470" w:rsidRDefault="00981470" w:rsidP="00981470">
      <w:pPr>
        <w:spacing w:after="120"/>
        <w:ind w:left="993" w:hanging="993"/>
        <w:jc w:val="both"/>
        <w:rPr>
          <w:color w:val="000000"/>
          <w:sz w:val="22"/>
          <w:szCs w:val="22"/>
        </w:rPr>
      </w:pPr>
      <w:r w:rsidRPr="00981470">
        <w:rPr>
          <w:color w:val="000000"/>
          <w:sz w:val="22"/>
          <w:szCs w:val="22"/>
        </w:rPr>
        <w:t xml:space="preserve">Wahyuni, D., Wibowo, A. A., </w:t>
      </w:r>
      <w:proofErr w:type="spellStart"/>
      <w:r w:rsidRPr="00981470">
        <w:rPr>
          <w:color w:val="000000"/>
          <w:sz w:val="22"/>
          <w:szCs w:val="22"/>
        </w:rPr>
        <w:t>Oktaviyanti</w:t>
      </w:r>
      <w:proofErr w:type="spellEnd"/>
      <w:r w:rsidRPr="00981470">
        <w:rPr>
          <w:color w:val="000000"/>
          <w:sz w:val="22"/>
          <w:szCs w:val="22"/>
        </w:rPr>
        <w:t xml:space="preserve">, I. K., </w:t>
      </w:r>
      <w:proofErr w:type="spellStart"/>
      <w:r w:rsidRPr="00981470">
        <w:rPr>
          <w:color w:val="000000"/>
          <w:sz w:val="22"/>
          <w:szCs w:val="22"/>
        </w:rPr>
        <w:t>Budiwinata</w:t>
      </w:r>
      <w:proofErr w:type="spellEnd"/>
      <w:r w:rsidRPr="00981470">
        <w:rPr>
          <w:color w:val="000000"/>
          <w:sz w:val="22"/>
          <w:szCs w:val="22"/>
        </w:rPr>
        <w:t xml:space="preserve">, W., Rosida, L., Studi, P., Program, K., </w:t>
      </w:r>
      <w:proofErr w:type="spellStart"/>
      <w:r w:rsidRPr="00981470">
        <w:rPr>
          <w:color w:val="000000"/>
          <w:sz w:val="22"/>
          <w:szCs w:val="22"/>
        </w:rPr>
        <w:t>Mangkurat</w:t>
      </w:r>
      <w:proofErr w:type="spellEnd"/>
      <w:r w:rsidRPr="00981470">
        <w:rPr>
          <w:color w:val="000000"/>
          <w:sz w:val="22"/>
          <w:szCs w:val="22"/>
        </w:rPr>
        <w:t xml:space="preserve">, U. L., Digestif, D. B., Bedah, D. I., </w:t>
      </w:r>
      <w:proofErr w:type="spellStart"/>
      <w:r w:rsidRPr="00981470">
        <w:rPr>
          <w:color w:val="000000"/>
          <w:sz w:val="22"/>
          <w:szCs w:val="22"/>
        </w:rPr>
        <w:t>Mangkurat</w:t>
      </w:r>
      <w:proofErr w:type="spellEnd"/>
      <w:r w:rsidRPr="00981470">
        <w:rPr>
          <w:color w:val="000000"/>
          <w:sz w:val="22"/>
          <w:szCs w:val="22"/>
        </w:rPr>
        <w:t xml:space="preserve">, U. L., </w:t>
      </w:r>
      <w:proofErr w:type="spellStart"/>
      <w:r w:rsidRPr="00981470">
        <w:rPr>
          <w:color w:val="000000"/>
          <w:sz w:val="22"/>
          <w:szCs w:val="22"/>
        </w:rPr>
        <w:t>Biomedik</w:t>
      </w:r>
      <w:proofErr w:type="spellEnd"/>
      <w:r w:rsidRPr="00981470">
        <w:rPr>
          <w:color w:val="000000"/>
          <w:sz w:val="22"/>
          <w:szCs w:val="22"/>
        </w:rPr>
        <w:t xml:space="preserve">, D., &amp; </w:t>
      </w:r>
      <w:proofErr w:type="spellStart"/>
      <w:r w:rsidRPr="00981470">
        <w:rPr>
          <w:color w:val="000000"/>
          <w:sz w:val="22"/>
          <w:szCs w:val="22"/>
        </w:rPr>
        <w:t>Mangkurat</w:t>
      </w:r>
      <w:proofErr w:type="spellEnd"/>
      <w:r w:rsidRPr="00981470">
        <w:rPr>
          <w:color w:val="000000"/>
          <w:sz w:val="22"/>
          <w:szCs w:val="22"/>
        </w:rPr>
        <w:t xml:space="preserve">, U. L. (2022). </w:t>
      </w:r>
      <w:proofErr w:type="spellStart"/>
      <w:r w:rsidRPr="00981470">
        <w:rPr>
          <w:color w:val="000000"/>
          <w:sz w:val="22"/>
          <w:szCs w:val="22"/>
        </w:rPr>
        <w:t>Hubungan</w:t>
      </w:r>
      <w:proofErr w:type="spellEnd"/>
      <w:r w:rsidRPr="00981470">
        <w:rPr>
          <w:color w:val="000000"/>
          <w:sz w:val="22"/>
          <w:szCs w:val="22"/>
        </w:rPr>
        <w:t xml:space="preserve"> </w:t>
      </w:r>
      <w:proofErr w:type="spellStart"/>
      <w:r w:rsidRPr="00981470">
        <w:rPr>
          <w:color w:val="000000"/>
          <w:sz w:val="22"/>
          <w:szCs w:val="22"/>
        </w:rPr>
        <w:t>Derajat</w:t>
      </w:r>
      <w:proofErr w:type="spellEnd"/>
      <w:r w:rsidRPr="00981470">
        <w:rPr>
          <w:color w:val="000000"/>
          <w:sz w:val="22"/>
          <w:szCs w:val="22"/>
        </w:rPr>
        <w:t xml:space="preserve"> </w:t>
      </w:r>
      <w:proofErr w:type="spellStart"/>
      <w:r w:rsidRPr="00981470">
        <w:rPr>
          <w:color w:val="000000"/>
          <w:sz w:val="22"/>
          <w:szCs w:val="22"/>
        </w:rPr>
        <w:t>Diferensiasi</w:t>
      </w:r>
      <w:proofErr w:type="spellEnd"/>
      <w:r w:rsidRPr="00981470">
        <w:rPr>
          <w:color w:val="000000"/>
          <w:sz w:val="22"/>
          <w:szCs w:val="22"/>
        </w:rPr>
        <w:t xml:space="preserve"> </w:t>
      </w:r>
      <w:proofErr w:type="spellStart"/>
      <w:r w:rsidRPr="00981470">
        <w:rPr>
          <w:color w:val="000000"/>
          <w:sz w:val="22"/>
          <w:szCs w:val="22"/>
        </w:rPr>
        <w:t>Dengan</w:t>
      </w:r>
      <w:proofErr w:type="spellEnd"/>
      <w:r w:rsidRPr="00981470">
        <w:rPr>
          <w:color w:val="000000"/>
          <w:sz w:val="22"/>
          <w:szCs w:val="22"/>
        </w:rPr>
        <w:t xml:space="preserve"> </w:t>
      </w:r>
      <w:proofErr w:type="spellStart"/>
      <w:r w:rsidRPr="00981470">
        <w:rPr>
          <w:color w:val="000000"/>
          <w:sz w:val="22"/>
          <w:szCs w:val="22"/>
        </w:rPr>
        <w:t>Jumlah</w:t>
      </w:r>
      <w:proofErr w:type="spellEnd"/>
      <w:r w:rsidRPr="00981470">
        <w:rPr>
          <w:color w:val="000000"/>
          <w:sz w:val="22"/>
          <w:szCs w:val="22"/>
        </w:rPr>
        <w:t xml:space="preserve"> Sel </w:t>
      </w:r>
      <w:proofErr w:type="spellStart"/>
      <w:r w:rsidRPr="00981470">
        <w:rPr>
          <w:color w:val="000000"/>
          <w:sz w:val="22"/>
          <w:szCs w:val="22"/>
        </w:rPr>
        <w:t>Radang</w:t>
      </w:r>
      <w:proofErr w:type="spellEnd"/>
      <w:r w:rsidRPr="00981470">
        <w:rPr>
          <w:color w:val="000000"/>
          <w:sz w:val="22"/>
          <w:szCs w:val="22"/>
        </w:rPr>
        <w:t xml:space="preserve"> </w:t>
      </w:r>
      <w:proofErr w:type="spellStart"/>
      <w:r w:rsidRPr="00981470">
        <w:rPr>
          <w:color w:val="000000"/>
          <w:sz w:val="22"/>
          <w:szCs w:val="22"/>
        </w:rPr>
        <w:t>Limfosit</w:t>
      </w:r>
      <w:proofErr w:type="spellEnd"/>
      <w:r w:rsidRPr="00981470">
        <w:rPr>
          <w:color w:val="000000"/>
          <w:sz w:val="22"/>
          <w:szCs w:val="22"/>
        </w:rPr>
        <w:t xml:space="preserve"> Pada </w:t>
      </w:r>
      <w:proofErr w:type="spellStart"/>
      <w:r w:rsidRPr="00981470">
        <w:rPr>
          <w:color w:val="000000"/>
          <w:sz w:val="22"/>
          <w:szCs w:val="22"/>
        </w:rPr>
        <w:t>Histopatologi</w:t>
      </w:r>
      <w:proofErr w:type="spellEnd"/>
      <w:r w:rsidRPr="00981470">
        <w:rPr>
          <w:color w:val="000000"/>
          <w:sz w:val="22"/>
          <w:szCs w:val="22"/>
        </w:rPr>
        <w:t xml:space="preserve"> </w:t>
      </w:r>
      <w:proofErr w:type="spellStart"/>
      <w:r w:rsidRPr="00981470">
        <w:rPr>
          <w:color w:val="000000"/>
          <w:sz w:val="22"/>
          <w:szCs w:val="22"/>
        </w:rPr>
        <w:t>Kanker</w:t>
      </w:r>
      <w:proofErr w:type="spellEnd"/>
      <w:r w:rsidRPr="00981470">
        <w:rPr>
          <w:color w:val="000000"/>
          <w:sz w:val="22"/>
          <w:szCs w:val="22"/>
        </w:rPr>
        <w:t xml:space="preserve"> </w:t>
      </w:r>
      <w:proofErr w:type="spellStart"/>
      <w:r w:rsidRPr="00981470">
        <w:rPr>
          <w:color w:val="000000"/>
          <w:sz w:val="22"/>
          <w:szCs w:val="22"/>
        </w:rPr>
        <w:t>Kolorektal</w:t>
      </w:r>
      <w:proofErr w:type="spellEnd"/>
      <w:r w:rsidRPr="00981470">
        <w:rPr>
          <w:color w:val="000000"/>
          <w:sz w:val="22"/>
          <w:szCs w:val="22"/>
        </w:rPr>
        <w:t xml:space="preserve">. </w:t>
      </w:r>
      <w:r w:rsidRPr="00981470">
        <w:rPr>
          <w:i/>
          <w:iCs/>
          <w:color w:val="000000"/>
          <w:sz w:val="22"/>
          <w:szCs w:val="22"/>
        </w:rPr>
        <w:t>Homeostasis</w:t>
      </w:r>
      <w:r w:rsidRPr="00981470">
        <w:rPr>
          <w:color w:val="000000"/>
          <w:sz w:val="22"/>
          <w:szCs w:val="22"/>
        </w:rPr>
        <w:t xml:space="preserve">, </w:t>
      </w:r>
      <w:r w:rsidRPr="00981470">
        <w:rPr>
          <w:i/>
          <w:iCs/>
          <w:color w:val="000000"/>
          <w:sz w:val="22"/>
          <w:szCs w:val="22"/>
        </w:rPr>
        <w:t xml:space="preserve">6 </w:t>
      </w:r>
      <w:proofErr w:type="spellStart"/>
      <w:r w:rsidRPr="00981470">
        <w:rPr>
          <w:i/>
          <w:iCs/>
          <w:color w:val="000000"/>
          <w:sz w:val="22"/>
          <w:szCs w:val="22"/>
        </w:rPr>
        <w:t>nomer</w:t>
      </w:r>
      <w:proofErr w:type="spellEnd"/>
      <w:r w:rsidRPr="00981470">
        <w:rPr>
          <w:i/>
          <w:iCs/>
          <w:color w:val="000000"/>
          <w:sz w:val="22"/>
          <w:szCs w:val="22"/>
        </w:rPr>
        <w:t xml:space="preserve"> 3</w:t>
      </w:r>
      <w:r w:rsidRPr="00981470">
        <w:rPr>
          <w:color w:val="000000"/>
          <w:sz w:val="22"/>
          <w:szCs w:val="22"/>
        </w:rPr>
        <w:t>.</w:t>
      </w:r>
    </w:p>
    <w:p w14:paraId="6B4D19DC" w14:textId="77777777" w:rsidR="00981470" w:rsidRPr="00981470" w:rsidRDefault="00981470" w:rsidP="00981470">
      <w:pPr>
        <w:spacing w:after="120"/>
        <w:ind w:left="993" w:hanging="993"/>
        <w:jc w:val="both"/>
        <w:rPr>
          <w:color w:val="000000"/>
          <w:sz w:val="22"/>
          <w:szCs w:val="22"/>
        </w:rPr>
      </w:pPr>
      <w:r w:rsidRPr="00981470">
        <w:rPr>
          <w:color w:val="000000"/>
          <w:sz w:val="22"/>
          <w:szCs w:val="22"/>
        </w:rPr>
        <w:t xml:space="preserve">Wira, D., Wandari, T., </w:t>
      </w:r>
      <w:proofErr w:type="spellStart"/>
      <w:r w:rsidRPr="00981470">
        <w:rPr>
          <w:color w:val="000000"/>
          <w:sz w:val="22"/>
          <w:szCs w:val="22"/>
        </w:rPr>
        <w:t>Restu</w:t>
      </w:r>
      <w:proofErr w:type="spellEnd"/>
      <w:r w:rsidRPr="00981470">
        <w:rPr>
          <w:color w:val="000000"/>
          <w:sz w:val="22"/>
          <w:szCs w:val="22"/>
        </w:rPr>
        <w:t xml:space="preserve">, I. W., </w:t>
      </w:r>
      <w:proofErr w:type="spellStart"/>
      <w:r w:rsidRPr="00981470">
        <w:rPr>
          <w:color w:val="000000"/>
          <w:sz w:val="22"/>
          <w:szCs w:val="22"/>
        </w:rPr>
        <w:t>Suryaningtyas</w:t>
      </w:r>
      <w:proofErr w:type="spellEnd"/>
      <w:r w:rsidRPr="00981470">
        <w:rPr>
          <w:color w:val="000000"/>
          <w:sz w:val="22"/>
          <w:szCs w:val="22"/>
        </w:rPr>
        <w:t xml:space="preserve">, E. W., &amp; Batur, D. (2018). Studi </w:t>
      </w:r>
      <w:proofErr w:type="spellStart"/>
      <w:r w:rsidRPr="00981470">
        <w:rPr>
          <w:color w:val="000000"/>
          <w:sz w:val="22"/>
          <w:szCs w:val="22"/>
        </w:rPr>
        <w:t>Histopatologi</w:t>
      </w:r>
      <w:proofErr w:type="spellEnd"/>
      <w:r w:rsidRPr="00981470">
        <w:rPr>
          <w:color w:val="000000"/>
          <w:sz w:val="22"/>
          <w:szCs w:val="22"/>
        </w:rPr>
        <w:t xml:space="preserve"> </w:t>
      </w:r>
      <w:proofErr w:type="spellStart"/>
      <w:r w:rsidRPr="00981470">
        <w:rPr>
          <w:color w:val="000000"/>
          <w:sz w:val="22"/>
          <w:szCs w:val="22"/>
        </w:rPr>
        <w:t>Insang</w:t>
      </w:r>
      <w:proofErr w:type="spellEnd"/>
      <w:r w:rsidRPr="00981470">
        <w:rPr>
          <w:color w:val="000000"/>
          <w:sz w:val="22"/>
          <w:szCs w:val="22"/>
        </w:rPr>
        <w:t xml:space="preserve"> Ikan Nila (Oreochromis Niloticus, Linn.) </w:t>
      </w:r>
      <w:proofErr w:type="spellStart"/>
      <w:r w:rsidRPr="00981470">
        <w:rPr>
          <w:color w:val="000000"/>
          <w:sz w:val="22"/>
          <w:szCs w:val="22"/>
        </w:rPr>
        <w:t>Ditinjau</w:t>
      </w:r>
      <w:proofErr w:type="spellEnd"/>
      <w:r w:rsidRPr="00981470">
        <w:rPr>
          <w:color w:val="000000"/>
          <w:sz w:val="22"/>
          <w:szCs w:val="22"/>
        </w:rPr>
        <w:t xml:space="preserve"> Dari Kadar Ammonia (NH3) di Danau Batur, Bali. </w:t>
      </w:r>
      <w:proofErr w:type="spellStart"/>
      <w:r w:rsidRPr="00981470">
        <w:rPr>
          <w:i/>
          <w:iCs/>
          <w:color w:val="000000"/>
          <w:sz w:val="22"/>
          <w:szCs w:val="22"/>
        </w:rPr>
        <w:t>Jurnal</w:t>
      </w:r>
      <w:proofErr w:type="spellEnd"/>
      <w:r w:rsidRPr="00981470">
        <w:rPr>
          <w:i/>
          <w:iCs/>
          <w:color w:val="000000"/>
          <w:sz w:val="22"/>
          <w:szCs w:val="22"/>
        </w:rPr>
        <w:t xml:space="preserve"> </w:t>
      </w:r>
      <w:proofErr w:type="spellStart"/>
      <w:r w:rsidRPr="00981470">
        <w:rPr>
          <w:i/>
          <w:iCs/>
          <w:color w:val="000000"/>
          <w:sz w:val="22"/>
          <w:szCs w:val="22"/>
        </w:rPr>
        <w:t>Metamorforsa</w:t>
      </w:r>
      <w:proofErr w:type="spellEnd"/>
      <w:r w:rsidRPr="00981470">
        <w:rPr>
          <w:color w:val="000000"/>
          <w:sz w:val="22"/>
          <w:szCs w:val="22"/>
        </w:rPr>
        <w:t xml:space="preserve">, </w:t>
      </w:r>
      <w:r w:rsidRPr="00981470">
        <w:rPr>
          <w:i/>
          <w:iCs/>
          <w:color w:val="000000"/>
          <w:sz w:val="22"/>
          <w:szCs w:val="22"/>
        </w:rPr>
        <w:t>7</w:t>
      </w:r>
      <w:r w:rsidRPr="00981470">
        <w:rPr>
          <w:color w:val="000000"/>
          <w:sz w:val="22"/>
          <w:szCs w:val="22"/>
        </w:rPr>
        <w:t>(81), 1–7.</w:t>
      </w:r>
    </w:p>
    <w:p w14:paraId="7643FDBC" w14:textId="07E5ED95" w:rsidR="00BF04BD" w:rsidRDefault="00981470" w:rsidP="00981470">
      <w:pPr>
        <w:spacing w:after="120"/>
        <w:ind w:left="993" w:hanging="993"/>
        <w:jc w:val="both"/>
        <w:rPr>
          <w:sz w:val="20"/>
          <w:szCs w:val="20"/>
          <w:lang w:val="id-ID"/>
        </w:rPr>
      </w:pPr>
      <w:r w:rsidRPr="00981470">
        <w:rPr>
          <w:color w:val="000000"/>
          <w:sz w:val="22"/>
          <w:szCs w:val="22"/>
        </w:rPr>
        <w:fldChar w:fldCharType="end"/>
      </w:r>
    </w:p>
    <w:p w14:paraId="296A0458" w14:textId="77777777" w:rsidR="008A28B8" w:rsidRDefault="008A28B8" w:rsidP="00BF04BD">
      <w:pPr>
        <w:jc w:val="both"/>
        <w:rPr>
          <w:sz w:val="22"/>
          <w:szCs w:val="22"/>
          <w:lang w:val="id-ID"/>
        </w:rPr>
        <w:sectPr w:rsidR="008A28B8" w:rsidSect="008A28B8">
          <w:type w:val="continuous"/>
          <w:pgSz w:w="12242" w:h="15842" w:code="1"/>
          <w:pgMar w:top="1701" w:right="1418" w:bottom="1701" w:left="1440" w:header="561" w:footer="964" w:gutter="0"/>
          <w:cols w:space="358"/>
          <w:titlePg/>
          <w:docGrid w:linePitch="212"/>
        </w:sectPr>
      </w:pPr>
    </w:p>
    <w:p w14:paraId="63355EEF" w14:textId="77777777" w:rsidR="00BF04BD" w:rsidRPr="00BF04BD" w:rsidRDefault="00BF04BD" w:rsidP="00BF04BD">
      <w:pPr>
        <w:jc w:val="both"/>
        <w:rPr>
          <w:sz w:val="22"/>
          <w:szCs w:val="22"/>
          <w:lang w:val="id-ID"/>
        </w:rPr>
      </w:pPr>
    </w:p>
    <w:sectPr w:rsidR="00BF04BD" w:rsidRPr="00BF04BD" w:rsidSect="00981470">
      <w:headerReference w:type="even" r:id="rId27"/>
      <w:headerReference w:type="default" r:id="rId28"/>
      <w:type w:val="continuous"/>
      <w:pgSz w:w="12242" w:h="15842" w:code="1"/>
      <w:pgMar w:top="1701" w:right="1418" w:bottom="1701" w:left="1440" w:header="561" w:footer="964" w:gutter="0"/>
      <w:cols w:num="2" w:space="358" w:equalWidth="0">
        <w:col w:w="4513" w:space="358"/>
        <w:col w:w="4513"/>
      </w:cols>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37F9" w14:textId="77777777" w:rsidR="00E06FD0" w:rsidRDefault="00E06FD0">
      <w:r>
        <w:separator/>
      </w:r>
    </w:p>
  </w:endnote>
  <w:endnote w:type="continuationSeparator" w:id="0">
    <w:p w14:paraId="49AC396C" w14:textId="77777777" w:rsidR="00E06FD0" w:rsidRDefault="00E0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4CB9" w14:textId="77777777" w:rsidR="00B32028" w:rsidRDefault="00B32028" w:rsidP="00B32028">
    <w:pPr>
      <w:pStyle w:val="BodyTextIndent3"/>
      <w:jc w:val="center"/>
      <w:rPr>
        <w:b/>
        <w:color w:val="000000"/>
        <w:sz w:val="22"/>
        <w:lang w:val="id-ID"/>
      </w:rPr>
    </w:pPr>
    <w:r>
      <w:rPr>
        <w:rFonts w:ascii="Century Schoolbook" w:hAnsi="Century Schoolbook" w:cs="Century Schoolbook"/>
        <w:sz w:val="20"/>
        <w:szCs w:val="20"/>
      </w:rPr>
      <w:t>Copy</w:t>
    </w:r>
    <w:r>
      <w:rPr>
        <w:rFonts w:ascii="Century Schoolbook" w:hAnsi="Century Schoolbook" w:cs="Century Schoolbook"/>
        <w:spacing w:val="1"/>
        <w:sz w:val="20"/>
        <w:szCs w:val="20"/>
      </w:rPr>
      <w:t>r</w:t>
    </w:r>
    <w:r>
      <w:rPr>
        <w:rFonts w:ascii="Century Schoolbook" w:hAnsi="Century Schoolbook" w:cs="Century Schoolbook"/>
        <w:sz w:val="20"/>
        <w:szCs w:val="20"/>
      </w:rPr>
      <w:t>ight ©</w:t>
    </w:r>
    <w:r>
      <w:rPr>
        <w:rFonts w:ascii="Century Schoolbook" w:hAnsi="Century Schoolbook" w:cs="Century Schoolbook"/>
        <w:spacing w:val="1"/>
        <w:sz w:val="20"/>
        <w:szCs w:val="20"/>
      </w:rPr>
      <w:t xml:space="preserve"> </w:t>
    </w:r>
    <w:r>
      <w:rPr>
        <w:rFonts w:ascii="Century Schoolbook" w:hAnsi="Century Schoolbook" w:cs="Century Schoolbook"/>
        <w:sz w:val="20"/>
        <w:szCs w:val="20"/>
      </w:rPr>
      <w:t>2019, JPLP, e ISSN 2654-251X</w:t>
    </w:r>
  </w:p>
  <w:p w14:paraId="5AC83471" w14:textId="77777777" w:rsidR="00B32028" w:rsidRDefault="00B32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216C" w14:textId="77777777" w:rsidR="00B32028" w:rsidRDefault="00B32028" w:rsidP="00B32028">
    <w:pPr>
      <w:pStyle w:val="BodyTextIndent3"/>
      <w:jc w:val="center"/>
      <w:rPr>
        <w:b/>
        <w:color w:val="000000"/>
        <w:sz w:val="22"/>
        <w:lang w:val="id-ID"/>
      </w:rPr>
    </w:pPr>
    <w:r>
      <w:rPr>
        <w:rFonts w:ascii="Century Schoolbook" w:hAnsi="Century Schoolbook" w:cs="Century Schoolbook"/>
        <w:sz w:val="20"/>
        <w:szCs w:val="20"/>
      </w:rPr>
      <w:t>Copy</w:t>
    </w:r>
    <w:r>
      <w:rPr>
        <w:rFonts w:ascii="Century Schoolbook" w:hAnsi="Century Schoolbook" w:cs="Century Schoolbook"/>
        <w:spacing w:val="1"/>
        <w:sz w:val="20"/>
        <w:szCs w:val="20"/>
      </w:rPr>
      <w:t>r</w:t>
    </w:r>
    <w:r>
      <w:rPr>
        <w:rFonts w:ascii="Century Schoolbook" w:hAnsi="Century Schoolbook" w:cs="Century Schoolbook"/>
        <w:sz w:val="20"/>
        <w:szCs w:val="20"/>
      </w:rPr>
      <w:t>ight ©</w:t>
    </w:r>
    <w:r>
      <w:rPr>
        <w:rFonts w:ascii="Century Schoolbook" w:hAnsi="Century Schoolbook" w:cs="Century Schoolbook"/>
        <w:spacing w:val="1"/>
        <w:sz w:val="20"/>
        <w:szCs w:val="20"/>
      </w:rPr>
      <w:t xml:space="preserve"> </w:t>
    </w:r>
    <w:r>
      <w:rPr>
        <w:rFonts w:ascii="Century Schoolbook" w:hAnsi="Century Schoolbook" w:cs="Century Schoolbook"/>
        <w:sz w:val="20"/>
        <w:szCs w:val="20"/>
      </w:rPr>
      <w:t>2019, JPLP, e ISSN 2654-251X</w:t>
    </w:r>
  </w:p>
  <w:p w14:paraId="4532156F" w14:textId="77777777" w:rsidR="00B32028" w:rsidRDefault="00B320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1C6B" w14:textId="77777777" w:rsidR="00B32028" w:rsidRDefault="00B32028" w:rsidP="00B32028">
    <w:pPr>
      <w:pStyle w:val="BodyTextIndent3"/>
      <w:jc w:val="center"/>
      <w:rPr>
        <w:b/>
        <w:color w:val="000000"/>
        <w:sz w:val="22"/>
        <w:lang w:val="id-ID"/>
      </w:rPr>
    </w:pPr>
    <w:r>
      <w:rPr>
        <w:rFonts w:ascii="Century Schoolbook" w:hAnsi="Century Schoolbook" w:cs="Century Schoolbook"/>
        <w:sz w:val="20"/>
        <w:szCs w:val="20"/>
      </w:rPr>
      <w:t>Copy</w:t>
    </w:r>
    <w:r>
      <w:rPr>
        <w:rFonts w:ascii="Century Schoolbook" w:hAnsi="Century Schoolbook" w:cs="Century Schoolbook"/>
        <w:spacing w:val="1"/>
        <w:sz w:val="20"/>
        <w:szCs w:val="20"/>
      </w:rPr>
      <w:t>r</w:t>
    </w:r>
    <w:r>
      <w:rPr>
        <w:rFonts w:ascii="Century Schoolbook" w:hAnsi="Century Schoolbook" w:cs="Century Schoolbook"/>
        <w:sz w:val="20"/>
        <w:szCs w:val="20"/>
      </w:rPr>
      <w:t>ight ©</w:t>
    </w:r>
    <w:r>
      <w:rPr>
        <w:rFonts w:ascii="Century Schoolbook" w:hAnsi="Century Schoolbook" w:cs="Century Schoolbook"/>
        <w:spacing w:val="1"/>
        <w:sz w:val="20"/>
        <w:szCs w:val="20"/>
      </w:rPr>
      <w:t xml:space="preserve"> </w:t>
    </w:r>
    <w:r>
      <w:rPr>
        <w:rFonts w:ascii="Century Schoolbook" w:hAnsi="Century Schoolbook" w:cs="Century Schoolbook"/>
        <w:sz w:val="20"/>
        <w:szCs w:val="20"/>
      </w:rPr>
      <w:t>2019, JPLP, e ISSN 2654-251X</w:t>
    </w:r>
  </w:p>
  <w:p w14:paraId="6E21EFC3" w14:textId="77777777" w:rsidR="00B32028" w:rsidRDefault="00B32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D89C3" w14:textId="77777777" w:rsidR="00E06FD0" w:rsidRDefault="00E06FD0">
      <w:r>
        <w:separator/>
      </w:r>
    </w:p>
  </w:footnote>
  <w:footnote w:type="continuationSeparator" w:id="0">
    <w:p w14:paraId="0803C90D" w14:textId="77777777" w:rsidR="00E06FD0" w:rsidRDefault="00E06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59A2" w14:textId="77777777" w:rsidR="00D571D8" w:rsidRDefault="00D571D8">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A733" w14:textId="77777777" w:rsidR="00BD0B16" w:rsidRDefault="0031682E" w:rsidP="00BD0B16">
    <w:pPr>
      <w:pStyle w:val="Header"/>
      <w:tabs>
        <w:tab w:val="left" w:pos="858"/>
      </w:tabs>
      <w:jc w:val="center"/>
    </w:pPr>
    <w:r>
      <w:rPr>
        <w:bCs/>
        <w:color w:val="000000"/>
        <w:sz w:val="18"/>
        <w:lang w:val="id-ID"/>
      </w:rPr>
      <w:tab/>
    </w:r>
    <w:r w:rsidR="00BD0B16">
      <w:rPr>
        <w:bCs/>
        <w:i/>
        <w:position w:val="-1"/>
        <w:sz w:val="20"/>
        <w:szCs w:val="20"/>
      </w:rPr>
      <w:t xml:space="preserve">JPLP </w:t>
    </w:r>
    <w:proofErr w:type="spellStart"/>
    <w:r w:rsidR="00BD0B16" w:rsidRPr="008A28B8">
      <w:rPr>
        <w:bCs/>
        <w:i/>
        <w:position w:val="-1"/>
        <w:sz w:val="20"/>
        <w:szCs w:val="20"/>
      </w:rPr>
      <w:t>Jurnal</w:t>
    </w:r>
    <w:proofErr w:type="spellEnd"/>
    <w:r w:rsidR="00BD0B16" w:rsidRPr="008A28B8">
      <w:rPr>
        <w:bCs/>
        <w:i/>
        <w:position w:val="-1"/>
        <w:sz w:val="20"/>
        <w:szCs w:val="20"/>
      </w:rPr>
      <w:t xml:space="preserve"> </w:t>
    </w:r>
    <w:proofErr w:type="spellStart"/>
    <w:r w:rsidR="00BD0B16" w:rsidRPr="008A28B8">
      <w:rPr>
        <w:bCs/>
        <w:i/>
        <w:position w:val="-1"/>
        <w:sz w:val="20"/>
        <w:szCs w:val="20"/>
      </w:rPr>
      <w:t>Pengelolaan</w:t>
    </w:r>
    <w:proofErr w:type="spellEnd"/>
    <w:r w:rsidR="00BD0B16" w:rsidRPr="008A28B8">
      <w:rPr>
        <w:bCs/>
        <w:i/>
        <w:position w:val="-1"/>
        <w:sz w:val="20"/>
        <w:szCs w:val="20"/>
      </w:rPr>
      <w:t xml:space="preserve"> </w:t>
    </w:r>
    <w:proofErr w:type="spellStart"/>
    <w:r w:rsidR="00BD0B16" w:rsidRPr="008A28B8">
      <w:rPr>
        <w:bCs/>
        <w:i/>
        <w:position w:val="-1"/>
        <w:sz w:val="20"/>
        <w:szCs w:val="20"/>
      </w:rPr>
      <w:t>Laboratorium</w:t>
    </w:r>
    <w:proofErr w:type="spellEnd"/>
    <w:r w:rsidR="00BD0B16" w:rsidRPr="008A28B8">
      <w:rPr>
        <w:bCs/>
        <w:i/>
        <w:position w:val="-1"/>
        <w:sz w:val="20"/>
        <w:szCs w:val="20"/>
      </w:rPr>
      <w:t xml:space="preserve"> Pendidikan, 1</w:t>
    </w:r>
    <w:r w:rsidR="00BD0B16" w:rsidRPr="008A28B8">
      <w:rPr>
        <w:bCs/>
        <w:i/>
        <w:spacing w:val="-1"/>
        <w:position w:val="-1"/>
        <w:sz w:val="20"/>
        <w:szCs w:val="20"/>
      </w:rPr>
      <w:t xml:space="preserve"> </w:t>
    </w:r>
    <w:r w:rsidR="00BD0B16" w:rsidRPr="008A28B8">
      <w:rPr>
        <w:bCs/>
        <w:i/>
        <w:position w:val="-1"/>
        <w:sz w:val="20"/>
        <w:szCs w:val="20"/>
      </w:rPr>
      <w:t>(1) 2</w:t>
    </w:r>
    <w:r w:rsidR="00BD0B16" w:rsidRPr="008A28B8">
      <w:rPr>
        <w:bCs/>
        <w:i/>
        <w:spacing w:val="-1"/>
        <w:position w:val="-1"/>
        <w:sz w:val="20"/>
        <w:szCs w:val="20"/>
      </w:rPr>
      <w:t>0</w:t>
    </w:r>
    <w:r w:rsidR="00BD0B16" w:rsidRPr="008A28B8">
      <w:rPr>
        <w:bCs/>
        <w:i/>
        <w:position w:val="-1"/>
        <w:sz w:val="20"/>
        <w:szCs w:val="20"/>
      </w:rPr>
      <w:t>19</w:t>
    </w:r>
  </w:p>
  <w:p w14:paraId="647B21DF" w14:textId="77777777" w:rsidR="00D571D8" w:rsidRPr="000F7EC1" w:rsidRDefault="00D571D8" w:rsidP="00C66BBB">
    <w:pPr>
      <w:pStyle w:val="Header"/>
      <w:tabs>
        <w:tab w:val="clear" w:pos="8640"/>
      </w:tabs>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2461" w14:textId="77777777" w:rsidR="008A28B8" w:rsidRPr="008A28B8" w:rsidRDefault="008A28B8" w:rsidP="008A28B8">
    <w:pPr>
      <w:widowControl w:val="0"/>
      <w:autoSpaceDE w:val="0"/>
      <w:autoSpaceDN w:val="0"/>
      <w:adjustRightInd w:val="0"/>
      <w:spacing w:before="69" w:line="247" w:lineRule="exact"/>
      <w:ind w:left="2348" w:hanging="2438"/>
      <w:jc w:val="center"/>
      <w:rPr>
        <w:i/>
        <w:sz w:val="20"/>
        <w:szCs w:val="20"/>
      </w:rPr>
    </w:pPr>
    <w:r w:rsidRPr="008A28B8">
      <w:rPr>
        <w:bCs/>
        <w:i/>
        <w:position w:val="-1"/>
        <w:sz w:val="20"/>
        <w:szCs w:val="20"/>
      </w:rPr>
      <w:t>Available on</w:t>
    </w:r>
    <w:r w:rsidRPr="008A28B8">
      <w:rPr>
        <w:bCs/>
        <w:i/>
        <w:spacing w:val="-1"/>
        <w:position w:val="-1"/>
        <w:sz w:val="20"/>
        <w:szCs w:val="20"/>
      </w:rPr>
      <w:t>l</w:t>
    </w:r>
    <w:r w:rsidRPr="008A28B8">
      <w:rPr>
        <w:bCs/>
        <w:i/>
        <w:position w:val="-1"/>
        <w:sz w:val="20"/>
        <w:szCs w:val="20"/>
      </w:rPr>
      <w:t>ine at JPLP We</w:t>
    </w:r>
    <w:r w:rsidRPr="008A28B8">
      <w:rPr>
        <w:bCs/>
        <w:i/>
        <w:spacing w:val="-1"/>
        <w:position w:val="-1"/>
        <w:sz w:val="20"/>
        <w:szCs w:val="20"/>
      </w:rPr>
      <w:t>b</w:t>
    </w:r>
    <w:r w:rsidRPr="008A28B8">
      <w:rPr>
        <w:bCs/>
        <w:i/>
        <w:position w:val="-1"/>
        <w:sz w:val="20"/>
        <w:szCs w:val="20"/>
      </w:rPr>
      <w:t>site:  https://ejournal2.undip.ac.id/index.php/jplp</w:t>
    </w:r>
  </w:p>
  <w:p w14:paraId="4EAB6B8A" w14:textId="77777777" w:rsidR="00D571D8" w:rsidRPr="008A28B8" w:rsidRDefault="008A28B8" w:rsidP="008A28B8">
    <w:pPr>
      <w:widowControl w:val="0"/>
      <w:autoSpaceDE w:val="0"/>
      <w:autoSpaceDN w:val="0"/>
      <w:adjustRightInd w:val="0"/>
      <w:spacing w:before="33" w:line="247" w:lineRule="exact"/>
      <w:ind w:left="1679" w:hanging="1769"/>
      <w:jc w:val="center"/>
      <w:rPr>
        <w:i/>
        <w:sz w:val="20"/>
        <w:szCs w:val="20"/>
      </w:rPr>
    </w:pPr>
    <w:proofErr w:type="spellStart"/>
    <w:r w:rsidRPr="008A28B8">
      <w:rPr>
        <w:bCs/>
        <w:i/>
        <w:position w:val="-1"/>
        <w:sz w:val="20"/>
        <w:szCs w:val="20"/>
      </w:rPr>
      <w:t>Jurnal</w:t>
    </w:r>
    <w:proofErr w:type="spellEnd"/>
    <w:r w:rsidRPr="008A28B8">
      <w:rPr>
        <w:bCs/>
        <w:i/>
        <w:position w:val="-1"/>
        <w:sz w:val="20"/>
        <w:szCs w:val="20"/>
      </w:rPr>
      <w:t xml:space="preserve"> </w:t>
    </w:r>
    <w:proofErr w:type="spellStart"/>
    <w:r w:rsidRPr="008A28B8">
      <w:rPr>
        <w:bCs/>
        <w:i/>
        <w:position w:val="-1"/>
        <w:sz w:val="20"/>
        <w:szCs w:val="20"/>
      </w:rPr>
      <w:t>Pengelolaan</w:t>
    </w:r>
    <w:proofErr w:type="spellEnd"/>
    <w:r w:rsidRPr="008A28B8">
      <w:rPr>
        <w:bCs/>
        <w:i/>
        <w:position w:val="-1"/>
        <w:sz w:val="20"/>
        <w:szCs w:val="20"/>
      </w:rPr>
      <w:t xml:space="preserve"> </w:t>
    </w:r>
    <w:proofErr w:type="spellStart"/>
    <w:r w:rsidRPr="008A28B8">
      <w:rPr>
        <w:bCs/>
        <w:i/>
        <w:position w:val="-1"/>
        <w:sz w:val="20"/>
        <w:szCs w:val="20"/>
      </w:rPr>
      <w:t>Laboratorium</w:t>
    </w:r>
    <w:proofErr w:type="spellEnd"/>
    <w:r w:rsidRPr="008A28B8">
      <w:rPr>
        <w:bCs/>
        <w:i/>
        <w:position w:val="-1"/>
        <w:sz w:val="20"/>
        <w:szCs w:val="20"/>
      </w:rPr>
      <w:t xml:space="preserve"> Pendidikan, 1</w:t>
    </w:r>
    <w:r w:rsidRPr="008A28B8">
      <w:rPr>
        <w:bCs/>
        <w:i/>
        <w:spacing w:val="-1"/>
        <w:position w:val="-1"/>
        <w:sz w:val="20"/>
        <w:szCs w:val="20"/>
      </w:rPr>
      <w:t xml:space="preserve"> </w:t>
    </w:r>
    <w:r w:rsidRPr="008A28B8">
      <w:rPr>
        <w:bCs/>
        <w:i/>
        <w:position w:val="-1"/>
        <w:sz w:val="20"/>
        <w:szCs w:val="20"/>
      </w:rPr>
      <w:t>(1) 2</w:t>
    </w:r>
    <w:r w:rsidRPr="008A28B8">
      <w:rPr>
        <w:bCs/>
        <w:i/>
        <w:spacing w:val="-1"/>
        <w:position w:val="-1"/>
        <w:sz w:val="20"/>
        <w:szCs w:val="20"/>
      </w:rPr>
      <w:t>0</w:t>
    </w:r>
    <w:r w:rsidRPr="008A28B8">
      <w:rPr>
        <w:bCs/>
        <w:i/>
        <w:position w:val="-1"/>
        <w:sz w:val="20"/>
        <w:szCs w:val="20"/>
      </w:rPr>
      <w:t xml:space="preserve">19, 1-5, </w:t>
    </w:r>
    <w:r w:rsidRPr="008A28B8">
      <w:rPr>
        <w:i/>
        <w:sz w:val="20"/>
        <w:szCs w:val="20"/>
      </w:rPr>
      <w:t>e-ISSN: 2654-251X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A302" w14:textId="77777777" w:rsidR="00D571D8" w:rsidRDefault="00BD0B16" w:rsidP="008A28B8">
    <w:pPr>
      <w:pStyle w:val="Header"/>
      <w:tabs>
        <w:tab w:val="left" w:pos="858"/>
      </w:tabs>
      <w:jc w:val="center"/>
    </w:pPr>
    <w:r>
      <w:rPr>
        <w:bCs/>
        <w:i/>
        <w:position w:val="-1"/>
        <w:sz w:val="20"/>
        <w:szCs w:val="20"/>
      </w:rPr>
      <w:t xml:space="preserve">JPLP </w:t>
    </w:r>
    <w:proofErr w:type="spellStart"/>
    <w:r w:rsidR="008A28B8" w:rsidRPr="008A28B8">
      <w:rPr>
        <w:bCs/>
        <w:i/>
        <w:position w:val="-1"/>
        <w:sz w:val="20"/>
        <w:szCs w:val="20"/>
      </w:rPr>
      <w:t>Jurnal</w:t>
    </w:r>
    <w:proofErr w:type="spellEnd"/>
    <w:r w:rsidR="008A28B8" w:rsidRPr="008A28B8">
      <w:rPr>
        <w:bCs/>
        <w:i/>
        <w:position w:val="-1"/>
        <w:sz w:val="20"/>
        <w:szCs w:val="20"/>
      </w:rPr>
      <w:t xml:space="preserve"> </w:t>
    </w:r>
    <w:proofErr w:type="spellStart"/>
    <w:r w:rsidR="008A28B8" w:rsidRPr="008A28B8">
      <w:rPr>
        <w:bCs/>
        <w:i/>
        <w:position w:val="-1"/>
        <w:sz w:val="20"/>
        <w:szCs w:val="20"/>
      </w:rPr>
      <w:t>Pengelolaan</w:t>
    </w:r>
    <w:proofErr w:type="spellEnd"/>
    <w:r w:rsidR="008A28B8" w:rsidRPr="008A28B8">
      <w:rPr>
        <w:bCs/>
        <w:i/>
        <w:position w:val="-1"/>
        <w:sz w:val="20"/>
        <w:szCs w:val="20"/>
      </w:rPr>
      <w:t xml:space="preserve"> </w:t>
    </w:r>
    <w:proofErr w:type="spellStart"/>
    <w:r w:rsidR="008A28B8" w:rsidRPr="008A28B8">
      <w:rPr>
        <w:bCs/>
        <w:i/>
        <w:position w:val="-1"/>
        <w:sz w:val="20"/>
        <w:szCs w:val="20"/>
      </w:rPr>
      <w:t>Laboratorium</w:t>
    </w:r>
    <w:proofErr w:type="spellEnd"/>
    <w:r w:rsidR="008A28B8" w:rsidRPr="008A28B8">
      <w:rPr>
        <w:bCs/>
        <w:i/>
        <w:position w:val="-1"/>
        <w:sz w:val="20"/>
        <w:szCs w:val="20"/>
      </w:rPr>
      <w:t xml:space="preserve"> Pendidikan, 1</w:t>
    </w:r>
    <w:r w:rsidR="008A28B8" w:rsidRPr="008A28B8">
      <w:rPr>
        <w:bCs/>
        <w:i/>
        <w:spacing w:val="-1"/>
        <w:position w:val="-1"/>
        <w:sz w:val="20"/>
        <w:szCs w:val="20"/>
      </w:rPr>
      <w:t xml:space="preserve"> </w:t>
    </w:r>
    <w:r w:rsidR="008A28B8" w:rsidRPr="008A28B8">
      <w:rPr>
        <w:bCs/>
        <w:i/>
        <w:position w:val="-1"/>
        <w:sz w:val="20"/>
        <w:szCs w:val="20"/>
      </w:rPr>
      <w:t>(1) 2</w:t>
    </w:r>
    <w:r w:rsidR="008A28B8" w:rsidRPr="008A28B8">
      <w:rPr>
        <w:bCs/>
        <w:i/>
        <w:spacing w:val="-1"/>
        <w:position w:val="-1"/>
        <w:sz w:val="20"/>
        <w:szCs w:val="20"/>
      </w:rPr>
      <w:t>0</w:t>
    </w:r>
    <w:r w:rsidR="008A28B8" w:rsidRPr="008A28B8">
      <w:rPr>
        <w:bCs/>
        <w:i/>
        <w:position w:val="-1"/>
        <w:sz w:val="20"/>
        <w:szCs w:val="20"/>
      </w:rPr>
      <w:t>19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81C8" w14:textId="77777777" w:rsidR="00D571D8" w:rsidRDefault="00D571D8">
    <w:pPr>
      <w:pStyle w:val="Header"/>
      <w:tabs>
        <w:tab w:val="left" w:pos="858"/>
      </w:tabs>
    </w:pPr>
    <w:r>
      <w:rPr>
        <w:rStyle w:val="PageNumber"/>
        <w:sz w:val="22"/>
      </w:rPr>
      <w:t>4</w:t>
    </w:r>
    <w:r>
      <w:t xml:space="preserve">         </w:t>
    </w:r>
    <w:proofErr w:type="spellStart"/>
    <w:r>
      <w:rPr>
        <w:sz w:val="18"/>
      </w:rPr>
      <w:t>Perawati</w:t>
    </w:r>
    <w:proofErr w:type="spellEnd"/>
    <w:r>
      <w:rPr>
        <w:sz w:val="18"/>
      </w:rPr>
      <w:t xml:space="preserve"> &amp; </w:t>
    </w:r>
    <w:proofErr w:type="spellStart"/>
    <w:r>
      <w:rPr>
        <w:sz w:val="18"/>
      </w:rPr>
      <w:t>Mochamad</w:t>
    </w:r>
    <w:proofErr w:type="spellEnd"/>
    <w:r>
      <w:rPr>
        <w:sz w:val="18"/>
      </w:rPr>
      <w:t xml:space="preserve"> Hadi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0F78" w14:textId="77777777" w:rsidR="00D571D8" w:rsidRDefault="00D571D8">
    <w:pPr>
      <w:pStyle w:val="Header"/>
      <w:tabs>
        <w:tab w:val="clear" w:pos="8640"/>
        <w:tab w:val="left" w:pos="5148"/>
        <w:tab w:val="left" w:pos="7098"/>
        <w:tab w:val="left" w:pos="7410"/>
        <w:tab w:val="right" w:pos="8346"/>
      </w:tabs>
      <w:jc w:val="right"/>
    </w:pPr>
    <w:r>
      <w:tab/>
    </w:r>
    <w:r>
      <w:tab/>
      <w:t xml:space="preserve">  </w:t>
    </w:r>
    <w:proofErr w:type="spellStart"/>
    <w:r>
      <w:rPr>
        <w:i/>
        <w:iCs/>
        <w:sz w:val="18"/>
      </w:rPr>
      <w:t>Pengaruh</w:t>
    </w:r>
    <w:proofErr w:type="spellEnd"/>
    <w:r>
      <w:rPr>
        <w:i/>
        <w:iCs/>
        <w:sz w:val="18"/>
      </w:rPr>
      <w:t xml:space="preserve"> </w:t>
    </w:r>
    <w:proofErr w:type="spellStart"/>
    <w:r>
      <w:rPr>
        <w:i/>
        <w:iCs/>
        <w:sz w:val="18"/>
      </w:rPr>
      <w:t>Pemberian</w:t>
    </w:r>
    <w:proofErr w:type="spellEnd"/>
    <w:r>
      <w:rPr>
        <w:i/>
        <w:iCs/>
        <w:sz w:val="18"/>
      </w:rPr>
      <w:t xml:space="preserve"> Pakan</w:t>
    </w:r>
    <w:r>
      <w:t xml:space="preserve">           </w:t>
    </w:r>
    <w:r>
      <w:rPr>
        <w:sz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6DC"/>
    <w:multiLevelType w:val="hybridMultilevel"/>
    <w:tmpl w:val="7CAEB2C0"/>
    <w:lvl w:ilvl="0" w:tplc="52C25C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8729E2"/>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A175700"/>
    <w:multiLevelType w:val="multilevel"/>
    <w:tmpl w:val="803ACDD0"/>
    <w:lvl w:ilvl="0">
      <w:start w:val="1"/>
      <w:numFmt w:val="decimal"/>
      <w:lvlText w:val="%1."/>
      <w:lvlJc w:val="left"/>
      <w:pPr>
        <w:tabs>
          <w:tab w:val="num" w:pos="720"/>
        </w:tabs>
        <w:ind w:left="720" w:hanging="360"/>
      </w:pPr>
      <w:rPr>
        <w:rFonts w:ascii="Times New Roman" w:hAnsi="Times New Roman" w:hint="default"/>
        <w:b/>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1E93CF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A310EFC"/>
    <w:multiLevelType w:val="hybridMultilevel"/>
    <w:tmpl w:val="6714CDDA"/>
    <w:lvl w:ilvl="0" w:tplc="ED28DAFA">
      <w:start w:val="1"/>
      <w:numFmt w:val="upp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5" w15:restartNumberingAfterBreak="0">
    <w:nsid w:val="4C4B140A"/>
    <w:multiLevelType w:val="hybridMultilevel"/>
    <w:tmpl w:val="D1402E60"/>
    <w:lvl w:ilvl="0" w:tplc="5DA05F6A">
      <w:start w:val="1"/>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610661E"/>
    <w:multiLevelType w:val="hybridMultilevel"/>
    <w:tmpl w:val="1F66E3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EA3DD5"/>
    <w:multiLevelType w:val="hybridMultilevel"/>
    <w:tmpl w:val="0ACA605E"/>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47F2F2F"/>
    <w:multiLevelType w:val="hybridMultilevel"/>
    <w:tmpl w:val="0ACA605E"/>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EFF06D4"/>
    <w:multiLevelType w:val="hybridMultilevel"/>
    <w:tmpl w:val="CB40F80E"/>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3375D9F"/>
    <w:multiLevelType w:val="hybridMultilevel"/>
    <w:tmpl w:val="0ACA605E"/>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7D46120"/>
    <w:multiLevelType w:val="hybridMultilevel"/>
    <w:tmpl w:val="803ACDD0"/>
    <w:lvl w:ilvl="0" w:tplc="B1A47824">
      <w:start w:val="1"/>
      <w:numFmt w:val="decimal"/>
      <w:lvlText w:val="%1."/>
      <w:lvlJc w:val="left"/>
      <w:pPr>
        <w:tabs>
          <w:tab w:val="num" w:pos="720"/>
        </w:tabs>
        <w:ind w:left="720" w:hanging="360"/>
      </w:pPr>
      <w:rPr>
        <w:rFonts w:ascii="Times New Roman" w:hAnsi="Times New Roman" w:hint="default"/>
        <w:b/>
        <w:i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8C31631"/>
    <w:multiLevelType w:val="hybridMultilevel"/>
    <w:tmpl w:val="E3781A3C"/>
    <w:lvl w:ilvl="0" w:tplc="FFFFFFFF">
      <w:start w:val="1"/>
      <w:numFmt w:val="upp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B0C60EB"/>
    <w:multiLevelType w:val="hybridMultilevel"/>
    <w:tmpl w:val="97449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609828">
    <w:abstractNumId w:val="12"/>
  </w:num>
  <w:num w:numId="2" w16cid:durableId="845486319">
    <w:abstractNumId w:val="10"/>
  </w:num>
  <w:num w:numId="3" w16cid:durableId="914320893">
    <w:abstractNumId w:val="8"/>
  </w:num>
  <w:num w:numId="4" w16cid:durableId="640231732">
    <w:abstractNumId w:val="7"/>
  </w:num>
  <w:num w:numId="5" w16cid:durableId="1276323532">
    <w:abstractNumId w:val="9"/>
  </w:num>
  <w:num w:numId="6" w16cid:durableId="1232235584">
    <w:abstractNumId w:val="1"/>
  </w:num>
  <w:num w:numId="7" w16cid:durableId="1907255678">
    <w:abstractNumId w:val="3"/>
  </w:num>
  <w:num w:numId="8" w16cid:durableId="938681049">
    <w:abstractNumId w:val="6"/>
  </w:num>
  <w:num w:numId="9" w16cid:durableId="1119570811">
    <w:abstractNumId w:val="5"/>
  </w:num>
  <w:num w:numId="10" w16cid:durableId="1449199759">
    <w:abstractNumId w:val="4"/>
  </w:num>
  <w:num w:numId="11" w16cid:durableId="2016613012">
    <w:abstractNumId w:val="11"/>
  </w:num>
  <w:num w:numId="12" w16cid:durableId="1631127342">
    <w:abstractNumId w:val="2"/>
  </w:num>
  <w:num w:numId="13" w16cid:durableId="1512379387">
    <w:abstractNumId w:val="13"/>
  </w:num>
  <w:num w:numId="14" w16cid:durableId="114485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62"/>
    <w:rsid w:val="00013F42"/>
    <w:rsid w:val="00063B69"/>
    <w:rsid w:val="00087279"/>
    <w:rsid w:val="000A13AC"/>
    <w:rsid w:val="000D72D6"/>
    <w:rsid w:val="000E7D63"/>
    <w:rsid w:val="000F7EC1"/>
    <w:rsid w:val="001619C5"/>
    <w:rsid w:val="001633BE"/>
    <w:rsid w:val="00170D2D"/>
    <w:rsid w:val="001B2EC8"/>
    <w:rsid w:val="001B6642"/>
    <w:rsid w:val="001C641D"/>
    <w:rsid w:val="001D0549"/>
    <w:rsid w:val="001D154E"/>
    <w:rsid w:val="001F27E6"/>
    <w:rsid w:val="00201AD6"/>
    <w:rsid w:val="00233A6D"/>
    <w:rsid w:val="00240477"/>
    <w:rsid w:val="00246EA7"/>
    <w:rsid w:val="00256DFD"/>
    <w:rsid w:val="00260104"/>
    <w:rsid w:val="00276539"/>
    <w:rsid w:val="00280F71"/>
    <w:rsid w:val="002961D8"/>
    <w:rsid w:val="00296EEC"/>
    <w:rsid w:val="002E629F"/>
    <w:rsid w:val="002F7E7F"/>
    <w:rsid w:val="00301CA8"/>
    <w:rsid w:val="0031682E"/>
    <w:rsid w:val="00340880"/>
    <w:rsid w:val="003549FD"/>
    <w:rsid w:val="003B281D"/>
    <w:rsid w:val="003D499D"/>
    <w:rsid w:val="003D799D"/>
    <w:rsid w:val="003E2DF4"/>
    <w:rsid w:val="004110D4"/>
    <w:rsid w:val="00416F4D"/>
    <w:rsid w:val="004225E0"/>
    <w:rsid w:val="00440936"/>
    <w:rsid w:val="004973C5"/>
    <w:rsid w:val="004A35F7"/>
    <w:rsid w:val="004C0550"/>
    <w:rsid w:val="004C48B3"/>
    <w:rsid w:val="004D3E80"/>
    <w:rsid w:val="004F0473"/>
    <w:rsid w:val="005033AE"/>
    <w:rsid w:val="00543D8F"/>
    <w:rsid w:val="005511D9"/>
    <w:rsid w:val="00553A26"/>
    <w:rsid w:val="005A63C3"/>
    <w:rsid w:val="005C724A"/>
    <w:rsid w:val="005E2455"/>
    <w:rsid w:val="005E4D37"/>
    <w:rsid w:val="005E7BFF"/>
    <w:rsid w:val="005F2418"/>
    <w:rsid w:val="005F6A99"/>
    <w:rsid w:val="0060185D"/>
    <w:rsid w:val="006115C6"/>
    <w:rsid w:val="0065761D"/>
    <w:rsid w:val="00672C00"/>
    <w:rsid w:val="00684114"/>
    <w:rsid w:val="00693BB4"/>
    <w:rsid w:val="006B1AB2"/>
    <w:rsid w:val="006C5775"/>
    <w:rsid w:val="006D0C19"/>
    <w:rsid w:val="006E1AB0"/>
    <w:rsid w:val="00733E53"/>
    <w:rsid w:val="00742899"/>
    <w:rsid w:val="007510A5"/>
    <w:rsid w:val="00761942"/>
    <w:rsid w:val="007766CC"/>
    <w:rsid w:val="00794134"/>
    <w:rsid w:val="007D6906"/>
    <w:rsid w:val="00815E5F"/>
    <w:rsid w:val="0082403A"/>
    <w:rsid w:val="0082681F"/>
    <w:rsid w:val="00851AAF"/>
    <w:rsid w:val="00874B73"/>
    <w:rsid w:val="008A28B8"/>
    <w:rsid w:val="008D5FCF"/>
    <w:rsid w:val="00932614"/>
    <w:rsid w:val="00981470"/>
    <w:rsid w:val="00991A74"/>
    <w:rsid w:val="00A21EF1"/>
    <w:rsid w:val="00A548C7"/>
    <w:rsid w:val="00A57574"/>
    <w:rsid w:val="00A57F85"/>
    <w:rsid w:val="00A827C2"/>
    <w:rsid w:val="00AA3D2E"/>
    <w:rsid w:val="00AC2D31"/>
    <w:rsid w:val="00AE1754"/>
    <w:rsid w:val="00B05170"/>
    <w:rsid w:val="00B32028"/>
    <w:rsid w:val="00B75661"/>
    <w:rsid w:val="00B9488A"/>
    <w:rsid w:val="00BA1D48"/>
    <w:rsid w:val="00BA6AA3"/>
    <w:rsid w:val="00BC03F1"/>
    <w:rsid w:val="00BC050E"/>
    <w:rsid w:val="00BC1F9D"/>
    <w:rsid w:val="00BD0B16"/>
    <w:rsid w:val="00BE121B"/>
    <w:rsid w:val="00BE561E"/>
    <w:rsid w:val="00BF04BD"/>
    <w:rsid w:val="00C442E6"/>
    <w:rsid w:val="00C66BBB"/>
    <w:rsid w:val="00C70734"/>
    <w:rsid w:val="00C80158"/>
    <w:rsid w:val="00C8154E"/>
    <w:rsid w:val="00CC2A6C"/>
    <w:rsid w:val="00CF5057"/>
    <w:rsid w:val="00CF6CF3"/>
    <w:rsid w:val="00D00FA1"/>
    <w:rsid w:val="00D0483F"/>
    <w:rsid w:val="00D571D8"/>
    <w:rsid w:val="00D61D86"/>
    <w:rsid w:val="00D62336"/>
    <w:rsid w:val="00D72329"/>
    <w:rsid w:val="00D80D8D"/>
    <w:rsid w:val="00D91DFC"/>
    <w:rsid w:val="00DF4951"/>
    <w:rsid w:val="00DF50DB"/>
    <w:rsid w:val="00E06FD0"/>
    <w:rsid w:val="00E207F1"/>
    <w:rsid w:val="00E82062"/>
    <w:rsid w:val="00E96F9A"/>
    <w:rsid w:val="00EC0DB7"/>
    <w:rsid w:val="00EF162A"/>
    <w:rsid w:val="00F00013"/>
    <w:rsid w:val="00F03E78"/>
    <w:rsid w:val="00F14EC7"/>
    <w:rsid w:val="00F15A36"/>
    <w:rsid w:val="00F36133"/>
    <w:rsid w:val="00F3714F"/>
    <w:rsid w:val="00F526E8"/>
    <w:rsid w:val="00F628F3"/>
    <w:rsid w:val="00FF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98527"/>
  <w15:chartTrackingRefBased/>
  <w15:docId w15:val="{BE8CB188-56C2-4394-B8EB-62549A59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sz w:val="28"/>
      <w:szCs w:val="20"/>
    </w:rPr>
  </w:style>
  <w:style w:type="paragraph" w:styleId="Heading3">
    <w:name w:val="heading 3"/>
    <w:basedOn w:val="Normal"/>
    <w:next w:val="Normal"/>
    <w:link w:val="Heading3Char"/>
    <w:uiPriority w:val="9"/>
    <w:qFormat/>
    <w:pPr>
      <w:keepNext/>
      <w:outlineLvl w:val="2"/>
    </w:pPr>
    <w:rPr>
      <w:b/>
      <w:lang w:val="x-none" w:eastAsia="x-none"/>
    </w:rPr>
  </w:style>
  <w:style w:type="paragraph" w:styleId="Heading4">
    <w:name w:val="heading 4"/>
    <w:basedOn w:val="Normal"/>
    <w:next w:val="Normal"/>
    <w:qFormat/>
    <w:pPr>
      <w:keepNext/>
      <w:outlineLvl w:val="3"/>
    </w:pPr>
    <w:rPr>
      <w:b/>
      <w:color w:val="000000"/>
    </w:rPr>
  </w:style>
  <w:style w:type="paragraph" w:styleId="Heading5">
    <w:name w:val="heading 5"/>
    <w:basedOn w:val="Normal"/>
    <w:next w:val="Normal"/>
    <w:qFormat/>
    <w:pPr>
      <w:keepNext/>
      <w:spacing w:before="120"/>
      <w:jc w:val="center"/>
      <w:outlineLvl w:val="4"/>
    </w:pPr>
    <w:rPr>
      <w:b/>
      <w:bCs/>
      <w:sz w:val="22"/>
    </w:rPr>
  </w:style>
  <w:style w:type="paragraph" w:styleId="Heading6">
    <w:name w:val="heading 6"/>
    <w:basedOn w:val="Normal"/>
    <w:next w:val="Normal"/>
    <w:qFormat/>
    <w:pPr>
      <w:keepNext/>
      <w:jc w:val="both"/>
      <w:outlineLvl w:val="5"/>
    </w:pPr>
    <w:rPr>
      <w:b/>
      <w:bCs/>
      <w:sz w:val="22"/>
    </w:rPr>
  </w:style>
  <w:style w:type="paragraph" w:styleId="Heading9">
    <w:name w:val="heading 9"/>
    <w:basedOn w:val="Normal"/>
    <w:next w:val="Normal"/>
    <w:link w:val="Heading9Char"/>
    <w:semiHidden/>
    <w:unhideWhenUsed/>
    <w:qFormat/>
    <w:rsid w:val="004D3E80"/>
    <w:pPr>
      <w:spacing w:before="240" w:after="60"/>
      <w:outlineLvl w:val="8"/>
    </w:pPr>
    <w:rPr>
      <w:rFonts w:ascii="Calibri Light" w:hAnsi="Calibri Ligh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sz w:val="40"/>
      <w:lang w:val="x-none" w:eastAsia="x-none"/>
    </w:rPr>
  </w:style>
  <w:style w:type="paragraph" w:styleId="BodyTextIndent">
    <w:name w:val="Body Text Indent"/>
    <w:basedOn w:val="Normal"/>
    <w:pPr>
      <w:ind w:left="630" w:hanging="630"/>
      <w:jc w:val="both"/>
    </w:pPr>
  </w:style>
  <w:style w:type="character" w:styleId="Hyperlink">
    <w:name w:val="Hyperlink"/>
    <w:uiPriority w:val="99"/>
    <w:rPr>
      <w:color w:val="0000FF"/>
      <w:u w:val="single"/>
    </w:rPr>
  </w:style>
  <w:style w:type="paragraph" w:styleId="BodyText">
    <w:name w:val="Body Text"/>
    <w:basedOn w:val="Normal"/>
    <w:pPr>
      <w:spacing w:after="120"/>
    </w:pPr>
  </w:style>
  <w:style w:type="paragraph" w:styleId="BodyText3">
    <w:name w:val="Body Text 3"/>
    <w:basedOn w:val="Normal"/>
    <w:link w:val="BodyText3Char"/>
    <w:pPr>
      <w:tabs>
        <w:tab w:val="left" w:pos="-284"/>
      </w:tabs>
      <w:jc w:val="both"/>
    </w:pPr>
    <w:rPr>
      <w:rFonts w:ascii="Book Antiqua" w:hAnsi="Book Antiqua"/>
      <w:sz w:val="22"/>
      <w:lang w:val="en-GB" w:eastAsia="x-none"/>
    </w:rPr>
  </w:style>
  <w:style w:type="paragraph" w:styleId="BodyTextIndent3">
    <w:name w:val="Body Text Indent 3"/>
    <w:basedOn w:val="Normal"/>
    <w:pPr>
      <w:ind w:left="810" w:hanging="810"/>
    </w:pPr>
    <w:rPr>
      <w:lang w:val="en-GB"/>
    </w:rPr>
  </w:style>
  <w:style w:type="paragraph" w:styleId="BodyTextIndent2">
    <w:name w:val="Body Text Indent 2"/>
    <w:basedOn w:val="Normal"/>
    <w:pPr>
      <w:tabs>
        <w:tab w:val="left" w:pos="-284"/>
      </w:tabs>
      <w:ind w:left="851" w:hanging="851"/>
      <w:jc w:val="both"/>
    </w:pPr>
    <w:rPr>
      <w:rFonts w:ascii="Book Antiqua" w:hAnsi="Book Antiqua"/>
      <w:sz w:val="22"/>
      <w:lang w:val="en-GB"/>
    </w:r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2">
    <w:name w:val="Body Text 2"/>
    <w:basedOn w:val="Normal"/>
    <w:pPr>
      <w:jc w:val="both"/>
    </w:pPr>
  </w:style>
  <w:style w:type="character" w:customStyle="1" w:styleId="TitleChar">
    <w:name w:val="Title Char"/>
    <w:link w:val="Title"/>
    <w:rsid w:val="00C70734"/>
    <w:rPr>
      <w:sz w:val="40"/>
      <w:szCs w:val="24"/>
    </w:rPr>
  </w:style>
  <w:style w:type="character" w:customStyle="1" w:styleId="hps">
    <w:name w:val="hps"/>
    <w:rsid w:val="00C70734"/>
  </w:style>
  <w:style w:type="paragraph" w:styleId="NormalWeb">
    <w:name w:val="Normal (Web)"/>
    <w:basedOn w:val="Normal"/>
    <w:rsid w:val="00C70734"/>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link w:val="ListParagraphChar"/>
    <w:uiPriority w:val="99"/>
    <w:qFormat/>
    <w:rsid w:val="006D0C19"/>
    <w:pPr>
      <w:ind w:left="720"/>
      <w:contextualSpacing/>
    </w:pPr>
  </w:style>
  <w:style w:type="character" w:customStyle="1" w:styleId="BodyText3Char">
    <w:name w:val="Body Text 3 Char"/>
    <w:link w:val="BodyText3"/>
    <w:rsid w:val="00D62336"/>
    <w:rPr>
      <w:rFonts w:ascii="Book Antiqua" w:hAnsi="Book Antiqua"/>
      <w:sz w:val="22"/>
      <w:szCs w:val="24"/>
      <w:lang w:val="en-GB"/>
    </w:rPr>
  </w:style>
  <w:style w:type="character" w:customStyle="1" w:styleId="Heading3Char">
    <w:name w:val="Heading 3 Char"/>
    <w:link w:val="Heading3"/>
    <w:uiPriority w:val="9"/>
    <w:rsid w:val="00BC050E"/>
    <w:rPr>
      <w:b/>
      <w:sz w:val="24"/>
      <w:szCs w:val="24"/>
    </w:rPr>
  </w:style>
  <w:style w:type="character" w:customStyle="1" w:styleId="font01">
    <w:name w:val="font01"/>
    <w:rsid w:val="00EC0DB7"/>
    <w:rPr>
      <w:rFonts w:ascii="Times New Roman" w:hAnsi="Times New Roman" w:cs="Times New Roman" w:hint="default"/>
      <w:i w:val="0"/>
      <w:color w:val="000000"/>
      <w:sz w:val="24"/>
      <w:szCs w:val="24"/>
      <w:vertAlign w:val="superscript"/>
    </w:rPr>
  </w:style>
  <w:style w:type="paragraph" w:styleId="HTMLPreformatted">
    <w:name w:val="HTML Preformatted"/>
    <w:basedOn w:val="Normal"/>
    <w:link w:val="HTMLPreformattedChar"/>
    <w:uiPriority w:val="99"/>
    <w:unhideWhenUsed/>
    <w:rsid w:val="00BF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link w:val="HTMLPreformatted"/>
    <w:uiPriority w:val="99"/>
    <w:rsid w:val="00BF04BD"/>
    <w:rPr>
      <w:rFonts w:ascii="Courier New" w:hAnsi="Courier New" w:cs="Courier New"/>
    </w:rPr>
  </w:style>
  <w:style w:type="paragraph" w:customStyle="1" w:styleId="Default">
    <w:name w:val="Default"/>
    <w:rsid w:val="00BF04BD"/>
    <w:pPr>
      <w:autoSpaceDE w:val="0"/>
      <w:autoSpaceDN w:val="0"/>
      <w:adjustRightInd w:val="0"/>
    </w:pPr>
    <w:rPr>
      <w:rFonts w:eastAsia="Calibri"/>
      <w:color w:val="000000"/>
      <w:sz w:val="24"/>
      <w:szCs w:val="24"/>
      <w:lang w:val="id-ID"/>
    </w:rPr>
  </w:style>
  <w:style w:type="table" w:styleId="PlainTable2">
    <w:name w:val="Plain Table 2"/>
    <w:basedOn w:val="TableNormal"/>
    <w:uiPriority w:val="42"/>
    <w:rsid w:val="00BF04BD"/>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istParagraphChar">
    <w:name w:val="List Paragraph Char"/>
    <w:link w:val="ListParagraph"/>
    <w:uiPriority w:val="99"/>
    <w:rsid w:val="005E7BFF"/>
    <w:rPr>
      <w:sz w:val="24"/>
      <w:szCs w:val="24"/>
      <w:lang w:val="en-US" w:eastAsia="en-US"/>
    </w:rPr>
  </w:style>
  <w:style w:type="paragraph" w:customStyle="1" w:styleId="MapleOutput">
    <w:name w:val="Maple Output"/>
    <w:uiPriority w:val="99"/>
    <w:rsid w:val="00CF6CF3"/>
    <w:pPr>
      <w:autoSpaceDE w:val="0"/>
      <w:autoSpaceDN w:val="0"/>
      <w:adjustRightInd w:val="0"/>
      <w:spacing w:line="360" w:lineRule="auto"/>
      <w:jc w:val="center"/>
    </w:pPr>
    <w:rPr>
      <w:rFonts w:eastAsia="Calibri"/>
      <w:color w:val="000000"/>
      <w:sz w:val="24"/>
      <w:szCs w:val="24"/>
    </w:rPr>
  </w:style>
  <w:style w:type="paragraph" w:styleId="BalloonText">
    <w:name w:val="Balloon Text"/>
    <w:basedOn w:val="Normal"/>
    <w:link w:val="BalloonTextChar"/>
    <w:rsid w:val="00BE121B"/>
    <w:rPr>
      <w:rFonts w:ascii="Segoe UI" w:hAnsi="Segoe UI" w:cs="Segoe UI"/>
      <w:sz w:val="18"/>
      <w:szCs w:val="18"/>
    </w:rPr>
  </w:style>
  <w:style w:type="character" w:customStyle="1" w:styleId="BalloonTextChar">
    <w:name w:val="Balloon Text Char"/>
    <w:link w:val="BalloonText"/>
    <w:rsid w:val="00BE121B"/>
    <w:rPr>
      <w:rFonts w:ascii="Segoe UI" w:hAnsi="Segoe UI" w:cs="Segoe UI"/>
      <w:sz w:val="18"/>
      <w:szCs w:val="18"/>
    </w:rPr>
  </w:style>
  <w:style w:type="character" w:customStyle="1" w:styleId="Heading9Char">
    <w:name w:val="Heading 9 Char"/>
    <w:link w:val="Heading9"/>
    <w:semiHidden/>
    <w:rsid w:val="004D3E80"/>
    <w:rPr>
      <w:rFonts w:ascii="Calibri Light" w:eastAsia="Times New Roman" w:hAnsi="Calibri Light" w:cs="Times New Roman"/>
      <w:sz w:val="22"/>
      <w:szCs w:val="22"/>
    </w:rPr>
  </w:style>
  <w:style w:type="paragraph" w:customStyle="1" w:styleId="Text">
    <w:name w:val="Text"/>
    <w:basedOn w:val="Normal"/>
    <w:rsid w:val="00D0483F"/>
    <w:pPr>
      <w:widowControl w:val="0"/>
      <w:autoSpaceDE w:val="0"/>
      <w:autoSpaceDN w:val="0"/>
      <w:spacing w:line="252" w:lineRule="auto"/>
      <w:ind w:firstLine="202"/>
      <w:jc w:val="both"/>
    </w:pPr>
    <w:rPr>
      <w:rFonts w:eastAsia="Batang"/>
      <w:sz w:val="20"/>
      <w:szCs w:val="20"/>
    </w:rPr>
  </w:style>
  <w:style w:type="character" w:customStyle="1" w:styleId="apple-converted-space">
    <w:name w:val="apple-converted-space"/>
    <w:rsid w:val="00B05170"/>
  </w:style>
  <w:style w:type="table" w:styleId="TableGrid">
    <w:name w:val="Table Grid"/>
    <w:basedOn w:val="TableNormal"/>
    <w:rsid w:val="005A6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8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5.png"/><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6.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6</Pages>
  <Words>2973</Words>
  <Characters>16948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Kloning shotgun Gen Penyandi Enzim Kitinase dari Isolat Kitinolitik Asal Ekosistem Air Hitam, Kalimantan Tengah</vt:lpstr>
    </vt:vector>
  </TitlesOfParts>
  <Company>Semarang</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Kloning shotgun Gen Penyandi Enzim Kitinase dari Isolat Kitinolitik Asal Ekosistem Air Hitam, Kalimantan Tengah</dc:title>
  <dc:subject/>
  <dc:creator>Ihwanul Fath</dc:creator>
  <cp:keywords/>
  <dc:description/>
  <cp:lastModifiedBy>ASUS</cp:lastModifiedBy>
  <cp:revision>16</cp:revision>
  <cp:lastPrinted>2017-08-30T02:41:00Z</cp:lastPrinted>
  <dcterms:created xsi:type="dcterms:W3CDTF">2025-06-11T02:37:00Z</dcterms:created>
  <dcterms:modified xsi:type="dcterms:W3CDTF">2025-06-11T06:25:00Z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es Number">
    <vt:i4>200002</vt:i4>
  </property>
</Properties>
</file>