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drawings/drawing2.xml" ContentType="application/vnd.openxmlformats-officedocument.drawingml.chartshapes+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3.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5CBB" w:rsidRDefault="00415CBB" w:rsidP="00415CBB">
      <w:pPr>
        <w:spacing w:after="0"/>
        <w:jc w:val="center"/>
        <w:rPr>
          <w:rFonts w:ascii="Times New Roman" w:hAnsi="Times New Roman" w:cs="Times New Roman"/>
          <w:b/>
          <w:sz w:val="24"/>
          <w:szCs w:val="24"/>
        </w:rPr>
      </w:pPr>
      <w:r>
        <w:rPr>
          <w:rFonts w:ascii="Times New Roman" w:hAnsi="Times New Roman" w:cs="Times New Roman"/>
          <w:b/>
          <w:sz w:val="24"/>
          <w:szCs w:val="24"/>
        </w:rPr>
        <w:t>RESPON PERTUMBUHAN DAN PRODUKSI PADI GOGO (</w:t>
      </w:r>
      <w:proofErr w:type="spellStart"/>
      <w:r>
        <w:rPr>
          <w:rFonts w:ascii="Times New Roman" w:hAnsi="Times New Roman" w:cs="Times New Roman"/>
          <w:b/>
          <w:i/>
          <w:sz w:val="24"/>
          <w:szCs w:val="24"/>
        </w:rPr>
        <w:t>Oryza</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sativa</w:t>
      </w:r>
      <w:proofErr w:type="spellEnd"/>
      <w:r>
        <w:rPr>
          <w:rFonts w:ascii="Times New Roman" w:hAnsi="Times New Roman" w:cs="Times New Roman"/>
          <w:b/>
          <w:i/>
          <w:sz w:val="24"/>
          <w:szCs w:val="24"/>
        </w:rPr>
        <w:t xml:space="preserve"> </w:t>
      </w:r>
      <w:r>
        <w:rPr>
          <w:rFonts w:ascii="Times New Roman" w:hAnsi="Times New Roman" w:cs="Times New Roman"/>
          <w:b/>
          <w:sz w:val="24"/>
          <w:szCs w:val="24"/>
        </w:rPr>
        <w:t>L.) TERHADAP CEKAMAN KEKERINGAN</w:t>
      </w:r>
      <w:r w:rsidRPr="001B3E91">
        <w:rPr>
          <w:rFonts w:ascii="Times New Roman" w:hAnsi="Times New Roman" w:cs="Times New Roman"/>
          <w:b/>
          <w:sz w:val="24"/>
          <w:szCs w:val="24"/>
        </w:rPr>
        <w:t xml:space="preserve"> </w:t>
      </w:r>
      <w:r>
        <w:rPr>
          <w:rFonts w:ascii="Times New Roman" w:hAnsi="Times New Roman" w:cs="Times New Roman"/>
          <w:b/>
          <w:sz w:val="24"/>
          <w:szCs w:val="24"/>
        </w:rPr>
        <w:t>DAN PEMUPUKAN SILIKA</w:t>
      </w:r>
    </w:p>
    <w:p w:rsidR="00415CBB" w:rsidRDefault="00415CBB">
      <w:pPr>
        <w:rPr>
          <w:rFonts w:ascii="Times New Roman" w:hAnsi="Times New Roman" w:cs="Times New Roman"/>
          <w:sz w:val="24"/>
          <w:szCs w:val="24"/>
        </w:rPr>
      </w:pPr>
    </w:p>
    <w:p w:rsidR="00415CBB" w:rsidRDefault="00415CBB" w:rsidP="00415CBB">
      <w:pPr>
        <w:rPr>
          <w:rFonts w:ascii="Times New Roman" w:hAnsi="Times New Roman" w:cs="Times New Roman"/>
          <w:sz w:val="24"/>
          <w:szCs w:val="24"/>
        </w:rPr>
      </w:pPr>
    </w:p>
    <w:p w:rsidR="00415CBB" w:rsidRDefault="00415CBB" w:rsidP="00415CBB">
      <w:pPr>
        <w:jc w:val="center"/>
        <w:rPr>
          <w:rFonts w:ascii="Times New Roman" w:hAnsi="Times New Roman" w:cs="Times New Roman"/>
          <w:sz w:val="24"/>
          <w:szCs w:val="24"/>
        </w:rPr>
      </w:pPr>
    </w:p>
    <w:p w:rsidR="00415CBB" w:rsidRPr="00DB3ED1" w:rsidRDefault="00415CBB" w:rsidP="00415CBB">
      <w:pPr>
        <w:jc w:val="center"/>
        <w:rPr>
          <w:rFonts w:ascii="Times New Roman" w:hAnsi="Times New Roman" w:cs="Times New Roman"/>
          <w:sz w:val="24"/>
          <w:szCs w:val="24"/>
        </w:rPr>
      </w:pPr>
      <w:r>
        <w:rPr>
          <w:rFonts w:ascii="Times New Roman" w:hAnsi="Times New Roman" w:cs="Times New Roman"/>
          <w:sz w:val="24"/>
          <w:szCs w:val="24"/>
        </w:rPr>
        <w:tab/>
      </w:r>
    </w:p>
    <w:tbl>
      <w:tblPr>
        <w:tblStyle w:val="TableGrid"/>
        <w:tblW w:w="0" w:type="auto"/>
        <w:jc w:val="center"/>
        <w:tblBorders>
          <w:left w:val="none" w:sz="0" w:space="0" w:color="auto"/>
          <w:right w:val="none" w:sz="0" w:space="0" w:color="auto"/>
        </w:tblBorders>
        <w:tblLook w:val="04A0" w:firstRow="1" w:lastRow="0" w:firstColumn="1" w:lastColumn="0" w:noHBand="0" w:noVBand="1"/>
      </w:tblPr>
      <w:tblGrid>
        <w:gridCol w:w="2547"/>
      </w:tblGrid>
      <w:tr w:rsidR="00415CBB" w:rsidRPr="00DB3ED1" w:rsidTr="00C20DC8">
        <w:trPr>
          <w:trHeight w:val="233"/>
          <w:jc w:val="center"/>
        </w:trPr>
        <w:tc>
          <w:tcPr>
            <w:tcW w:w="2547" w:type="dxa"/>
          </w:tcPr>
          <w:p w:rsidR="00415CBB" w:rsidRPr="00DB3ED1" w:rsidRDefault="00415CBB" w:rsidP="00C20DC8">
            <w:pPr>
              <w:tabs>
                <w:tab w:val="left" w:pos="1877"/>
              </w:tabs>
              <w:spacing w:line="276" w:lineRule="auto"/>
              <w:ind w:right="-1860"/>
              <w:rPr>
                <w:rFonts w:ascii="Times New Roman" w:hAnsi="Times New Roman"/>
                <w:b/>
                <w:sz w:val="24"/>
                <w:szCs w:val="24"/>
              </w:rPr>
            </w:pPr>
            <w:r>
              <w:rPr>
                <w:rFonts w:ascii="Times New Roman" w:hAnsi="Times New Roman"/>
                <w:b/>
                <w:sz w:val="24"/>
                <w:szCs w:val="24"/>
              </w:rPr>
              <w:t xml:space="preserve">  ARTIKEL ILMIAH</w:t>
            </w:r>
          </w:p>
        </w:tc>
      </w:tr>
    </w:tbl>
    <w:p w:rsidR="00415CBB" w:rsidRPr="00DB3ED1" w:rsidRDefault="00415CBB" w:rsidP="00415CBB">
      <w:pPr>
        <w:jc w:val="center"/>
        <w:rPr>
          <w:rFonts w:ascii="Times New Roman" w:hAnsi="Times New Roman" w:cs="Times New Roman"/>
          <w:b/>
          <w:sz w:val="24"/>
          <w:szCs w:val="24"/>
        </w:rPr>
      </w:pPr>
    </w:p>
    <w:p w:rsidR="00415CBB" w:rsidRDefault="00415CBB" w:rsidP="00415CBB">
      <w:pPr>
        <w:rPr>
          <w:rFonts w:ascii="Times New Roman" w:hAnsi="Times New Roman" w:cs="Times New Roman"/>
          <w:sz w:val="24"/>
          <w:szCs w:val="24"/>
        </w:rPr>
      </w:pPr>
    </w:p>
    <w:p w:rsidR="00415CBB" w:rsidRDefault="00415CBB" w:rsidP="00415CBB">
      <w:pPr>
        <w:rPr>
          <w:rFonts w:ascii="Times New Roman" w:hAnsi="Times New Roman" w:cs="Times New Roman"/>
          <w:sz w:val="24"/>
          <w:szCs w:val="24"/>
        </w:rPr>
      </w:pPr>
    </w:p>
    <w:p w:rsidR="00415CBB" w:rsidRDefault="00415CBB" w:rsidP="00415CBB">
      <w:pPr>
        <w:jc w:val="center"/>
        <w:rPr>
          <w:rFonts w:ascii="Times New Roman" w:hAnsi="Times New Roman" w:cs="Times New Roman"/>
          <w:b/>
          <w:sz w:val="24"/>
          <w:szCs w:val="24"/>
        </w:rPr>
      </w:pPr>
      <w:r>
        <w:rPr>
          <w:rFonts w:ascii="Times New Roman" w:hAnsi="Times New Roman" w:cs="Times New Roman"/>
          <w:b/>
          <w:sz w:val="24"/>
          <w:szCs w:val="24"/>
        </w:rPr>
        <w:t>Oleh</w:t>
      </w:r>
    </w:p>
    <w:p w:rsidR="00415CBB" w:rsidRDefault="00415CBB" w:rsidP="00415CBB">
      <w:pPr>
        <w:rPr>
          <w:rFonts w:ascii="Times New Roman" w:hAnsi="Times New Roman" w:cs="Times New Roman"/>
          <w:b/>
          <w:sz w:val="24"/>
          <w:szCs w:val="24"/>
        </w:rPr>
      </w:pPr>
    </w:p>
    <w:p w:rsidR="00415CBB" w:rsidRDefault="00415CBB" w:rsidP="00415CBB">
      <w:pPr>
        <w:rPr>
          <w:rFonts w:ascii="Times New Roman" w:hAnsi="Times New Roman" w:cs="Times New Roman"/>
          <w:b/>
          <w:sz w:val="24"/>
          <w:szCs w:val="24"/>
        </w:rPr>
      </w:pPr>
    </w:p>
    <w:p w:rsidR="00415CBB" w:rsidRDefault="00415CBB" w:rsidP="00415CBB">
      <w:pPr>
        <w:jc w:val="center"/>
        <w:rPr>
          <w:rFonts w:ascii="Times New Roman" w:hAnsi="Times New Roman" w:cs="Times New Roman"/>
          <w:b/>
          <w:sz w:val="24"/>
          <w:szCs w:val="24"/>
        </w:rPr>
      </w:pPr>
      <w:r>
        <w:rPr>
          <w:rFonts w:ascii="Times New Roman" w:hAnsi="Times New Roman" w:cs="Times New Roman"/>
          <w:b/>
          <w:sz w:val="24"/>
          <w:szCs w:val="24"/>
        </w:rPr>
        <w:t>NURUL FADHILAH</w:t>
      </w:r>
    </w:p>
    <w:p w:rsidR="00415CBB" w:rsidRDefault="00415CBB" w:rsidP="00415CBB">
      <w:pPr>
        <w:rPr>
          <w:rFonts w:ascii="Times New Roman" w:hAnsi="Times New Roman" w:cs="Times New Roman"/>
          <w:b/>
          <w:sz w:val="24"/>
          <w:szCs w:val="24"/>
        </w:rPr>
      </w:pPr>
    </w:p>
    <w:p w:rsidR="00415CBB" w:rsidRDefault="00415CBB" w:rsidP="00415CBB">
      <w:pPr>
        <w:jc w:val="center"/>
        <w:rPr>
          <w:rFonts w:ascii="Times New Roman" w:hAnsi="Times New Roman" w:cs="Times New Roman"/>
          <w:b/>
          <w:sz w:val="24"/>
          <w:szCs w:val="24"/>
        </w:rPr>
      </w:pPr>
    </w:p>
    <w:p w:rsidR="00415CBB" w:rsidRPr="00415CBB" w:rsidRDefault="00415CBB" w:rsidP="00415CBB">
      <w:pPr>
        <w:rPr>
          <w:rFonts w:ascii="Times New Roman" w:hAnsi="Times New Roman" w:cs="Times New Roman"/>
          <w:sz w:val="24"/>
          <w:szCs w:val="24"/>
        </w:rPr>
      </w:pPr>
    </w:p>
    <w:p w:rsidR="00415CBB" w:rsidRPr="00415CBB" w:rsidRDefault="00415CBB" w:rsidP="00415CBB">
      <w:pPr>
        <w:rPr>
          <w:rFonts w:ascii="Times New Roman" w:hAnsi="Times New Roman" w:cs="Times New Roman"/>
          <w:sz w:val="24"/>
          <w:szCs w:val="24"/>
        </w:rPr>
      </w:pPr>
      <w:r w:rsidRPr="00DB3ED1">
        <w:rPr>
          <w:rFonts w:ascii="Times New Roman" w:hAnsi="Times New Roman" w:cs="Times New Roman"/>
          <w:noProof/>
          <w:sz w:val="24"/>
          <w:szCs w:val="24"/>
          <w:lang w:eastAsia="id-ID"/>
        </w:rPr>
        <w:drawing>
          <wp:anchor distT="0" distB="0" distL="114300" distR="114300" simplePos="0" relativeHeight="251659264" behindDoc="0" locked="0" layoutInCell="1" allowOverlap="1" wp14:anchorId="4D966F7C" wp14:editId="1F3FC170">
            <wp:simplePos x="0" y="0"/>
            <wp:positionH relativeFrom="margin">
              <wp:align>center</wp:align>
            </wp:positionH>
            <wp:positionV relativeFrom="paragraph">
              <wp:posOffset>146685</wp:posOffset>
            </wp:positionV>
            <wp:extent cx="791845" cy="929640"/>
            <wp:effectExtent l="0" t="0" r="8255" b="3810"/>
            <wp:wrapNone/>
            <wp:docPr id="1" name="Picture 1" descr="E:\logo_undip_hitam_puti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logo_undip_hitam_putih.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91845" cy="9296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15CBB" w:rsidRPr="00415CBB" w:rsidRDefault="00415CBB" w:rsidP="00415CBB">
      <w:pPr>
        <w:rPr>
          <w:rFonts w:ascii="Times New Roman" w:hAnsi="Times New Roman" w:cs="Times New Roman"/>
          <w:sz w:val="24"/>
          <w:szCs w:val="24"/>
        </w:rPr>
      </w:pPr>
    </w:p>
    <w:p w:rsidR="00415CBB" w:rsidRDefault="00415CBB" w:rsidP="00415CBB">
      <w:pPr>
        <w:jc w:val="center"/>
        <w:rPr>
          <w:rFonts w:ascii="Times New Roman" w:hAnsi="Times New Roman" w:cs="Times New Roman"/>
          <w:sz w:val="24"/>
          <w:szCs w:val="24"/>
        </w:rPr>
      </w:pPr>
    </w:p>
    <w:p w:rsidR="00415CBB" w:rsidRDefault="00415CBB" w:rsidP="00415CBB">
      <w:pPr>
        <w:jc w:val="center"/>
        <w:rPr>
          <w:rFonts w:ascii="Times New Roman" w:hAnsi="Times New Roman" w:cs="Times New Roman"/>
          <w:sz w:val="24"/>
          <w:szCs w:val="24"/>
        </w:rPr>
      </w:pPr>
    </w:p>
    <w:p w:rsidR="00415CBB" w:rsidRDefault="00415CBB" w:rsidP="00415CBB">
      <w:pPr>
        <w:jc w:val="center"/>
        <w:rPr>
          <w:rFonts w:ascii="Times New Roman" w:hAnsi="Times New Roman" w:cs="Times New Roman"/>
          <w:sz w:val="24"/>
          <w:szCs w:val="24"/>
        </w:rPr>
      </w:pPr>
    </w:p>
    <w:p w:rsidR="00415CBB" w:rsidRDefault="00415CBB" w:rsidP="00415CBB">
      <w:pPr>
        <w:jc w:val="center"/>
        <w:rPr>
          <w:rFonts w:ascii="Times New Roman" w:hAnsi="Times New Roman" w:cs="Times New Roman"/>
          <w:sz w:val="24"/>
          <w:szCs w:val="24"/>
        </w:rPr>
      </w:pPr>
    </w:p>
    <w:p w:rsidR="00415CBB" w:rsidRDefault="00415CBB" w:rsidP="00415CBB">
      <w:pPr>
        <w:jc w:val="center"/>
        <w:rPr>
          <w:rFonts w:ascii="Times New Roman" w:hAnsi="Times New Roman" w:cs="Times New Roman"/>
          <w:sz w:val="24"/>
          <w:szCs w:val="24"/>
        </w:rPr>
      </w:pPr>
    </w:p>
    <w:p w:rsidR="00415CBB" w:rsidRPr="00DB3ED1" w:rsidRDefault="00415CBB" w:rsidP="00415CBB">
      <w:pPr>
        <w:tabs>
          <w:tab w:val="left" w:pos="5025"/>
        </w:tabs>
        <w:spacing w:after="0" w:line="240" w:lineRule="auto"/>
        <w:jc w:val="center"/>
        <w:rPr>
          <w:rFonts w:ascii="Times New Roman" w:hAnsi="Times New Roman" w:cs="Times New Roman"/>
          <w:b/>
          <w:sz w:val="24"/>
          <w:szCs w:val="24"/>
        </w:rPr>
      </w:pPr>
      <w:r w:rsidRPr="00DB3ED1">
        <w:rPr>
          <w:rFonts w:ascii="Times New Roman" w:hAnsi="Times New Roman" w:cs="Times New Roman"/>
          <w:b/>
          <w:sz w:val="24"/>
          <w:szCs w:val="24"/>
        </w:rPr>
        <w:t>PROGRAM STUDI S1 AGROEKOTEKNOLOGI</w:t>
      </w:r>
    </w:p>
    <w:p w:rsidR="00415CBB" w:rsidRPr="00DB3ED1" w:rsidRDefault="00415CBB" w:rsidP="00415CBB">
      <w:pPr>
        <w:tabs>
          <w:tab w:val="left" w:pos="5025"/>
        </w:tabs>
        <w:spacing w:after="0" w:line="240" w:lineRule="auto"/>
        <w:jc w:val="center"/>
        <w:rPr>
          <w:rFonts w:ascii="Times New Roman" w:hAnsi="Times New Roman" w:cs="Times New Roman"/>
          <w:b/>
          <w:sz w:val="24"/>
          <w:szCs w:val="24"/>
        </w:rPr>
      </w:pPr>
      <w:r w:rsidRPr="00DB3ED1">
        <w:rPr>
          <w:rFonts w:ascii="Times New Roman" w:hAnsi="Times New Roman" w:cs="Times New Roman"/>
          <w:b/>
          <w:sz w:val="24"/>
          <w:szCs w:val="24"/>
        </w:rPr>
        <w:t>DEPARTEMEN PERTANIAN</w:t>
      </w:r>
    </w:p>
    <w:p w:rsidR="00415CBB" w:rsidRPr="00DB3ED1" w:rsidRDefault="00415CBB" w:rsidP="00415CBB">
      <w:pPr>
        <w:spacing w:line="240" w:lineRule="auto"/>
        <w:contextualSpacing/>
        <w:jc w:val="center"/>
        <w:rPr>
          <w:rFonts w:ascii="Times New Roman" w:hAnsi="Times New Roman" w:cs="Times New Roman"/>
          <w:b/>
          <w:sz w:val="24"/>
          <w:szCs w:val="24"/>
        </w:rPr>
      </w:pPr>
      <w:r w:rsidRPr="00DB3ED1">
        <w:rPr>
          <w:rFonts w:ascii="Times New Roman" w:hAnsi="Times New Roman" w:cs="Times New Roman"/>
          <w:b/>
          <w:sz w:val="24"/>
          <w:szCs w:val="24"/>
        </w:rPr>
        <w:t>FAKULTAS PETERNAKAN DAN PERTANIAN</w:t>
      </w:r>
    </w:p>
    <w:p w:rsidR="00415CBB" w:rsidRPr="00DB3ED1" w:rsidRDefault="00415CBB" w:rsidP="00415CBB">
      <w:pPr>
        <w:spacing w:line="240" w:lineRule="auto"/>
        <w:contextualSpacing/>
        <w:jc w:val="center"/>
        <w:rPr>
          <w:rFonts w:ascii="Times New Roman" w:hAnsi="Times New Roman" w:cs="Times New Roman"/>
          <w:b/>
          <w:sz w:val="24"/>
          <w:szCs w:val="24"/>
        </w:rPr>
      </w:pPr>
      <w:r w:rsidRPr="00DB3ED1">
        <w:rPr>
          <w:rFonts w:ascii="Times New Roman" w:hAnsi="Times New Roman" w:cs="Times New Roman"/>
          <w:b/>
          <w:sz w:val="24"/>
          <w:szCs w:val="24"/>
        </w:rPr>
        <w:t>UNIVERSITAS DIPONEGORO</w:t>
      </w:r>
    </w:p>
    <w:p w:rsidR="00415CBB" w:rsidRPr="00DB3ED1" w:rsidRDefault="00415CBB" w:rsidP="00415CBB">
      <w:pPr>
        <w:spacing w:line="240" w:lineRule="auto"/>
        <w:contextualSpacing/>
        <w:jc w:val="center"/>
        <w:rPr>
          <w:rFonts w:ascii="Times New Roman" w:hAnsi="Times New Roman" w:cs="Times New Roman"/>
          <w:b/>
          <w:sz w:val="24"/>
          <w:szCs w:val="24"/>
        </w:rPr>
      </w:pPr>
      <w:r w:rsidRPr="00DB3ED1">
        <w:rPr>
          <w:rFonts w:ascii="Times New Roman" w:hAnsi="Times New Roman" w:cs="Times New Roman"/>
          <w:b/>
          <w:sz w:val="24"/>
          <w:szCs w:val="24"/>
        </w:rPr>
        <w:t>S E M A R A N G</w:t>
      </w:r>
    </w:p>
    <w:p w:rsidR="00415CBB" w:rsidRDefault="00415CBB" w:rsidP="00415CBB">
      <w:pPr>
        <w:tabs>
          <w:tab w:val="left" w:pos="3330"/>
        </w:tabs>
        <w:jc w:val="center"/>
        <w:rPr>
          <w:rFonts w:ascii="Times New Roman" w:hAnsi="Times New Roman" w:cs="Times New Roman"/>
          <w:b/>
          <w:sz w:val="24"/>
          <w:szCs w:val="24"/>
        </w:rPr>
      </w:pPr>
      <w:r w:rsidRPr="00DB3ED1">
        <w:rPr>
          <w:rFonts w:ascii="Times New Roman" w:hAnsi="Times New Roman" w:cs="Times New Roman"/>
          <w:b/>
          <w:sz w:val="24"/>
          <w:szCs w:val="24"/>
        </w:rPr>
        <w:t>2018</w:t>
      </w:r>
    </w:p>
    <w:p w:rsidR="00415CBB" w:rsidRDefault="00415CBB" w:rsidP="00415CBB">
      <w:pPr>
        <w:tabs>
          <w:tab w:val="left" w:pos="3330"/>
        </w:tabs>
        <w:jc w:val="center"/>
        <w:rPr>
          <w:rFonts w:ascii="Times New Roman" w:hAnsi="Times New Roman" w:cs="Times New Roman"/>
          <w:b/>
          <w:sz w:val="24"/>
          <w:szCs w:val="24"/>
        </w:rPr>
      </w:pPr>
    </w:p>
    <w:p w:rsidR="00415CBB" w:rsidRPr="000C5A0A" w:rsidRDefault="00415CBB" w:rsidP="00415CBB">
      <w:pPr>
        <w:spacing w:after="0" w:line="720" w:lineRule="auto"/>
        <w:jc w:val="center"/>
      </w:pPr>
      <w:r w:rsidRPr="00667600">
        <w:rPr>
          <w:rFonts w:ascii="Times New Roman" w:hAnsi="Times New Roman" w:cs="Times New Roman"/>
          <w:b/>
          <w:sz w:val="28"/>
          <w:szCs w:val="28"/>
        </w:rPr>
        <w:lastRenderedPageBreak/>
        <w:t>HALAMAN PENGESAHAN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284"/>
        <w:gridCol w:w="4671"/>
      </w:tblGrid>
      <w:tr w:rsidR="00415CBB" w:rsidRPr="00196EAE" w:rsidTr="00C20DC8">
        <w:tc>
          <w:tcPr>
            <w:tcW w:w="2972" w:type="dxa"/>
          </w:tcPr>
          <w:p w:rsidR="00415CBB" w:rsidRPr="00196EAE" w:rsidRDefault="00415CBB" w:rsidP="00C20DC8">
            <w:pPr>
              <w:spacing w:line="480" w:lineRule="auto"/>
              <w:rPr>
                <w:rFonts w:ascii="Times New Roman" w:hAnsi="Times New Roman"/>
                <w:color w:val="222222"/>
                <w:sz w:val="24"/>
                <w:szCs w:val="24"/>
                <w:shd w:val="clear" w:color="auto" w:fill="FFFFFF"/>
              </w:rPr>
            </w:pPr>
            <w:r w:rsidRPr="00196EAE">
              <w:rPr>
                <w:rFonts w:ascii="Times New Roman" w:hAnsi="Times New Roman"/>
                <w:color w:val="222222"/>
                <w:sz w:val="24"/>
                <w:szCs w:val="24"/>
                <w:shd w:val="clear" w:color="auto" w:fill="FFFFFF"/>
              </w:rPr>
              <w:t>Judul</w:t>
            </w:r>
          </w:p>
        </w:tc>
        <w:tc>
          <w:tcPr>
            <w:tcW w:w="284" w:type="dxa"/>
          </w:tcPr>
          <w:p w:rsidR="00415CBB" w:rsidRPr="00196EAE" w:rsidRDefault="00415CBB" w:rsidP="00C20DC8">
            <w:pPr>
              <w:spacing w:line="48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w:t>
            </w:r>
          </w:p>
        </w:tc>
        <w:tc>
          <w:tcPr>
            <w:tcW w:w="4671" w:type="dxa"/>
          </w:tcPr>
          <w:p w:rsidR="00415CBB" w:rsidRDefault="00415CBB" w:rsidP="00415CBB">
            <w:pPr>
              <w:jc w:val="both"/>
              <w:rPr>
                <w:rFonts w:ascii="Times New Roman" w:hAnsi="Times New Roman"/>
                <w:b/>
                <w:sz w:val="24"/>
                <w:szCs w:val="24"/>
              </w:rPr>
            </w:pPr>
            <w:r w:rsidRPr="00415CBB">
              <w:rPr>
                <w:rFonts w:ascii="Times New Roman" w:hAnsi="Times New Roman"/>
                <w:sz w:val="24"/>
                <w:szCs w:val="24"/>
              </w:rPr>
              <w:t>RESPON PERTUMBUHAN DAN PRODUKSI PADI GOGO (</w:t>
            </w:r>
            <w:proofErr w:type="spellStart"/>
            <w:r w:rsidRPr="00415CBB">
              <w:rPr>
                <w:rFonts w:ascii="Times New Roman" w:hAnsi="Times New Roman"/>
                <w:i/>
                <w:sz w:val="24"/>
                <w:szCs w:val="24"/>
              </w:rPr>
              <w:t>Oryza</w:t>
            </w:r>
            <w:proofErr w:type="spellEnd"/>
            <w:r w:rsidRPr="00415CBB">
              <w:rPr>
                <w:rFonts w:ascii="Times New Roman" w:hAnsi="Times New Roman"/>
                <w:i/>
                <w:sz w:val="24"/>
                <w:szCs w:val="24"/>
              </w:rPr>
              <w:t xml:space="preserve"> </w:t>
            </w:r>
            <w:proofErr w:type="spellStart"/>
            <w:r w:rsidRPr="00415CBB">
              <w:rPr>
                <w:rFonts w:ascii="Times New Roman" w:hAnsi="Times New Roman"/>
                <w:i/>
                <w:sz w:val="24"/>
                <w:szCs w:val="24"/>
              </w:rPr>
              <w:t>sativa</w:t>
            </w:r>
            <w:proofErr w:type="spellEnd"/>
            <w:r w:rsidRPr="00415CBB">
              <w:rPr>
                <w:rFonts w:ascii="Times New Roman" w:hAnsi="Times New Roman"/>
                <w:i/>
                <w:sz w:val="24"/>
                <w:szCs w:val="24"/>
              </w:rPr>
              <w:t xml:space="preserve"> </w:t>
            </w:r>
            <w:r w:rsidRPr="00415CBB">
              <w:rPr>
                <w:rFonts w:ascii="Times New Roman" w:hAnsi="Times New Roman"/>
                <w:sz w:val="24"/>
                <w:szCs w:val="24"/>
              </w:rPr>
              <w:t>L.) TERHADAP CEKAMAN KEKERINGAN DAN PEMUPUKAN SILIKA</w:t>
            </w:r>
          </w:p>
          <w:p w:rsidR="00415CBB" w:rsidRPr="00196EAE" w:rsidRDefault="00415CBB" w:rsidP="00C20DC8">
            <w:pPr>
              <w:jc w:val="both"/>
              <w:rPr>
                <w:rFonts w:ascii="Times New Roman" w:hAnsi="Times New Roman"/>
                <w:sz w:val="24"/>
                <w:szCs w:val="24"/>
              </w:rPr>
            </w:pPr>
          </w:p>
        </w:tc>
      </w:tr>
      <w:tr w:rsidR="00415CBB" w:rsidRPr="00196EAE" w:rsidTr="00C20DC8">
        <w:tc>
          <w:tcPr>
            <w:tcW w:w="2972" w:type="dxa"/>
          </w:tcPr>
          <w:p w:rsidR="00415CBB" w:rsidRPr="00196EAE" w:rsidRDefault="00415CBB" w:rsidP="00C20DC8">
            <w:pPr>
              <w:spacing w:line="480" w:lineRule="auto"/>
              <w:rPr>
                <w:rFonts w:ascii="Times New Roman" w:hAnsi="Times New Roman"/>
                <w:color w:val="222222"/>
                <w:sz w:val="24"/>
                <w:szCs w:val="24"/>
                <w:shd w:val="clear" w:color="auto" w:fill="FFFFFF"/>
              </w:rPr>
            </w:pPr>
            <w:r w:rsidRPr="00196EAE">
              <w:rPr>
                <w:rFonts w:ascii="Times New Roman" w:hAnsi="Times New Roman"/>
                <w:color w:val="222222"/>
                <w:sz w:val="24"/>
                <w:szCs w:val="24"/>
                <w:shd w:val="clear" w:color="auto" w:fill="FFFFFF"/>
              </w:rPr>
              <w:t>Nama Mahasiswa</w:t>
            </w:r>
          </w:p>
        </w:tc>
        <w:tc>
          <w:tcPr>
            <w:tcW w:w="284" w:type="dxa"/>
          </w:tcPr>
          <w:p w:rsidR="00415CBB" w:rsidRPr="00196EAE" w:rsidRDefault="00415CBB" w:rsidP="00C20DC8">
            <w:pPr>
              <w:spacing w:line="48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w:t>
            </w:r>
          </w:p>
        </w:tc>
        <w:tc>
          <w:tcPr>
            <w:tcW w:w="4671" w:type="dxa"/>
          </w:tcPr>
          <w:p w:rsidR="00415CBB" w:rsidRPr="00196EAE" w:rsidRDefault="00415CBB" w:rsidP="00415CBB">
            <w:pPr>
              <w:spacing w:line="48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NURUL FADHILAH</w:t>
            </w:r>
          </w:p>
        </w:tc>
      </w:tr>
      <w:tr w:rsidR="00415CBB" w:rsidRPr="00196EAE" w:rsidTr="00C20DC8">
        <w:tc>
          <w:tcPr>
            <w:tcW w:w="2972" w:type="dxa"/>
          </w:tcPr>
          <w:p w:rsidR="00415CBB" w:rsidRPr="00196EAE" w:rsidRDefault="00415CBB" w:rsidP="00C20DC8">
            <w:pPr>
              <w:spacing w:line="480" w:lineRule="auto"/>
              <w:rPr>
                <w:rFonts w:ascii="Times New Roman" w:hAnsi="Times New Roman"/>
                <w:color w:val="222222"/>
                <w:sz w:val="24"/>
                <w:szCs w:val="24"/>
                <w:shd w:val="clear" w:color="auto" w:fill="FFFFFF"/>
              </w:rPr>
            </w:pPr>
            <w:r w:rsidRPr="00196EAE">
              <w:rPr>
                <w:rFonts w:ascii="Times New Roman" w:hAnsi="Times New Roman"/>
                <w:color w:val="222222"/>
                <w:sz w:val="24"/>
                <w:szCs w:val="24"/>
                <w:shd w:val="clear" w:color="auto" w:fill="FFFFFF"/>
              </w:rPr>
              <w:t>Nomor Induk Mahasiswa</w:t>
            </w:r>
          </w:p>
        </w:tc>
        <w:tc>
          <w:tcPr>
            <w:tcW w:w="284" w:type="dxa"/>
          </w:tcPr>
          <w:p w:rsidR="00415CBB" w:rsidRPr="00196EAE" w:rsidRDefault="00415CBB" w:rsidP="00C20DC8">
            <w:pPr>
              <w:spacing w:line="48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w:t>
            </w:r>
          </w:p>
        </w:tc>
        <w:tc>
          <w:tcPr>
            <w:tcW w:w="4671" w:type="dxa"/>
          </w:tcPr>
          <w:p w:rsidR="00415CBB" w:rsidRPr="00196EAE" w:rsidRDefault="00415CBB" w:rsidP="00C20DC8">
            <w:pPr>
              <w:spacing w:line="48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23030114120038</w:t>
            </w:r>
          </w:p>
        </w:tc>
      </w:tr>
      <w:tr w:rsidR="00415CBB" w:rsidRPr="00196EAE" w:rsidTr="00C20DC8">
        <w:tc>
          <w:tcPr>
            <w:tcW w:w="2972" w:type="dxa"/>
          </w:tcPr>
          <w:p w:rsidR="00415CBB" w:rsidRPr="00196EAE" w:rsidRDefault="00415CBB" w:rsidP="00C20DC8">
            <w:pPr>
              <w:spacing w:line="48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Program Studi/Departemen</w:t>
            </w:r>
          </w:p>
        </w:tc>
        <w:tc>
          <w:tcPr>
            <w:tcW w:w="284" w:type="dxa"/>
          </w:tcPr>
          <w:p w:rsidR="00415CBB" w:rsidRPr="00196EAE" w:rsidRDefault="00415CBB" w:rsidP="00C20DC8">
            <w:pPr>
              <w:spacing w:line="48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w:t>
            </w:r>
          </w:p>
        </w:tc>
        <w:tc>
          <w:tcPr>
            <w:tcW w:w="4671" w:type="dxa"/>
          </w:tcPr>
          <w:p w:rsidR="00415CBB" w:rsidRPr="00196EAE" w:rsidRDefault="00415CBB" w:rsidP="00C20DC8">
            <w:pPr>
              <w:spacing w:line="48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S1 AGROEKOTEKNOLOGI/PERTANIAN</w:t>
            </w:r>
          </w:p>
        </w:tc>
      </w:tr>
      <w:tr w:rsidR="00415CBB" w:rsidRPr="00196EAE" w:rsidTr="00C20DC8">
        <w:tc>
          <w:tcPr>
            <w:tcW w:w="2972" w:type="dxa"/>
          </w:tcPr>
          <w:p w:rsidR="00415CBB" w:rsidRPr="00196EAE" w:rsidRDefault="00415CBB" w:rsidP="00C20DC8">
            <w:pPr>
              <w:spacing w:line="48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Fakultas</w:t>
            </w:r>
          </w:p>
        </w:tc>
        <w:tc>
          <w:tcPr>
            <w:tcW w:w="284" w:type="dxa"/>
          </w:tcPr>
          <w:p w:rsidR="00415CBB" w:rsidRPr="00196EAE" w:rsidRDefault="00415CBB" w:rsidP="00C20DC8">
            <w:pPr>
              <w:spacing w:line="48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w:t>
            </w:r>
          </w:p>
        </w:tc>
        <w:tc>
          <w:tcPr>
            <w:tcW w:w="4671" w:type="dxa"/>
          </w:tcPr>
          <w:p w:rsidR="00415CBB" w:rsidRPr="00196EAE" w:rsidRDefault="00415CBB" w:rsidP="00C20DC8">
            <w:pPr>
              <w:spacing w:line="480" w:lineRule="auto"/>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PETERNAKAN DAN PERTANIAN</w:t>
            </w:r>
          </w:p>
        </w:tc>
      </w:tr>
    </w:tbl>
    <w:p w:rsidR="00415CBB" w:rsidRDefault="00415CBB" w:rsidP="00415CBB">
      <w:pPr>
        <w:rPr>
          <w:rFonts w:ascii="Times New Roman" w:hAnsi="Times New Roman" w:cs="Times New Roman"/>
          <w:b/>
          <w:sz w:val="28"/>
          <w:szCs w:val="28"/>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3"/>
        <w:gridCol w:w="3539"/>
      </w:tblGrid>
      <w:tr w:rsidR="00415CBB" w:rsidTr="00C20DC8">
        <w:trPr>
          <w:jc w:val="center"/>
        </w:trPr>
        <w:tc>
          <w:tcPr>
            <w:tcW w:w="4393" w:type="dxa"/>
            <w:vAlign w:val="center"/>
          </w:tcPr>
          <w:p w:rsidR="00415CBB" w:rsidRDefault="00415CBB" w:rsidP="00C20DC8">
            <w:pPr>
              <w:jc w:val="cente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Pembimbing Utama</w:t>
            </w:r>
          </w:p>
        </w:tc>
        <w:tc>
          <w:tcPr>
            <w:tcW w:w="3539" w:type="dxa"/>
            <w:vAlign w:val="center"/>
          </w:tcPr>
          <w:p w:rsidR="00415CBB" w:rsidRDefault="00415CBB" w:rsidP="00C20DC8">
            <w:pPr>
              <w:jc w:val="cente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Pembimbing Anggota</w:t>
            </w:r>
          </w:p>
        </w:tc>
      </w:tr>
      <w:tr w:rsidR="00415CBB" w:rsidTr="00C20DC8">
        <w:trPr>
          <w:trHeight w:val="1441"/>
          <w:jc w:val="center"/>
        </w:trPr>
        <w:tc>
          <w:tcPr>
            <w:tcW w:w="4393" w:type="dxa"/>
            <w:vAlign w:val="center"/>
          </w:tcPr>
          <w:p w:rsidR="00415CBB" w:rsidRDefault="00415CBB" w:rsidP="00C20DC8">
            <w:pPr>
              <w:jc w:val="center"/>
              <w:rPr>
                <w:rFonts w:ascii="Times New Roman" w:hAnsi="Times New Roman"/>
                <w:color w:val="222222"/>
                <w:sz w:val="24"/>
                <w:szCs w:val="24"/>
                <w:shd w:val="clear" w:color="auto" w:fill="FFFFFF"/>
              </w:rPr>
            </w:pPr>
          </w:p>
        </w:tc>
        <w:tc>
          <w:tcPr>
            <w:tcW w:w="3539" w:type="dxa"/>
            <w:vAlign w:val="center"/>
          </w:tcPr>
          <w:p w:rsidR="00415CBB" w:rsidRDefault="00415CBB" w:rsidP="00C20DC8">
            <w:pPr>
              <w:jc w:val="center"/>
              <w:rPr>
                <w:rFonts w:ascii="Times New Roman" w:hAnsi="Times New Roman"/>
                <w:color w:val="222222"/>
                <w:sz w:val="24"/>
                <w:szCs w:val="24"/>
                <w:shd w:val="clear" w:color="auto" w:fill="FFFFFF"/>
              </w:rPr>
            </w:pPr>
          </w:p>
        </w:tc>
      </w:tr>
      <w:tr w:rsidR="00415CBB" w:rsidTr="00C20DC8">
        <w:trPr>
          <w:jc w:val="center"/>
        </w:trPr>
        <w:tc>
          <w:tcPr>
            <w:tcW w:w="4393" w:type="dxa"/>
            <w:vAlign w:val="center"/>
          </w:tcPr>
          <w:p w:rsidR="00415CBB" w:rsidRPr="00D75B76" w:rsidRDefault="00415CBB" w:rsidP="00415CBB">
            <w:pPr>
              <w:jc w:val="center"/>
              <w:rPr>
                <w:rFonts w:ascii="Times New Roman" w:hAnsi="Times New Roman"/>
                <w:color w:val="222222"/>
                <w:sz w:val="24"/>
                <w:szCs w:val="24"/>
                <w:u w:val="single"/>
                <w:shd w:val="clear" w:color="auto" w:fill="FFFFFF"/>
              </w:rPr>
            </w:pPr>
            <w:r>
              <w:rPr>
                <w:rFonts w:ascii="Times New Roman" w:hAnsi="Times New Roman"/>
                <w:color w:val="222222"/>
                <w:sz w:val="24"/>
                <w:szCs w:val="24"/>
                <w:u w:val="single"/>
                <w:shd w:val="clear" w:color="auto" w:fill="FFFFFF"/>
              </w:rPr>
              <w:t xml:space="preserve">Ir. Karno, </w:t>
            </w:r>
            <w:proofErr w:type="spellStart"/>
            <w:r>
              <w:rPr>
                <w:rFonts w:ascii="Times New Roman" w:hAnsi="Times New Roman"/>
                <w:color w:val="222222"/>
                <w:sz w:val="24"/>
                <w:szCs w:val="24"/>
                <w:u w:val="single"/>
                <w:shd w:val="clear" w:color="auto" w:fill="FFFFFF"/>
              </w:rPr>
              <w:t>M.Appl</w:t>
            </w:r>
            <w:proofErr w:type="spellEnd"/>
            <w:r>
              <w:rPr>
                <w:rFonts w:ascii="Times New Roman" w:hAnsi="Times New Roman"/>
                <w:color w:val="222222"/>
                <w:sz w:val="24"/>
                <w:szCs w:val="24"/>
                <w:u w:val="single"/>
                <w:shd w:val="clear" w:color="auto" w:fill="FFFFFF"/>
              </w:rPr>
              <w:t>. Sc. Ph.D.</w:t>
            </w:r>
          </w:p>
        </w:tc>
        <w:tc>
          <w:tcPr>
            <w:tcW w:w="3539" w:type="dxa"/>
            <w:vAlign w:val="center"/>
          </w:tcPr>
          <w:p w:rsidR="00415CBB" w:rsidRPr="00D75B76" w:rsidRDefault="00415CBB" w:rsidP="00415CBB">
            <w:pPr>
              <w:jc w:val="center"/>
              <w:rPr>
                <w:rFonts w:ascii="Times New Roman" w:hAnsi="Times New Roman"/>
                <w:color w:val="222222"/>
                <w:sz w:val="24"/>
                <w:szCs w:val="24"/>
                <w:u w:val="single"/>
                <w:shd w:val="clear" w:color="auto" w:fill="FFFFFF"/>
              </w:rPr>
            </w:pPr>
            <w:r>
              <w:rPr>
                <w:rFonts w:ascii="Times New Roman" w:hAnsi="Times New Roman"/>
                <w:color w:val="222222"/>
                <w:sz w:val="24"/>
                <w:szCs w:val="24"/>
                <w:u w:val="single"/>
                <w:shd w:val="clear" w:color="auto" w:fill="FFFFFF"/>
              </w:rPr>
              <w:t xml:space="preserve">Dr. Ir. Budi Adi </w:t>
            </w:r>
            <w:proofErr w:type="spellStart"/>
            <w:r>
              <w:rPr>
                <w:rFonts w:ascii="Times New Roman" w:hAnsi="Times New Roman"/>
                <w:color w:val="222222"/>
                <w:sz w:val="24"/>
                <w:szCs w:val="24"/>
                <w:u w:val="single"/>
                <w:shd w:val="clear" w:color="auto" w:fill="FFFFFF"/>
              </w:rPr>
              <w:t>Kristanto</w:t>
            </w:r>
            <w:proofErr w:type="spellEnd"/>
            <w:r>
              <w:rPr>
                <w:rFonts w:ascii="Times New Roman" w:hAnsi="Times New Roman"/>
                <w:color w:val="222222"/>
                <w:sz w:val="24"/>
                <w:szCs w:val="24"/>
                <w:u w:val="single"/>
                <w:shd w:val="clear" w:color="auto" w:fill="FFFFFF"/>
              </w:rPr>
              <w:t>, M. S</w:t>
            </w:r>
          </w:p>
        </w:tc>
      </w:tr>
      <w:tr w:rsidR="00415CBB" w:rsidTr="00C20DC8">
        <w:trPr>
          <w:jc w:val="center"/>
        </w:trPr>
        <w:tc>
          <w:tcPr>
            <w:tcW w:w="4393" w:type="dxa"/>
            <w:vAlign w:val="center"/>
          </w:tcPr>
          <w:p w:rsidR="00415CBB" w:rsidRPr="00D75B76" w:rsidRDefault="00415CBB" w:rsidP="00415CBB">
            <w:pPr>
              <w:jc w:val="center"/>
              <w:rPr>
                <w:rFonts w:ascii="Times New Roman" w:hAnsi="Times New Roman"/>
                <w:color w:val="000000"/>
                <w:sz w:val="24"/>
                <w:szCs w:val="24"/>
              </w:rPr>
            </w:pPr>
            <w:r w:rsidRPr="00D75B76">
              <w:rPr>
                <w:rFonts w:ascii="Times New Roman" w:hAnsi="Times New Roman"/>
                <w:color w:val="222222"/>
                <w:sz w:val="24"/>
                <w:szCs w:val="24"/>
                <w:shd w:val="clear" w:color="auto" w:fill="FFFFFF"/>
              </w:rPr>
              <w:t xml:space="preserve">NIP. </w:t>
            </w:r>
            <w:r>
              <w:rPr>
                <w:rFonts w:ascii="Times New Roman" w:hAnsi="Times New Roman"/>
                <w:sz w:val="24"/>
                <w:szCs w:val="24"/>
              </w:rPr>
              <w:t>19630706198902 1 002</w:t>
            </w:r>
            <w:r w:rsidRPr="00D75B76">
              <w:rPr>
                <w:rFonts w:ascii="Times New Roman" w:hAnsi="Times New Roman"/>
                <w:sz w:val="24"/>
                <w:szCs w:val="24"/>
              </w:rPr>
              <w:t xml:space="preserve"> </w:t>
            </w:r>
          </w:p>
        </w:tc>
        <w:tc>
          <w:tcPr>
            <w:tcW w:w="3539" w:type="dxa"/>
            <w:vAlign w:val="center"/>
          </w:tcPr>
          <w:p w:rsidR="00415CBB" w:rsidRPr="00D75B76" w:rsidRDefault="00415CBB" w:rsidP="00415CBB">
            <w:pPr>
              <w:jc w:val="center"/>
              <w:rPr>
                <w:rFonts w:ascii="Times New Roman" w:hAnsi="Times New Roman"/>
                <w:color w:val="000000"/>
                <w:sz w:val="24"/>
                <w:szCs w:val="24"/>
              </w:rPr>
            </w:pPr>
            <w:r>
              <w:rPr>
                <w:rFonts w:ascii="Times New Roman" w:hAnsi="Times New Roman"/>
                <w:color w:val="222222"/>
                <w:sz w:val="24"/>
                <w:szCs w:val="24"/>
                <w:shd w:val="clear" w:color="auto" w:fill="FFFFFF"/>
              </w:rPr>
              <w:t>NIP. 19580413 198303 1 002</w:t>
            </w:r>
          </w:p>
        </w:tc>
      </w:tr>
    </w:tbl>
    <w:p w:rsidR="00415CBB" w:rsidRDefault="00415CBB" w:rsidP="00415CBB">
      <w:pPr>
        <w:rPr>
          <w:rFonts w:ascii="Times New Roman" w:hAnsi="Times New Roman" w:cs="Times New Roman"/>
          <w:b/>
          <w:sz w:val="28"/>
          <w:szCs w:val="28"/>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6"/>
      </w:tblGrid>
      <w:tr w:rsidR="00415CBB" w:rsidTr="00C20DC8">
        <w:trPr>
          <w:trHeight w:val="284"/>
          <w:jc w:val="center"/>
        </w:trPr>
        <w:tc>
          <w:tcPr>
            <w:tcW w:w="3986" w:type="dxa"/>
            <w:vAlign w:val="center"/>
          </w:tcPr>
          <w:p w:rsidR="00415CBB" w:rsidRDefault="00415CBB" w:rsidP="00C20DC8">
            <w:pPr>
              <w:jc w:val="cente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Koordinator Laboratorium</w:t>
            </w:r>
          </w:p>
          <w:p w:rsidR="00415CBB" w:rsidRDefault="005D67EF" w:rsidP="00C20DC8">
            <w:pPr>
              <w:jc w:val="cente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Fisiologi dan Pemuliaan</w:t>
            </w:r>
            <w:r w:rsidR="00415CBB">
              <w:rPr>
                <w:rFonts w:ascii="Times New Roman" w:hAnsi="Times New Roman"/>
                <w:color w:val="222222"/>
                <w:sz w:val="24"/>
                <w:szCs w:val="24"/>
                <w:shd w:val="clear" w:color="auto" w:fill="FFFFFF"/>
              </w:rPr>
              <w:t xml:space="preserve"> Tanaman</w:t>
            </w:r>
          </w:p>
        </w:tc>
      </w:tr>
      <w:tr w:rsidR="00415CBB" w:rsidTr="00C20DC8">
        <w:trPr>
          <w:trHeight w:val="1561"/>
          <w:jc w:val="center"/>
        </w:trPr>
        <w:tc>
          <w:tcPr>
            <w:tcW w:w="3986" w:type="dxa"/>
            <w:vAlign w:val="center"/>
          </w:tcPr>
          <w:p w:rsidR="00415CBB" w:rsidRDefault="00415CBB" w:rsidP="00C20DC8">
            <w:pPr>
              <w:rPr>
                <w:rFonts w:ascii="Times New Roman" w:hAnsi="Times New Roman"/>
                <w:color w:val="222222"/>
                <w:sz w:val="24"/>
                <w:szCs w:val="24"/>
                <w:shd w:val="clear" w:color="auto" w:fill="FFFFFF"/>
              </w:rPr>
            </w:pPr>
          </w:p>
        </w:tc>
      </w:tr>
      <w:tr w:rsidR="00415CBB" w:rsidRPr="00D75B76" w:rsidTr="00C20DC8">
        <w:trPr>
          <w:trHeight w:val="284"/>
          <w:jc w:val="center"/>
        </w:trPr>
        <w:tc>
          <w:tcPr>
            <w:tcW w:w="3986" w:type="dxa"/>
            <w:vAlign w:val="center"/>
          </w:tcPr>
          <w:p w:rsidR="00415CBB" w:rsidRPr="00D75B76" w:rsidRDefault="00415CBB" w:rsidP="00415CBB">
            <w:pPr>
              <w:jc w:val="center"/>
              <w:rPr>
                <w:rFonts w:ascii="Times New Roman" w:hAnsi="Times New Roman"/>
                <w:color w:val="222222"/>
                <w:sz w:val="24"/>
                <w:szCs w:val="24"/>
                <w:u w:val="single"/>
                <w:shd w:val="clear" w:color="auto" w:fill="FFFFFF"/>
              </w:rPr>
            </w:pPr>
            <w:r>
              <w:rPr>
                <w:rFonts w:ascii="Times New Roman" w:hAnsi="Times New Roman"/>
                <w:color w:val="222222"/>
                <w:sz w:val="24"/>
                <w:szCs w:val="24"/>
                <w:u w:val="single"/>
                <w:shd w:val="clear" w:color="auto" w:fill="FFFFFF"/>
              </w:rPr>
              <w:t xml:space="preserve">Dr. Ir. </w:t>
            </w:r>
            <w:proofErr w:type="spellStart"/>
            <w:r>
              <w:rPr>
                <w:rFonts w:ascii="Times New Roman" w:hAnsi="Times New Roman"/>
                <w:color w:val="222222"/>
                <w:sz w:val="24"/>
                <w:szCs w:val="24"/>
                <w:u w:val="single"/>
                <w:shd w:val="clear" w:color="auto" w:fill="FFFFFF"/>
              </w:rPr>
              <w:t>Florentina</w:t>
            </w:r>
            <w:proofErr w:type="spellEnd"/>
            <w:r>
              <w:rPr>
                <w:rFonts w:ascii="Times New Roman" w:hAnsi="Times New Roman"/>
                <w:color w:val="222222"/>
                <w:sz w:val="24"/>
                <w:szCs w:val="24"/>
                <w:u w:val="single"/>
                <w:shd w:val="clear" w:color="auto" w:fill="FFFFFF"/>
              </w:rPr>
              <w:t xml:space="preserve"> </w:t>
            </w:r>
            <w:proofErr w:type="spellStart"/>
            <w:r>
              <w:rPr>
                <w:rFonts w:ascii="Times New Roman" w:hAnsi="Times New Roman"/>
                <w:color w:val="222222"/>
                <w:sz w:val="24"/>
                <w:szCs w:val="24"/>
                <w:u w:val="single"/>
                <w:shd w:val="clear" w:color="auto" w:fill="FFFFFF"/>
              </w:rPr>
              <w:t>Kusmiyati</w:t>
            </w:r>
            <w:proofErr w:type="spellEnd"/>
            <w:r>
              <w:rPr>
                <w:rFonts w:ascii="Times New Roman" w:hAnsi="Times New Roman"/>
                <w:color w:val="222222"/>
                <w:sz w:val="24"/>
                <w:szCs w:val="24"/>
                <w:u w:val="single"/>
                <w:shd w:val="clear" w:color="auto" w:fill="FFFFFF"/>
              </w:rPr>
              <w:t>, M,Sc</w:t>
            </w:r>
          </w:p>
        </w:tc>
      </w:tr>
      <w:tr w:rsidR="00415CBB" w:rsidTr="00C20DC8">
        <w:trPr>
          <w:trHeight w:val="284"/>
          <w:jc w:val="center"/>
        </w:trPr>
        <w:tc>
          <w:tcPr>
            <w:tcW w:w="3986" w:type="dxa"/>
            <w:vAlign w:val="center"/>
          </w:tcPr>
          <w:p w:rsidR="00415CBB" w:rsidRDefault="00415CBB" w:rsidP="00415CBB">
            <w:pPr>
              <w:jc w:val="center"/>
              <w:rPr>
                <w:rFonts w:ascii="Times New Roman" w:hAnsi="Times New Roman"/>
                <w:color w:val="222222"/>
                <w:sz w:val="24"/>
                <w:szCs w:val="24"/>
                <w:shd w:val="clear" w:color="auto" w:fill="FFFFFF"/>
              </w:rPr>
            </w:pPr>
            <w:r>
              <w:rPr>
                <w:rFonts w:ascii="Times New Roman" w:hAnsi="Times New Roman"/>
                <w:color w:val="222222"/>
                <w:sz w:val="24"/>
                <w:szCs w:val="24"/>
                <w:shd w:val="clear" w:color="auto" w:fill="FFFFFF"/>
              </w:rPr>
              <w:t>NIP. 19690505 199702 1 002</w:t>
            </w:r>
          </w:p>
        </w:tc>
      </w:tr>
    </w:tbl>
    <w:p w:rsidR="00415CBB" w:rsidRDefault="00415CBB" w:rsidP="00415CBB">
      <w:pPr>
        <w:jc w:val="center"/>
        <w:rPr>
          <w:rFonts w:ascii="Times New Roman" w:hAnsi="Times New Roman" w:cs="Times New Roman"/>
          <w:sz w:val="24"/>
          <w:szCs w:val="24"/>
        </w:rPr>
      </w:pPr>
    </w:p>
    <w:p w:rsidR="00415CBB" w:rsidRDefault="00415CBB" w:rsidP="00415CBB">
      <w:pPr>
        <w:jc w:val="center"/>
        <w:rPr>
          <w:rFonts w:ascii="Times New Roman" w:hAnsi="Times New Roman" w:cs="Times New Roman"/>
          <w:sz w:val="24"/>
          <w:szCs w:val="24"/>
        </w:rPr>
      </w:pPr>
    </w:p>
    <w:p w:rsidR="00415CBB" w:rsidRDefault="00415CBB" w:rsidP="00415CBB">
      <w:pPr>
        <w:jc w:val="center"/>
        <w:rPr>
          <w:rFonts w:ascii="Times New Roman" w:hAnsi="Times New Roman" w:cs="Times New Roman"/>
          <w:sz w:val="24"/>
          <w:szCs w:val="24"/>
        </w:rPr>
      </w:pPr>
    </w:p>
    <w:p w:rsidR="00415CBB" w:rsidRDefault="00415CBB" w:rsidP="00415CBB">
      <w:pPr>
        <w:jc w:val="center"/>
        <w:rPr>
          <w:rFonts w:ascii="Times New Roman" w:hAnsi="Times New Roman" w:cs="Times New Roman"/>
          <w:sz w:val="24"/>
          <w:szCs w:val="24"/>
        </w:rPr>
      </w:pPr>
    </w:p>
    <w:p w:rsidR="00415CBB" w:rsidRDefault="00415CBB" w:rsidP="00415CBB">
      <w:pPr>
        <w:jc w:val="center"/>
        <w:rPr>
          <w:rFonts w:ascii="Times New Roman" w:hAnsi="Times New Roman" w:cs="Times New Roman"/>
          <w:sz w:val="24"/>
          <w:szCs w:val="24"/>
        </w:rPr>
      </w:pPr>
    </w:p>
    <w:p w:rsidR="00415CBB" w:rsidRDefault="00415CBB" w:rsidP="00415CBB">
      <w:pPr>
        <w:spacing w:after="0" w:line="240" w:lineRule="auto"/>
        <w:jc w:val="center"/>
        <w:rPr>
          <w:rFonts w:ascii="Times New Roman" w:hAnsi="Times New Roman" w:cs="Times New Roman"/>
          <w:b/>
          <w:sz w:val="24"/>
          <w:szCs w:val="24"/>
        </w:rPr>
      </w:pPr>
      <w:proofErr w:type="spellStart"/>
      <w:r>
        <w:rPr>
          <w:rFonts w:ascii="Times New Roman" w:hAnsi="Times New Roman" w:cs="Times New Roman"/>
          <w:b/>
          <w:sz w:val="24"/>
          <w:szCs w:val="24"/>
        </w:rPr>
        <w:lastRenderedPageBreak/>
        <w:t>Respon</w:t>
      </w:r>
      <w:proofErr w:type="spellEnd"/>
      <w:r>
        <w:rPr>
          <w:rFonts w:ascii="Times New Roman" w:hAnsi="Times New Roman" w:cs="Times New Roman"/>
          <w:b/>
          <w:sz w:val="24"/>
          <w:szCs w:val="24"/>
        </w:rPr>
        <w:t xml:space="preserve"> Pertumbuhan dan Produksi Padi </w:t>
      </w:r>
      <w:proofErr w:type="spellStart"/>
      <w:r>
        <w:rPr>
          <w:rFonts w:ascii="Times New Roman" w:hAnsi="Times New Roman" w:cs="Times New Roman"/>
          <w:b/>
          <w:sz w:val="24"/>
          <w:szCs w:val="24"/>
        </w:rPr>
        <w:t>Gogo</w:t>
      </w:r>
      <w:proofErr w:type="spellEnd"/>
      <w:r>
        <w:rPr>
          <w:rFonts w:ascii="Times New Roman" w:hAnsi="Times New Roman" w:cs="Times New Roman"/>
          <w:b/>
          <w:sz w:val="24"/>
          <w:szCs w:val="24"/>
        </w:rPr>
        <w:t xml:space="preserve"> (</w:t>
      </w:r>
      <w:proofErr w:type="spellStart"/>
      <w:r>
        <w:rPr>
          <w:rFonts w:ascii="Times New Roman" w:hAnsi="Times New Roman" w:cs="Times New Roman"/>
          <w:b/>
          <w:i/>
          <w:sz w:val="24"/>
          <w:szCs w:val="24"/>
        </w:rPr>
        <w:t>Oryza</w:t>
      </w:r>
      <w:proofErr w:type="spellEnd"/>
      <w:r>
        <w:rPr>
          <w:rFonts w:ascii="Times New Roman" w:hAnsi="Times New Roman" w:cs="Times New Roman"/>
          <w:b/>
          <w:i/>
          <w:sz w:val="24"/>
          <w:szCs w:val="24"/>
        </w:rPr>
        <w:t xml:space="preserve"> </w:t>
      </w:r>
      <w:proofErr w:type="spellStart"/>
      <w:r>
        <w:rPr>
          <w:rFonts w:ascii="Times New Roman" w:hAnsi="Times New Roman" w:cs="Times New Roman"/>
          <w:b/>
          <w:i/>
          <w:sz w:val="24"/>
          <w:szCs w:val="24"/>
        </w:rPr>
        <w:t>sativa</w:t>
      </w:r>
      <w:proofErr w:type="spellEnd"/>
      <w:r>
        <w:rPr>
          <w:rFonts w:ascii="Times New Roman" w:hAnsi="Times New Roman" w:cs="Times New Roman"/>
          <w:b/>
          <w:i/>
          <w:sz w:val="24"/>
          <w:szCs w:val="24"/>
        </w:rPr>
        <w:t xml:space="preserve"> </w:t>
      </w:r>
      <w:r>
        <w:rPr>
          <w:rFonts w:ascii="Times New Roman" w:hAnsi="Times New Roman" w:cs="Times New Roman"/>
          <w:b/>
          <w:sz w:val="24"/>
          <w:szCs w:val="24"/>
        </w:rPr>
        <w:t>L.) Terhadap Cekaman Kekeringan</w:t>
      </w:r>
      <w:r w:rsidRPr="001B3E91">
        <w:rPr>
          <w:rFonts w:ascii="Times New Roman" w:hAnsi="Times New Roman" w:cs="Times New Roman"/>
          <w:b/>
          <w:sz w:val="24"/>
          <w:szCs w:val="24"/>
        </w:rPr>
        <w:t xml:space="preserve"> </w:t>
      </w:r>
      <w:r>
        <w:rPr>
          <w:rFonts w:ascii="Times New Roman" w:hAnsi="Times New Roman" w:cs="Times New Roman"/>
          <w:b/>
          <w:sz w:val="24"/>
          <w:szCs w:val="24"/>
        </w:rPr>
        <w:t>dan Pemupukan Silika</w:t>
      </w:r>
    </w:p>
    <w:p w:rsidR="00415CBB" w:rsidRDefault="00415CBB" w:rsidP="00415CBB">
      <w:pPr>
        <w:spacing w:after="0" w:line="240" w:lineRule="auto"/>
        <w:jc w:val="center"/>
        <w:rPr>
          <w:rFonts w:ascii="Times New Roman" w:hAnsi="Times New Roman" w:cs="Times New Roman"/>
          <w:b/>
          <w:sz w:val="24"/>
          <w:szCs w:val="24"/>
        </w:rPr>
      </w:pPr>
    </w:p>
    <w:p w:rsidR="00415CBB" w:rsidRPr="0006248C" w:rsidRDefault="00415CBB" w:rsidP="00415CBB">
      <w:pPr>
        <w:spacing w:after="0" w:line="240" w:lineRule="auto"/>
        <w:jc w:val="center"/>
        <w:rPr>
          <w:rFonts w:ascii="Times New Roman" w:hAnsi="Times New Roman" w:cs="Times New Roman"/>
          <w:b/>
          <w:sz w:val="24"/>
          <w:szCs w:val="24"/>
          <w:vertAlign w:val="superscript"/>
        </w:rPr>
      </w:pPr>
      <w:r>
        <w:rPr>
          <w:rFonts w:ascii="Times New Roman" w:hAnsi="Times New Roman" w:cs="Times New Roman"/>
          <w:b/>
          <w:sz w:val="24"/>
          <w:szCs w:val="24"/>
        </w:rPr>
        <w:t>N. Fadhilah</w:t>
      </w:r>
      <w:r w:rsidR="0006248C">
        <w:rPr>
          <w:rFonts w:ascii="Times New Roman" w:hAnsi="Times New Roman" w:cs="Times New Roman"/>
          <w:b/>
          <w:sz w:val="24"/>
          <w:szCs w:val="24"/>
          <w:vertAlign w:val="superscript"/>
        </w:rPr>
        <w:t>1</w:t>
      </w:r>
      <w:r>
        <w:rPr>
          <w:rFonts w:ascii="Times New Roman" w:hAnsi="Times New Roman" w:cs="Times New Roman"/>
          <w:b/>
          <w:sz w:val="24"/>
          <w:szCs w:val="24"/>
        </w:rPr>
        <w:t>, Karno</w:t>
      </w:r>
      <w:r w:rsidR="0006248C">
        <w:rPr>
          <w:rFonts w:ascii="Times New Roman" w:hAnsi="Times New Roman" w:cs="Times New Roman"/>
          <w:b/>
          <w:sz w:val="24"/>
          <w:szCs w:val="24"/>
          <w:vertAlign w:val="superscript"/>
        </w:rPr>
        <w:t>1</w:t>
      </w:r>
      <w:r>
        <w:rPr>
          <w:rFonts w:ascii="Times New Roman" w:hAnsi="Times New Roman" w:cs="Times New Roman"/>
          <w:b/>
          <w:sz w:val="24"/>
          <w:szCs w:val="24"/>
        </w:rPr>
        <w:t xml:space="preserve"> dan B.A. Kristanto</w:t>
      </w:r>
      <w:r w:rsidR="0006248C">
        <w:rPr>
          <w:rFonts w:ascii="Times New Roman" w:hAnsi="Times New Roman" w:cs="Times New Roman"/>
          <w:b/>
          <w:sz w:val="24"/>
          <w:szCs w:val="24"/>
          <w:vertAlign w:val="superscript"/>
        </w:rPr>
        <w:t>1</w:t>
      </w:r>
    </w:p>
    <w:p w:rsidR="00415CBB" w:rsidRDefault="0006248C" w:rsidP="00415CBB">
      <w:pPr>
        <w:spacing w:after="0" w:line="0" w:lineRule="atLeast"/>
        <w:jc w:val="center"/>
        <w:rPr>
          <w:rFonts w:ascii="Times New Roman" w:eastAsia="Times New Roman" w:hAnsi="Times New Roman"/>
          <w:i/>
          <w:sz w:val="24"/>
        </w:rPr>
      </w:pPr>
      <w:r>
        <w:rPr>
          <w:rFonts w:ascii="Times New Roman" w:eastAsia="Times New Roman" w:hAnsi="Times New Roman"/>
          <w:sz w:val="24"/>
          <w:vertAlign w:val="superscript"/>
        </w:rPr>
        <w:t>1</w:t>
      </w:r>
      <w:r w:rsidR="00415CBB">
        <w:rPr>
          <w:rFonts w:ascii="Times New Roman" w:eastAsia="Times New Roman" w:hAnsi="Times New Roman"/>
          <w:i/>
          <w:sz w:val="24"/>
        </w:rPr>
        <w:t>Agroecotechnology</w:t>
      </w:r>
      <w:r w:rsidR="00415CBB">
        <w:rPr>
          <w:rFonts w:ascii="Times New Roman" w:eastAsia="Times New Roman" w:hAnsi="Times New Roman"/>
          <w:sz w:val="24"/>
        </w:rPr>
        <w:t>,</w:t>
      </w:r>
      <w:r w:rsidR="00415CBB">
        <w:rPr>
          <w:rFonts w:ascii="Times New Roman" w:eastAsia="Times New Roman" w:hAnsi="Times New Roman"/>
          <w:i/>
          <w:sz w:val="24"/>
        </w:rPr>
        <w:t xml:space="preserve"> </w:t>
      </w:r>
      <w:proofErr w:type="spellStart"/>
      <w:r w:rsidR="00415CBB">
        <w:rPr>
          <w:rFonts w:ascii="Times New Roman" w:eastAsia="Times New Roman" w:hAnsi="Times New Roman"/>
          <w:i/>
          <w:sz w:val="24"/>
        </w:rPr>
        <w:t>Faculty</w:t>
      </w:r>
      <w:proofErr w:type="spellEnd"/>
      <w:r w:rsidR="00415CBB">
        <w:rPr>
          <w:rFonts w:ascii="Times New Roman" w:eastAsia="Times New Roman" w:hAnsi="Times New Roman"/>
          <w:i/>
          <w:sz w:val="24"/>
        </w:rPr>
        <w:t xml:space="preserve"> of </w:t>
      </w:r>
      <w:proofErr w:type="spellStart"/>
      <w:r w:rsidR="00415CBB">
        <w:rPr>
          <w:rFonts w:ascii="Times New Roman" w:eastAsia="Times New Roman" w:hAnsi="Times New Roman"/>
          <w:i/>
          <w:sz w:val="24"/>
        </w:rPr>
        <w:t>Animal</w:t>
      </w:r>
      <w:proofErr w:type="spellEnd"/>
      <w:r w:rsidR="00415CBB">
        <w:rPr>
          <w:rFonts w:ascii="Times New Roman" w:eastAsia="Times New Roman" w:hAnsi="Times New Roman"/>
          <w:i/>
          <w:sz w:val="24"/>
        </w:rPr>
        <w:t xml:space="preserve"> </w:t>
      </w:r>
      <w:proofErr w:type="spellStart"/>
      <w:r w:rsidR="00415CBB">
        <w:rPr>
          <w:rFonts w:ascii="Times New Roman" w:eastAsia="Times New Roman" w:hAnsi="Times New Roman"/>
          <w:i/>
          <w:sz w:val="24"/>
        </w:rPr>
        <w:t>and</w:t>
      </w:r>
      <w:proofErr w:type="spellEnd"/>
      <w:r w:rsidR="00415CBB">
        <w:rPr>
          <w:rFonts w:ascii="Times New Roman" w:eastAsia="Times New Roman" w:hAnsi="Times New Roman"/>
          <w:i/>
          <w:sz w:val="24"/>
        </w:rPr>
        <w:t xml:space="preserve"> Agricultural Sciences</w:t>
      </w:r>
      <w:r w:rsidR="00415CBB">
        <w:rPr>
          <w:rFonts w:ascii="Times New Roman" w:eastAsia="Times New Roman" w:hAnsi="Times New Roman"/>
          <w:sz w:val="24"/>
        </w:rPr>
        <w:t>,</w:t>
      </w:r>
      <w:r w:rsidR="00415CBB">
        <w:rPr>
          <w:rFonts w:ascii="Times New Roman" w:eastAsia="Times New Roman" w:hAnsi="Times New Roman"/>
          <w:i/>
          <w:sz w:val="24"/>
        </w:rPr>
        <w:t xml:space="preserve"> Diponegoro </w:t>
      </w:r>
      <w:proofErr w:type="spellStart"/>
      <w:r w:rsidR="00415CBB">
        <w:rPr>
          <w:rFonts w:ascii="Times New Roman" w:eastAsia="Times New Roman" w:hAnsi="Times New Roman"/>
          <w:i/>
          <w:sz w:val="24"/>
        </w:rPr>
        <w:t>University</w:t>
      </w:r>
      <w:proofErr w:type="spellEnd"/>
    </w:p>
    <w:p w:rsidR="00415CBB" w:rsidRDefault="00415CBB" w:rsidP="00415CBB">
      <w:pPr>
        <w:spacing w:after="0" w:line="22" w:lineRule="exact"/>
        <w:rPr>
          <w:rFonts w:ascii="Times New Roman" w:eastAsia="Times New Roman" w:hAnsi="Times New Roman"/>
          <w:sz w:val="24"/>
        </w:rPr>
      </w:pPr>
    </w:p>
    <w:p w:rsidR="00415CBB" w:rsidRDefault="00415CBB" w:rsidP="00415CBB">
      <w:pPr>
        <w:spacing w:after="0" w:line="0" w:lineRule="atLeast"/>
        <w:jc w:val="center"/>
        <w:rPr>
          <w:rFonts w:ascii="Times New Roman" w:eastAsia="Times New Roman" w:hAnsi="Times New Roman"/>
          <w:i/>
          <w:sz w:val="24"/>
        </w:rPr>
      </w:pPr>
      <w:proofErr w:type="spellStart"/>
      <w:r>
        <w:rPr>
          <w:rFonts w:ascii="Times New Roman" w:eastAsia="Times New Roman" w:hAnsi="Times New Roman"/>
          <w:i/>
          <w:sz w:val="24"/>
        </w:rPr>
        <w:t>Tembalang</w:t>
      </w:r>
      <w:proofErr w:type="spellEnd"/>
      <w:r>
        <w:rPr>
          <w:rFonts w:ascii="Times New Roman" w:eastAsia="Times New Roman" w:hAnsi="Times New Roman"/>
          <w:i/>
          <w:sz w:val="24"/>
        </w:rPr>
        <w:t xml:space="preserve"> </w:t>
      </w:r>
      <w:proofErr w:type="spellStart"/>
      <w:r>
        <w:rPr>
          <w:rFonts w:ascii="Times New Roman" w:eastAsia="Times New Roman" w:hAnsi="Times New Roman"/>
          <w:i/>
          <w:sz w:val="24"/>
        </w:rPr>
        <w:t>Campus</w:t>
      </w:r>
      <w:proofErr w:type="spellEnd"/>
      <w:r>
        <w:rPr>
          <w:rFonts w:ascii="Times New Roman" w:eastAsia="Times New Roman" w:hAnsi="Times New Roman"/>
          <w:sz w:val="24"/>
        </w:rPr>
        <w:t>,</w:t>
      </w:r>
      <w:r>
        <w:rPr>
          <w:rFonts w:ascii="Times New Roman" w:eastAsia="Times New Roman" w:hAnsi="Times New Roman"/>
          <w:i/>
          <w:sz w:val="24"/>
        </w:rPr>
        <w:t xml:space="preserve"> Semarang 50275 – Indonesia</w:t>
      </w:r>
    </w:p>
    <w:p w:rsidR="00415CBB" w:rsidRDefault="00415CBB" w:rsidP="00415CBB">
      <w:pPr>
        <w:spacing w:after="0" w:line="0" w:lineRule="atLeast"/>
        <w:jc w:val="center"/>
        <w:rPr>
          <w:rFonts w:ascii="Times New Roman" w:eastAsia="Times New Roman" w:hAnsi="Times New Roman"/>
          <w:sz w:val="24"/>
        </w:rPr>
      </w:pPr>
      <w:proofErr w:type="spellStart"/>
      <w:r>
        <w:rPr>
          <w:rFonts w:ascii="Times New Roman" w:eastAsia="Times New Roman" w:hAnsi="Times New Roman"/>
          <w:i/>
          <w:sz w:val="24"/>
        </w:rPr>
        <w:t>Corresponding</w:t>
      </w:r>
      <w:proofErr w:type="spellEnd"/>
      <w:r>
        <w:rPr>
          <w:rFonts w:ascii="Times New Roman" w:eastAsia="Times New Roman" w:hAnsi="Times New Roman"/>
          <w:i/>
          <w:sz w:val="24"/>
        </w:rPr>
        <w:t xml:space="preserve"> </w:t>
      </w:r>
      <w:proofErr w:type="spellStart"/>
      <w:r>
        <w:rPr>
          <w:rFonts w:ascii="Times New Roman" w:eastAsia="Times New Roman" w:hAnsi="Times New Roman"/>
          <w:i/>
          <w:sz w:val="24"/>
        </w:rPr>
        <w:t>E-mail</w:t>
      </w:r>
      <w:proofErr w:type="spellEnd"/>
      <w:r>
        <w:rPr>
          <w:rFonts w:ascii="Times New Roman" w:eastAsia="Times New Roman" w:hAnsi="Times New Roman"/>
          <w:i/>
          <w:sz w:val="24"/>
        </w:rPr>
        <w:t xml:space="preserve">: </w:t>
      </w:r>
      <w:hyperlink r:id="rId6" w:history="1">
        <w:r w:rsidRPr="00EB72BD">
          <w:rPr>
            <w:rStyle w:val="Hyperlink"/>
            <w:rFonts w:ascii="Times New Roman" w:eastAsia="Times New Roman" w:hAnsi="Times New Roman"/>
            <w:sz w:val="24"/>
          </w:rPr>
          <w:t>nurul.fadhilah.nf16@gmail.com</w:t>
        </w:r>
      </w:hyperlink>
    </w:p>
    <w:p w:rsidR="00415CBB" w:rsidRDefault="00415CBB" w:rsidP="00415CBB">
      <w:pPr>
        <w:spacing w:after="0" w:line="240" w:lineRule="auto"/>
        <w:jc w:val="center"/>
        <w:rPr>
          <w:rFonts w:ascii="Times New Roman" w:hAnsi="Times New Roman" w:cs="Times New Roman"/>
          <w:b/>
          <w:sz w:val="24"/>
          <w:szCs w:val="24"/>
        </w:rPr>
      </w:pPr>
    </w:p>
    <w:p w:rsidR="00415CBB" w:rsidRDefault="00415CBB" w:rsidP="00415CBB">
      <w:pPr>
        <w:spacing w:after="0" w:line="240" w:lineRule="auto"/>
        <w:jc w:val="center"/>
        <w:rPr>
          <w:rFonts w:ascii="Times New Roman" w:hAnsi="Times New Roman" w:cs="Times New Roman"/>
          <w:b/>
          <w:sz w:val="24"/>
          <w:szCs w:val="24"/>
        </w:rPr>
      </w:pPr>
    </w:p>
    <w:p w:rsidR="00415CBB" w:rsidRDefault="00415CBB" w:rsidP="00415CBB">
      <w:pPr>
        <w:spacing w:after="0" w:line="240" w:lineRule="auto"/>
        <w:jc w:val="center"/>
        <w:rPr>
          <w:rFonts w:ascii="Times New Roman" w:hAnsi="Times New Roman" w:cs="Times New Roman"/>
          <w:b/>
          <w:sz w:val="24"/>
          <w:szCs w:val="24"/>
        </w:rPr>
      </w:pPr>
    </w:p>
    <w:p w:rsidR="00415CBB" w:rsidRDefault="00415CBB" w:rsidP="00415CB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ABSTRACT</w:t>
      </w:r>
    </w:p>
    <w:p w:rsidR="00415CBB" w:rsidRDefault="00415CBB" w:rsidP="00415CBB">
      <w:pPr>
        <w:spacing w:after="0" w:line="240" w:lineRule="auto"/>
        <w:jc w:val="center"/>
        <w:rPr>
          <w:rFonts w:ascii="Times New Roman" w:hAnsi="Times New Roman" w:cs="Times New Roman"/>
          <w:b/>
          <w:sz w:val="24"/>
          <w:szCs w:val="24"/>
        </w:rPr>
      </w:pPr>
    </w:p>
    <w:p w:rsidR="00415CBB" w:rsidRDefault="00415CBB" w:rsidP="00415CBB">
      <w:pPr>
        <w:spacing w:after="0" w:line="240" w:lineRule="auto"/>
        <w:jc w:val="center"/>
        <w:rPr>
          <w:rFonts w:ascii="Times New Roman" w:hAnsi="Times New Roman" w:cs="Times New Roman"/>
          <w:b/>
          <w:sz w:val="24"/>
          <w:szCs w:val="24"/>
        </w:rPr>
      </w:pPr>
    </w:p>
    <w:p w:rsidR="00415CBB" w:rsidRDefault="00E97A19" w:rsidP="00A56E7F">
      <w:pPr>
        <w:spacing w:after="0" w:line="240" w:lineRule="auto"/>
        <w:ind w:firstLine="567"/>
        <w:jc w:val="both"/>
        <w:rPr>
          <w:rFonts w:ascii="Times New Roman" w:hAnsi="Times New Roman" w:cs="Times New Roman"/>
          <w:i/>
          <w:sz w:val="24"/>
          <w:szCs w:val="24"/>
          <w:lang w:val="en-US"/>
        </w:rPr>
      </w:pPr>
      <w:r w:rsidRPr="00AA6373">
        <w:rPr>
          <w:rFonts w:ascii="Times New Roman" w:hAnsi="Times New Roman" w:cs="Times New Roman"/>
          <w:i/>
          <w:sz w:val="24"/>
          <w:szCs w:val="24"/>
          <w:lang w:val="en-US"/>
        </w:rPr>
        <w:t xml:space="preserve">The goals of this research was to study the growth and production of upland rice </w:t>
      </w:r>
      <w:proofErr w:type="spellStart"/>
      <w:r w:rsidRPr="00AA6373">
        <w:rPr>
          <w:rFonts w:ascii="Times New Roman" w:hAnsi="Times New Roman" w:cs="Times New Roman"/>
          <w:i/>
          <w:sz w:val="24"/>
          <w:szCs w:val="24"/>
          <w:lang w:val="en-US"/>
        </w:rPr>
        <w:t>respons</w:t>
      </w:r>
      <w:proofErr w:type="spellEnd"/>
      <w:r w:rsidRPr="00AA6373">
        <w:rPr>
          <w:rFonts w:ascii="Times New Roman" w:hAnsi="Times New Roman" w:cs="Times New Roman"/>
          <w:i/>
          <w:sz w:val="24"/>
          <w:szCs w:val="24"/>
          <w:lang w:val="en-US"/>
        </w:rPr>
        <w:t xml:space="preserve"> to drought </w:t>
      </w:r>
      <w:proofErr w:type="spellStart"/>
      <w:r w:rsidRPr="00AA6373">
        <w:rPr>
          <w:rFonts w:ascii="Times New Roman" w:hAnsi="Times New Roman" w:cs="Times New Roman"/>
          <w:i/>
          <w:sz w:val="24"/>
          <w:szCs w:val="24"/>
          <w:lang w:val="en-US"/>
        </w:rPr>
        <w:t>stre</w:t>
      </w:r>
      <w:proofErr w:type="spellEnd"/>
      <w:r w:rsidR="00AA6373">
        <w:rPr>
          <w:rFonts w:ascii="Times New Roman" w:hAnsi="Times New Roman" w:cs="Times New Roman"/>
          <w:i/>
          <w:sz w:val="24"/>
          <w:szCs w:val="24"/>
        </w:rPr>
        <w:t>s</w:t>
      </w:r>
      <w:r w:rsidRPr="00AA6373">
        <w:rPr>
          <w:rFonts w:ascii="Times New Roman" w:hAnsi="Times New Roman" w:cs="Times New Roman"/>
          <w:i/>
          <w:sz w:val="24"/>
          <w:szCs w:val="24"/>
          <w:lang w:val="en-US"/>
        </w:rPr>
        <w:t xml:space="preserve">s and silica fertilization. The research </w:t>
      </w:r>
      <w:r w:rsidR="005C05A9" w:rsidRPr="00AA6373">
        <w:rPr>
          <w:rFonts w:ascii="Times New Roman" w:hAnsi="Times New Roman" w:cs="Times New Roman"/>
          <w:i/>
          <w:sz w:val="24"/>
          <w:szCs w:val="24"/>
          <w:lang w:val="en-US"/>
        </w:rPr>
        <w:t>w</w:t>
      </w:r>
      <w:r w:rsidRPr="00AA6373">
        <w:rPr>
          <w:rFonts w:ascii="Times New Roman" w:hAnsi="Times New Roman" w:cs="Times New Roman"/>
          <w:i/>
          <w:sz w:val="24"/>
          <w:szCs w:val="24"/>
          <w:lang w:val="en-US"/>
        </w:rPr>
        <w:t xml:space="preserve">as conducted at </w:t>
      </w:r>
      <w:r w:rsidR="005C05A9" w:rsidRPr="00AA6373">
        <w:rPr>
          <w:rFonts w:ascii="Times New Roman" w:hAnsi="Times New Roman" w:cs="Times New Roman"/>
          <w:i/>
          <w:sz w:val="24"/>
          <w:szCs w:val="24"/>
          <w:lang w:val="en-US"/>
        </w:rPr>
        <w:t xml:space="preserve">greenhouse SPMA H </w:t>
      </w:r>
      <w:proofErr w:type="spellStart"/>
      <w:r w:rsidR="005C05A9" w:rsidRPr="00AA6373">
        <w:rPr>
          <w:rFonts w:ascii="Times New Roman" w:hAnsi="Times New Roman" w:cs="Times New Roman"/>
          <w:i/>
          <w:sz w:val="24"/>
          <w:szCs w:val="24"/>
          <w:lang w:val="en-US"/>
        </w:rPr>
        <w:t>Moenadi</w:t>
      </w:r>
      <w:proofErr w:type="spellEnd"/>
      <w:r w:rsidR="005C05A9" w:rsidRPr="00AA6373">
        <w:rPr>
          <w:rFonts w:ascii="Times New Roman" w:hAnsi="Times New Roman" w:cs="Times New Roman"/>
          <w:i/>
          <w:sz w:val="24"/>
          <w:szCs w:val="24"/>
          <w:lang w:val="en-US"/>
        </w:rPr>
        <w:t xml:space="preserve">, </w:t>
      </w:r>
      <w:proofErr w:type="spellStart"/>
      <w:r w:rsidR="005C05A9" w:rsidRPr="00AA6373">
        <w:rPr>
          <w:rFonts w:ascii="Times New Roman" w:hAnsi="Times New Roman" w:cs="Times New Roman"/>
          <w:i/>
          <w:sz w:val="24"/>
          <w:szCs w:val="24"/>
          <w:lang w:val="en-US"/>
        </w:rPr>
        <w:t>Ungaran</w:t>
      </w:r>
      <w:proofErr w:type="spellEnd"/>
      <w:r w:rsidR="005C05A9" w:rsidRPr="00AA6373">
        <w:rPr>
          <w:rFonts w:ascii="Times New Roman" w:hAnsi="Times New Roman" w:cs="Times New Roman"/>
          <w:i/>
          <w:sz w:val="24"/>
          <w:szCs w:val="24"/>
          <w:lang w:val="en-US"/>
        </w:rPr>
        <w:t xml:space="preserve">, </w:t>
      </w:r>
      <w:proofErr w:type="spellStart"/>
      <w:r w:rsidR="005C05A9" w:rsidRPr="00AA6373">
        <w:rPr>
          <w:rFonts w:ascii="Times New Roman" w:hAnsi="Times New Roman" w:cs="Times New Roman"/>
          <w:i/>
          <w:sz w:val="24"/>
          <w:szCs w:val="24"/>
          <w:lang w:val="en-US"/>
        </w:rPr>
        <w:t>Kab</w:t>
      </w:r>
      <w:proofErr w:type="spellEnd"/>
      <w:r w:rsidR="005C05A9" w:rsidRPr="00AA6373">
        <w:rPr>
          <w:rFonts w:ascii="Times New Roman" w:hAnsi="Times New Roman" w:cs="Times New Roman"/>
          <w:i/>
          <w:sz w:val="24"/>
          <w:szCs w:val="24"/>
          <w:lang w:val="en-US"/>
        </w:rPr>
        <w:t xml:space="preserve">. Semarang and </w:t>
      </w:r>
      <w:proofErr w:type="spellStart"/>
      <w:r w:rsidR="005C05A9" w:rsidRPr="00AA6373">
        <w:rPr>
          <w:rFonts w:ascii="Times New Roman" w:hAnsi="Times New Roman" w:cs="Times New Roman"/>
          <w:i/>
          <w:sz w:val="24"/>
          <w:szCs w:val="24"/>
          <w:lang w:val="en-US"/>
        </w:rPr>
        <w:t>Diponegoro</w:t>
      </w:r>
      <w:proofErr w:type="spellEnd"/>
      <w:r w:rsidR="005C05A9" w:rsidRPr="00AA6373">
        <w:rPr>
          <w:rFonts w:ascii="Times New Roman" w:hAnsi="Times New Roman" w:cs="Times New Roman"/>
          <w:i/>
          <w:sz w:val="24"/>
          <w:szCs w:val="24"/>
          <w:lang w:val="en-US"/>
        </w:rPr>
        <w:t xml:space="preserve"> University Physiology and Plant Breeding laboratory, from February to June 2018. The basic </w:t>
      </w:r>
      <w:r w:rsidR="00AA6373">
        <w:rPr>
          <w:rFonts w:ascii="Times New Roman" w:hAnsi="Times New Roman" w:cs="Times New Roman"/>
          <w:i/>
          <w:sz w:val="24"/>
          <w:szCs w:val="24"/>
          <w:lang w:val="en-US"/>
        </w:rPr>
        <w:t>design</w:t>
      </w:r>
      <w:r w:rsidR="005C05A9" w:rsidRPr="00AA6373">
        <w:rPr>
          <w:rFonts w:ascii="Times New Roman" w:hAnsi="Times New Roman" w:cs="Times New Roman"/>
          <w:i/>
          <w:sz w:val="24"/>
          <w:szCs w:val="24"/>
          <w:lang w:val="en-US"/>
        </w:rPr>
        <w:t xml:space="preserve"> used in </w:t>
      </w:r>
      <w:proofErr w:type="gramStart"/>
      <w:r w:rsidR="005C05A9" w:rsidRPr="00AA6373">
        <w:rPr>
          <w:rFonts w:ascii="Times New Roman" w:hAnsi="Times New Roman" w:cs="Times New Roman"/>
          <w:i/>
          <w:sz w:val="24"/>
          <w:szCs w:val="24"/>
          <w:lang w:val="en-US"/>
        </w:rPr>
        <w:t>The</w:t>
      </w:r>
      <w:proofErr w:type="gramEnd"/>
      <w:r w:rsidR="005C05A9" w:rsidRPr="00AA6373">
        <w:rPr>
          <w:rFonts w:ascii="Times New Roman" w:hAnsi="Times New Roman" w:cs="Times New Roman"/>
          <w:i/>
          <w:sz w:val="24"/>
          <w:szCs w:val="24"/>
          <w:lang w:val="en-US"/>
        </w:rPr>
        <w:t xml:space="preserve"> research was factorial complete random </w:t>
      </w:r>
      <w:proofErr w:type="spellStart"/>
      <w:r w:rsidR="00AA6373">
        <w:rPr>
          <w:rFonts w:ascii="Times New Roman" w:hAnsi="Times New Roman" w:cs="Times New Roman"/>
          <w:i/>
          <w:sz w:val="24"/>
          <w:szCs w:val="24"/>
          <w:lang w:val="en-US"/>
        </w:rPr>
        <w:t>desig</w:t>
      </w:r>
      <w:proofErr w:type="spellEnd"/>
      <w:r w:rsidR="00AA6373">
        <w:rPr>
          <w:rFonts w:ascii="Times New Roman" w:hAnsi="Times New Roman" w:cs="Times New Roman"/>
          <w:i/>
          <w:sz w:val="24"/>
          <w:szCs w:val="24"/>
        </w:rPr>
        <w:t>n</w:t>
      </w:r>
      <w:r w:rsidR="005C05A9" w:rsidRPr="00AA6373">
        <w:rPr>
          <w:rFonts w:ascii="Times New Roman" w:hAnsi="Times New Roman" w:cs="Times New Roman"/>
          <w:i/>
          <w:sz w:val="24"/>
          <w:szCs w:val="24"/>
          <w:lang w:val="en-US"/>
        </w:rPr>
        <w:t xml:space="preserve">. The First factors Ade silica fertilizer (Control, </w:t>
      </w:r>
      <w:proofErr w:type="spellStart"/>
      <w:r w:rsidR="005C05A9" w:rsidRPr="00AA6373">
        <w:rPr>
          <w:rFonts w:ascii="Times New Roman" w:hAnsi="Times New Roman" w:cs="Times New Roman"/>
          <w:i/>
          <w:sz w:val="24"/>
          <w:szCs w:val="24"/>
          <w:lang w:val="en-US"/>
        </w:rPr>
        <w:t>zeolit</w:t>
      </w:r>
      <w:proofErr w:type="spellEnd"/>
      <w:r w:rsidR="00AA6373">
        <w:rPr>
          <w:rFonts w:ascii="Times New Roman" w:hAnsi="Times New Roman" w:cs="Times New Roman"/>
          <w:i/>
          <w:sz w:val="24"/>
          <w:szCs w:val="24"/>
        </w:rPr>
        <w:t>e</w:t>
      </w:r>
      <w:r w:rsidR="005C05A9" w:rsidRPr="00AA6373">
        <w:rPr>
          <w:rFonts w:ascii="Times New Roman" w:hAnsi="Times New Roman" w:cs="Times New Roman"/>
          <w:i/>
          <w:sz w:val="24"/>
          <w:szCs w:val="24"/>
          <w:lang w:val="en-US"/>
        </w:rPr>
        <w:t xml:space="preserve"> and husk a</w:t>
      </w:r>
      <w:r w:rsidR="00A56E7F" w:rsidRPr="00AA6373">
        <w:rPr>
          <w:rFonts w:ascii="Times New Roman" w:hAnsi="Times New Roman" w:cs="Times New Roman"/>
          <w:i/>
          <w:sz w:val="24"/>
          <w:szCs w:val="24"/>
          <w:lang w:val="en-US"/>
        </w:rPr>
        <w:t>s</w:t>
      </w:r>
      <w:r w:rsidR="005C05A9" w:rsidRPr="00AA6373">
        <w:rPr>
          <w:rFonts w:ascii="Times New Roman" w:hAnsi="Times New Roman" w:cs="Times New Roman"/>
          <w:i/>
          <w:sz w:val="24"/>
          <w:szCs w:val="24"/>
          <w:lang w:val="en-US"/>
        </w:rPr>
        <w:t xml:space="preserve">h) and drought stress (watering interval 3, 6, 9 and 12 days). The result </w:t>
      </w:r>
      <w:r w:rsidR="00D33278" w:rsidRPr="00AA6373">
        <w:rPr>
          <w:rFonts w:ascii="Times New Roman" w:hAnsi="Times New Roman" w:cs="Times New Roman"/>
          <w:i/>
          <w:sz w:val="24"/>
          <w:szCs w:val="24"/>
          <w:lang w:val="en-US"/>
        </w:rPr>
        <w:t xml:space="preserve">showed Thar silica fertilized treatment significantly affected the </w:t>
      </w:r>
      <w:r w:rsidR="00A56E7F" w:rsidRPr="00AA6373">
        <w:rPr>
          <w:rFonts w:ascii="Times New Roman" w:hAnsi="Times New Roman" w:cs="Times New Roman"/>
          <w:i/>
          <w:sz w:val="24"/>
          <w:szCs w:val="24"/>
          <w:lang w:val="en-US"/>
        </w:rPr>
        <w:t xml:space="preserve">plant </w:t>
      </w:r>
      <w:r w:rsidR="00D33278" w:rsidRPr="00AA6373">
        <w:rPr>
          <w:rFonts w:ascii="Times New Roman" w:hAnsi="Times New Roman" w:cs="Times New Roman"/>
          <w:i/>
          <w:sz w:val="24"/>
          <w:szCs w:val="24"/>
          <w:lang w:val="en-US"/>
        </w:rPr>
        <w:t>growth rate ages 14-30</w:t>
      </w:r>
      <w:r w:rsidR="00A56E7F" w:rsidRPr="00AA6373">
        <w:rPr>
          <w:rFonts w:ascii="Times New Roman" w:hAnsi="Times New Roman" w:cs="Times New Roman"/>
          <w:i/>
          <w:sz w:val="24"/>
          <w:szCs w:val="24"/>
          <w:lang w:val="en-US"/>
        </w:rPr>
        <w:t xml:space="preserve"> days after planting</w:t>
      </w:r>
      <w:r w:rsidR="00D33278" w:rsidRPr="00AA6373">
        <w:rPr>
          <w:rFonts w:ascii="Times New Roman" w:hAnsi="Times New Roman" w:cs="Times New Roman"/>
          <w:i/>
          <w:sz w:val="24"/>
          <w:szCs w:val="24"/>
          <w:lang w:val="en-US"/>
        </w:rPr>
        <w:t>, relative growth rate of plant ages 14-30</w:t>
      </w:r>
      <w:r w:rsidR="00A56E7F" w:rsidRPr="00AA6373">
        <w:rPr>
          <w:rFonts w:ascii="Times New Roman" w:hAnsi="Times New Roman" w:cs="Times New Roman"/>
          <w:i/>
          <w:sz w:val="24"/>
          <w:szCs w:val="24"/>
          <w:lang w:val="en-US"/>
        </w:rPr>
        <w:t xml:space="preserve"> days after planting</w:t>
      </w:r>
      <w:r w:rsidR="00D33278" w:rsidRPr="00AA6373">
        <w:rPr>
          <w:rFonts w:ascii="Times New Roman" w:hAnsi="Times New Roman" w:cs="Times New Roman"/>
          <w:i/>
          <w:sz w:val="24"/>
          <w:szCs w:val="24"/>
          <w:lang w:val="en-US"/>
        </w:rPr>
        <w:t xml:space="preserve">, plant height of the 8th week, leaf chlorophyll index of vegetative phase, number of seeds and seed weight, while at drought stress parameters have a significant effect on the </w:t>
      </w:r>
      <w:r w:rsidR="00A56E7F" w:rsidRPr="00AA6373">
        <w:rPr>
          <w:rFonts w:ascii="Times New Roman" w:hAnsi="Times New Roman" w:cs="Times New Roman"/>
          <w:i/>
          <w:sz w:val="24"/>
          <w:szCs w:val="24"/>
          <w:lang w:val="en-US"/>
        </w:rPr>
        <w:t xml:space="preserve">plant growth rate ages 14-30 days after planting, relative growth rate of plant ages 14-30 days after planting, plant height of week 8 and 15, number of leaves 8 and 15 weeks, generative phase chlorophyll index, number seedlings and productive tillers, number of seeds and seed weight. There </w:t>
      </w:r>
      <w:proofErr w:type="spellStart"/>
      <w:r w:rsidR="00A56E7F" w:rsidRPr="00AA6373">
        <w:rPr>
          <w:rFonts w:ascii="Times New Roman" w:hAnsi="Times New Roman" w:cs="Times New Roman"/>
          <w:i/>
          <w:sz w:val="24"/>
          <w:szCs w:val="24"/>
          <w:lang w:val="en-US"/>
        </w:rPr>
        <w:t>i</w:t>
      </w:r>
      <w:proofErr w:type="spellEnd"/>
      <w:r w:rsidR="00AA6373">
        <w:rPr>
          <w:rFonts w:ascii="Times New Roman" w:hAnsi="Times New Roman" w:cs="Times New Roman"/>
          <w:i/>
          <w:sz w:val="24"/>
          <w:szCs w:val="24"/>
        </w:rPr>
        <w:t>s</w:t>
      </w:r>
      <w:r w:rsidR="00A56E7F" w:rsidRPr="00AA6373">
        <w:rPr>
          <w:rFonts w:ascii="Times New Roman" w:hAnsi="Times New Roman" w:cs="Times New Roman"/>
          <w:i/>
          <w:sz w:val="24"/>
          <w:szCs w:val="24"/>
          <w:lang w:val="en-US"/>
        </w:rPr>
        <w:t xml:space="preserve"> </w:t>
      </w:r>
      <w:r w:rsidR="00AA6373">
        <w:rPr>
          <w:rFonts w:ascii="Times New Roman" w:hAnsi="Times New Roman" w:cs="Times New Roman"/>
          <w:i/>
          <w:sz w:val="24"/>
          <w:szCs w:val="24"/>
          <w:lang w:val="en-US"/>
        </w:rPr>
        <w:t>an interaction b</w:t>
      </w:r>
      <w:r w:rsidR="00A56E7F" w:rsidRPr="00AA6373">
        <w:rPr>
          <w:rFonts w:ascii="Times New Roman" w:hAnsi="Times New Roman" w:cs="Times New Roman"/>
          <w:i/>
          <w:sz w:val="24"/>
          <w:szCs w:val="24"/>
          <w:lang w:val="en-US"/>
        </w:rPr>
        <w:t xml:space="preserve">etween silica fertilization and drought stress on the plant growth rate ages 14-30 days after planting, relative growth rate of plant ages 14-30 days after planting and the number of seeds. </w:t>
      </w:r>
    </w:p>
    <w:p w:rsidR="00AA6373" w:rsidRDefault="00AA6373" w:rsidP="00AA6373">
      <w:pPr>
        <w:spacing w:after="0" w:line="240" w:lineRule="auto"/>
        <w:jc w:val="both"/>
        <w:rPr>
          <w:rFonts w:ascii="Times New Roman" w:hAnsi="Times New Roman" w:cs="Times New Roman"/>
          <w:i/>
          <w:sz w:val="24"/>
          <w:szCs w:val="24"/>
          <w:lang w:val="en-US"/>
        </w:rPr>
      </w:pPr>
    </w:p>
    <w:p w:rsidR="00AA6373" w:rsidRPr="00A16E31" w:rsidRDefault="00AA6373" w:rsidP="00AA6373">
      <w:pPr>
        <w:spacing w:after="0" w:line="240" w:lineRule="auto"/>
        <w:jc w:val="both"/>
        <w:rPr>
          <w:rFonts w:ascii="Times New Roman" w:hAnsi="Times New Roman" w:cs="Times New Roman"/>
          <w:i/>
          <w:sz w:val="24"/>
          <w:szCs w:val="24"/>
          <w:lang w:val="en-US"/>
        </w:rPr>
      </w:pPr>
      <w:proofErr w:type="gramStart"/>
      <w:r w:rsidRPr="00A16E31">
        <w:rPr>
          <w:rFonts w:ascii="Times New Roman" w:hAnsi="Times New Roman" w:cs="Times New Roman"/>
          <w:i/>
          <w:sz w:val="24"/>
          <w:szCs w:val="24"/>
          <w:lang w:val="en-US"/>
        </w:rPr>
        <w:t>Keyword :</w:t>
      </w:r>
      <w:proofErr w:type="gramEnd"/>
      <w:r w:rsidRPr="00A16E31">
        <w:rPr>
          <w:rFonts w:ascii="Times New Roman" w:hAnsi="Times New Roman" w:cs="Times New Roman"/>
          <w:i/>
          <w:sz w:val="24"/>
          <w:szCs w:val="24"/>
          <w:lang w:val="en-US"/>
        </w:rPr>
        <w:t xml:space="preserve"> Drought stress, upland rice, silica fertilization</w:t>
      </w:r>
    </w:p>
    <w:p w:rsidR="00A16E31" w:rsidRPr="00A16E31" w:rsidRDefault="00A16E31" w:rsidP="00A16E31">
      <w:pPr>
        <w:spacing w:after="0" w:line="240" w:lineRule="auto"/>
        <w:jc w:val="both"/>
        <w:rPr>
          <w:rFonts w:ascii="Times New Roman" w:hAnsi="Times New Roman" w:cs="Times New Roman"/>
          <w:b/>
          <w:sz w:val="24"/>
          <w:szCs w:val="24"/>
        </w:rPr>
      </w:pPr>
    </w:p>
    <w:p w:rsidR="00415CBB" w:rsidRDefault="00415CBB" w:rsidP="00415CBB">
      <w:pPr>
        <w:spacing w:after="0" w:line="240" w:lineRule="auto"/>
        <w:jc w:val="both"/>
        <w:rPr>
          <w:rFonts w:ascii="Times New Roman" w:hAnsi="Times New Roman" w:cs="Times New Roman"/>
          <w:b/>
          <w:sz w:val="24"/>
          <w:szCs w:val="24"/>
        </w:rPr>
      </w:pPr>
    </w:p>
    <w:p w:rsidR="00415CBB" w:rsidRDefault="00415CBB" w:rsidP="00415CB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Abstrak</w:t>
      </w:r>
    </w:p>
    <w:p w:rsidR="00415CBB" w:rsidRDefault="00415CBB" w:rsidP="00415CBB">
      <w:pPr>
        <w:spacing w:after="0" w:line="240" w:lineRule="auto"/>
        <w:jc w:val="center"/>
        <w:rPr>
          <w:rFonts w:ascii="Times New Roman" w:hAnsi="Times New Roman" w:cs="Times New Roman"/>
          <w:b/>
          <w:sz w:val="24"/>
          <w:szCs w:val="24"/>
        </w:rPr>
      </w:pPr>
    </w:p>
    <w:p w:rsidR="00415CBB" w:rsidRDefault="00415CBB" w:rsidP="00415CBB">
      <w:pPr>
        <w:spacing w:after="0" w:line="240" w:lineRule="auto"/>
        <w:jc w:val="center"/>
        <w:rPr>
          <w:rFonts w:ascii="Times New Roman" w:hAnsi="Times New Roman" w:cs="Times New Roman"/>
          <w:b/>
          <w:sz w:val="24"/>
          <w:szCs w:val="24"/>
        </w:rPr>
      </w:pPr>
    </w:p>
    <w:p w:rsidR="00DB5CC5" w:rsidRDefault="00DB5CC5" w:rsidP="00DB5CC5">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r w:rsidR="0006248C">
        <w:rPr>
          <w:rFonts w:ascii="Times New Roman" w:hAnsi="Times New Roman" w:cs="Times New Roman"/>
          <w:sz w:val="24"/>
          <w:szCs w:val="24"/>
        </w:rPr>
        <w:t xml:space="preserve">Penelitian ini bertujuan untuk mengkaji pengaruh silika dan cekaman kekeringan terhadap pertumbuhan dan produksi padi </w:t>
      </w:r>
      <w:proofErr w:type="spellStart"/>
      <w:r w:rsidR="0006248C">
        <w:rPr>
          <w:rFonts w:ascii="Times New Roman" w:hAnsi="Times New Roman" w:cs="Times New Roman"/>
          <w:sz w:val="24"/>
          <w:szCs w:val="24"/>
        </w:rPr>
        <w:t>gogo</w:t>
      </w:r>
      <w:proofErr w:type="spellEnd"/>
      <w:r>
        <w:rPr>
          <w:rFonts w:ascii="Times New Roman" w:hAnsi="Times New Roman" w:cs="Times New Roman"/>
          <w:sz w:val="24"/>
          <w:szCs w:val="24"/>
        </w:rPr>
        <w:t xml:space="preserve">. Penelitian dilaksanakan di </w:t>
      </w:r>
      <w:proofErr w:type="spellStart"/>
      <w:r w:rsidRPr="00DB5CC5">
        <w:rPr>
          <w:rFonts w:ascii="Times New Roman" w:hAnsi="Times New Roman" w:cs="Times New Roman"/>
          <w:i/>
          <w:sz w:val="24"/>
          <w:szCs w:val="24"/>
        </w:rPr>
        <w:t>greenhouse</w:t>
      </w:r>
      <w:proofErr w:type="spellEnd"/>
      <w:r>
        <w:rPr>
          <w:rFonts w:ascii="Times New Roman" w:hAnsi="Times New Roman" w:cs="Times New Roman"/>
          <w:sz w:val="24"/>
          <w:szCs w:val="24"/>
        </w:rPr>
        <w:t xml:space="preserve"> SPMA H. </w:t>
      </w:r>
      <w:proofErr w:type="spellStart"/>
      <w:r>
        <w:rPr>
          <w:rFonts w:ascii="Times New Roman" w:hAnsi="Times New Roman" w:cs="Times New Roman"/>
          <w:sz w:val="24"/>
          <w:szCs w:val="24"/>
        </w:rPr>
        <w:t>M</w:t>
      </w:r>
      <w:r w:rsidR="00E36AD1">
        <w:rPr>
          <w:rFonts w:ascii="Times New Roman" w:hAnsi="Times New Roman" w:cs="Times New Roman"/>
          <w:sz w:val="24"/>
          <w:szCs w:val="24"/>
        </w:rPr>
        <w:t>oenadi</w:t>
      </w:r>
      <w:proofErr w:type="spellEnd"/>
      <w:r w:rsidR="00E36AD1">
        <w:rPr>
          <w:rFonts w:ascii="Times New Roman" w:hAnsi="Times New Roman" w:cs="Times New Roman"/>
          <w:sz w:val="24"/>
          <w:szCs w:val="24"/>
        </w:rPr>
        <w:t xml:space="preserve">, Ungaran, </w:t>
      </w:r>
      <w:proofErr w:type="spellStart"/>
      <w:r w:rsidR="00E36AD1">
        <w:rPr>
          <w:rFonts w:ascii="Times New Roman" w:hAnsi="Times New Roman" w:cs="Times New Roman"/>
          <w:sz w:val="24"/>
          <w:szCs w:val="24"/>
        </w:rPr>
        <w:t>Kab</w:t>
      </w:r>
      <w:proofErr w:type="spellEnd"/>
      <w:r w:rsidR="00E36AD1">
        <w:rPr>
          <w:rFonts w:ascii="Times New Roman" w:hAnsi="Times New Roman" w:cs="Times New Roman"/>
          <w:sz w:val="24"/>
          <w:szCs w:val="24"/>
        </w:rPr>
        <w:t xml:space="preserve">. Semarang dan laboratorium Fisiologi dan Pemuliaan Tanaman, Fakultas Peternakan dan Pertanian, Universitas Diponegoro dari bulan Februari sampai Juni 2018. Rancangan dasar yang digunakan dalam penelitian ini adalah Rancangan Acak Lengkap Faktorial. Faktor pertama yaitu pupuk silika (kontrol, zeolit dan abu sekam) dan cekaman kekeringan </w:t>
      </w:r>
      <w:r w:rsidR="00E36AD1">
        <w:rPr>
          <w:rFonts w:ascii="Times New Roman" w:hAnsi="Times New Roman" w:cs="Times New Roman"/>
          <w:sz w:val="24"/>
          <w:szCs w:val="24"/>
        </w:rPr>
        <w:lastRenderedPageBreak/>
        <w:t>(Interval penyiraman 3, 6, 9 dan 12 hari)</w:t>
      </w:r>
      <w:r w:rsidR="00E449CC">
        <w:rPr>
          <w:rFonts w:ascii="Times New Roman" w:hAnsi="Times New Roman" w:cs="Times New Roman"/>
          <w:sz w:val="24"/>
          <w:szCs w:val="24"/>
        </w:rPr>
        <w:t>. H</w:t>
      </w:r>
      <w:r w:rsidR="00E36AD1">
        <w:rPr>
          <w:rFonts w:ascii="Times New Roman" w:hAnsi="Times New Roman" w:cs="Times New Roman"/>
          <w:sz w:val="24"/>
          <w:szCs w:val="24"/>
        </w:rPr>
        <w:t xml:space="preserve">asil penelitian menunjukkan bahwa perlakuan </w:t>
      </w:r>
      <w:r w:rsidR="00BD4AAE">
        <w:rPr>
          <w:rFonts w:ascii="Times New Roman" w:hAnsi="Times New Roman" w:cs="Times New Roman"/>
          <w:sz w:val="24"/>
          <w:szCs w:val="24"/>
        </w:rPr>
        <w:t>pupuk silika berpengaruh nyata terhadap parameter laju pertumbuhan tanaman umur 14-30 HST, laju pertumbuhan relatif tanaman umur 14-30 HST,</w:t>
      </w:r>
      <w:r w:rsidR="00E449CC">
        <w:rPr>
          <w:rFonts w:ascii="Times New Roman" w:hAnsi="Times New Roman" w:cs="Times New Roman"/>
          <w:sz w:val="24"/>
          <w:szCs w:val="24"/>
        </w:rPr>
        <w:t xml:space="preserve"> tinggi tanaman Minggu ke 8, indeks klorofil</w:t>
      </w:r>
      <w:r w:rsidR="00305E62">
        <w:rPr>
          <w:rFonts w:ascii="Times New Roman" w:hAnsi="Times New Roman" w:cs="Times New Roman"/>
          <w:sz w:val="24"/>
          <w:szCs w:val="24"/>
        </w:rPr>
        <w:t xml:space="preserve"> daun</w:t>
      </w:r>
      <w:r w:rsidR="00E449CC">
        <w:rPr>
          <w:rFonts w:ascii="Times New Roman" w:hAnsi="Times New Roman" w:cs="Times New Roman"/>
          <w:sz w:val="24"/>
          <w:szCs w:val="24"/>
        </w:rPr>
        <w:t xml:space="preserve"> fase vegetatif, </w:t>
      </w:r>
      <w:r w:rsidR="00BD4AAE">
        <w:rPr>
          <w:rFonts w:ascii="Times New Roman" w:hAnsi="Times New Roman" w:cs="Times New Roman"/>
          <w:sz w:val="24"/>
          <w:szCs w:val="24"/>
        </w:rPr>
        <w:t xml:space="preserve"> jumlah biji</w:t>
      </w:r>
      <w:r w:rsidR="00E449CC">
        <w:rPr>
          <w:rFonts w:ascii="Times New Roman" w:hAnsi="Times New Roman" w:cs="Times New Roman"/>
          <w:sz w:val="24"/>
          <w:szCs w:val="24"/>
        </w:rPr>
        <w:t xml:space="preserve"> dan bobot biji, sedangkan pada parameter cekaman kekeringan memberikan pengaruh nyata terhadap parameter </w:t>
      </w:r>
      <w:r w:rsidR="00305E62">
        <w:rPr>
          <w:rFonts w:ascii="Times New Roman" w:hAnsi="Times New Roman" w:cs="Times New Roman"/>
          <w:sz w:val="24"/>
          <w:szCs w:val="24"/>
        </w:rPr>
        <w:t xml:space="preserve">laju pertumbuhan tanaman umur 14-30 HST, laju pertumbuhan relatif tanaman umur 14-30 HST, tinggi tanaman Minggu ke 8 dan 15, jumlah daun Minggu ke 8 dan 15, indeks klorofil daun fase generatif, jumlah </w:t>
      </w:r>
      <w:proofErr w:type="spellStart"/>
      <w:r w:rsidR="00305E62">
        <w:rPr>
          <w:rFonts w:ascii="Times New Roman" w:hAnsi="Times New Roman" w:cs="Times New Roman"/>
          <w:sz w:val="24"/>
          <w:szCs w:val="24"/>
        </w:rPr>
        <w:t>anakan</w:t>
      </w:r>
      <w:proofErr w:type="spellEnd"/>
      <w:r w:rsidR="00305E62">
        <w:rPr>
          <w:rFonts w:ascii="Times New Roman" w:hAnsi="Times New Roman" w:cs="Times New Roman"/>
          <w:sz w:val="24"/>
          <w:szCs w:val="24"/>
        </w:rPr>
        <w:t xml:space="preserve"> dan </w:t>
      </w:r>
      <w:proofErr w:type="spellStart"/>
      <w:r w:rsidR="00305E62">
        <w:rPr>
          <w:rFonts w:ascii="Times New Roman" w:hAnsi="Times New Roman" w:cs="Times New Roman"/>
          <w:sz w:val="24"/>
          <w:szCs w:val="24"/>
        </w:rPr>
        <w:t>anakan</w:t>
      </w:r>
      <w:proofErr w:type="spellEnd"/>
      <w:r w:rsidR="00305E62">
        <w:rPr>
          <w:rFonts w:ascii="Times New Roman" w:hAnsi="Times New Roman" w:cs="Times New Roman"/>
          <w:sz w:val="24"/>
          <w:szCs w:val="24"/>
        </w:rPr>
        <w:t xml:space="preserve"> produktif, jumlah biji dan bobot biji. terdapat interaksi antara pemupukan silika dan cekaman kekeringan terhadap parameter laju pertumbuhan tanaman umur 14-30 HST, laju pertumbuhan relatif tanaman umur 14-30 HST dan jumlah biji.</w:t>
      </w:r>
    </w:p>
    <w:p w:rsidR="00305E62" w:rsidRDefault="00305E62" w:rsidP="00DB5CC5">
      <w:pPr>
        <w:spacing w:after="0" w:line="240" w:lineRule="auto"/>
        <w:jc w:val="both"/>
        <w:rPr>
          <w:rFonts w:ascii="Times New Roman" w:hAnsi="Times New Roman" w:cs="Times New Roman"/>
          <w:sz w:val="24"/>
          <w:szCs w:val="24"/>
        </w:rPr>
      </w:pPr>
    </w:p>
    <w:p w:rsidR="00A63617" w:rsidRPr="00A16E31" w:rsidRDefault="00A63617" w:rsidP="00A16E31">
      <w:pPr>
        <w:spacing w:after="0" w:line="240" w:lineRule="auto"/>
        <w:jc w:val="both"/>
        <w:rPr>
          <w:rFonts w:ascii="Times New Roman" w:hAnsi="Times New Roman" w:cs="Times New Roman"/>
          <w:sz w:val="24"/>
          <w:szCs w:val="24"/>
        </w:rPr>
      </w:pPr>
      <w:r w:rsidRPr="00A63617">
        <w:rPr>
          <w:rFonts w:ascii="Times New Roman" w:hAnsi="Times New Roman" w:cs="Times New Roman"/>
          <w:i/>
          <w:sz w:val="24"/>
          <w:szCs w:val="24"/>
        </w:rPr>
        <w:t xml:space="preserve">Kata kunci : Cekaman kekeringan, padi </w:t>
      </w:r>
      <w:proofErr w:type="spellStart"/>
      <w:r w:rsidRPr="00A63617">
        <w:rPr>
          <w:rFonts w:ascii="Times New Roman" w:hAnsi="Times New Roman" w:cs="Times New Roman"/>
          <w:i/>
          <w:sz w:val="24"/>
          <w:szCs w:val="24"/>
        </w:rPr>
        <w:t>gogo</w:t>
      </w:r>
      <w:proofErr w:type="spellEnd"/>
      <w:r w:rsidRPr="00A63617">
        <w:rPr>
          <w:rFonts w:ascii="Times New Roman" w:hAnsi="Times New Roman" w:cs="Times New Roman"/>
          <w:i/>
          <w:sz w:val="24"/>
          <w:szCs w:val="24"/>
        </w:rPr>
        <w:t>, pemupukan silika</w:t>
      </w:r>
      <w:r>
        <w:rPr>
          <w:rFonts w:ascii="Times New Roman" w:hAnsi="Times New Roman" w:cs="Times New Roman"/>
          <w:i/>
          <w:sz w:val="24"/>
          <w:szCs w:val="24"/>
        </w:rPr>
        <w:t xml:space="preserve"> </w:t>
      </w:r>
    </w:p>
    <w:p w:rsidR="00A63617" w:rsidRDefault="00A63617" w:rsidP="00415CBB">
      <w:pPr>
        <w:spacing w:after="0" w:line="240" w:lineRule="auto"/>
        <w:jc w:val="center"/>
        <w:rPr>
          <w:rFonts w:ascii="Times New Roman" w:hAnsi="Times New Roman" w:cs="Times New Roman"/>
          <w:b/>
          <w:sz w:val="24"/>
          <w:szCs w:val="24"/>
        </w:rPr>
      </w:pPr>
    </w:p>
    <w:p w:rsidR="00A63617" w:rsidRDefault="00A63617" w:rsidP="00415CBB">
      <w:pPr>
        <w:spacing w:after="0" w:line="240" w:lineRule="auto"/>
        <w:jc w:val="center"/>
        <w:rPr>
          <w:rFonts w:ascii="Times New Roman" w:hAnsi="Times New Roman" w:cs="Times New Roman"/>
          <w:b/>
          <w:sz w:val="24"/>
          <w:szCs w:val="24"/>
        </w:rPr>
      </w:pPr>
    </w:p>
    <w:p w:rsidR="00415CBB" w:rsidRDefault="00415CBB" w:rsidP="00415CBB">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PENDAHULUAN</w:t>
      </w:r>
    </w:p>
    <w:p w:rsidR="00415CBB" w:rsidRDefault="00415CBB" w:rsidP="00415CBB">
      <w:pPr>
        <w:spacing w:after="0" w:line="240" w:lineRule="auto"/>
        <w:jc w:val="center"/>
        <w:rPr>
          <w:rFonts w:ascii="Times New Roman" w:hAnsi="Times New Roman" w:cs="Times New Roman"/>
          <w:b/>
          <w:sz w:val="24"/>
          <w:szCs w:val="24"/>
        </w:rPr>
      </w:pPr>
    </w:p>
    <w:p w:rsidR="00415CBB" w:rsidRDefault="00415CBB" w:rsidP="00415CBB">
      <w:pPr>
        <w:spacing w:after="0" w:line="240" w:lineRule="auto"/>
        <w:jc w:val="center"/>
        <w:rPr>
          <w:rFonts w:ascii="Times New Roman" w:hAnsi="Times New Roman" w:cs="Times New Roman"/>
          <w:b/>
          <w:sz w:val="24"/>
          <w:szCs w:val="24"/>
        </w:rPr>
      </w:pPr>
    </w:p>
    <w:p w:rsidR="00415CBB" w:rsidRDefault="00DF545F" w:rsidP="00DF545F">
      <w:pPr>
        <w:spacing w:after="0" w:line="360" w:lineRule="auto"/>
        <w:ind w:firstLine="567"/>
        <w:jc w:val="both"/>
        <w:rPr>
          <w:rFonts w:ascii="Times New Roman" w:hAnsi="Times New Roman"/>
          <w:sz w:val="24"/>
        </w:rPr>
      </w:pPr>
      <w:r>
        <w:rPr>
          <w:rFonts w:ascii="Times New Roman" w:hAnsi="Times New Roman" w:cs="Times New Roman"/>
          <w:sz w:val="24"/>
          <w:szCs w:val="24"/>
        </w:rPr>
        <w:t xml:space="preserve">Tanaman </w:t>
      </w:r>
      <w:r>
        <w:rPr>
          <w:rFonts w:ascii="Times New Roman" w:hAnsi="Times New Roman"/>
          <w:sz w:val="24"/>
        </w:rPr>
        <w:t>Padi merupakan salah satu tanaman pangan yang penting karena menjadi bahan makanan pokok bagi masyarakat Indonesia. Selain sebagai makanan pokok, budi daya tanaman padi juga dapat menyediakan lapangan pekerjaan bagi  petani di pedesaan, sehingga dari sisi ketahanan pangan nasional sangat penting. Kebutuhan pangan di Indonesia terus bertambah dari tahun ke tahun. Bertamb</w:t>
      </w:r>
      <w:r w:rsidR="00A879EB">
        <w:rPr>
          <w:rFonts w:ascii="Times New Roman" w:hAnsi="Times New Roman"/>
          <w:sz w:val="24"/>
        </w:rPr>
        <w:t xml:space="preserve">ahnya kebutuhan pangan tersebut </w:t>
      </w:r>
      <w:r>
        <w:rPr>
          <w:rFonts w:ascii="Times New Roman" w:hAnsi="Times New Roman"/>
          <w:sz w:val="24"/>
        </w:rPr>
        <w:t>seiring dengan bertambahnya penduduk. Laju pertambahan penduduk yaitu sebesar 1,49% per tahun (BPS, 2011). Jumlah penduduk pada tahun 2011 mencapai 241 juta jiwa dan kebutuhan beras sebesar 33,49 juta ton, sementara luas lahan di Indonesia yang dapat digunakan untuk</w:t>
      </w:r>
      <w:r w:rsidR="00507B85">
        <w:rPr>
          <w:rFonts w:ascii="Times New Roman" w:hAnsi="Times New Roman"/>
          <w:sz w:val="24"/>
        </w:rPr>
        <w:t xml:space="preserve"> menanam padi sebesar 8 juta ha, hal tersebut mengakibatkan ketersediaan beras di Indonesia</w:t>
      </w:r>
      <w:r w:rsidR="00085384">
        <w:rPr>
          <w:rFonts w:ascii="Times New Roman" w:hAnsi="Times New Roman"/>
          <w:sz w:val="24"/>
        </w:rPr>
        <w:t xml:space="preserve"> masih kurang</w:t>
      </w:r>
      <w:r w:rsidR="00507B85">
        <w:rPr>
          <w:rFonts w:ascii="Times New Roman" w:hAnsi="Times New Roman"/>
          <w:sz w:val="24"/>
        </w:rPr>
        <w:t>. Upaya yang dapat dilakukan untuk memenuhi kebutuhan beras di Indonesia adalah d</w:t>
      </w:r>
      <w:r w:rsidR="00085384">
        <w:rPr>
          <w:rFonts w:ascii="Times New Roman" w:hAnsi="Times New Roman"/>
          <w:sz w:val="24"/>
        </w:rPr>
        <w:t xml:space="preserve">engan memanfaatkan lahan kering. Padi </w:t>
      </w:r>
      <w:proofErr w:type="spellStart"/>
      <w:r w:rsidR="00085384">
        <w:rPr>
          <w:rFonts w:ascii="Times New Roman" w:hAnsi="Times New Roman"/>
          <w:sz w:val="24"/>
        </w:rPr>
        <w:t>gogo</w:t>
      </w:r>
      <w:proofErr w:type="spellEnd"/>
      <w:r w:rsidR="00085384">
        <w:rPr>
          <w:rFonts w:ascii="Times New Roman" w:hAnsi="Times New Roman"/>
          <w:sz w:val="24"/>
        </w:rPr>
        <w:t xml:space="preserve"> dapat tumbuh dengan kondisi lahan kering.</w:t>
      </w:r>
      <w:r w:rsidR="003742EE">
        <w:rPr>
          <w:rFonts w:ascii="Times New Roman" w:hAnsi="Times New Roman"/>
          <w:sz w:val="24"/>
        </w:rPr>
        <w:t xml:space="preserve"> Namun terdapat beberapa masalah yang dihadapi dalam </w:t>
      </w:r>
      <w:proofErr w:type="spellStart"/>
      <w:r w:rsidR="003742EE">
        <w:rPr>
          <w:rFonts w:ascii="Times New Roman" w:hAnsi="Times New Roman"/>
          <w:sz w:val="24"/>
        </w:rPr>
        <w:t>budidaya</w:t>
      </w:r>
      <w:proofErr w:type="spellEnd"/>
      <w:r w:rsidR="003742EE">
        <w:rPr>
          <w:rFonts w:ascii="Times New Roman" w:hAnsi="Times New Roman"/>
          <w:sz w:val="24"/>
        </w:rPr>
        <w:t xml:space="preserve"> tanaman pada lahan kering yaitu produksinya cenderung rendah dibandingkan dengan lahan sawah, hal tersebut karena cuaca yang tidak menentu, suplai air rendah, kesuburan tanah rendah dan banyak serangan hama (Sukirman dkk., 2010)</w:t>
      </w:r>
    </w:p>
    <w:p w:rsidR="00FD58BE" w:rsidRDefault="005B1C86" w:rsidP="00DF545F">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Kebutuhan air padi </w:t>
      </w:r>
      <w:proofErr w:type="spellStart"/>
      <w:r>
        <w:rPr>
          <w:rFonts w:ascii="Times New Roman" w:hAnsi="Times New Roman" w:cs="Times New Roman"/>
          <w:sz w:val="24"/>
          <w:szCs w:val="24"/>
        </w:rPr>
        <w:t>gogo</w:t>
      </w:r>
      <w:proofErr w:type="spellEnd"/>
      <w:r>
        <w:rPr>
          <w:rFonts w:ascii="Times New Roman" w:hAnsi="Times New Roman" w:cs="Times New Roman"/>
          <w:sz w:val="24"/>
          <w:szCs w:val="24"/>
        </w:rPr>
        <w:t xml:space="preserve"> meningkat dari fase vegetatif sampai generatif dan kemampuan akar tanaman padi </w:t>
      </w:r>
      <w:proofErr w:type="spellStart"/>
      <w:r>
        <w:rPr>
          <w:rFonts w:ascii="Times New Roman" w:hAnsi="Times New Roman" w:cs="Times New Roman"/>
          <w:sz w:val="24"/>
          <w:szCs w:val="24"/>
        </w:rPr>
        <w:t>gogo</w:t>
      </w:r>
      <w:proofErr w:type="spellEnd"/>
      <w:r>
        <w:rPr>
          <w:rFonts w:ascii="Times New Roman" w:hAnsi="Times New Roman" w:cs="Times New Roman"/>
          <w:sz w:val="24"/>
          <w:szCs w:val="24"/>
        </w:rPr>
        <w:t xml:space="preserve"> dalam menyarap hara juga meningkat. Jumlah </w:t>
      </w:r>
      <w:proofErr w:type="spellStart"/>
      <w:r>
        <w:rPr>
          <w:rFonts w:ascii="Times New Roman" w:hAnsi="Times New Roman" w:cs="Times New Roman"/>
          <w:sz w:val="24"/>
          <w:szCs w:val="24"/>
        </w:rPr>
        <w:t>anakan</w:t>
      </w:r>
      <w:proofErr w:type="spellEnd"/>
      <w:r>
        <w:rPr>
          <w:rFonts w:ascii="Times New Roman" w:hAnsi="Times New Roman" w:cs="Times New Roman"/>
          <w:sz w:val="24"/>
          <w:szCs w:val="24"/>
        </w:rPr>
        <w:t xml:space="preserve"> akan meningkat apabila tanaman memiliki ketersediaan air yang cukup untuk tumbuh (Sari dkk., 2017).</w:t>
      </w:r>
      <w:r w:rsidR="00FD58BE">
        <w:rPr>
          <w:rFonts w:ascii="Times New Roman" w:hAnsi="Times New Roman" w:cs="Times New Roman"/>
          <w:sz w:val="24"/>
          <w:szCs w:val="24"/>
        </w:rPr>
        <w:t xml:space="preserve"> </w:t>
      </w:r>
      <w:r w:rsidR="00507B85">
        <w:rPr>
          <w:rFonts w:ascii="Times New Roman" w:hAnsi="Times New Roman" w:cs="Times New Roman"/>
          <w:sz w:val="24"/>
          <w:szCs w:val="24"/>
        </w:rPr>
        <w:t>Cekaman kekeringan dapat mempengaruhi ak</w:t>
      </w:r>
      <w:r w:rsidR="00085384">
        <w:rPr>
          <w:rFonts w:ascii="Times New Roman" w:hAnsi="Times New Roman" w:cs="Times New Roman"/>
          <w:sz w:val="24"/>
          <w:szCs w:val="24"/>
        </w:rPr>
        <w:t>tivitas fisiologis tanaman karena tanaman tidak dapat tumbuh optimal dengan kondisi kekurangan air (</w:t>
      </w:r>
      <w:proofErr w:type="spellStart"/>
      <w:r w:rsidR="00085384">
        <w:rPr>
          <w:rFonts w:ascii="Times New Roman" w:hAnsi="Times New Roman" w:cs="Times New Roman"/>
          <w:sz w:val="24"/>
          <w:szCs w:val="24"/>
        </w:rPr>
        <w:t>Budiasih</w:t>
      </w:r>
      <w:proofErr w:type="spellEnd"/>
      <w:r w:rsidR="00085384">
        <w:rPr>
          <w:rFonts w:ascii="Times New Roman" w:hAnsi="Times New Roman" w:cs="Times New Roman"/>
          <w:sz w:val="24"/>
          <w:szCs w:val="24"/>
        </w:rPr>
        <w:t xml:space="preserve">, 2009). Cekaman kekeringan dapat menurunkan jumlah gabah, </w:t>
      </w:r>
      <w:proofErr w:type="spellStart"/>
      <w:r w:rsidR="00085384">
        <w:rPr>
          <w:rFonts w:ascii="Times New Roman" w:hAnsi="Times New Roman" w:cs="Times New Roman"/>
          <w:sz w:val="24"/>
          <w:szCs w:val="24"/>
        </w:rPr>
        <w:t>prosentase</w:t>
      </w:r>
      <w:proofErr w:type="spellEnd"/>
      <w:r w:rsidR="00085384">
        <w:rPr>
          <w:rFonts w:ascii="Times New Roman" w:hAnsi="Times New Roman" w:cs="Times New Roman"/>
          <w:sz w:val="24"/>
          <w:szCs w:val="24"/>
        </w:rPr>
        <w:t xml:space="preserve"> gabah isi dan berat gabah, selain itu juga mempengaruhi umur berbunga dan umur panen tanaman padi (Supriyanto, 2013)</w:t>
      </w:r>
      <w:r w:rsidR="003742EE">
        <w:rPr>
          <w:rFonts w:ascii="Times New Roman" w:hAnsi="Times New Roman" w:cs="Times New Roman"/>
          <w:sz w:val="24"/>
          <w:szCs w:val="24"/>
        </w:rPr>
        <w:t xml:space="preserve">. Cekaman kekeringan memberikan pengaruh daya pertumbuhan dan hasil tanaman padi, semakin tingginya tingkat kekeringan </w:t>
      </w:r>
      <w:r w:rsidR="00A11E40">
        <w:rPr>
          <w:rFonts w:ascii="Times New Roman" w:hAnsi="Times New Roman" w:cs="Times New Roman"/>
          <w:sz w:val="24"/>
          <w:szCs w:val="24"/>
        </w:rPr>
        <w:t>maka semakin tinggi tingkat menurunnya hasil dan daya pertumbuhan tanaman padi (</w:t>
      </w:r>
      <w:proofErr w:type="spellStart"/>
      <w:r w:rsidR="00A11E40">
        <w:rPr>
          <w:rFonts w:ascii="Times New Roman" w:hAnsi="Times New Roman" w:cs="Times New Roman"/>
          <w:sz w:val="24"/>
          <w:szCs w:val="24"/>
        </w:rPr>
        <w:t>Mawardi</w:t>
      </w:r>
      <w:proofErr w:type="spellEnd"/>
      <w:r w:rsidR="00A11E40">
        <w:rPr>
          <w:rFonts w:ascii="Times New Roman" w:hAnsi="Times New Roman" w:cs="Times New Roman"/>
          <w:sz w:val="24"/>
          <w:szCs w:val="24"/>
        </w:rPr>
        <w:t xml:space="preserve"> dkk., 2016)</w:t>
      </w:r>
    </w:p>
    <w:p w:rsidR="00FD58BE" w:rsidRDefault="00560F15" w:rsidP="00FD58BE">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t>Silika merupakan unsur mineral melimpah yang terdapat di bumi. Silika dapat ditemukan di berbagai mineral yang berlimpah sebagai asam silikat. Silika memiliki banyak pengaruh yang positif bagi pertumbuhan dan hasil tanaman. Silika membantu dalam proses fisiologi dan  metabolisme tanaman (</w:t>
      </w:r>
      <w:proofErr w:type="spellStart"/>
      <w:r>
        <w:rPr>
          <w:rFonts w:ascii="Times New Roman" w:hAnsi="Times New Roman" w:cs="Times New Roman"/>
          <w:sz w:val="24"/>
          <w:szCs w:val="24"/>
        </w:rPr>
        <w:t>Abro</w:t>
      </w:r>
      <w:proofErr w:type="spellEnd"/>
      <w:r>
        <w:rPr>
          <w:rFonts w:ascii="Times New Roman" w:hAnsi="Times New Roman" w:cs="Times New Roman"/>
          <w:sz w:val="24"/>
          <w:szCs w:val="24"/>
        </w:rPr>
        <w:t xml:space="preserve"> dkk., 2009). Tanaman apabila hidup dalam kondisi kering akan menghambat proses fisiologisnya. Penggunaan silika dapat meringankan cekaman kekeringan dengan cara mengurangi transpirasi (Ahmad dan </w:t>
      </w:r>
      <w:proofErr w:type="spellStart"/>
      <w:r>
        <w:rPr>
          <w:rFonts w:ascii="Times New Roman" w:hAnsi="Times New Roman" w:cs="Times New Roman"/>
          <w:sz w:val="24"/>
          <w:szCs w:val="24"/>
        </w:rPr>
        <w:t>Haddad</w:t>
      </w:r>
      <w:proofErr w:type="spellEnd"/>
      <w:r>
        <w:rPr>
          <w:rFonts w:ascii="Times New Roman" w:hAnsi="Times New Roman" w:cs="Times New Roman"/>
          <w:sz w:val="24"/>
          <w:szCs w:val="24"/>
        </w:rPr>
        <w:t xml:space="preserve">, 2011). </w:t>
      </w:r>
      <w:r w:rsidR="002F7DAF">
        <w:rPr>
          <w:rFonts w:ascii="Times New Roman" w:hAnsi="Times New Roman" w:cs="Times New Roman"/>
          <w:sz w:val="24"/>
          <w:szCs w:val="24"/>
        </w:rPr>
        <w:t xml:space="preserve">Pemberian silika sebesar 400kg/ha dikombinasikan dengan boron 5mg/l dapat meningkatkan pertumbuhan dan produksi tanaman yaitu pada parameter jumlah </w:t>
      </w:r>
      <w:proofErr w:type="spellStart"/>
      <w:r w:rsidR="002F7DAF">
        <w:rPr>
          <w:rFonts w:ascii="Times New Roman" w:hAnsi="Times New Roman" w:cs="Times New Roman"/>
          <w:sz w:val="24"/>
          <w:szCs w:val="24"/>
        </w:rPr>
        <w:t>anakan</w:t>
      </w:r>
      <w:proofErr w:type="spellEnd"/>
      <w:r w:rsidR="002F7DAF">
        <w:rPr>
          <w:rFonts w:ascii="Times New Roman" w:hAnsi="Times New Roman" w:cs="Times New Roman"/>
          <w:sz w:val="24"/>
          <w:szCs w:val="24"/>
        </w:rPr>
        <w:t>, jumlah malai, jumlah gabah dan bobot gabah (Prawira dkk., 2014).</w:t>
      </w:r>
      <w:r>
        <w:rPr>
          <w:rFonts w:ascii="Times New Roman" w:hAnsi="Times New Roman" w:cs="Times New Roman"/>
          <w:sz w:val="24"/>
          <w:szCs w:val="24"/>
        </w:rPr>
        <w:t xml:space="preserve"> Sumber silika dapat diperoleh dari berbagi hal </w:t>
      </w:r>
      <w:proofErr w:type="spellStart"/>
      <w:r>
        <w:rPr>
          <w:rFonts w:ascii="Times New Roman" w:hAnsi="Times New Roman" w:cs="Times New Roman"/>
          <w:sz w:val="24"/>
          <w:szCs w:val="24"/>
        </w:rPr>
        <w:t>diantaranya</w:t>
      </w:r>
      <w:proofErr w:type="spellEnd"/>
      <w:r>
        <w:rPr>
          <w:rFonts w:ascii="Times New Roman" w:hAnsi="Times New Roman" w:cs="Times New Roman"/>
          <w:sz w:val="24"/>
          <w:szCs w:val="24"/>
        </w:rPr>
        <w:t xml:space="preserve"> adalah zeolit dan abu sekam. Perbedaan dari keduanya yaitu</w:t>
      </w:r>
      <w:r w:rsidR="008B4113">
        <w:rPr>
          <w:rFonts w:ascii="Times New Roman" w:hAnsi="Times New Roman" w:cs="Times New Roman"/>
          <w:sz w:val="24"/>
          <w:szCs w:val="24"/>
        </w:rPr>
        <w:t xml:space="preserve"> kecepatan</w:t>
      </w:r>
      <w:r>
        <w:rPr>
          <w:rFonts w:ascii="Times New Roman" w:hAnsi="Times New Roman" w:cs="Times New Roman"/>
          <w:sz w:val="24"/>
          <w:szCs w:val="24"/>
        </w:rPr>
        <w:t xml:space="preserve"> </w:t>
      </w:r>
      <w:r w:rsidR="008B4113">
        <w:rPr>
          <w:rFonts w:ascii="Times New Roman" w:hAnsi="Times New Roman" w:cs="Times New Roman"/>
          <w:sz w:val="24"/>
          <w:szCs w:val="24"/>
        </w:rPr>
        <w:t xml:space="preserve">ketersediaan unsur Si setelah diterapkan ke tanaman. </w:t>
      </w:r>
      <w:r w:rsidR="00EE6F5D">
        <w:rPr>
          <w:rFonts w:ascii="Times New Roman" w:hAnsi="Times New Roman" w:cs="Times New Roman"/>
          <w:sz w:val="24"/>
          <w:szCs w:val="24"/>
        </w:rPr>
        <w:t>Penelitian ini dilakukan untuk</w:t>
      </w:r>
      <w:r w:rsidR="0006248C">
        <w:rPr>
          <w:rFonts w:ascii="Times New Roman" w:hAnsi="Times New Roman" w:cs="Times New Roman"/>
          <w:sz w:val="24"/>
          <w:szCs w:val="24"/>
        </w:rPr>
        <w:t xml:space="preserve"> mengkaji pengaruh silika dan cekaman kekeringan terhadap pertumbuhan dan produksi padi </w:t>
      </w:r>
      <w:proofErr w:type="spellStart"/>
      <w:r w:rsidR="0006248C">
        <w:rPr>
          <w:rFonts w:ascii="Times New Roman" w:hAnsi="Times New Roman" w:cs="Times New Roman"/>
          <w:sz w:val="24"/>
          <w:szCs w:val="24"/>
        </w:rPr>
        <w:t>gogo</w:t>
      </w:r>
      <w:proofErr w:type="spellEnd"/>
      <w:r w:rsidR="00EE6F5D">
        <w:rPr>
          <w:rFonts w:ascii="Times New Roman" w:hAnsi="Times New Roman" w:cs="Times New Roman"/>
          <w:sz w:val="24"/>
          <w:szCs w:val="24"/>
        </w:rPr>
        <w:t>.</w:t>
      </w:r>
    </w:p>
    <w:p w:rsidR="00A63617" w:rsidRDefault="00A63617" w:rsidP="00EE6F5D">
      <w:pPr>
        <w:spacing w:after="0" w:line="240" w:lineRule="auto"/>
        <w:jc w:val="both"/>
        <w:rPr>
          <w:rFonts w:ascii="Times New Roman" w:hAnsi="Times New Roman" w:cs="Times New Roman"/>
          <w:b/>
          <w:sz w:val="24"/>
          <w:szCs w:val="24"/>
        </w:rPr>
      </w:pPr>
    </w:p>
    <w:p w:rsidR="00EE6F5D" w:rsidRDefault="00EE6F5D" w:rsidP="00EE6F5D">
      <w:pPr>
        <w:spacing w:after="0" w:line="240" w:lineRule="auto"/>
        <w:jc w:val="both"/>
        <w:rPr>
          <w:rFonts w:ascii="Times New Roman" w:hAnsi="Times New Roman" w:cs="Times New Roman"/>
          <w:b/>
          <w:sz w:val="24"/>
          <w:szCs w:val="24"/>
        </w:rPr>
      </w:pPr>
    </w:p>
    <w:p w:rsidR="002F7DAF" w:rsidRDefault="002F7DAF" w:rsidP="00A63617">
      <w:pPr>
        <w:spacing w:after="0" w:line="240" w:lineRule="auto"/>
        <w:jc w:val="center"/>
        <w:rPr>
          <w:rFonts w:ascii="Times New Roman" w:hAnsi="Times New Roman" w:cs="Times New Roman"/>
          <w:b/>
          <w:sz w:val="24"/>
          <w:szCs w:val="24"/>
        </w:rPr>
      </w:pPr>
    </w:p>
    <w:p w:rsidR="00A63617" w:rsidRDefault="00A63617" w:rsidP="00A63617">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MATERI DAN METODE</w:t>
      </w:r>
    </w:p>
    <w:p w:rsidR="00A63617" w:rsidRDefault="00A63617" w:rsidP="00A63617">
      <w:pPr>
        <w:spacing w:after="0" w:line="240" w:lineRule="auto"/>
        <w:jc w:val="center"/>
        <w:rPr>
          <w:rFonts w:ascii="Times New Roman" w:hAnsi="Times New Roman" w:cs="Times New Roman"/>
          <w:b/>
          <w:sz w:val="24"/>
          <w:szCs w:val="24"/>
        </w:rPr>
      </w:pPr>
    </w:p>
    <w:p w:rsidR="00A63617" w:rsidRDefault="00A63617" w:rsidP="00A63617">
      <w:pPr>
        <w:spacing w:after="0" w:line="240" w:lineRule="auto"/>
        <w:jc w:val="center"/>
        <w:rPr>
          <w:rFonts w:ascii="Times New Roman" w:hAnsi="Times New Roman" w:cs="Times New Roman"/>
          <w:b/>
          <w:sz w:val="24"/>
          <w:szCs w:val="24"/>
        </w:rPr>
      </w:pPr>
    </w:p>
    <w:p w:rsidR="00A63617" w:rsidRDefault="00A63617" w:rsidP="0070305A">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Penelitian dilaksanakan pada tanggal 16 Februari 2018 sampai 28 Juni 2018 di </w:t>
      </w:r>
      <w:proofErr w:type="spellStart"/>
      <w:r>
        <w:rPr>
          <w:rFonts w:ascii="Times New Roman" w:hAnsi="Times New Roman" w:cs="Times New Roman"/>
          <w:sz w:val="24"/>
          <w:szCs w:val="24"/>
        </w:rPr>
        <w:t>greenhouse</w:t>
      </w:r>
      <w:proofErr w:type="spellEnd"/>
      <w:r>
        <w:rPr>
          <w:rFonts w:ascii="Times New Roman" w:hAnsi="Times New Roman" w:cs="Times New Roman"/>
          <w:sz w:val="24"/>
          <w:szCs w:val="24"/>
        </w:rPr>
        <w:t xml:space="preserve"> SPMA H. </w:t>
      </w:r>
      <w:proofErr w:type="spellStart"/>
      <w:r>
        <w:rPr>
          <w:rFonts w:ascii="Times New Roman" w:hAnsi="Times New Roman" w:cs="Times New Roman"/>
          <w:sz w:val="24"/>
          <w:szCs w:val="24"/>
        </w:rPr>
        <w:t>Moenadi</w:t>
      </w:r>
      <w:proofErr w:type="spellEnd"/>
      <w:r>
        <w:rPr>
          <w:rFonts w:ascii="Times New Roman" w:hAnsi="Times New Roman" w:cs="Times New Roman"/>
          <w:sz w:val="24"/>
          <w:szCs w:val="24"/>
        </w:rPr>
        <w:t xml:space="preserve">, Ungaran, </w:t>
      </w:r>
      <w:proofErr w:type="spellStart"/>
      <w:r>
        <w:rPr>
          <w:rFonts w:ascii="Times New Roman" w:hAnsi="Times New Roman" w:cs="Times New Roman"/>
          <w:sz w:val="24"/>
          <w:szCs w:val="24"/>
        </w:rPr>
        <w:t>Kab</w:t>
      </w:r>
      <w:proofErr w:type="spellEnd"/>
      <w:r>
        <w:rPr>
          <w:rFonts w:ascii="Times New Roman" w:hAnsi="Times New Roman" w:cs="Times New Roman"/>
          <w:sz w:val="24"/>
          <w:szCs w:val="24"/>
        </w:rPr>
        <w:t xml:space="preserve"> Semarang dan Laboratorium </w:t>
      </w:r>
      <w:r>
        <w:rPr>
          <w:rFonts w:ascii="Times New Roman" w:hAnsi="Times New Roman" w:cs="Times New Roman"/>
          <w:sz w:val="24"/>
          <w:szCs w:val="24"/>
        </w:rPr>
        <w:lastRenderedPageBreak/>
        <w:t>Fisiologi dan Pemuliaan Tanaman, Fakultas Peternakan dan Pertanian Universitas Diponegoro, Semarang.</w:t>
      </w:r>
    </w:p>
    <w:p w:rsidR="0070305A" w:rsidRDefault="0070305A" w:rsidP="0070305A">
      <w:pPr>
        <w:spacing w:after="0" w:line="240" w:lineRule="auto"/>
        <w:ind w:firstLine="720"/>
        <w:jc w:val="both"/>
        <w:rPr>
          <w:rFonts w:ascii="Times New Roman" w:hAnsi="Times New Roman" w:cs="Times New Roman"/>
          <w:sz w:val="24"/>
          <w:szCs w:val="24"/>
        </w:rPr>
      </w:pPr>
    </w:p>
    <w:p w:rsidR="00A63617" w:rsidRDefault="00A63617" w:rsidP="0070305A">
      <w:pPr>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Materi </w:t>
      </w:r>
    </w:p>
    <w:p w:rsidR="00A63617" w:rsidRDefault="00A63617" w:rsidP="00A63617">
      <w:pPr>
        <w:pStyle w:val="ListParagraph"/>
        <w:spacing w:line="360" w:lineRule="auto"/>
        <w:ind w:left="0" w:firstLine="567"/>
        <w:jc w:val="both"/>
        <w:rPr>
          <w:rFonts w:cs="Times New Roman"/>
          <w:szCs w:val="24"/>
          <w:lang w:val="id-ID"/>
        </w:rPr>
      </w:pPr>
      <w:r>
        <w:rPr>
          <w:rFonts w:cs="Times New Roman"/>
          <w:b/>
          <w:szCs w:val="24"/>
        </w:rPr>
        <w:tab/>
      </w:r>
      <w:r>
        <w:rPr>
          <w:rFonts w:cs="Times New Roman"/>
          <w:szCs w:val="24"/>
          <w:lang w:val="id-ID"/>
        </w:rPr>
        <w:t xml:space="preserve">Alat yang digunakan dalam penelitian ini adalah nampan, </w:t>
      </w:r>
      <w:proofErr w:type="spellStart"/>
      <w:r>
        <w:rPr>
          <w:rFonts w:cs="Times New Roman"/>
          <w:szCs w:val="24"/>
          <w:lang w:val="id-ID"/>
        </w:rPr>
        <w:t>polybag</w:t>
      </w:r>
      <w:proofErr w:type="spellEnd"/>
      <w:r>
        <w:rPr>
          <w:rFonts w:cs="Times New Roman"/>
          <w:szCs w:val="24"/>
          <w:lang w:val="id-ID"/>
        </w:rPr>
        <w:t xml:space="preserve">, tatakan pot, sekop, teko takar, ember, </w:t>
      </w:r>
      <w:proofErr w:type="spellStart"/>
      <w:r>
        <w:rPr>
          <w:rFonts w:cs="Times New Roman"/>
          <w:szCs w:val="24"/>
          <w:lang w:val="id-ID"/>
        </w:rPr>
        <w:t>sprayer</w:t>
      </w:r>
      <w:proofErr w:type="spellEnd"/>
      <w:r>
        <w:rPr>
          <w:rFonts w:cs="Times New Roman"/>
          <w:szCs w:val="24"/>
          <w:lang w:val="id-ID"/>
        </w:rPr>
        <w:t xml:space="preserve">, timbangan </w:t>
      </w:r>
      <w:proofErr w:type="spellStart"/>
      <w:r>
        <w:rPr>
          <w:rFonts w:cs="Times New Roman"/>
          <w:szCs w:val="24"/>
          <w:lang w:val="id-ID"/>
        </w:rPr>
        <w:t>analitik</w:t>
      </w:r>
      <w:proofErr w:type="spellEnd"/>
      <w:r>
        <w:rPr>
          <w:rFonts w:cs="Times New Roman"/>
          <w:szCs w:val="24"/>
          <w:lang w:val="id-ID"/>
        </w:rPr>
        <w:t xml:space="preserve">, plastik, kertas label dan alat tulis. Bahan yang digunakan adalah benih padi </w:t>
      </w:r>
      <w:proofErr w:type="spellStart"/>
      <w:r>
        <w:rPr>
          <w:rFonts w:cs="Times New Roman"/>
          <w:szCs w:val="24"/>
          <w:lang w:val="id-ID"/>
        </w:rPr>
        <w:t>inpago</w:t>
      </w:r>
      <w:proofErr w:type="spellEnd"/>
      <w:r>
        <w:rPr>
          <w:rFonts w:cs="Times New Roman"/>
          <w:szCs w:val="24"/>
          <w:lang w:val="id-ID"/>
        </w:rPr>
        <w:t xml:space="preserve"> </w:t>
      </w:r>
      <w:proofErr w:type="spellStart"/>
      <w:r>
        <w:rPr>
          <w:rFonts w:cs="Times New Roman"/>
          <w:szCs w:val="24"/>
          <w:lang w:val="id-ID"/>
        </w:rPr>
        <w:t>Unsoed</w:t>
      </w:r>
      <w:proofErr w:type="spellEnd"/>
      <w:r>
        <w:rPr>
          <w:rFonts w:cs="Times New Roman"/>
          <w:szCs w:val="24"/>
          <w:lang w:val="id-ID"/>
        </w:rPr>
        <w:t xml:space="preserve"> 1, zeolit dan abu sekam.</w:t>
      </w:r>
    </w:p>
    <w:p w:rsidR="00A63617" w:rsidRDefault="00A63617" w:rsidP="0070305A">
      <w:pPr>
        <w:spacing w:after="0" w:line="240" w:lineRule="auto"/>
        <w:jc w:val="both"/>
        <w:rPr>
          <w:rFonts w:ascii="Times New Roman" w:hAnsi="Times New Roman" w:cs="Times New Roman"/>
          <w:sz w:val="24"/>
          <w:szCs w:val="24"/>
        </w:rPr>
      </w:pPr>
    </w:p>
    <w:p w:rsidR="0070305A" w:rsidRDefault="0070305A" w:rsidP="0070305A">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Metode </w:t>
      </w:r>
    </w:p>
    <w:p w:rsidR="0070305A" w:rsidRDefault="0070305A" w:rsidP="0070305A">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ab/>
      </w:r>
    </w:p>
    <w:p w:rsidR="0070305A" w:rsidRDefault="0070305A" w:rsidP="0070305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Penelitian dilakukan dalam beberapa tahap </w:t>
      </w:r>
      <w:r w:rsidR="006702C7">
        <w:rPr>
          <w:rFonts w:ascii="Times New Roman" w:hAnsi="Times New Roman" w:cs="Times New Roman"/>
          <w:sz w:val="24"/>
          <w:szCs w:val="24"/>
        </w:rPr>
        <w:t>yaitu persiapan benih, pe</w:t>
      </w:r>
      <w:r w:rsidR="00BE0FA1">
        <w:rPr>
          <w:rFonts w:ascii="Times New Roman" w:hAnsi="Times New Roman" w:cs="Times New Roman"/>
          <w:sz w:val="24"/>
          <w:szCs w:val="24"/>
        </w:rPr>
        <w:t>r</w:t>
      </w:r>
      <w:r w:rsidR="006702C7">
        <w:rPr>
          <w:rFonts w:ascii="Times New Roman" w:hAnsi="Times New Roman" w:cs="Times New Roman"/>
          <w:sz w:val="24"/>
          <w:szCs w:val="24"/>
        </w:rPr>
        <w:t xml:space="preserve">siapan media tanam dan pupuk silika. </w:t>
      </w:r>
      <w:r w:rsidR="006F19EA" w:rsidRPr="006F19EA">
        <w:rPr>
          <w:rFonts w:ascii="Times New Roman" w:hAnsi="Times New Roman" w:cs="Times New Roman"/>
          <w:sz w:val="24"/>
          <w:szCs w:val="24"/>
        </w:rPr>
        <w:t xml:space="preserve">Benih padi </w:t>
      </w:r>
      <w:proofErr w:type="spellStart"/>
      <w:r w:rsidR="006F19EA" w:rsidRPr="006F19EA">
        <w:rPr>
          <w:rFonts w:ascii="Times New Roman" w:hAnsi="Times New Roman" w:cs="Times New Roman"/>
          <w:sz w:val="24"/>
          <w:szCs w:val="24"/>
        </w:rPr>
        <w:t>gogo</w:t>
      </w:r>
      <w:proofErr w:type="spellEnd"/>
      <w:r w:rsidR="006F19EA" w:rsidRPr="006F19EA">
        <w:rPr>
          <w:rFonts w:ascii="Times New Roman" w:hAnsi="Times New Roman" w:cs="Times New Roman"/>
          <w:sz w:val="24"/>
          <w:szCs w:val="24"/>
        </w:rPr>
        <w:t xml:space="preserve"> disemai dalam nampan yang telah berisi tanah. Setelah berumur 14 hari bibit dipindahkan ke media tanam</w:t>
      </w:r>
      <w:r w:rsidR="006F19EA">
        <w:rPr>
          <w:rFonts w:ascii="Times New Roman" w:hAnsi="Times New Roman" w:cs="Times New Roman"/>
          <w:sz w:val="24"/>
          <w:szCs w:val="24"/>
        </w:rPr>
        <w:t xml:space="preserve">. </w:t>
      </w:r>
      <w:r w:rsidR="006F19EA" w:rsidRPr="006F19EA">
        <w:rPr>
          <w:rFonts w:ascii="Times New Roman" w:hAnsi="Times New Roman" w:cs="Times New Roman"/>
          <w:sz w:val="24"/>
          <w:szCs w:val="24"/>
        </w:rPr>
        <w:t>Komposisi media tanam yaitu tanah sebesar 10 kg dan pupuk silika sesuai dengan perlakuan, untuk perlakuan zeolit ditambahkan zeolit sebesar 3,8 g/</w:t>
      </w:r>
      <w:proofErr w:type="spellStart"/>
      <w:r w:rsidR="006F19EA" w:rsidRPr="006F19EA">
        <w:rPr>
          <w:rFonts w:ascii="Times New Roman" w:hAnsi="Times New Roman" w:cs="Times New Roman"/>
          <w:sz w:val="24"/>
          <w:szCs w:val="24"/>
        </w:rPr>
        <w:t>polybag</w:t>
      </w:r>
      <w:proofErr w:type="spellEnd"/>
      <w:r w:rsidR="006F19EA" w:rsidRPr="006F19EA">
        <w:rPr>
          <w:rFonts w:ascii="Times New Roman" w:hAnsi="Times New Roman" w:cs="Times New Roman"/>
          <w:sz w:val="24"/>
          <w:szCs w:val="24"/>
        </w:rPr>
        <w:t xml:space="preserve"> (setara kebutuhan SiO</w:t>
      </w:r>
      <w:r w:rsidR="006F19EA" w:rsidRPr="006F19EA">
        <w:rPr>
          <w:rFonts w:ascii="Times New Roman" w:hAnsi="Times New Roman" w:cs="Times New Roman"/>
          <w:sz w:val="24"/>
          <w:szCs w:val="24"/>
          <w:vertAlign w:val="subscript"/>
        </w:rPr>
        <w:t>2</w:t>
      </w:r>
      <w:r w:rsidR="006F19EA" w:rsidRPr="006F19EA">
        <w:rPr>
          <w:rFonts w:ascii="Times New Roman" w:hAnsi="Times New Roman" w:cs="Times New Roman"/>
          <w:sz w:val="24"/>
          <w:szCs w:val="24"/>
        </w:rPr>
        <w:t xml:space="preserve"> 300 kg/ha)</w:t>
      </w:r>
      <w:r w:rsidR="006F19EA">
        <w:rPr>
          <w:rFonts w:ascii="Times New Roman" w:hAnsi="Times New Roman" w:cs="Times New Roman"/>
          <w:sz w:val="24"/>
          <w:szCs w:val="24"/>
        </w:rPr>
        <w:t>,</w:t>
      </w:r>
      <w:r w:rsidR="006F19EA" w:rsidRPr="006F19EA">
        <w:rPr>
          <w:rFonts w:ascii="Times New Roman" w:hAnsi="Times New Roman" w:cs="Times New Roman"/>
          <w:sz w:val="24"/>
          <w:szCs w:val="24"/>
        </w:rPr>
        <w:t xml:space="preserve"> sedangkan untuk perlakuan abu sekam, ditambahkan abu sekam sebesar 2,9 g/</w:t>
      </w:r>
      <w:proofErr w:type="spellStart"/>
      <w:r w:rsidR="006F19EA" w:rsidRPr="006F19EA">
        <w:rPr>
          <w:rFonts w:ascii="Times New Roman" w:hAnsi="Times New Roman" w:cs="Times New Roman"/>
          <w:sz w:val="24"/>
          <w:szCs w:val="24"/>
        </w:rPr>
        <w:t>polybag</w:t>
      </w:r>
      <w:proofErr w:type="spellEnd"/>
      <w:r w:rsidR="006F19EA" w:rsidRPr="006F19EA">
        <w:rPr>
          <w:rFonts w:ascii="Times New Roman" w:hAnsi="Times New Roman" w:cs="Times New Roman"/>
          <w:sz w:val="24"/>
          <w:szCs w:val="24"/>
        </w:rPr>
        <w:t xml:space="preserve"> (setara kebutuhan SiO</w:t>
      </w:r>
      <w:r w:rsidR="006F19EA" w:rsidRPr="006F19EA">
        <w:rPr>
          <w:rFonts w:ascii="Times New Roman" w:hAnsi="Times New Roman" w:cs="Times New Roman"/>
          <w:sz w:val="24"/>
          <w:szCs w:val="24"/>
          <w:vertAlign w:val="subscript"/>
        </w:rPr>
        <w:t>2</w:t>
      </w:r>
      <w:r w:rsidR="006F19EA" w:rsidRPr="006F19EA">
        <w:rPr>
          <w:rFonts w:ascii="Times New Roman" w:hAnsi="Times New Roman" w:cs="Times New Roman"/>
          <w:sz w:val="24"/>
          <w:szCs w:val="24"/>
        </w:rPr>
        <w:t xml:space="preserve"> 300kg/ha). Media tanam dimasukkan ke </w:t>
      </w:r>
      <w:proofErr w:type="spellStart"/>
      <w:r w:rsidR="006F19EA" w:rsidRPr="006F19EA">
        <w:rPr>
          <w:rFonts w:ascii="Times New Roman" w:hAnsi="Times New Roman" w:cs="Times New Roman"/>
          <w:sz w:val="24"/>
          <w:szCs w:val="24"/>
        </w:rPr>
        <w:t>polybag</w:t>
      </w:r>
      <w:proofErr w:type="spellEnd"/>
      <w:r w:rsidR="006F19EA" w:rsidRPr="006F19EA">
        <w:rPr>
          <w:rFonts w:ascii="Times New Roman" w:hAnsi="Times New Roman" w:cs="Times New Roman"/>
          <w:sz w:val="24"/>
          <w:szCs w:val="24"/>
        </w:rPr>
        <w:t xml:space="preserve"> berukuran 40 x 40 cm. Pemupukan silika dilakukan 2 </w:t>
      </w:r>
      <w:proofErr w:type="spellStart"/>
      <w:r w:rsidR="006F19EA" w:rsidRPr="006F19EA">
        <w:rPr>
          <w:rFonts w:ascii="Times New Roman" w:hAnsi="Times New Roman" w:cs="Times New Roman"/>
          <w:sz w:val="24"/>
          <w:szCs w:val="24"/>
        </w:rPr>
        <w:t>minggu</w:t>
      </w:r>
      <w:proofErr w:type="spellEnd"/>
      <w:r w:rsidR="006F19EA" w:rsidRPr="006F19EA">
        <w:rPr>
          <w:rFonts w:ascii="Times New Roman" w:hAnsi="Times New Roman" w:cs="Times New Roman"/>
          <w:sz w:val="24"/>
          <w:szCs w:val="24"/>
        </w:rPr>
        <w:t xml:space="preserve"> sebelum pindah tanam. Tanaman padi disiram sesuai masing-masing perlakuan yaitu 3 hari sekali, 6 hari sekali, 9 hari sekali dan 12 hari sekali. Pemupukan NPK dilakukan setara dosis urea 250 kg/ha, SP36 100 kg/ha dan </w:t>
      </w:r>
      <w:proofErr w:type="spellStart"/>
      <w:r w:rsidR="006F19EA" w:rsidRPr="006F19EA">
        <w:rPr>
          <w:rFonts w:ascii="Times New Roman" w:hAnsi="Times New Roman" w:cs="Times New Roman"/>
          <w:sz w:val="24"/>
          <w:szCs w:val="24"/>
        </w:rPr>
        <w:t>KCl</w:t>
      </w:r>
      <w:proofErr w:type="spellEnd"/>
      <w:r w:rsidR="006F19EA" w:rsidRPr="006F19EA">
        <w:rPr>
          <w:rFonts w:ascii="Times New Roman" w:hAnsi="Times New Roman" w:cs="Times New Roman"/>
          <w:sz w:val="24"/>
          <w:szCs w:val="24"/>
        </w:rPr>
        <w:t xml:space="preserve"> 50 kg/ha.</w:t>
      </w:r>
      <w:r w:rsidR="006F19EA">
        <w:rPr>
          <w:rFonts w:ascii="Times New Roman" w:hAnsi="Times New Roman" w:cs="Times New Roman"/>
          <w:sz w:val="24"/>
          <w:szCs w:val="24"/>
        </w:rPr>
        <w:t xml:space="preserve"> </w:t>
      </w:r>
      <w:r w:rsidR="006F19EA" w:rsidRPr="006F19EA">
        <w:rPr>
          <w:rFonts w:ascii="Times New Roman" w:hAnsi="Times New Roman" w:cs="Times New Roman"/>
          <w:sz w:val="24"/>
          <w:szCs w:val="24"/>
        </w:rPr>
        <w:t>Pemberian pupuk urea sebesar 1,7 g/</w:t>
      </w:r>
      <w:proofErr w:type="spellStart"/>
      <w:r w:rsidR="006F19EA" w:rsidRPr="006F19EA">
        <w:rPr>
          <w:rFonts w:ascii="Times New Roman" w:hAnsi="Times New Roman" w:cs="Times New Roman"/>
          <w:sz w:val="24"/>
          <w:szCs w:val="24"/>
        </w:rPr>
        <w:t>polybag</w:t>
      </w:r>
      <w:proofErr w:type="spellEnd"/>
      <w:r w:rsidR="006F19EA" w:rsidRPr="006F19EA">
        <w:rPr>
          <w:rFonts w:ascii="Times New Roman" w:hAnsi="Times New Roman" w:cs="Times New Roman"/>
          <w:sz w:val="24"/>
          <w:szCs w:val="24"/>
        </w:rPr>
        <w:t xml:space="preserve"> saat umur 1 MST dan 1,7 g/</w:t>
      </w:r>
      <w:proofErr w:type="spellStart"/>
      <w:r w:rsidR="006F19EA" w:rsidRPr="006F19EA">
        <w:rPr>
          <w:rFonts w:ascii="Times New Roman" w:hAnsi="Times New Roman" w:cs="Times New Roman"/>
          <w:sz w:val="24"/>
          <w:szCs w:val="24"/>
        </w:rPr>
        <w:t>polybag</w:t>
      </w:r>
      <w:proofErr w:type="spellEnd"/>
      <w:r w:rsidR="006F19EA" w:rsidRPr="006F19EA">
        <w:rPr>
          <w:rFonts w:ascii="Times New Roman" w:hAnsi="Times New Roman" w:cs="Times New Roman"/>
          <w:sz w:val="24"/>
          <w:szCs w:val="24"/>
        </w:rPr>
        <w:t xml:space="preserve"> saat umur 4 MST, SP36 saat umur 1 MST sebesar 0,48 g/</w:t>
      </w:r>
      <w:proofErr w:type="spellStart"/>
      <w:r w:rsidR="006F19EA" w:rsidRPr="006F19EA">
        <w:rPr>
          <w:rFonts w:ascii="Times New Roman" w:hAnsi="Times New Roman" w:cs="Times New Roman"/>
          <w:sz w:val="24"/>
          <w:szCs w:val="24"/>
        </w:rPr>
        <w:t>polybag</w:t>
      </w:r>
      <w:proofErr w:type="spellEnd"/>
      <w:r w:rsidR="006F19EA" w:rsidRPr="006F19EA">
        <w:rPr>
          <w:rFonts w:ascii="Times New Roman" w:hAnsi="Times New Roman" w:cs="Times New Roman"/>
          <w:sz w:val="24"/>
          <w:szCs w:val="24"/>
        </w:rPr>
        <w:t xml:space="preserve"> dan </w:t>
      </w:r>
      <w:proofErr w:type="spellStart"/>
      <w:r w:rsidR="006F19EA" w:rsidRPr="006F19EA">
        <w:rPr>
          <w:rFonts w:ascii="Times New Roman" w:hAnsi="Times New Roman" w:cs="Times New Roman"/>
          <w:sz w:val="24"/>
          <w:szCs w:val="24"/>
        </w:rPr>
        <w:t>KCl</w:t>
      </w:r>
      <w:proofErr w:type="spellEnd"/>
      <w:r w:rsidR="006F19EA" w:rsidRPr="006F19EA">
        <w:rPr>
          <w:rFonts w:ascii="Times New Roman" w:hAnsi="Times New Roman" w:cs="Times New Roman"/>
          <w:sz w:val="24"/>
          <w:szCs w:val="24"/>
        </w:rPr>
        <w:t xml:space="preserve"> sebesar 0,3 g/</w:t>
      </w:r>
      <w:proofErr w:type="spellStart"/>
      <w:r w:rsidR="006F19EA" w:rsidRPr="006F19EA">
        <w:rPr>
          <w:rFonts w:ascii="Times New Roman" w:hAnsi="Times New Roman" w:cs="Times New Roman"/>
          <w:sz w:val="24"/>
          <w:szCs w:val="24"/>
        </w:rPr>
        <w:t>polybag</w:t>
      </w:r>
      <w:proofErr w:type="spellEnd"/>
      <w:r w:rsidR="006F19EA" w:rsidRPr="006F19EA">
        <w:rPr>
          <w:rFonts w:ascii="Times New Roman" w:hAnsi="Times New Roman" w:cs="Times New Roman"/>
          <w:sz w:val="24"/>
          <w:szCs w:val="24"/>
        </w:rPr>
        <w:t xml:space="preserve"> saat umur 1 MST Pengendalian gulma dilakukan dengan cara mencabut secara manual tanaman yang mengganggu, sedangkan untuk hama disemprot dengan menggunakan pestisida sistemik.</w:t>
      </w:r>
    </w:p>
    <w:p w:rsidR="006F19EA" w:rsidRDefault="006F19EA" w:rsidP="006F19EA">
      <w:pPr>
        <w:spacing w:before="240" w:line="360" w:lineRule="auto"/>
        <w:jc w:val="both"/>
        <w:rPr>
          <w:rFonts w:ascii="Times New Roman" w:hAnsi="Times New Roman" w:cs="Times New Roman"/>
          <w:b/>
          <w:sz w:val="24"/>
          <w:szCs w:val="24"/>
        </w:rPr>
      </w:pPr>
      <w:r w:rsidRPr="00196564">
        <w:rPr>
          <w:rFonts w:ascii="Times New Roman" w:hAnsi="Times New Roman" w:cs="Times New Roman"/>
          <w:b/>
          <w:sz w:val="24"/>
          <w:szCs w:val="24"/>
        </w:rPr>
        <w:t>Rancangan percobaan dan analisis data</w:t>
      </w:r>
    </w:p>
    <w:p w:rsidR="00C20DC8" w:rsidRDefault="006F19EA" w:rsidP="006F19EA">
      <w:pPr>
        <w:tabs>
          <w:tab w:val="left" w:pos="56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Penelitian dilakukan menggunakan Rancangan Acak Lengkap Faktorial dengan 3 kali ulangan. Faktor pertama adalah pemupukan silika yaitu kontrol (S0), zeolit (S1) dan abu sekam (S2). Faktor kedua adalah cekaman kekeringan yaitu </w:t>
      </w:r>
      <w:r>
        <w:rPr>
          <w:rFonts w:ascii="Times New Roman" w:hAnsi="Times New Roman" w:cs="Times New Roman"/>
          <w:sz w:val="24"/>
          <w:szCs w:val="24"/>
        </w:rPr>
        <w:lastRenderedPageBreak/>
        <w:t xml:space="preserve">interval penyiraman 3 hari (K1), interval penyiraman 6 hari (K2), interval penyiraman 9 hari (K3) dan interval penyiraman </w:t>
      </w:r>
      <w:r w:rsidR="003C5819">
        <w:rPr>
          <w:rFonts w:ascii="Times New Roman" w:hAnsi="Times New Roman" w:cs="Times New Roman"/>
          <w:sz w:val="24"/>
          <w:szCs w:val="24"/>
        </w:rPr>
        <w:t xml:space="preserve">12 hari (K4). Total percobaan berjumlah 36 unit percobaan dengan satu </w:t>
      </w:r>
      <w:proofErr w:type="spellStart"/>
      <w:r w:rsidR="003C5819">
        <w:rPr>
          <w:rFonts w:ascii="Times New Roman" w:hAnsi="Times New Roman" w:cs="Times New Roman"/>
          <w:sz w:val="24"/>
          <w:szCs w:val="24"/>
        </w:rPr>
        <w:t>polybag</w:t>
      </w:r>
      <w:proofErr w:type="spellEnd"/>
      <w:r w:rsidR="003C5819">
        <w:rPr>
          <w:rFonts w:ascii="Times New Roman" w:hAnsi="Times New Roman" w:cs="Times New Roman"/>
          <w:sz w:val="24"/>
          <w:szCs w:val="24"/>
        </w:rPr>
        <w:t xml:space="preserve"> 2 tanaman. Data yang diperoleh kemudian dianalisis menggunakan uji F menggunakan tabel </w:t>
      </w:r>
      <w:proofErr w:type="spellStart"/>
      <w:r w:rsidR="003C5819">
        <w:rPr>
          <w:rFonts w:ascii="Times New Roman" w:hAnsi="Times New Roman" w:cs="Times New Roman"/>
          <w:sz w:val="24"/>
          <w:szCs w:val="24"/>
        </w:rPr>
        <w:t>Anova</w:t>
      </w:r>
      <w:proofErr w:type="spellEnd"/>
      <w:r w:rsidR="003C5819">
        <w:rPr>
          <w:rFonts w:ascii="Times New Roman" w:hAnsi="Times New Roman" w:cs="Times New Roman"/>
          <w:sz w:val="24"/>
          <w:szCs w:val="24"/>
        </w:rPr>
        <w:t xml:space="preserve"> dan apabila terdapat beda nyata dilanjutkan dengan uji DMRT (</w:t>
      </w:r>
      <w:proofErr w:type="spellStart"/>
      <w:r w:rsidR="003C5819" w:rsidRPr="003C5819">
        <w:rPr>
          <w:rFonts w:ascii="Times New Roman" w:hAnsi="Times New Roman" w:cs="Times New Roman"/>
          <w:i/>
          <w:sz w:val="24"/>
          <w:szCs w:val="24"/>
        </w:rPr>
        <w:t>Duncan</w:t>
      </w:r>
      <w:proofErr w:type="spellEnd"/>
      <w:r w:rsidR="003C5819" w:rsidRPr="003C5819">
        <w:rPr>
          <w:rFonts w:ascii="Times New Roman" w:hAnsi="Times New Roman" w:cs="Times New Roman"/>
          <w:i/>
          <w:sz w:val="24"/>
          <w:szCs w:val="24"/>
        </w:rPr>
        <w:t xml:space="preserve"> </w:t>
      </w:r>
      <w:proofErr w:type="spellStart"/>
      <w:r w:rsidR="003C5819" w:rsidRPr="003C5819">
        <w:rPr>
          <w:rFonts w:ascii="Times New Roman" w:hAnsi="Times New Roman" w:cs="Times New Roman"/>
          <w:i/>
          <w:sz w:val="24"/>
          <w:szCs w:val="24"/>
        </w:rPr>
        <w:t>Multiple</w:t>
      </w:r>
      <w:proofErr w:type="spellEnd"/>
      <w:r w:rsidR="003C5819" w:rsidRPr="003C5819">
        <w:rPr>
          <w:rFonts w:ascii="Times New Roman" w:hAnsi="Times New Roman" w:cs="Times New Roman"/>
          <w:i/>
          <w:sz w:val="24"/>
          <w:szCs w:val="24"/>
        </w:rPr>
        <w:t xml:space="preserve"> Range Test</w:t>
      </w:r>
      <w:r w:rsidR="003C5819">
        <w:rPr>
          <w:rFonts w:ascii="Times New Roman" w:hAnsi="Times New Roman" w:cs="Times New Roman"/>
          <w:sz w:val="24"/>
          <w:szCs w:val="24"/>
        </w:rPr>
        <w:t>)</w:t>
      </w:r>
      <w:r w:rsidR="00C20DC8">
        <w:rPr>
          <w:rFonts w:ascii="Times New Roman" w:hAnsi="Times New Roman" w:cs="Times New Roman"/>
          <w:sz w:val="24"/>
          <w:szCs w:val="24"/>
        </w:rPr>
        <w:t xml:space="preserve"> taraf 5%. </w:t>
      </w:r>
    </w:p>
    <w:p w:rsidR="003C5819" w:rsidRDefault="003C5819" w:rsidP="003C5819">
      <w:pPr>
        <w:tabs>
          <w:tab w:val="left" w:pos="567"/>
        </w:tabs>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HASIL DAN PEMBAHASAN</w:t>
      </w:r>
    </w:p>
    <w:p w:rsidR="003C5819" w:rsidRDefault="003C5819" w:rsidP="003C5819">
      <w:pPr>
        <w:tabs>
          <w:tab w:val="left" w:pos="567"/>
        </w:tabs>
        <w:spacing w:after="0" w:line="360" w:lineRule="auto"/>
        <w:jc w:val="center"/>
        <w:rPr>
          <w:rFonts w:ascii="Times New Roman" w:hAnsi="Times New Roman" w:cs="Times New Roman"/>
          <w:b/>
          <w:sz w:val="24"/>
          <w:szCs w:val="24"/>
        </w:rPr>
      </w:pPr>
    </w:p>
    <w:p w:rsidR="003C5819" w:rsidRDefault="003C5819" w:rsidP="003C5819">
      <w:pPr>
        <w:tabs>
          <w:tab w:val="left" w:pos="567"/>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Laju pertumbuhan tanaman (LPT)</w:t>
      </w:r>
    </w:p>
    <w:p w:rsidR="003C5819" w:rsidRDefault="003C5819" w:rsidP="003C5819">
      <w:pPr>
        <w:tabs>
          <w:tab w:val="left" w:pos="56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C20DC8" w:rsidRDefault="00C20DC8" w:rsidP="00C20DC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t>Hasil analisis ragam menunjukkan bahwa terdapat interaksi antara perlakuan pupuk silika dengan interval penyiraman terhadap parameter laju pertumbuhan tanaman umur 14 – 30 HST, tetapi tidak ada interaksi pada umur 30 – 60 HST. Perlakuan pupuk silika dan interval penyiraman berpengaruh terhadap laju pertumbuhan tanaman umur 14 – 30 HST, tetapi tidak berpengaruh terhadap umur 30 – 60 HST (Tabel 1)</w:t>
      </w:r>
    </w:p>
    <w:p w:rsidR="009B3B10" w:rsidRPr="00E52DD6" w:rsidRDefault="009B3B10" w:rsidP="009B3B10">
      <w:pPr>
        <w:spacing w:after="0" w:line="360" w:lineRule="auto"/>
        <w:ind w:left="1560" w:hanging="851"/>
        <w:jc w:val="both"/>
        <w:rPr>
          <w:rFonts w:ascii="Times New Roman" w:hAnsi="Times New Roman" w:cs="Times New Roman"/>
          <w:sz w:val="24"/>
          <w:szCs w:val="24"/>
        </w:rPr>
      </w:pPr>
      <w:r>
        <w:rPr>
          <w:rFonts w:ascii="Times New Roman" w:hAnsi="Times New Roman" w:cs="Times New Roman"/>
          <w:sz w:val="24"/>
          <w:szCs w:val="24"/>
        </w:rPr>
        <w:t>Tabel 1. Pengamatan laju pertumbuhan tanaman umur 14-30 HST dan umur 30-60 HST</w:t>
      </w:r>
    </w:p>
    <w:tbl>
      <w:tblPr>
        <w:tblW w:w="7792" w:type="dxa"/>
        <w:tblLook w:val="04A0" w:firstRow="1" w:lastRow="0" w:firstColumn="1" w:lastColumn="0" w:noHBand="0" w:noVBand="1"/>
      </w:tblPr>
      <w:tblGrid>
        <w:gridCol w:w="1413"/>
        <w:gridCol w:w="1276"/>
        <w:gridCol w:w="1275"/>
        <w:gridCol w:w="1276"/>
        <w:gridCol w:w="1418"/>
        <w:gridCol w:w="1134"/>
      </w:tblGrid>
      <w:tr w:rsidR="009B3B10" w:rsidRPr="00D3312A" w:rsidTr="0090129D">
        <w:trPr>
          <w:trHeight w:val="300"/>
        </w:trPr>
        <w:tc>
          <w:tcPr>
            <w:tcW w:w="1413" w:type="dxa"/>
            <w:vMerge w:val="restart"/>
            <w:tcBorders>
              <w:top w:val="double" w:sz="4" w:space="0" w:color="auto"/>
              <w:bottom w:val="single" w:sz="4" w:space="0" w:color="auto"/>
            </w:tcBorders>
            <w:shd w:val="clear" w:color="auto" w:fill="auto"/>
            <w:noWrap/>
            <w:vAlign w:val="center"/>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Pupuk Silika</w:t>
            </w:r>
          </w:p>
        </w:tc>
        <w:tc>
          <w:tcPr>
            <w:tcW w:w="5245" w:type="dxa"/>
            <w:gridSpan w:val="4"/>
            <w:tcBorders>
              <w:top w:val="double" w:sz="4" w:space="0" w:color="auto"/>
              <w:bottom w:val="single" w:sz="4" w:space="0" w:color="auto"/>
            </w:tcBorders>
            <w:shd w:val="clear" w:color="auto" w:fill="auto"/>
            <w:noWrap/>
            <w:vAlign w:val="bottom"/>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Interval penyiraman</w:t>
            </w:r>
          </w:p>
        </w:tc>
        <w:tc>
          <w:tcPr>
            <w:tcW w:w="1134" w:type="dxa"/>
            <w:vMerge w:val="restart"/>
            <w:tcBorders>
              <w:top w:val="double" w:sz="4" w:space="0" w:color="auto"/>
              <w:bottom w:val="single" w:sz="4" w:space="0" w:color="auto"/>
            </w:tcBorders>
            <w:shd w:val="clear" w:color="auto" w:fill="auto"/>
            <w:noWrap/>
            <w:vAlign w:val="center"/>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w:t>
            </w:r>
            <w:r w:rsidRPr="00D3312A">
              <w:rPr>
                <w:rFonts w:ascii="Times New Roman" w:eastAsia="Times New Roman" w:hAnsi="Times New Roman" w:cs="Times New Roman"/>
                <w:color w:val="000000"/>
                <w:sz w:val="24"/>
                <w:szCs w:val="24"/>
                <w:lang w:eastAsia="id-ID"/>
              </w:rPr>
              <w:t>ata-rata</w:t>
            </w:r>
          </w:p>
        </w:tc>
      </w:tr>
      <w:tr w:rsidR="009B3B10" w:rsidRPr="00D3312A" w:rsidTr="0090129D">
        <w:trPr>
          <w:trHeight w:val="300"/>
        </w:trPr>
        <w:tc>
          <w:tcPr>
            <w:tcW w:w="1413" w:type="dxa"/>
            <w:vMerge/>
            <w:tcBorders>
              <w:top w:val="single" w:sz="4" w:space="0" w:color="auto"/>
              <w:bottom w:val="single" w:sz="4" w:space="0" w:color="auto"/>
            </w:tcBorders>
            <w:shd w:val="clear" w:color="auto" w:fill="auto"/>
            <w:noWrap/>
            <w:vAlign w:val="bottom"/>
            <w:hideMark/>
          </w:tcPr>
          <w:p w:rsidR="009B3B10" w:rsidRPr="00D3312A" w:rsidRDefault="009B3B10" w:rsidP="0090129D">
            <w:pPr>
              <w:spacing w:after="0" w:line="240" w:lineRule="auto"/>
              <w:rPr>
                <w:rFonts w:ascii="Times New Roman" w:eastAsia="Times New Roman" w:hAnsi="Times New Roman" w:cs="Times New Roman"/>
                <w:color w:val="000000"/>
                <w:sz w:val="24"/>
                <w:szCs w:val="24"/>
                <w:lang w:eastAsia="id-ID"/>
              </w:rPr>
            </w:pPr>
          </w:p>
        </w:tc>
        <w:tc>
          <w:tcPr>
            <w:tcW w:w="1276" w:type="dxa"/>
            <w:tcBorders>
              <w:top w:val="single" w:sz="4" w:space="0" w:color="auto"/>
              <w:bottom w:val="single" w:sz="4" w:space="0" w:color="auto"/>
            </w:tcBorders>
            <w:shd w:val="clear" w:color="auto" w:fill="auto"/>
            <w:noWrap/>
            <w:vAlign w:val="bottom"/>
            <w:hideMark/>
          </w:tcPr>
          <w:p w:rsidR="009B3B10" w:rsidRPr="00D3312A" w:rsidRDefault="009B3B10" w:rsidP="0090129D">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K1 (3 hari)</w:t>
            </w:r>
          </w:p>
        </w:tc>
        <w:tc>
          <w:tcPr>
            <w:tcW w:w="1275" w:type="dxa"/>
            <w:tcBorders>
              <w:top w:val="single" w:sz="4" w:space="0" w:color="auto"/>
              <w:bottom w:val="single" w:sz="4" w:space="0" w:color="auto"/>
            </w:tcBorders>
            <w:shd w:val="clear" w:color="auto" w:fill="auto"/>
            <w:noWrap/>
            <w:vAlign w:val="bottom"/>
            <w:hideMark/>
          </w:tcPr>
          <w:p w:rsidR="009B3B10" w:rsidRPr="00D3312A" w:rsidRDefault="009B3B10" w:rsidP="0090129D">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K2 (6 hari)</w:t>
            </w:r>
          </w:p>
        </w:tc>
        <w:tc>
          <w:tcPr>
            <w:tcW w:w="1276" w:type="dxa"/>
            <w:tcBorders>
              <w:top w:val="single" w:sz="4" w:space="0" w:color="auto"/>
              <w:bottom w:val="single" w:sz="4" w:space="0" w:color="auto"/>
            </w:tcBorders>
            <w:shd w:val="clear" w:color="auto" w:fill="auto"/>
            <w:noWrap/>
            <w:vAlign w:val="bottom"/>
            <w:hideMark/>
          </w:tcPr>
          <w:p w:rsidR="009B3B10" w:rsidRPr="00D3312A" w:rsidRDefault="009B3B10" w:rsidP="0090129D">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K3 (9 hari)</w:t>
            </w:r>
          </w:p>
        </w:tc>
        <w:tc>
          <w:tcPr>
            <w:tcW w:w="1418" w:type="dxa"/>
            <w:tcBorders>
              <w:top w:val="single" w:sz="4" w:space="0" w:color="auto"/>
              <w:bottom w:val="single" w:sz="4" w:space="0" w:color="auto"/>
            </w:tcBorders>
            <w:shd w:val="clear" w:color="auto" w:fill="auto"/>
            <w:noWrap/>
            <w:vAlign w:val="bottom"/>
            <w:hideMark/>
          </w:tcPr>
          <w:p w:rsidR="009B3B10" w:rsidRPr="00D3312A" w:rsidRDefault="009B3B10" w:rsidP="0090129D">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K4 (12 hari)</w:t>
            </w:r>
          </w:p>
        </w:tc>
        <w:tc>
          <w:tcPr>
            <w:tcW w:w="1134" w:type="dxa"/>
            <w:vMerge/>
            <w:tcBorders>
              <w:top w:val="single" w:sz="4" w:space="0" w:color="auto"/>
              <w:bottom w:val="single" w:sz="4" w:space="0" w:color="auto"/>
            </w:tcBorders>
            <w:shd w:val="clear" w:color="auto" w:fill="auto"/>
            <w:noWrap/>
            <w:vAlign w:val="bottom"/>
            <w:hideMark/>
          </w:tcPr>
          <w:p w:rsidR="009B3B10" w:rsidRPr="00D3312A" w:rsidRDefault="009B3B10" w:rsidP="0090129D">
            <w:pPr>
              <w:spacing w:after="0" w:line="240" w:lineRule="auto"/>
              <w:rPr>
                <w:rFonts w:ascii="Times New Roman" w:eastAsia="Times New Roman" w:hAnsi="Times New Roman" w:cs="Times New Roman"/>
                <w:color w:val="000000"/>
                <w:sz w:val="24"/>
                <w:szCs w:val="24"/>
                <w:lang w:eastAsia="id-ID"/>
              </w:rPr>
            </w:pPr>
          </w:p>
        </w:tc>
      </w:tr>
      <w:tr w:rsidR="009B3B10" w:rsidRPr="00D3312A" w:rsidTr="0090129D">
        <w:trPr>
          <w:trHeight w:val="300"/>
        </w:trPr>
        <w:tc>
          <w:tcPr>
            <w:tcW w:w="7792" w:type="dxa"/>
            <w:gridSpan w:val="6"/>
            <w:shd w:val="clear" w:color="auto" w:fill="auto"/>
            <w:noWrap/>
            <w:vAlign w:val="center"/>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--------Laju pertumbuhan tanaman umur 14 – 30 hari (mg/hari) ------</w:t>
            </w:r>
          </w:p>
        </w:tc>
      </w:tr>
      <w:tr w:rsidR="009B3B10" w:rsidRPr="00D3312A" w:rsidTr="0090129D">
        <w:trPr>
          <w:trHeight w:val="300"/>
        </w:trPr>
        <w:tc>
          <w:tcPr>
            <w:tcW w:w="1413" w:type="dxa"/>
            <w:shd w:val="clear" w:color="auto" w:fill="auto"/>
            <w:noWrap/>
            <w:vAlign w:val="bottom"/>
            <w:hideMark/>
          </w:tcPr>
          <w:p w:rsidR="009B3B10" w:rsidRPr="00D3312A" w:rsidRDefault="009B3B10" w:rsidP="0090129D">
            <w:pPr>
              <w:spacing w:after="0" w:line="240" w:lineRule="auto"/>
              <w:rPr>
                <w:rFonts w:ascii="Times New Roman" w:eastAsia="Times New Roman" w:hAnsi="Times New Roman" w:cs="Times New Roman"/>
                <w:color w:val="000000"/>
                <w:sz w:val="24"/>
                <w:szCs w:val="24"/>
                <w:lang w:eastAsia="id-ID"/>
              </w:rPr>
            </w:pPr>
            <w:r w:rsidRPr="00D3312A">
              <w:rPr>
                <w:rFonts w:ascii="Times New Roman" w:eastAsia="Times New Roman" w:hAnsi="Times New Roman" w:cs="Times New Roman"/>
                <w:color w:val="000000"/>
                <w:sz w:val="24"/>
                <w:szCs w:val="24"/>
                <w:lang w:eastAsia="id-ID"/>
              </w:rPr>
              <w:t>S0</w:t>
            </w:r>
            <w:r>
              <w:rPr>
                <w:rFonts w:ascii="Times New Roman" w:eastAsia="Times New Roman" w:hAnsi="Times New Roman" w:cs="Times New Roman"/>
                <w:color w:val="000000"/>
                <w:sz w:val="24"/>
                <w:szCs w:val="24"/>
                <w:lang w:eastAsia="id-ID"/>
              </w:rPr>
              <w:t xml:space="preserve"> (kontrol)</w:t>
            </w:r>
          </w:p>
        </w:tc>
        <w:tc>
          <w:tcPr>
            <w:tcW w:w="1276" w:type="dxa"/>
            <w:shd w:val="clear" w:color="auto" w:fill="auto"/>
            <w:noWrap/>
            <w:vAlign w:val="bottom"/>
            <w:hideMark/>
          </w:tcPr>
          <w:p w:rsidR="009B3B10" w:rsidRPr="004A0874" w:rsidRDefault="009B3B10" w:rsidP="0090129D">
            <w:pPr>
              <w:spacing w:after="0" w:line="240" w:lineRule="auto"/>
              <w:jc w:val="center"/>
              <w:rPr>
                <w:rFonts w:ascii="Times New Roman" w:eastAsia="Times New Roman" w:hAnsi="Times New Roman" w:cs="Times New Roman"/>
                <w:color w:val="000000"/>
                <w:sz w:val="24"/>
                <w:szCs w:val="24"/>
                <w:vertAlign w:val="superscript"/>
                <w:lang w:eastAsia="id-ID"/>
              </w:rPr>
            </w:pPr>
            <w:r>
              <w:rPr>
                <w:rFonts w:ascii="Times New Roman" w:eastAsia="Times New Roman" w:hAnsi="Times New Roman" w:cs="Times New Roman"/>
                <w:color w:val="000000"/>
                <w:sz w:val="24"/>
                <w:szCs w:val="24"/>
                <w:lang w:eastAsia="id-ID"/>
              </w:rPr>
              <w:t>6,40</w:t>
            </w:r>
            <w:r>
              <w:rPr>
                <w:rFonts w:ascii="Times New Roman" w:eastAsia="Times New Roman" w:hAnsi="Times New Roman" w:cs="Times New Roman"/>
                <w:color w:val="000000"/>
                <w:sz w:val="24"/>
                <w:szCs w:val="24"/>
                <w:vertAlign w:val="superscript"/>
                <w:lang w:eastAsia="id-ID"/>
              </w:rPr>
              <w:t>bc</w:t>
            </w:r>
          </w:p>
        </w:tc>
        <w:tc>
          <w:tcPr>
            <w:tcW w:w="1275" w:type="dxa"/>
            <w:shd w:val="clear" w:color="auto" w:fill="auto"/>
            <w:noWrap/>
            <w:vAlign w:val="bottom"/>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5,48</w:t>
            </w:r>
            <w:r>
              <w:rPr>
                <w:rFonts w:ascii="Times New Roman" w:eastAsia="Times New Roman" w:hAnsi="Times New Roman" w:cs="Times New Roman"/>
                <w:color w:val="000000"/>
                <w:sz w:val="24"/>
                <w:szCs w:val="24"/>
                <w:vertAlign w:val="superscript"/>
                <w:lang w:eastAsia="id-ID"/>
              </w:rPr>
              <w:t>cd</w:t>
            </w:r>
          </w:p>
        </w:tc>
        <w:tc>
          <w:tcPr>
            <w:tcW w:w="1276" w:type="dxa"/>
            <w:shd w:val="clear" w:color="auto" w:fill="auto"/>
            <w:noWrap/>
            <w:vAlign w:val="bottom"/>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5,05</w:t>
            </w:r>
            <w:r>
              <w:rPr>
                <w:rFonts w:ascii="Times New Roman" w:eastAsia="Times New Roman" w:hAnsi="Times New Roman" w:cs="Times New Roman"/>
                <w:color w:val="000000"/>
                <w:sz w:val="24"/>
                <w:szCs w:val="24"/>
                <w:vertAlign w:val="superscript"/>
                <w:lang w:eastAsia="id-ID"/>
              </w:rPr>
              <w:t>cd</w:t>
            </w:r>
          </w:p>
        </w:tc>
        <w:tc>
          <w:tcPr>
            <w:tcW w:w="1418" w:type="dxa"/>
            <w:shd w:val="clear" w:color="auto" w:fill="auto"/>
            <w:noWrap/>
            <w:vAlign w:val="bottom"/>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3,15</w:t>
            </w:r>
            <w:r>
              <w:rPr>
                <w:rFonts w:ascii="Times New Roman" w:eastAsia="Times New Roman" w:hAnsi="Times New Roman" w:cs="Times New Roman"/>
                <w:color w:val="000000"/>
                <w:sz w:val="24"/>
                <w:szCs w:val="24"/>
                <w:vertAlign w:val="superscript"/>
                <w:lang w:eastAsia="id-ID"/>
              </w:rPr>
              <w:t>d</w:t>
            </w:r>
          </w:p>
        </w:tc>
        <w:tc>
          <w:tcPr>
            <w:tcW w:w="1134" w:type="dxa"/>
            <w:shd w:val="clear" w:color="auto" w:fill="auto"/>
            <w:noWrap/>
            <w:vAlign w:val="bottom"/>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5,02</w:t>
            </w:r>
            <w:r w:rsidRPr="003774BA">
              <w:rPr>
                <w:rFonts w:ascii="Times New Roman" w:eastAsia="Times New Roman" w:hAnsi="Times New Roman" w:cs="Times New Roman"/>
                <w:color w:val="000000"/>
                <w:sz w:val="24"/>
                <w:szCs w:val="24"/>
                <w:vertAlign w:val="superscript"/>
                <w:lang w:eastAsia="id-ID"/>
              </w:rPr>
              <w:t>b</w:t>
            </w:r>
          </w:p>
        </w:tc>
      </w:tr>
      <w:tr w:rsidR="009B3B10" w:rsidRPr="00D3312A" w:rsidTr="0090129D">
        <w:trPr>
          <w:trHeight w:val="300"/>
        </w:trPr>
        <w:tc>
          <w:tcPr>
            <w:tcW w:w="1413" w:type="dxa"/>
            <w:shd w:val="clear" w:color="auto" w:fill="auto"/>
            <w:noWrap/>
            <w:vAlign w:val="bottom"/>
            <w:hideMark/>
          </w:tcPr>
          <w:p w:rsidR="009B3B10" w:rsidRPr="00D3312A" w:rsidRDefault="009B3B10" w:rsidP="0090129D">
            <w:pPr>
              <w:spacing w:after="0" w:line="240" w:lineRule="auto"/>
              <w:rPr>
                <w:rFonts w:ascii="Times New Roman" w:eastAsia="Times New Roman" w:hAnsi="Times New Roman" w:cs="Times New Roman"/>
                <w:color w:val="000000"/>
                <w:sz w:val="24"/>
                <w:szCs w:val="24"/>
                <w:lang w:eastAsia="id-ID"/>
              </w:rPr>
            </w:pPr>
            <w:r w:rsidRPr="00D3312A">
              <w:rPr>
                <w:rFonts w:ascii="Times New Roman" w:eastAsia="Times New Roman" w:hAnsi="Times New Roman" w:cs="Times New Roman"/>
                <w:color w:val="000000"/>
                <w:sz w:val="24"/>
                <w:szCs w:val="24"/>
                <w:lang w:eastAsia="id-ID"/>
              </w:rPr>
              <w:t>S1</w:t>
            </w:r>
            <w:r>
              <w:rPr>
                <w:rFonts w:ascii="Times New Roman" w:eastAsia="Times New Roman" w:hAnsi="Times New Roman" w:cs="Times New Roman"/>
                <w:color w:val="000000"/>
                <w:sz w:val="24"/>
                <w:szCs w:val="24"/>
                <w:lang w:eastAsia="id-ID"/>
              </w:rPr>
              <w:t xml:space="preserve"> (zeolit)</w:t>
            </w:r>
          </w:p>
        </w:tc>
        <w:tc>
          <w:tcPr>
            <w:tcW w:w="1276" w:type="dxa"/>
            <w:shd w:val="clear" w:color="auto" w:fill="auto"/>
            <w:noWrap/>
            <w:vAlign w:val="bottom"/>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7,98</w:t>
            </w:r>
            <w:r>
              <w:rPr>
                <w:rFonts w:ascii="Times New Roman" w:eastAsia="Times New Roman" w:hAnsi="Times New Roman" w:cs="Times New Roman"/>
                <w:color w:val="000000"/>
                <w:sz w:val="24"/>
                <w:szCs w:val="24"/>
                <w:vertAlign w:val="superscript"/>
                <w:lang w:eastAsia="id-ID"/>
              </w:rPr>
              <w:t>ab</w:t>
            </w:r>
          </w:p>
        </w:tc>
        <w:tc>
          <w:tcPr>
            <w:tcW w:w="1275" w:type="dxa"/>
            <w:shd w:val="clear" w:color="auto" w:fill="auto"/>
            <w:noWrap/>
            <w:vAlign w:val="bottom"/>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5,91</w:t>
            </w:r>
            <w:r>
              <w:rPr>
                <w:rFonts w:ascii="Times New Roman" w:eastAsia="Times New Roman" w:hAnsi="Times New Roman" w:cs="Times New Roman"/>
                <w:color w:val="000000"/>
                <w:sz w:val="24"/>
                <w:szCs w:val="24"/>
                <w:vertAlign w:val="superscript"/>
                <w:lang w:eastAsia="id-ID"/>
              </w:rPr>
              <w:t>cd</w:t>
            </w:r>
          </w:p>
        </w:tc>
        <w:tc>
          <w:tcPr>
            <w:tcW w:w="1276" w:type="dxa"/>
            <w:shd w:val="clear" w:color="auto" w:fill="auto"/>
            <w:noWrap/>
            <w:vAlign w:val="bottom"/>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6,73</w:t>
            </w:r>
            <w:r w:rsidRPr="003774BA">
              <w:rPr>
                <w:rFonts w:ascii="Times New Roman" w:eastAsia="Times New Roman" w:hAnsi="Times New Roman" w:cs="Times New Roman"/>
                <w:color w:val="000000"/>
                <w:sz w:val="24"/>
                <w:szCs w:val="24"/>
                <w:vertAlign w:val="superscript"/>
                <w:lang w:eastAsia="id-ID"/>
              </w:rPr>
              <w:t>b</w:t>
            </w:r>
            <w:r>
              <w:rPr>
                <w:rFonts w:ascii="Times New Roman" w:eastAsia="Times New Roman" w:hAnsi="Times New Roman" w:cs="Times New Roman"/>
                <w:color w:val="000000"/>
                <w:sz w:val="24"/>
                <w:szCs w:val="24"/>
                <w:vertAlign w:val="superscript"/>
                <w:lang w:eastAsia="id-ID"/>
              </w:rPr>
              <w:t>c</w:t>
            </w:r>
          </w:p>
        </w:tc>
        <w:tc>
          <w:tcPr>
            <w:tcW w:w="1418" w:type="dxa"/>
            <w:shd w:val="clear" w:color="auto" w:fill="auto"/>
            <w:noWrap/>
            <w:vAlign w:val="bottom"/>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6,58</w:t>
            </w:r>
            <w:r>
              <w:rPr>
                <w:rFonts w:ascii="Times New Roman" w:eastAsia="Times New Roman" w:hAnsi="Times New Roman" w:cs="Times New Roman"/>
                <w:color w:val="000000"/>
                <w:sz w:val="24"/>
                <w:szCs w:val="24"/>
                <w:vertAlign w:val="superscript"/>
                <w:lang w:eastAsia="id-ID"/>
              </w:rPr>
              <w:t>bc</w:t>
            </w:r>
          </w:p>
        </w:tc>
        <w:tc>
          <w:tcPr>
            <w:tcW w:w="1134" w:type="dxa"/>
            <w:shd w:val="clear" w:color="auto" w:fill="auto"/>
            <w:noWrap/>
            <w:vAlign w:val="bottom"/>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6,80</w:t>
            </w:r>
            <w:r w:rsidRPr="003774BA">
              <w:rPr>
                <w:rFonts w:ascii="Times New Roman" w:eastAsia="Times New Roman" w:hAnsi="Times New Roman" w:cs="Times New Roman"/>
                <w:color w:val="000000"/>
                <w:sz w:val="24"/>
                <w:szCs w:val="24"/>
                <w:vertAlign w:val="superscript"/>
                <w:lang w:eastAsia="id-ID"/>
              </w:rPr>
              <w:t>a</w:t>
            </w:r>
          </w:p>
        </w:tc>
      </w:tr>
      <w:tr w:rsidR="009B3B10" w:rsidRPr="00D3312A" w:rsidTr="0090129D">
        <w:trPr>
          <w:trHeight w:val="300"/>
        </w:trPr>
        <w:tc>
          <w:tcPr>
            <w:tcW w:w="1413" w:type="dxa"/>
            <w:tcBorders>
              <w:bottom w:val="single" w:sz="4" w:space="0" w:color="auto"/>
            </w:tcBorders>
            <w:shd w:val="clear" w:color="auto" w:fill="auto"/>
            <w:noWrap/>
            <w:vAlign w:val="bottom"/>
            <w:hideMark/>
          </w:tcPr>
          <w:p w:rsidR="009B3B10" w:rsidRPr="00D3312A" w:rsidRDefault="009B3B10" w:rsidP="0090129D">
            <w:pPr>
              <w:spacing w:after="0" w:line="240" w:lineRule="auto"/>
              <w:rPr>
                <w:rFonts w:ascii="Times New Roman" w:eastAsia="Times New Roman" w:hAnsi="Times New Roman" w:cs="Times New Roman"/>
                <w:color w:val="000000"/>
                <w:sz w:val="24"/>
                <w:szCs w:val="24"/>
                <w:lang w:eastAsia="id-ID"/>
              </w:rPr>
            </w:pPr>
            <w:r w:rsidRPr="00D3312A">
              <w:rPr>
                <w:rFonts w:ascii="Times New Roman" w:eastAsia="Times New Roman" w:hAnsi="Times New Roman" w:cs="Times New Roman"/>
                <w:color w:val="000000"/>
                <w:sz w:val="24"/>
                <w:szCs w:val="24"/>
                <w:lang w:eastAsia="id-ID"/>
              </w:rPr>
              <w:t>S2</w:t>
            </w:r>
            <w:r>
              <w:rPr>
                <w:rFonts w:ascii="Times New Roman" w:eastAsia="Times New Roman" w:hAnsi="Times New Roman" w:cs="Times New Roman"/>
                <w:color w:val="000000"/>
                <w:sz w:val="24"/>
                <w:szCs w:val="24"/>
                <w:lang w:eastAsia="id-ID"/>
              </w:rPr>
              <w:t xml:space="preserve"> (abu sekam)</w:t>
            </w:r>
          </w:p>
        </w:tc>
        <w:tc>
          <w:tcPr>
            <w:tcW w:w="1276" w:type="dxa"/>
            <w:tcBorders>
              <w:bottom w:val="single" w:sz="4" w:space="0" w:color="auto"/>
            </w:tcBorders>
            <w:shd w:val="clear" w:color="auto" w:fill="auto"/>
            <w:noWrap/>
            <w:vAlign w:val="center"/>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6,34</w:t>
            </w:r>
            <w:r>
              <w:rPr>
                <w:rFonts w:ascii="Times New Roman" w:eastAsia="Times New Roman" w:hAnsi="Times New Roman" w:cs="Times New Roman"/>
                <w:color w:val="000000"/>
                <w:sz w:val="24"/>
                <w:szCs w:val="24"/>
                <w:vertAlign w:val="superscript"/>
                <w:lang w:eastAsia="id-ID"/>
              </w:rPr>
              <w:t>bc</w:t>
            </w:r>
          </w:p>
        </w:tc>
        <w:tc>
          <w:tcPr>
            <w:tcW w:w="1275" w:type="dxa"/>
            <w:tcBorders>
              <w:bottom w:val="single" w:sz="4" w:space="0" w:color="auto"/>
            </w:tcBorders>
            <w:shd w:val="clear" w:color="auto" w:fill="auto"/>
            <w:noWrap/>
            <w:vAlign w:val="center"/>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4,99</w:t>
            </w:r>
            <w:r>
              <w:rPr>
                <w:rFonts w:ascii="Times New Roman" w:eastAsia="Times New Roman" w:hAnsi="Times New Roman" w:cs="Times New Roman"/>
                <w:color w:val="000000"/>
                <w:sz w:val="24"/>
                <w:szCs w:val="24"/>
                <w:vertAlign w:val="superscript"/>
                <w:lang w:eastAsia="id-ID"/>
              </w:rPr>
              <w:t>cd</w:t>
            </w:r>
          </w:p>
        </w:tc>
        <w:tc>
          <w:tcPr>
            <w:tcW w:w="1276" w:type="dxa"/>
            <w:tcBorders>
              <w:bottom w:val="single" w:sz="4" w:space="0" w:color="auto"/>
            </w:tcBorders>
            <w:shd w:val="clear" w:color="auto" w:fill="auto"/>
            <w:noWrap/>
            <w:vAlign w:val="center"/>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6,31</w:t>
            </w:r>
            <w:r>
              <w:rPr>
                <w:rFonts w:ascii="Times New Roman" w:eastAsia="Times New Roman" w:hAnsi="Times New Roman" w:cs="Times New Roman"/>
                <w:color w:val="000000"/>
                <w:sz w:val="24"/>
                <w:szCs w:val="24"/>
                <w:vertAlign w:val="superscript"/>
                <w:lang w:eastAsia="id-ID"/>
              </w:rPr>
              <w:t>bc</w:t>
            </w:r>
          </w:p>
        </w:tc>
        <w:tc>
          <w:tcPr>
            <w:tcW w:w="1418" w:type="dxa"/>
            <w:tcBorders>
              <w:bottom w:val="single" w:sz="4" w:space="0" w:color="auto"/>
            </w:tcBorders>
            <w:shd w:val="clear" w:color="auto" w:fill="auto"/>
            <w:noWrap/>
            <w:vAlign w:val="center"/>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8,77</w:t>
            </w:r>
            <w:r w:rsidRPr="003774BA">
              <w:rPr>
                <w:rFonts w:ascii="Times New Roman" w:eastAsia="Times New Roman" w:hAnsi="Times New Roman" w:cs="Times New Roman"/>
                <w:color w:val="000000"/>
                <w:sz w:val="24"/>
                <w:szCs w:val="24"/>
                <w:vertAlign w:val="superscript"/>
                <w:lang w:eastAsia="id-ID"/>
              </w:rPr>
              <w:t>a</w:t>
            </w:r>
          </w:p>
        </w:tc>
        <w:tc>
          <w:tcPr>
            <w:tcW w:w="1134" w:type="dxa"/>
            <w:tcBorders>
              <w:bottom w:val="single" w:sz="4" w:space="0" w:color="auto"/>
            </w:tcBorders>
            <w:shd w:val="clear" w:color="auto" w:fill="auto"/>
            <w:noWrap/>
            <w:vAlign w:val="center"/>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6,60</w:t>
            </w:r>
            <w:r w:rsidRPr="003774BA">
              <w:rPr>
                <w:rFonts w:ascii="Times New Roman" w:eastAsia="Times New Roman" w:hAnsi="Times New Roman" w:cs="Times New Roman"/>
                <w:color w:val="000000"/>
                <w:sz w:val="24"/>
                <w:szCs w:val="24"/>
                <w:vertAlign w:val="superscript"/>
                <w:lang w:eastAsia="id-ID"/>
              </w:rPr>
              <w:t>ab</w:t>
            </w:r>
          </w:p>
        </w:tc>
      </w:tr>
      <w:tr w:rsidR="009B3B10" w:rsidRPr="00D3312A" w:rsidTr="0090129D">
        <w:trPr>
          <w:trHeight w:val="300"/>
        </w:trPr>
        <w:tc>
          <w:tcPr>
            <w:tcW w:w="1413" w:type="dxa"/>
            <w:tcBorders>
              <w:top w:val="single" w:sz="4" w:space="0" w:color="auto"/>
              <w:bottom w:val="single" w:sz="4" w:space="0" w:color="auto"/>
            </w:tcBorders>
            <w:shd w:val="clear" w:color="auto" w:fill="auto"/>
            <w:noWrap/>
            <w:vAlign w:val="bottom"/>
            <w:hideMark/>
          </w:tcPr>
          <w:p w:rsidR="009B3B10" w:rsidRPr="00D3312A" w:rsidRDefault="009B3B10" w:rsidP="0090129D">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w:t>
            </w:r>
            <w:r w:rsidRPr="00D3312A">
              <w:rPr>
                <w:rFonts w:ascii="Times New Roman" w:eastAsia="Times New Roman" w:hAnsi="Times New Roman" w:cs="Times New Roman"/>
                <w:color w:val="000000"/>
                <w:sz w:val="24"/>
                <w:szCs w:val="24"/>
                <w:lang w:eastAsia="id-ID"/>
              </w:rPr>
              <w:t>ata-rata</w:t>
            </w:r>
          </w:p>
        </w:tc>
        <w:tc>
          <w:tcPr>
            <w:tcW w:w="1276" w:type="dxa"/>
            <w:tcBorders>
              <w:top w:val="single" w:sz="4" w:space="0" w:color="auto"/>
              <w:bottom w:val="single" w:sz="4" w:space="0" w:color="auto"/>
            </w:tcBorders>
            <w:shd w:val="clear" w:color="auto" w:fill="auto"/>
            <w:noWrap/>
            <w:vAlign w:val="bottom"/>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6,90</w:t>
            </w:r>
            <w:r w:rsidRPr="003774BA">
              <w:rPr>
                <w:rFonts w:ascii="Times New Roman" w:eastAsia="Times New Roman" w:hAnsi="Times New Roman" w:cs="Times New Roman"/>
                <w:color w:val="000000"/>
                <w:sz w:val="24"/>
                <w:szCs w:val="24"/>
                <w:vertAlign w:val="superscript"/>
                <w:lang w:eastAsia="id-ID"/>
              </w:rPr>
              <w:t>a</w:t>
            </w:r>
          </w:p>
        </w:tc>
        <w:tc>
          <w:tcPr>
            <w:tcW w:w="1275" w:type="dxa"/>
            <w:tcBorders>
              <w:top w:val="single" w:sz="4" w:space="0" w:color="auto"/>
              <w:bottom w:val="single" w:sz="4" w:space="0" w:color="auto"/>
            </w:tcBorders>
            <w:shd w:val="clear" w:color="auto" w:fill="auto"/>
            <w:noWrap/>
            <w:vAlign w:val="bottom"/>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5,46</w:t>
            </w:r>
            <w:r w:rsidRPr="003774BA">
              <w:rPr>
                <w:rFonts w:ascii="Times New Roman" w:eastAsia="Times New Roman" w:hAnsi="Times New Roman" w:cs="Times New Roman"/>
                <w:color w:val="000000"/>
                <w:sz w:val="24"/>
                <w:szCs w:val="24"/>
                <w:vertAlign w:val="superscript"/>
                <w:lang w:eastAsia="id-ID"/>
              </w:rPr>
              <w:t>ab</w:t>
            </w:r>
          </w:p>
        </w:tc>
        <w:tc>
          <w:tcPr>
            <w:tcW w:w="1276" w:type="dxa"/>
            <w:tcBorders>
              <w:top w:val="single" w:sz="4" w:space="0" w:color="auto"/>
              <w:bottom w:val="single" w:sz="4" w:space="0" w:color="auto"/>
            </w:tcBorders>
            <w:shd w:val="clear" w:color="auto" w:fill="auto"/>
            <w:noWrap/>
            <w:vAlign w:val="bottom"/>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6,02</w:t>
            </w:r>
            <w:r w:rsidRPr="003774BA">
              <w:rPr>
                <w:rFonts w:ascii="Times New Roman" w:eastAsia="Times New Roman" w:hAnsi="Times New Roman" w:cs="Times New Roman"/>
                <w:color w:val="000000"/>
                <w:sz w:val="24"/>
                <w:szCs w:val="24"/>
                <w:vertAlign w:val="superscript"/>
                <w:lang w:eastAsia="id-ID"/>
              </w:rPr>
              <w:t>ab</w:t>
            </w:r>
          </w:p>
        </w:tc>
        <w:tc>
          <w:tcPr>
            <w:tcW w:w="1418" w:type="dxa"/>
            <w:tcBorders>
              <w:top w:val="single" w:sz="4" w:space="0" w:color="auto"/>
              <w:bottom w:val="single" w:sz="4" w:space="0" w:color="auto"/>
            </w:tcBorders>
            <w:shd w:val="clear" w:color="auto" w:fill="auto"/>
            <w:noWrap/>
            <w:vAlign w:val="bottom"/>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6,16</w:t>
            </w:r>
            <w:r w:rsidRPr="003774BA">
              <w:rPr>
                <w:rFonts w:ascii="Times New Roman" w:eastAsia="Times New Roman" w:hAnsi="Times New Roman" w:cs="Times New Roman"/>
                <w:color w:val="000000"/>
                <w:sz w:val="24"/>
                <w:szCs w:val="24"/>
                <w:vertAlign w:val="superscript"/>
                <w:lang w:eastAsia="id-ID"/>
              </w:rPr>
              <w:t>b</w:t>
            </w:r>
          </w:p>
        </w:tc>
        <w:tc>
          <w:tcPr>
            <w:tcW w:w="1134" w:type="dxa"/>
            <w:tcBorders>
              <w:top w:val="single" w:sz="4" w:space="0" w:color="auto"/>
              <w:bottom w:val="single" w:sz="4" w:space="0" w:color="auto"/>
            </w:tcBorders>
            <w:shd w:val="clear" w:color="auto" w:fill="auto"/>
            <w:noWrap/>
            <w:vAlign w:val="bottom"/>
            <w:hideMark/>
          </w:tcPr>
          <w:p w:rsidR="009B3B10" w:rsidRPr="00D3312A" w:rsidRDefault="009B3B10" w:rsidP="0090129D">
            <w:pPr>
              <w:spacing w:after="0" w:line="240" w:lineRule="auto"/>
              <w:jc w:val="center"/>
              <w:rPr>
                <w:rFonts w:ascii="Times New Roman" w:eastAsia="Times New Roman" w:hAnsi="Times New Roman" w:cs="Times New Roman"/>
                <w:color w:val="000000"/>
                <w:sz w:val="24"/>
                <w:szCs w:val="24"/>
                <w:lang w:eastAsia="id-ID"/>
              </w:rPr>
            </w:pPr>
          </w:p>
        </w:tc>
      </w:tr>
      <w:tr w:rsidR="009B3B10" w:rsidRPr="00D3312A" w:rsidTr="0090129D">
        <w:trPr>
          <w:trHeight w:val="300"/>
        </w:trPr>
        <w:tc>
          <w:tcPr>
            <w:tcW w:w="7792" w:type="dxa"/>
            <w:gridSpan w:val="6"/>
            <w:tcBorders>
              <w:top w:val="single" w:sz="4" w:space="0" w:color="auto"/>
            </w:tcBorders>
            <w:shd w:val="clear" w:color="auto" w:fill="auto"/>
            <w:noWrap/>
            <w:vAlign w:val="center"/>
          </w:tcPr>
          <w:p w:rsidR="009B3B10"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-----------Laju pertumbuhan tanaman umur 30 – 60 HST (mg/hari)--------</w:t>
            </w:r>
          </w:p>
        </w:tc>
      </w:tr>
      <w:tr w:rsidR="009B3B10" w:rsidRPr="001F5E0B" w:rsidTr="0090129D">
        <w:trPr>
          <w:trHeight w:val="300"/>
        </w:trPr>
        <w:tc>
          <w:tcPr>
            <w:tcW w:w="1413" w:type="dxa"/>
            <w:shd w:val="clear" w:color="auto" w:fill="auto"/>
            <w:noWrap/>
            <w:vAlign w:val="bottom"/>
            <w:hideMark/>
          </w:tcPr>
          <w:p w:rsidR="009B3B10" w:rsidRPr="001F5E0B" w:rsidRDefault="009B3B10" w:rsidP="0090129D">
            <w:pPr>
              <w:spacing w:after="0" w:line="240" w:lineRule="auto"/>
              <w:rPr>
                <w:rFonts w:ascii="Times New Roman" w:eastAsia="Times New Roman" w:hAnsi="Times New Roman" w:cs="Times New Roman"/>
                <w:color w:val="000000"/>
                <w:sz w:val="24"/>
                <w:szCs w:val="24"/>
                <w:lang w:eastAsia="id-ID"/>
              </w:rPr>
            </w:pPr>
            <w:r w:rsidRPr="001F5E0B">
              <w:rPr>
                <w:rFonts w:ascii="Times New Roman" w:eastAsia="Times New Roman" w:hAnsi="Times New Roman" w:cs="Times New Roman"/>
                <w:color w:val="000000"/>
                <w:sz w:val="24"/>
                <w:szCs w:val="24"/>
                <w:lang w:eastAsia="id-ID"/>
              </w:rPr>
              <w:t>S0</w:t>
            </w:r>
            <w:r>
              <w:rPr>
                <w:rFonts w:ascii="Times New Roman" w:eastAsia="Times New Roman" w:hAnsi="Times New Roman" w:cs="Times New Roman"/>
                <w:color w:val="000000"/>
                <w:sz w:val="24"/>
                <w:szCs w:val="24"/>
                <w:lang w:eastAsia="id-ID"/>
              </w:rPr>
              <w:t xml:space="preserve"> (kontrol)</w:t>
            </w:r>
          </w:p>
        </w:tc>
        <w:tc>
          <w:tcPr>
            <w:tcW w:w="1276" w:type="dxa"/>
            <w:shd w:val="clear" w:color="auto" w:fill="auto"/>
            <w:noWrap/>
            <w:vAlign w:val="bottom"/>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7,79</w:t>
            </w:r>
          </w:p>
        </w:tc>
        <w:tc>
          <w:tcPr>
            <w:tcW w:w="1275" w:type="dxa"/>
            <w:shd w:val="clear" w:color="auto" w:fill="auto"/>
            <w:noWrap/>
            <w:vAlign w:val="bottom"/>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sidRPr="001F5E0B">
              <w:rPr>
                <w:rFonts w:ascii="Times New Roman" w:eastAsia="Times New Roman" w:hAnsi="Times New Roman" w:cs="Times New Roman"/>
                <w:color w:val="000000"/>
                <w:sz w:val="24"/>
                <w:szCs w:val="24"/>
                <w:lang w:eastAsia="id-ID"/>
              </w:rPr>
              <w:t>8,52</w:t>
            </w:r>
          </w:p>
        </w:tc>
        <w:tc>
          <w:tcPr>
            <w:tcW w:w="1276" w:type="dxa"/>
            <w:shd w:val="clear" w:color="auto" w:fill="auto"/>
            <w:noWrap/>
            <w:vAlign w:val="bottom"/>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7,57</w:t>
            </w:r>
          </w:p>
        </w:tc>
        <w:tc>
          <w:tcPr>
            <w:tcW w:w="1418" w:type="dxa"/>
            <w:shd w:val="clear" w:color="auto" w:fill="auto"/>
            <w:noWrap/>
            <w:vAlign w:val="bottom"/>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9,10</w:t>
            </w:r>
          </w:p>
        </w:tc>
        <w:tc>
          <w:tcPr>
            <w:tcW w:w="1134" w:type="dxa"/>
            <w:shd w:val="clear" w:color="auto" w:fill="auto"/>
            <w:noWrap/>
            <w:vAlign w:val="bottom"/>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8,25</w:t>
            </w:r>
          </w:p>
        </w:tc>
      </w:tr>
      <w:tr w:rsidR="009B3B10" w:rsidRPr="001F5E0B" w:rsidTr="0090129D">
        <w:trPr>
          <w:trHeight w:val="300"/>
        </w:trPr>
        <w:tc>
          <w:tcPr>
            <w:tcW w:w="1413" w:type="dxa"/>
            <w:shd w:val="clear" w:color="auto" w:fill="auto"/>
            <w:noWrap/>
            <w:vAlign w:val="bottom"/>
            <w:hideMark/>
          </w:tcPr>
          <w:p w:rsidR="009B3B10" w:rsidRPr="001F5E0B" w:rsidRDefault="009B3B10" w:rsidP="0090129D">
            <w:pPr>
              <w:spacing w:after="0" w:line="240" w:lineRule="auto"/>
              <w:rPr>
                <w:rFonts w:ascii="Times New Roman" w:eastAsia="Times New Roman" w:hAnsi="Times New Roman" w:cs="Times New Roman"/>
                <w:color w:val="000000"/>
                <w:sz w:val="24"/>
                <w:szCs w:val="24"/>
                <w:lang w:eastAsia="id-ID"/>
              </w:rPr>
            </w:pPr>
            <w:r w:rsidRPr="001F5E0B">
              <w:rPr>
                <w:rFonts w:ascii="Times New Roman" w:eastAsia="Times New Roman" w:hAnsi="Times New Roman" w:cs="Times New Roman"/>
                <w:color w:val="000000"/>
                <w:sz w:val="24"/>
                <w:szCs w:val="24"/>
                <w:lang w:eastAsia="id-ID"/>
              </w:rPr>
              <w:t>S1</w:t>
            </w:r>
            <w:r>
              <w:rPr>
                <w:rFonts w:ascii="Times New Roman" w:eastAsia="Times New Roman" w:hAnsi="Times New Roman" w:cs="Times New Roman"/>
                <w:color w:val="000000"/>
                <w:sz w:val="24"/>
                <w:szCs w:val="24"/>
                <w:lang w:eastAsia="id-ID"/>
              </w:rPr>
              <w:t xml:space="preserve"> (zeolit)</w:t>
            </w:r>
          </w:p>
        </w:tc>
        <w:tc>
          <w:tcPr>
            <w:tcW w:w="1276" w:type="dxa"/>
            <w:shd w:val="clear" w:color="auto" w:fill="auto"/>
            <w:noWrap/>
            <w:vAlign w:val="bottom"/>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8,49</w:t>
            </w:r>
          </w:p>
        </w:tc>
        <w:tc>
          <w:tcPr>
            <w:tcW w:w="1275" w:type="dxa"/>
            <w:shd w:val="clear" w:color="auto" w:fill="auto"/>
            <w:noWrap/>
            <w:vAlign w:val="bottom"/>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7,52</w:t>
            </w:r>
          </w:p>
        </w:tc>
        <w:tc>
          <w:tcPr>
            <w:tcW w:w="1276" w:type="dxa"/>
            <w:shd w:val="clear" w:color="auto" w:fill="auto"/>
            <w:noWrap/>
            <w:vAlign w:val="bottom"/>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7,97</w:t>
            </w:r>
          </w:p>
        </w:tc>
        <w:tc>
          <w:tcPr>
            <w:tcW w:w="1418" w:type="dxa"/>
            <w:shd w:val="clear" w:color="auto" w:fill="auto"/>
            <w:noWrap/>
            <w:vAlign w:val="bottom"/>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8,45</w:t>
            </w:r>
          </w:p>
        </w:tc>
        <w:tc>
          <w:tcPr>
            <w:tcW w:w="1134" w:type="dxa"/>
            <w:shd w:val="clear" w:color="auto" w:fill="auto"/>
            <w:noWrap/>
            <w:vAlign w:val="bottom"/>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8,11</w:t>
            </w:r>
          </w:p>
        </w:tc>
      </w:tr>
      <w:tr w:rsidR="009B3B10" w:rsidRPr="001F5E0B" w:rsidTr="0090129D">
        <w:trPr>
          <w:trHeight w:val="300"/>
        </w:trPr>
        <w:tc>
          <w:tcPr>
            <w:tcW w:w="1413" w:type="dxa"/>
            <w:tcBorders>
              <w:bottom w:val="single" w:sz="4" w:space="0" w:color="auto"/>
            </w:tcBorders>
            <w:shd w:val="clear" w:color="auto" w:fill="auto"/>
            <w:noWrap/>
            <w:vAlign w:val="bottom"/>
            <w:hideMark/>
          </w:tcPr>
          <w:p w:rsidR="009B3B10" w:rsidRPr="001F5E0B" w:rsidRDefault="009B3B10" w:rsidP="0090129D">
            <w:pPr>
              <w:spacing w:after="0" w:line="240" w:lineRule="auto"/>
              <w:rPr>
                <w:rFonts w:ascii="Times New Roman" w:eastAsia="Times New Roman" w:hAnsi="Times New Roman" w:cs="Times New Roman"/>
                <w:color w:val="000000"/>
                <w:sz w:val="24"/>
                <w:szCs w:val="24"/>
                <w:lang w:eastAsia="id-ID"/>
              </w:rPr>
            </w:pPr>
            <w:r w:rsidRPr="001F5E0B">
              <w:rPr>
                <w:rFonts w:ascii="Times New Roman" w:eastAsia="Times New Roman" w:hAnsi="Times New Roman" w:cs="Times New Roman"/>
                <w:color w:val="000000"/>
                <w:sz w:val="24"/>
                <w:szCs w:val="24"/>
                <w:lang w:eastAsia="id-ID"/>
              </w:rPr>
              <w:t>S2</w:t>
            </w:r>
            <w:r>
              <w:rPr>
                <w:rFonts w:ascii="Times New Roman" w:eastAsia="Times New Roman" w:hAnsi="Times New Roman" w:cs="Times New Roman"/>
                <w:color w:val="000000"/>
                <w:sz w:val="24"/>
                <w:szCs w:val="24"/>
                <w:lang w:eastAsia="id-ID"/>
              </w:rPr>
              <w:t xml:space="preserve"> (abu sekam)</w:t>
            </w:r>
          </w:p>
        </w:tc>
        <w:tc>
          <w:tcPr>
            <w:tcW w:w="1276" w:type="dxa"/>
            <w:tcBorders>
              <w:bottom w:val="single" w:sz="4" w:space="0" w:color="auto"/>
            </w:tcBorders>
            <w:shd w:val="clear" w:color="auto" w:fill="auto"/>
            <w:noWrap/>
            <w:vAlign w:val="center"/>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7,98</w:t>
            </w:r>
          </w:p>
        </w:tc>
        <w:tc>
          <w:tcPr>
            <w:tcW w:w="1275" w:type="dxa"/>
            <w:tcBorders>
              <w:bottom w:val="single" w:sz="4" w:space="0" w:color="auto"/>
            </w:tcBorders>
            <w:shd w:val="clear" w:color="auto" w:fill="auto"/>
            <w:noWrap/>
            <w:vAlign w:val="center"/>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7,83</w:t>
            </w:r>
          </w:p>
        </w:tc>
        <w:tc>
          <w:tcPr>
            <w:tcW w:w="1276" w:type="dxa"/>
            <w:tcBorders>
              <w:bottom w:val="single" w:sz="4" w:space="0" w:color="auto"/>
            </w:tcBorders>
            <w:shd w:val="clear" w:color="auto" w:fill="auto"/>
            <w:noWrap/>
            <w:vAlign w:val="center"/>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8,24</w:t>
            </w:r>
          </w:p>
        </w:tc>
        <w:tc>
          <w:tcPr>
            <w:tcW w:w="1418" w:type="dxa"/>
            <w:tcBorders>
              <w:bottom w:val="single" w:sz="4" w:space="0" w:color="auto"/>
            </w:tcBorders>
            <w:shd w:val="clear" w:color="auto" w:fill="auto"/>
            <w:noWrap/>
            <w:vAlign w:val="center"/>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8,29</w:t>
            </w:r>
          </w:p>
        </w:tc>
        <w:tc>
          <w:tcPr>
            <w:tcW w:w="1134" w:type="dxa"/>
            <w:tcBorders>
              <w:bottom w:val="single" w:sz="4" w:space="0" w:color="auto"/>
            </w:tcBorders>
            <w:shd w:val="clear" w:color="auto" w:fill="auto"/>
            <w:noWrap/>
            <w:vAlign w:val="center"/>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8,09</w:t>
            </w:r>
          </w:p>
        </w:tc>
      </w:tr>
      <w:tr w:rsidR="009B3B10" w:rsidRPr="001F5E0B" w:rsidTr="0090129D">
        <w:trPr>
          <w:trHeight w:val="300"/>
        </w:trPr>
        <w:tc>
          <w:tcPr>
            <w:tcW w:w="1413" w:type="dxa"/>
            <w:tcBorders>
              <w:top w:val="single" w:sz="4" w:space="0" w:color="auto"/>
              <w:bottom w:val="single" w:sz="4" w:space="0" w:color="auto"/>
            </w:tcBorders>
            <w:shd w:val="clear" w:color="auto" w:fill="auto"/>
            <w:noWrap/>
            <w:vAlign w:val="bottom"/>
            <w:hideMark/>
          </w:tcPr>
          <w:p w:rsidR="009B3B10" w:rsidRPr="001F5E0B" w:rsidRDefault="009B3B10" w:rsidP="0090129D">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w:t>
            </w:r>
            <w:r w:rsidRPr="001F5E0B">
              <w:rPr>
                <w:rFonts w:ascii="Times New Roman" w:eastAsia="Times New Roman" w:hAnsi="Times New Roman" w:cs="Times New Roman"/>
                <w:color w:val="000000"/>
                <w:sz w:val="24"/>
                <w:szCs w:val="24"/>
                <w:lang w:eastAsia="id-ID"/>
              </w:rPr>
              <w:t>ata-rata</w:t>
            </w:r>
          </w:p>
        </w:tc>
        <w:tc>
          <w:tcPr>
            <w:tcW w:w="1276" w:type="dxa"/>
            <w:tcBorders>
              <w:top w:val="single" w:sz="4" w:space="0" w:color="auto"/>
              <w:bottom w:val="single" w:sz="4" w:space="0" w:color="auto"/>
            </w:tcBorders>
            <w:shd w:val="clear" w:color="auto" w:fill="auto"/>
            <w:noWrap/>
            <w:vAlign w:val="bottom"/>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8,09</w:t>
            </w:r>
          </w:p>
        </w:tc>
        <w:tc>
          <w:tcPr>
            <w:tcW w:w="1275" w:type="dxa"/>
            <w:tcBorders>
              <w:top w:val="single" w:sz="4" w:space="0" w:color="auto"/>
              <w:bottom w:val="single" w:sz="4" w:space="0" w:color="auto"/>
            </w:tcBorders>
            <w:shd w:val="clear" w:color="auto" w:fill="auto"/>
            <w:noWrap/>
            <w:vAlign w:val="bottom"/>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7,96</w:t>
            </w:r>
          </w:p>
        </w:tc>
        <w:tc>
          <w:tcPr>
            <w:tcW w:w="1276" w:type="dxa"/>
            <w:tcBorders>
              <w:top w:val="single" w:sz="4" w:space="0" w:color="auto"/>
              <w:bottom w:val="single" w:sz="4" w:space="0" w:color="auto"/>
            </w:tcBorders>
            <w:shd w:val="clear" w:color="auto" w:fill="auto"/>
            <w:noWrap/>
            <w:vAlign w:val="bottom"/>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7,93</w:t>
            </w:r>
          </w:p>
        </w:tc>
        <w:tc>
          <w:tcPr>
            <w:tcW w:w="1418" w:type="dxa"/>
            <w:tcBorders>
              <w:top w:val="single" w:sz="4" w:space="0" w:color="auto"/>
              <w:bottom w:val="single" w:sz="4" w:space="0" w:color="auto"/>
            </w:tcBorders>
            <w:shd w:val="clear" w:color="auto" w:fill="auto"/>
            <w:noWrap/>
            <w:vAlign w:val="bottom"/>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8,62</w:t>
            </w:r>
          </w:p>
        </w:tc>
        <w:tc>
          <w:tcPr>
            <w:tcW w:w="1134" w:type="dxa"/>
            <w:tcBorders>
              <w:top w:val="single" w:sz="4" w:space="0" w:color="auto"/>
              <w:bottom w:val="single" w:sz="4" w:space="0" w:color="auto"/>
            </w:tcBorders>
            <w:shd w:val="clear" w:color="auto" w:fill="auto"/>
            <w:noWrap/>
            <w:vAlign w:val="bottom"/>
            <w:hideMark/>
          </w:tcPr>
          <w:p w:rsidR="009B3B10" w:rsidRPr="001F5E0B" w:rsidRDefault="009B3B10" w:rsidP="0090129D">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8,15</w:t>
            </w:r>
          </w:p>
        </w:tc>
      </w:tr>
    </w:tbl>
    <w:p w:rsidR="009B3B10" w:rsidRPr="009B3B10" w:rsidRDefault="009B3B10" w:rsidP="009B3B10">
      <w:pPr>
        <w:numPr>
          <w:ilvl w:val="0"/>
          <w:numId w:val="5"/>
        </w:numPr>
        <w:tabs>
          <w:tab w:val="left" w:pos="567"/>
        </w:tabs>
        <w:spacing w:after="0" w:line="240" w:lineRule="auto"/>
        <w:ind w:left="450" w:hanging="450"/>
        <w:contextualSpacing/>
        <w:jc w:val="both"/>
        <w:rPr>
          <w:rFonts w:ascii="Times New Roman" w:hAnsi="Times New Roman" w:cs="Times New Roman"/>
          <w:sz w:val="24"/>
          <w:szCs w:val="24"/>
        </w:rPr>
      </w:pPr>
      <w:r w:rsidRPr="009B3B10">
        <w:rPr>
          <w:rFonts w:ascii="Times New Roman" w:hAnsi="Times New Roman" w:cs="Times New Roman"/>
          <w:sz w:val="24"/>
          <w:szCs w:val="24"/>
        </w:rPr>
        <w:t>Superskrip yang berbeda pada kolom atau baris yang sama menunjukkan perbedaan yang nyata (p&lt;0,05)</w:t>
      </w:r>
    </w:p>
    <w:p w:rsidR="009B3B10" w:rsidRPr="009B3B10" w:rsidRDefault="009B3B10" w:rsidP="009B3B10">
      <w:pPr>
        <w:numPr>
          <w:ilvl w:val="0"/>
          <w:numId w:val="5"/>
        </w:numPr>
        <w:tabs>
          <w:tab w:val="left" w:pos="567"/>
        </w:tabs>
        <w:spacing w:after="0" w:line="240" w:lineRule="auto"/>
        <w:ind w:left="450" w:hanging="450"/>
        <w:contextualSpacing/>
        <w:jc w:val="both"/>
        <w:rPr>
          <w:rFonts w:ascii="Times New Roman" w:hAnsi="Times New Roman" w:cs="Times New Roman"/>
          <w:sz w:val="24"/>
          <w:szCs w:val="24"/>
        </w:rPr>
      </w:pPr>
      <w:r w:rsidRPr="009B3B10">
        <w:rPr>
          <w:rFonts w:ascii="Times New Roman" w:hAnsi="Times New Roman" w:cs="Times New Roman"/>
          <w:sz w:val="24"/>
          <w:szCs w:val="24"/>
        </w:rPr>
        <w:t>Superskrip yang berbeda pada kolom interaksi menunjukkan perbedaan yang nyata (p&lt;0,05)</w:t>
      </w:r>
    </w:p>
    <w:p w:rsidR="009B3B10" w:rsidRDefault="009B3B10" w:rsidP="009B3B10">
      <w:pPr>
        <w:tabs>
          <w:tab w:val="left" w:pos="567"/>
        </w:tabs>
        <w:spacing w:after="120" w:line="360" w:lineRule="auto"/>
        <w:contextualSpacing/>
        <w:jc w:val="both"/>
        <w:rPr>
          <w:rFonts w:ascii="Times New Roman" w:hAnsi="Times New Roman" w:cs="Times New Roman"/>
          <w:sz w:val="24"/>
          <w:szCs w:val="24"/>
        </w:rPr>
      </w:pPr>
      <w:r>
        <w:rPr>
          <w:noProof/>
          <w:lang w:eastAsia="id-ID"/>
        </w:rPr>
        <w:lastRenderedPageBreak/>
        <w:drawing>
          <wp:anchor distT="0" distB="0" distL="114300" distR="114300" simplePos="0" relativeHeight="251664384" behindDoc="0" locked="0" layoutInCell="1" allowOverlap="1" wp14:anchorId="4C6EC05C" wp14:editId="4FD65EB1">
            <wp:simplePos x="0" y="0"/>
            <wp:positionH relativeFrom="column">
              <wp:posOffset>165100</wp:posOffset>
            </wp:positionH>
            <wp:positionV relativeFrom="paragraph">
              <wp:posOffset>8890</wp:posOffset>
            </wp:positionV>
            <wp:extent cx="4572000" cy="2501661"/>
            <wp:effectExtent l="0" t="0" r="0" b="0"/>
            <wp:wrapNone/>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p w:rsidR="009B3B10" w:rsidRDefault="009B3B10" w:rsidP="009B3B10">
      <w:pPr>
        <w:tabs>
          <w:tab w:val="left" w:pos="709"/>
        </w:tabs>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ab/>
      </w:r>
    </w:p>
    <w:p w:rsidR="009B3B10" w:rsidRDefault="009B3B10" w:rsidP="009B3B10">
      <w:pPr>
        <w:spacing w:after="0" w:line="360" w:lineRule="auto"/>
        <w:ind w:left="1134" w:hanging="1134"/>
        <w:rPr>
          <w:rFonts w:ascii="Times New Roman" w:hAnsi="Times New Roman" w:cs="Times New Roman"/>
          <w:sz w:val="24"/>
          <w:szCs w:val="24"/>
        </w:rPr>
      </w:pPr>
    </w:p>
    <w:p w:rsidR="009B3B10" w:rsidRDefault="009B3B10" w:rsidP="009B3B10">
      <w:pPr>
        <w:spacing w:after="0" w:line="360" w:lineRule="auto"/>
        <w:ind w:left="1134" w:hanging="1134"/>
        <w:rPr>
          <w:rFonts w:ascii="Times New Roman" w:hAnsi="Times New Roman" w:cs="Times New Roman"/>
          <w:sz w:val="24"/>
          <w:szCs w:val="24"/>
        </w:rPr>
      </w:pPr>
    </w:p>
    <w:p w:rsidR="009B3B10" w:rsidRDefault="009B3B10" w:rsidP="009B3B10">
      <w:pPr>
        <w:spacing w:after="0" w:line="360" w:lineRule="auto"/>
        <w:ind w:left="1134" w:hanging="1134"/>
        <w:rPr>
          <w:rFonts w:ascii="Times New Roman" w:hAnsi="Times New Roman" w:cs="Times New Roman"/>
          <w:sz w:val="24"/>
          <w:szCs w:val="24"/>
        </w:rPr>
      </w:pPr>
    </w:p>
    <w:p w:rsidR="009B3B10" w:rsidRDefault="009B3B10" w:rsidP="009B3B10">
      <w:pPr>
        <w:spacing w:after="0" w:line="360" w:lineRule="auto"/>
        <w:ind w:left="1134" w:hanging="1134"/>
        <w:rPr>
          <w:rFonts w:ascii="Times New Roman" w:hAnsi="Times New Roman" w:cs="Times New Roman"/>
          <w:sz w:val="24"/>
          <w:szCs w:val="24"/>
        </w:rPr>
      </w:pPr>
    </w:p>
    <w:p w:rsidR="009B3B10" w:rsidRDefault="009B3B10" w:rsidP="009B3B10">
      <w:pPr>
        <w:spacing w:after="0" w:line="360" w:lineRule="auto"/>
        <w:ind w:left="1134" w:hanging="1134"/>
        <w:rPr>
          <w:rFonts w:ascii="Times New Roman" w:hAnsi="Times New Roman" w:cs="Times New Roman"/>
          <w:sz w:val="24"/>
          <w:szCs w:val="24"/>
        </w:rPr>
      </w:pPr>
    </w:p>
    <w:p w:rsidR="009B3B10" w:rsidRDefault="009B3B10" w:rsidP="009B3B10">
      <w:pPr>
        <w:spacing w:after="0" w:line="360" w:lineRule="auto"/>
        <w:rPr>
          <w:rFonts w:ascii="Times New Roman" w:hAnsi="Times New Roman" w:cs="Times New Roman"/>
          <w:sz w:val="24"/>
          <w:szCs w:val="24"/>
        </w:rPr>
      </w:pPr>
    </w:p>
    <w:p w:rsidR="009B3B10" w:rsidRDefault="009B3B10" w:rsidP="009B3B10">
      <w:pPr>
        <w:spacing w:after="0" w:line="360" w:lineRule="auto"/>
        <w:rPr>
          <w:rFonts w:ascii="Times New Roman" w:hAnsi="Times New Roman" w:cs="Times New Roman"/>
          <w:sz w:val="24"/>
          <w:szCs w:val="24"/>
        </w:rPr>
      </w:pPr>
    </w:p>
    <w:p w:rsidR="009B3B10" w:rsidRDefault="009B3B10" w:rsidP="009B3B10">
      <w:pPr>
        <w:spacing w:after="0" w:line="360" w:lineRule="auto"/>
        <w:rPr>
          <w:rFonts w:ascii="Times New Roman" w:hAnsi="Times New Roman" w:cs="Times New Roman"/>
          <w:sz w:val="24"/>
          <w:szCs w:val="24"/>
        </w:rPr>
      </w:pPr>
    </w:p>
    <w:p w:rsidR="009B3B10" w:rsidRDefault="009B3B10" w:rsidP="009B3B10">
      <w:pPr>
        <w:spacing w:after="0" w:line="360" w:lineRule="auto"/>
        <w:ind w:left="1134" w:hanging="1134"/>
        <w:rPr>
          <w:rFonts w:ascii="Times New Roman" w:hAnsi="Times New Roman" w:cs="Times New Roman"/>
          <w:sz w:val="24"/>
          <w:szCs w:val="24"/>
        </w:rPr>
      </w:pPr>
      <w:r>
        <w:rPr>
          <w:rFonts w:ascii="Times New Roman" w:hAnsi="Times New Roman" w:cs="Times New Roman"/>
          <w:sz w:val="24"/>
          <w:szCs w:val="24"/>
        </w:rPr>
        <w:t>Ilustrasi 1. Grafik Interaksi antara Pupuk Silika dan Interval Penyiraman terhadap Laju Pertumbuhan Tanaman pada Umur 14 – 30 HST</w:t>
      </w:r>
    </w:p>
    <w:p w:rsidR="009B3B10" w:rsidRDefault="009B3B10" w:rsidP="00C20DC8">
      <w:pPr>
        <w:spacing w:after="0" w:line="360" w:lineRule="auto"/>
        <w:ind w:firstLine="720"/>
        <w:jc w:val="both"/>
        <w:rPr>
          <w:rFonts w:ascii="Times New Roman" w:hAnsi="Times New Roman" w:cs="Times New Roman"/>
          <w:sz w:val="24"/>
          <w:szCs w:val="24"/>
        </w:rPr>
      </w:pPr>
    </w:p>
    <w:p w:rsidR="00C20DC8" w:rsidRDefault="00C20DC8" w:rsidP="00C20DC8">
      <w:pPr>
        <w:spacing w:after="0" w:line="360" w:lineRule="auto"/>
        <w:ind w:firstLine="720"/>
        <w:jc w:val="both"/>
        <w:rPr>
          <w:rFonts w:ascii="Times New Roman" w:hAnsi="Times New Roman" w:cs="Times New Roman"/>
          <w:sz w:val="24"/>
          <w:szCs w:val="24"/>
        </w:rPr>
      </w:pPr>
      <w:r w:rsidRPr="00E35118">
        <w:rPr>
          <w:rFonts w:ascii="Times New Roman" w:hAnsi="Times New Roman" w:cs="Times New Roman"/>
          <w:sz w:val="24"/>
          <w:szCs w:val="24"/>
        </w:rPr>
        <w:t xml:space="preserve">Berdasarkan uji </w:t>
      </w:r>
      <w:proofErr w:type="spellStart"/>
      <w:r w:rsidRPr="00E35118">
        <w:rPr>
          <w:rFonts w:ascii="Times New Roman" w:hAnsi="Times New Roman" w:cs="Times New Roman"/>
          <w:i/>
          <w:sz w:val="24"/>
          <w:szCs w:val="24"/>
        </w:rPr>
        <w:t>Duncan</w:t>
      </w:r>
      <w:proofErr w:type="spellEnd"/>
      <w:r w:rsidRPr="00E35118">
        <w:rPr>
          <w:rFonts w:ascii="Times New Roman" w:hAnsi="Times New Roman" w:cs="Times New Roman"/>
          <w:i/>
          <w:sz w:val="24"/>
          <w:szCs w:val="24"/>
        </w:rPr>
        <w:t xml:space="preserve"> </w:t>
      </w:r>
      <w:proofErr w:type="spellStart"/>
      <w:r w:rsidRPr="00E35118">
        <w:rPr>
          <w:rFonts w:ascii="Times New Roman" w:hAnsi="Times New Roman" w:cs="Times New Roman"/>
          <w:i/>
          <w:sz w:val="24"/>
          <w:szCs w:val="24"/>
        </w:rPr>
        <w:t>Multiple</w:t>
      </w:r>
      <w:proofErr w:type="spellEnd"/>
      <w:r w:rsidRPr="00E35118">
        <w:rPr>
          <w:rFonts w:ascii="Times New Roman" w:hAnsi="Times New Roman" w:cs="Times New Roman"/>
          <w:i/>
          <w:sz w:val="24"/>
          <w:szCs w:val="24"/>
        </w:rPr>
        <w:t xml:space="preserve"> Range Test </w:t>
      </w:r>
      <w:r w:rsidRPr="00E35118">
        <w:rPr>
          <w:rFonts w:ascii="Times New Roman" w:hAnsi="Times New Roman" w:cs="Times New Roman"/>
          <w:sz w:val="24"/>
          <w:szCs w:val="24"/>
        </w:rPr>
        <w:t>(DMRT)</w:t>
      </w:r>
      <w:r w:rsidRPr="00E35118">
        <w:rPr>
          <w:rFonts w:ascii="Times New Roman" w:hAnsi="Times New Roman" w:cs="Times New Roman"/>
          <w:i/>
          <w:sz w:val="24"/>
          <w:szCs w:val="24"/>
        </w:rPr>
        <w:t xml:space="preserve"> </w:t>
      </w:r>
      <w:r w:rsidRPr="00E35118">
        <w:rPr>
          <w:rFonts w:ascii="Times New Roman" w:hAnsi="Times New Roman" w:cs="Times New Roman"/>
          <w:sz w:val="24"/>
          <w:szCs w:val="24"/>
        </w:rPr>
        <w:t>terdapat interaksi antara perlakuan pupuk silika dengan interval penyiraman. Pupuk silika dan interval penyiraman berpengaruh nyata terhadap laju pertumbuhan tanaman umur 14-30 HST, tetapi tidak berpengaruh nyata pada umur 30-60 HST.</w:t>
      </w:r>
      <w:r>
        <w:rPr>
          <w:rFonts w:ascii="Times New Roman" w:hAnsi="Times New Roman" w:cs="Times New Roman"/>
          <w:sz w:val="24"/>
          <w:szCs w:val="24"/>
        </w:rPr>
        <w:t xml:space="preserve"> Pupuk silika berperan untuk mempertahankan tanaman dalam kondisi kekeringan. Pupuk silika akan berfungsi secara maksimal apabila tanaman tercekam terlalu lama. Ilustrasi 2 menunjukkan bahwa silika sangat berbeda nyata pada interval penyiraman 12 hari sekali. Interval penyiraman 3, 6 dan 9 pupuk silika belum berfungsi secara maksimal ditunjukkan dengan tidak adanya pengaruh nyata dari pupuk silika. Pupuk silika dapat mempercepat laju pertumbuhan tanaman dalam kondisi tanaman sangat tercekam. </w:t>
      </w:r>
      <w:r w:rsidRPr="00E35118">
        <w:rPr>
          <w:rFonts w:ascii="Times New Roman" w:hAnsi="Times New Roman" w:cs="Times New Roman"/>
          <w:sz w:val="24"/>
          <w:szCs w:val="24"/>
        </w:rPr>
        <w:t xml:space="preserve">Laju pertumbuhan tanaman tertinggi dihasilkan dari perlakuan pupuk zeolit dan interval penyiraman 3 hari sekali. Sedangkan laju pertumbuhan terendah adalah perlakuan kontrol yang disiram 12 hari sekali. Laju pertumbuhan tanaman merupakan penambahan berat kering tanaman setiap satuan waktu. Apabila tanaman tumbuh dengan optimal maka laju pertumbuhan tanaman tersebut juga tinggi. Perlakuan zeolit memberikan hasil paling tinggi dibandingkan dengan perlakuan abu sekam dan kontrol. Zeolit berperan dalam penyerapan air sehingga tanaman dapat terbantu kebutuhan airnya. Menurut Prawira dkk. (2014) </w:t>
      </w:r>
      <w:r w:rsidRPr="00E35118">
        <w:rPr>
          <w:rFonts w:ascii="Times New Roman" w:hAnsi="Times New Roman" w:cs="Times New Roman"/>
          <w:sz w:val="24"/>
          <w:szCs w:val="24"/>
        </w:rPr>
        <w:lastRenderedPageBreak/>
        <w:t xml:space="preserve">menyatakan bahwa penerapan silika pada tanaman padi dapat meningkatkan laju pertumbuhan, tinggi tanaman jumlah </w:t>
      </w:r>
      <w:proofErr w:type="spellStart"/>
      <w:r w:rsidRPr="00E35118">
        <w:rPr>
          <w:rFonts w:ascii="Times New Roman" w:hAnsi="Times New Roman" w:cs="Times New Roman"/>
          <w:sz w:val="24"/>
          <w:szCs w:val="24"/>
        </w:rPr>
        <w:t>anakan</w:t>
      </w:r>
      <w:proofErr w:type="spellEnd"/>
      <w:r w:rsidRPr="00E35118">
        <w:rPr>
          <w:rFonts w:ascii="Times New Roman" w:hAnsi="Times New Roman" w:cs="Times New Roman"/>
          <w:sz w:val="24"/>
          <w:szCs w:val="24"/>
        </w:rPr>
        <w:t xml:space="preserve">, jumlah </w:t>
      </w:r>
      <w:proofErr w:type="spellStart"/>
      <w:r w:rsidRPr="00E35118">
        <w:rPr>
          <w:rFonts w:ascii="Times New Roman" w:hAnsi="Times New Roman" w:cs="Times New Roman"/>
          <w:sz w:val="24"/>
          <w:szCs w:val="24"/>
        </w:rPr>
        <w:t>anakan</w:t>
      </w:r>
      <w:proofErr w:type="spellEnd"/>
      <w:r w:rsidRPr="00E35118">
        <w:rPr>
          <w:rFonts w:ascii="Times New Roman" w:hAnsi="Times New Roman" w:cs="Times New Roman"/>
          <w:sz w:val="24"/>
          <w:szCs w:val="24"/>
        </w:rPr>
        <w:t xml:space="preserve"> produktif dan jumlah biji. Menurut </w:t>
      </w:r>
      <w:proofErr w:type="spellStart"/>
      <w:r w:rsidRPr="00E35118">
        <w:rPr>
          <w:rFonts w:ascii="Times New Roman" w:hAnsi="Times New Roman" w:cs="Times New Roman"/>
          <w:sz w:val="24"/>
          <w:szCs w:val="24"/>
        </w:rPr>
        <w:t>Danapriatna</w:t>
      </w:r>
      <w:proofErr w:type="spellEnd"/>
      <w:r w:rsidRPr="00E35118">
        <w:rPr>
          <w:rFonts w:ascii="Times New Roman" w:hAnsi="Times New Roman" w:cs="Times New Roman"/>
          <w:sz w:val="24"/>
          <w:szCs w:val="24"/>
        </w:rPr>
        <w:t xml:space="preserve"> (2010) laju pertumbuhan tanaman, laju asimilasi bersih dan hasil biji akan tinggi apabila tanaman berada pada kondisi kapasitas lapang, hal tersebut menunjukkan bahwa pertumbuhan tanaman membutuhkan air yang tersedia untuk pertumbuhan yang optimal.</w:t>
      </w:r>
    </w:p>
    <w:p w:rsidR="00C20DC8" w:rsidRDefault="00C20DC8" w:rsidP="002F7DAF">
      <w:pPr>
        <w:spacing w:after="0" w:line="360" w:lineRule="auto"/>
        <w:ind w:firstLine="720"/>
        <w:jc w:val="both"/>
        <w:rPr>
          <w:rFonts w:ascii="Times New Roman" w:hAnsi="Times New Roman" w:cs="Times New Roman"/>
          <w:sz w:val="24"/>
          <w:szCs w:val="24"/>
        </w:rPr>
      </w:pPr>
      <w:r w:rsidRPr="00E35118">
        <w:rPr>
          <w:rFonts w:ascii="Times New Roman" w:hAnsi="Times New Roman" w:cs="Times New Roman"/>
          <w:sz w:val="24"/>
          <w:szCs w:val="24"/>
        </w:rPr>
        <w:t xml:space="preserve">Laju pertumbuhan tidak berpengaruh nyata saat memasuki akhir masa vegetatif, karena saat masa akhir vegetatif tanaman padi tidak mengalami pertumbuhan tetapi mulai muncul malai dan </w:t>
      </w:r>
      <w:r>
        <w:rPr>
          <w:rFonts w:ascii="Times New Roman" w:hAnsi="Times New Roman" w:cs="Times New Roman"/>
          <w:sz w:val="24"/>
          <w:szCs w:val="24"/>
        </w:rPr>
        <w:t xml:space="preserve">pertumbuhan terfokus </w:t>
      </w:r>
      <w:r w:rsidRPr="00E35118">
        <w:rPr>
          <w:rFonts w:ascii="Times New Roman" w:hAnsi="Times New Roman" w:cs="Times New Roman"/>
          <w:sz w:val="24"/>
          <w:szCs w:val="24"/>
        </w:rPr>
        <w:t xml:space="preserve">pada produksi tanaman. Menurut Rahayu (2012) laju pertumbuhan tanaman mengalami penurunan saat fase akhir vegetatif. Ketersediaan air mempengaruhi laju pertumbuhan tanaman dan mendorong terjadinya diferensiasi seperti perubahan morfologi dan penurunan laju pertumbuhan tanaman. Hal ini disebabkan oleh laju bersih fotosintesis yang rendah dan penyerapan air yang rendah. </w:t>
      </w:r>
    </w:p>
    <w:p w:rsidR="009B3B10" w:rsidRDefault="009B3B10" w:rsidP="009B3B10">
      <w:pPr>
        <w:tabs>
          <w:tab w:val="left" w:pos="709"/>
        </w:tabs>
        <w:spacing w:after="0" w:line="240" w:lineRule="auto"/>
        <w:jc w:val="both"/>
        <w:rPr>
          <w:rFonts w:ascii="Times New Roman" w:hAnsi="Times New Roman" w:cs="Times New Roman"/>
          <w:b/>
          <w:sz w:val="24"/>
          <w:szCs w:val="24"/>
        </w:rPr>
      </w:pPr>
    </w:p>
    <w:p w:rsidR="00C20DC8" w:rsidRDefault="00C20DC8" w:rsidP="00C20DC8">
      <w:pPr>
        <w:tabs>
          <w:tab w:val="left" w:pos="709"/>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Laju Pertumbuhan Relatif Tanaman (LPRT)</w:t>
      </w:r>
    </w:p>
    <w:p w:rsidR="00C20DC8" w:rsidRDefault="00C20DC8" w:rsidP="00C20DC8">
      <w:pPr>
        <w:tabs>
          <w:tab w:val="left" w:pos="709"/>
        </w:tabs>
        <w:spacing w:after="0" w:line="240" w:lineRule="auto"/>
        <w:jc w:val="both"/>
        <w:rPr>
          <w:rFonts w:ascii="Times New Roman" w:hAnsi="Times New Roman" w:cs="Times New Roman"/>
          <w:b/>
          <w:sz w:val="24"/>
          <w:szCs w:val="24"/>
        </w:rPr>
      </w:pPr>
    </w:p>
    <w:p w:rsidR="00C20DC8" w:rsidRDefault="00C20DC8" w:rsidP="00C20DC8">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Hasil analisis ragam menunjukkan bahwa terdapat interaksi antara perlakuan pupuk silika dengan interval penyiraman terhadap laju pertumbuhan relatif tanaman saat umur 14 - 30 HST tetapi tidak ada interaksi saat umur 30 – 60 hari. Perlakuan pupuk silika dan interval penyiraman berpengaruh nyata terhadap laju pertumbuhan relatif tanaman saat umur 14 – 30 HST tetapi tidak berpengaruh nyata saat umur 30 – 60 HST (Tabel 2)</w:t>
      </w:r>
    </w:p>
    <w:p w:rsidR="009B3B10" w:rsidRDefault="00C20DC8" w:rsidP="009B3B10">
      <w:pPr>
        <w:spacing w:after="0" w:line="360" w:lineRule="auto"/>
        <w:ind w:firstLine="709"/>
        <w:jc w:val="both"/>
        <w:rPr>
          <w:rFonts w:ascii="Times New Roman" w:hAnsi="Times New Roman" w:cs="Times New Roman"/>
          <w:sz w:val="24"/>
          <w:szCs w:val="24"/>
        </w:rPr>
      </w:pPr>
      <w:r w:rsidRPr="00250221">
        <w:rPr>
          <w:rFonts w:ascii="Times New Roman" w:hAnsi="Times New Roman" w:cs="Times New Roman"/>
          <w:sz w:val="24"/>
          <w:szCs w:val="24"/>
        </w:rPr>
        <w:t xml:space="preserve">Berdasarkan uji </w:t>
      </w:r>
      <w:proofErr w:type="spellStart"/>
      <w:r w:rsidRPr="00250221">
        <w:rPr>
          <w:rFonts w:ascii="Times New Roman" w:hAnsi="Times New Roman" w:cs="Times New Roman"/>
          <w:i/>
          <w:sz w:val="24"/>
          <w:szCs w:val="24"/>
        </w:rPr>
        <w:t>Duncan</w:t>
      </w:r>
      <w:proofErr w:type="spellEnd"/>
      <w:r w:rsidRPr="00250221">
        <w:rPr>
          <w:rFonts w:ascii="Times New Roman" w:hAnsi="Times New Roman" w:cs="Times New Roman"/>
          <w:i/>
          <w:sz w:val="24"/>
          <w:szCs w:val="24"/>
        </w:rPr>
        <w:t xml:space="preserve"> </w:t>
      </w:r>
      <w:proofErr w:type="spellStart"/>
      <w:r w:rsidRPr="00250221">
        <w:rPr>
          <w:rFonts w:ascii="Times New Roman" w:hAnsi="Times New Roman" w:cs="Times New Roman"/>
          <w:i/>
          <w:sz w:val="24"/>
          <w:szCs w:val="24"/>
        </w:rPr>
        <w:t>Multiple</w:t>
      </w:r>
      <w:proofErr w:type="spellEnd"/>
      <w:r w:rsidRPr="00250221">
        <w:rPr>
          <w:rFonts w:ascii="Times New Roman" w:hAnsi="Times New Roman" w:cs="Times New Roman"/>
          <w:i/>
          <w:sz w:val="24"/>
          <w:szCs w:val="24"/>
        </w:rPr>
        <w:t xml:space="preserve"> Range Test </w:t>
      </w:r>
      <w:r w:rsidRPr="00250221">
        <w:rPr>
          <w:rFonts w:ascii="Times New Roman" w:hAnsi="Times New Roman" w:cs="Times New Roman"/>
          <w:sz w:val="24"/>
          <w:szCs w:val="24"/>
        </w:rPr>
        <w:t>(DMRT) terdapat interaksi antara perlakuan pupuk silika dengan interval penyiraman terhadap laju pertumbuhan relatif tanaman pada umur 14 – 30 HST, tetapi tidak berpengaruh nyata pada umur 30-60 HST. Laju pertumbuhan relatif tanaman merupakan laju peningkatan bobot kering tanaman tiap satuan bobot. Tanaman yang tumbuh dengan optimal akan meningkatkan hasil fotosintesis. Hasil fotosintesis tinggi akan meningkatkan bobot kering tanaman sehingga laju pertumbuha</w:t>
      </w:r>
      <w:r>
        <w:rPr>
          <w:rFonts w:ascii="Times New Roman" w:hAnsi="Times New Roman" w:cs="Times New Roman"/>
          <w:sz w:val="24"/>
          <w:szCs w:val="24"/>
        </w:rPr>
        <w:t>n relatif juga akan meningkat. P</w:t>
      </w:r>
      <w:r w:rsidRPr="00250221">
        <w:rPr>
          <w:rFonts w:ascii="Times New Roman" w:hAnsi="Times New Roman" w:cs="Times New Roman"/>
          <w:sz w:val="24"/>
          <w:szCs w:val="24"/>
        </w:rPr>
        <w:t xml:space="preserve">eran silika berpengaruh terhadap pertumbuhan awal vegetatif. </w:t>
      </w:r>
      <w:r>
        <w:rPr>
          <w:rFonts w:ascii="Times New Roman" w:hAnsi="Times New Roman" w:cs="Times New Roman"/>
          <w:sz w:val="24"/>
          <w:szCs w:val="24"/>
        </w:rPr>
        <w:t xml:space="preserve">Silika akan berfungsi secara maksimal jika tanaman telah mengalami kekeringan cukup </w:t>
      </w:r>
      <w:r>
        <w:rPr>
          <w:rFonts w:ascii="Times New Roman" w:hAnsi="Times New Roman" w:cs="Times New Roman"/>
          <w:sz w:val="24"/>
          <w:szCs w:val="24"/>
        </w:rPr>
        <w:lastRenderedPageBreak/>
        <w:t>lama. Ilustrasi 3 menunjukkan bahwa silika berpengaruh sangat nyata pada interval penyiraman 12 hari sekali, tetapi saat tanaman belum mengalami kekeringan cukup parah silika belum berfungsi secara maksimal. Silika belum berfungsi secara maksimal saat interval penyiraman 3, 6 dan 9 hari. P</w:t>
      </w:r>
      <w:r w:rsidRPr="00250221">
        <w:rPr>
          <w:rFonts w:ascii="Times New Roman" w:hAnsi="Times New Roman" w:cs="Times New Roman"/>
          <w:sz w:val="24"/>
          <w:szCs w:val="24"/>
        </w:rPr>
        <w:t xml:space="preserve">erlakuan zeolit memberikan hasil paling tinggi. Zeolit berfungsi membantu dalam menegakkan daun yang melengkung akibat kekeringan, sehingga fotosintesis dalam berlangsung optimal di daun. Menurut </w:t>
      </w:r>
      <w:proofErr w:type="spellStart"/>
      <w:r w:rsidRPr="00250221">
        <w:rPr>
          <w:rFonts w:ascii="Times New Roman" w:hAnsi="Times New Roman" w:cs="Times New Roman"/>
          <w:sz w:val="24"/>
          <w:szCs w:val="24"/>
        </w:rPr>
        <w:t>Mungara</w:t>
      </w:r>
      <w:proofErr w:type="spellEnd"/>
      <w:r w:rsidRPr="00250221">
        <w:rPr>
          <w:rFonts w:ascii="Times New Roman" w:hAnsi="Times New Roman" w:cs="Times New Roman"/>
          <w:sz w:val="24"/>
          <w:szCs w:val="24"/>
        </w:rPr>
        <w:t xml:space="preserve"> dkk. (2013) menyatakan bahwa peningkatan berat kering merupakan indikator pertumbuhan dan perkembangan tanaman. Tanaman yang memiliki luas daun pada awal pertumbuhan akan lebih cepat tumbuh karena mengh</w:t>
      </w:r>
      <w:r w:rsidR="009B3B10">
        <w:rPr>
          <w:rFonts w:ascii="Times New Roman" w:hAnsi="Times New Roman" w:cs="Times New Roman"/>
          <w:sz w:val="24"/>
          <w:szCs w:val="24"/>
        </w:rPr>
        <w:t xml:space="preserve">asilkan </w:t>
      </w:r>
      <w:proofErr w:type="spellStart"/>
      <w:r w:rsidR="009B3B10">
        <w:rPr>
          <w:rFonts w:ascii="Times New Roman" w:hAnsi="Times New Roman" w:cs="Times New Roman"/>
          <w:sz w:val="24"/>
          <w:szCs w:val="24"/>
        </w:rPr>
        <w:t>fotosintat</w:t>
      </w:r>
      <w:proofErr w:type="spellEnd"/>
      <w:r w:rsidR="009B3B10">
        <w:rPr>
          <w:rFonts w:ascii="Times New Roman" w:hAnsi="Times New Roman" w:cs="Times New Roman"/>
          <w:sz w:val="24"/>
          <w:szCs w:val="24"/>
        </w:rPr>
        <w:t xml:space="preserve"> yang tinggi </w:t>
      </w:r>
    </w:p>
    <w:p w:rsidR="00C20DC8" w:rsidRPr="005103D0" w:rsidRDefault="00C20DC8" w:rsidP="009B3B10">
      <w:pPr>
        <w:spacing w:after="0" w:line="360" w:lineRule="auto"/>
        <w:ind w:left="1560" w:hanging="851"/>
        <w:jc w:val="both"/>
        <w:rPr>
          <w:rFonts w:ascii="Times New Roman" w:hAnsi="Times New Roman" w:cs="Times New Roman"/>
          <w:sz w:val="24"/>
          <w:szCs w:val="24"/>
        </w:rPr>
      </w:pPr>
      <w:r>
        <w:rPr>
          <w:rFonts w:ascii="Times New Roman" w:hAnsi="Times New Roman" w:cs="Times New Roman"/>
          <w:sz w:val="24"/>
          <w:szCs w:val="24"/>
        </w:rPr>
        <w:t>Tabel 2. Laju Pertumbuhan Relatif Tanaman U</w:t>
      </w:r>
      <w:r w:rsidR="009B3B10">
        <w:rPr>
          <w:rFonts w:ascii="Times New Roman" w:hAnsi="Times New Roman" w:cs="Times New Roman"/>
          <w:sz w:val="24"/>
          <w:szCs w:val="24"/>
        </w:rPr>
        <w:t>mur 14 – 30 HST dan 30 – 60 HST</w:t>
      </w:r>
    </w:p>
    <w:tbl>
      <w:tblPr>
        <w:tblW w:w="7784" w:type="dxa"/>
        <w:tblInd w:w="-5" w:type="dxa"/>
        <w:tblLook w:val="04A0" w:firstRow="1" w:lastRow="0" w:firstColumn="1" w:lastColumn="0" w:noHBand="0" w:noVBand="1"/>
      </w:tblPr>
      <w:tblGrid>
        <w:gridCol w:w="1418"/>
        <w:gridCol w:w="1281"/>
        <w:gridCol w:w="1275"/>
        <w:gridCol w:w="1276"/>
        <w:gridCol w:w="1418"/>
        <w:gridCol w:w="1116"/>
      </w:tblGrid>
      <w:tr w:rsidR="00C20DC8" w:rsidRPr="002A0891" w:rsidTr="00C20DC8">
        <w:trPr>
          <w:trHeight w:val="300"/>
        </w:trPr>
        <w:tc>
          <w:tcPr>
            <w:tcW w:w="1418" w:type="dxa"/>
            <w:vMerge w:val="restart"/>
            <w:tcBorders>
              <w:top w:val="double" w:sz="4" w:space="0" w:color="auto"/>
              <w:bottom w:val="single" w:sz="4" w:space="0" w:color="auto"/>
            </w:tcBorders>
            <w:shd w:val="clear" w:color="auto" w:fill="auto"/>
            <w:noWrap/>
            <w:vAlign w:val="center"/>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Pupuk Silika</w:t>
            </w:r>
          </w:p>
        </w:tc>
        <w:tc>
          <w:tcPr>
            <w:tcW w:w="5250" w:type="dxa"/>
            <w:gridSpan w:val="4"/>
            <w:tcBorders>
              <w:top w:val="double" w:sz="4" w:space="0" w:color="auto"/>
              <w:bottom w:val="single" w:sz="4" w:space="0" w:color="auto"/>
            </w:tcBorders>
            <w:shd w:val="clear" w:color="auto" w:fill="auto"/>
            <w:noWrap/>
            <w:vAlign w:val="bottom"/>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Interval Penyiraman</w:t>
            </w:r>
          </w:p>
        </w:tc>
        <w:tc>
          <w:tcPr>
            <w:tcW w:w="1116" w:type="dxa"/>
            <w:vMerge w:val="restart"/>
            <w:tcBorders>
              <w:top w:val="double" w:sz="4" w:space="0" w:color="auto"/>
              <w:bottom w:val="single" w:sz="4" w:space="0" w:color="auto"/>
            </w:tcBorders>
            <w:shd w:val="clear" w:color="auto" w:fill="auto"/>
            <w:noWrap/>
            <w:vAlign w:val="center"/>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Rata-r</w:t>
            </w:r>
            <w:r w:rsidRPr="002A0891">
              <w:rPr>
                <w:rFonts w:ascii="Times New Roman" w:eastAsia="Times New Roman" w:hAnsi="Times New Roman" w:cs="Times New Roman"/>
                <w:color w:val="000000"/>
                <w:sz w:val="24"/>
                <w:szCs w:val="24"/>
                <w:lang w:eastAsia="id-ID"/>
              </w:rPr>
              <w:t>ata</w:t>
            </w:r>
          </w:p>
        </w:tc>
      </w:tr>
      <w:tr w:rsidR="00C20DC8" w:rsidRPr="002A0891" w:rsidTr="00C20DC8">
        <w:trPr>
          <w:trHeight w:val="300"/>
        </w:trPr>
        <w:tc>
          <w:tcPr>
            <w:tcW w:w="1418" w:type="dxa"/>
            <w:vMerge/>
            <w:tcBorders>
              <w:top w:val="single" w:sz="4" w:space="0" w:color="auto"/>
              <w:bottom w:val="single" w:sz="4" w:space="0" w:color="auto"/>
            </w:tcBorders>
            <w:shd w:val="clear" w:color="auto" w:fill="auto"/>
            <w:noWrap/>
            <w:vAlign w:val="bottom"/>
            <w:hideMark/>
          </w:tcPr>
          <w:p w:rsidR="00C20DC8" w:rsidRPr="002A0891" w:rsidRDefault="00C20DC8" w:rsidP="00C20DC8">
            <w:pPr>
              <w:spacing w:after="0" w:line="240" w:lineRule="auto"/>
              <w:rPr>
                <w:rFonts w:ascii="Times New Roman" w:eastAsia="Times New Roman" w:hAnsi="Times New Roman" w:cs="Times New Roman"/>
                <w:color w:val="000000"/>
                <w:sz w:val="24"/>
                <w:szCs w:val="24"/>
                <w:lang w:eastAsia="id-ID"/>
              </w:rPr>
            </w:pPr>
          </w:p>
        </w:tc>
        <w:tc>
          <w:tcPr>
            <w:tcW w:w="1281" w:type="dxa"/>
            <w:tcBorders>
              <w:top w:val="single" w:sz="4" w:space="0" w:color="auto"/>
              <w:bottom w:val="single" w:sz="4" w:space="0" w:color="auto"/>
            </w:tcBorders>
            <w:shd w:val="clear" w:color="auto" w:fill="auto"/>
            <w:noWrap/>
            <w:vAlign w:val="bottom"/>
            <w:hideMark/>
          </w:tcPr>
          <w:p w:rsidR="00C20DC8" w:rsidRPr="002A0891" w:rsidRDefault="00C20DC8" w:rsidP="00C20DC8">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K1 (3 hari)</w:t>
            </w:r>
          </w:p>
        </w:tc>
        <w:tc>
          <w:tcPr>
            <w:tcW w:w="1275" w:type="dxa"/>
            <w:tcBorders>
              <w:top w:val="single" w:sz="4" w:space="0" w:color="auto"/>
              <w:bottom w:val="single" w:sz="4" w:space="0" w:color="auto"/>
            </w:tcBorders>
            <w:shd w:val="clear" w:color="auto" w:fill="auto"/>
            <w:noWrap/>
            <w:vAlign w:val="bottom"/>
            <w:hideMark/>
          </w:tcPr>
          <w:p w:rsidR="00C20DC8" w:rsidRPr="002A0891" w:rsidRDefault="00C20DC8" w:rsidP="00C20DC8">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K2 (6 hari)</w:t>
            </w:r>
          </w:p>
        </w:tc>
        <w:tc>
          <w:tcPr>
            <w:tcW w:w="1276" w:type="dxa"/>
            <w:tcBorders>
              <w:top w:val="single" w:sz="4" w:space="0" w:color="auto"/>
              <w:bottom w:val="single" w:sz="4" w:space="0" w:color="auto"/>
            </w:tcBorders>
            <w:shd w:val="clear" w:color="auto" w:fill="auto"/>
            <w:noWrap/>
            <w:vAlign w:val="bottom"/>
            <w:hideMark/>
          </w:tcPr>
          <w:p w:rsidR="00C20DC8" w:rsidRPr="002A0891" w:rsidRDefault="00C20DC8" w:rsidP="00C20DC8">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K3 (9 hari)</w:t>
            </w:r>
          </w:p>
        </w:tc>
        <w:tc>
          <w:tcPr>
            <w:tcW w:w="1418" w:type="dxa"/>
            <w:tcBorders>
              <w:top w:val="single" w:sz="4" w:space="0" w:color="auto"/>
              <w:bottom w:val="single" w:sz="4" w:space="0" w:color="auto"/>
            </w:tcBorders>
            <w:shd w:val="clear" w:color="auto" w:fill="auto"/>
            <w:noWrap/>
            <w:vAlign w:val="bottom"/>
            <w:hideMark/>
          </w:tcPr>
          <w:p w:rsidR="00C20DC8" w:rsidRPr="002A0891" w:rsidRDefault="00C20DC8" w:rsidP="00C20DC8">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K4 (12 hari)</w:t>
            </w:r>
          </w:p>
        </w:tc>
        <w:tc>
          <w:tcPr>
            <w:tcW w:w="1116" w:type="dxa"/>
            <w:vMerge/>
            <w:tcBorders>
              <w:top w:val="single" w:sz="4" w:space="0" w:color="auto"/>
              <w:bottom w:val="single" w:sz="4" w:space="0" w:color="auto"/>
            </w:tcBorders>
            <w:shd w:val="clear" w:color="auto" w:fill="auto"/>
            <w:noWrap/>
            <w:vAlign w:val="bottom"/>
            <w:hideMark/>
          </w:tcPr>
          <w:p w:rsidR="00C20DC8" w:rsidRPr="002A0891" w:rsidRDefault="00C20DC8" w:rsidP="00C20DC8">
            <w:pPr>
              <w:spacing w:after="0" w:line="240" w:lineRule="auto"/>
              <w:rPr>
                <w:rFonts w:ascii="Times New Roman" w:eastAsia="Times New Roman" w:hAnsi="Times New Roman" w:cs="Times New Roman"/>
                <w:color w:val="000000"/>
                <w:sz w:val="24"/>
                <w:szCs w:val="24"/>
                <w:lang w:eastAsia="id-ID"/>
              </w:rPr>
            </w:pPr>
          </w:p>
        </w:tc>
      </w:tr>
      <w:tr w:rsidR="00C20DC8" w:rsidRPr="002A0891" w:rsidTr="00C20DC8">
        <w:trPr>
          <w:trHeight w:val="300"/>
        </w:trPr>
        <w:tc>
          <w:tcPr>
            <w:tcW w:w="7784" w:type="dxa"/>
            <w:gridSpan w:val="6"/>
            <w:shd w:val="clear" w:color="auto" w:fill="auto"/>
            <w:noWrap/>
            <w:vAlign w:val="center"/>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Laju pertumbuhan relatif tanaman umur 14 – 30 HST (mg mg/hari) -----</w:t>
            </w:r>
          </w:p>
        </w:tc>
      </w:tr>
      <w:tr w:rsidR="00C20DC8" w:rsidRPr="002A0891" w:rsidTr="00C20DC8">
        <w:trPr>
          <w:trHeight w:val="300"/>
        </w:trPr>
        <w:tc>
          <w:tcPr>
            <w:tcW w:w="1418" w:type="dxa"/>
            <w:shd w:val="clear" w:color="auto" w:fill="auto"/>
            <w:noWrap/>
            <w:vAlign w:val="bottom"/>
            <w:hideMark/>
          </w:tcPr>
          <w:p w:rsidR="00C20DC8" w:rsidRPr="002A0891" w:rsidRDefault="00C20DC8" w:rsidP="00C20DC8">
            <w:pPr>
              <w:spacing w:after="0" w:line="240" w:lineRule="auto"/>
              <w:rPr>
                <w:rFonts w:ascii="Times New Roman" w:eastAsia="Times New Roman" w:hAnsi="Times New Roman" w:cs="Times New Roman"/>
                <w:color w:val="000000"/>
                <w:sz w:val="24"/>
                <w:szCs w:val="24"/>
                <w:lang w:eastAsia="id-ID"/>
              </w:rPr>
            </w:pPr>
            <w:r w:rsidRPr="002A0891">
              <w:rPr>
                <w:rFonts w:ascii="Times New Roman" w:eastAsia="Times New Roman" w:hAnsi="Times New Roman" w:cs="Times New Roman"/>
                <w:color w:val="000000"/>
                <w:sz w:val="24"/>
                <w:szCs w:val="24"/>
                <w:lang w:eastAsia="id-ID"/>
              </w:rPr>
              <w:t>S0</w:t>
            </w:r>
            <w:r>
              <w:rPr>
                <w:rFonts w:ascii="Times New Roman" w:eastAsia="Times New Roman" w:hAnsi="Times New Roman" w:cs="Times New Roman"/>
                <w:color w:val="000000"/>
                <w:sz w:val="24"/>
                <w:szCs w:val="24"/>
                <w:lang w:eastAsia="id-ID"/>
              </w:rPr>
              <w:t xml:space="preserve"> (kontrol)</w:t>
            </w:r>
          </w:p>
        </w:tc>
        <w:tc>
          <w:tcPr>
            <w:tcW w:w="1281" w:type="dxa"/>
            <w:shd w:val="clear" w:color="auto" w:fill="auto"/>
            <w:noWrap/>
            <w:vAlign w:val="bottom"/>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6,34</w:t>
            </w:r>
            <w:r w:rsidRPr="00F45A23">
              <w:rPr>
                <w:rFonts w:ascii="Times New Roman" w:eastAsia="Times New Roman" w:hAnsi="Times New Roman" w:cs="Times New Roman"/>
                <w:color w:val="000000"/>
                <w:sz w:val="24"/>
                <w:szCs w:val="24"/>
                <w:vertAlign w:val="superscript"/>
                <w:lang w:eastAsia="id-ID"/>
              </w:rPr>
              <w:t>bc</w:t>
            </w:r>
          </w:p>
        </w:tc>
        <w:tc>
          <w:tcPr>
            <w:tcW w:w="1275" w:type="dxa"/>
            <w:shd w:val="clear" w:color="auto" w:fill="auto"/>
            <w:noWrap/>
            <w:vAlign w:val="bottom"/>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6,13</w:t>
            </w:r>
            <w:r w:rsidRPr="00F45A23">
              <w:rPr>
                <w:rFonts w:ascii="Times New Roman" w:eastAsia="Times New Roman" w:hAnsi="Times New Roman" w:cs="Times New Roman"/>
                <w:color w:val="000000"/>
                <w:sz w:val="24"/>
                <w:szCs w:val="24"/>
                <w:vertAlign w:val="superscript"/>
                <w:lang w:eastAsia="id-ID"/>
              </w:rPr>
              <w:t>c</w:t>
            </w:r>
          </w:p>
        </w:tc>
        <w:tc>
          <w:tcPr>
            <w:tcW w:w="1276" w:type="dxa"/>
            <w:shd w:val="clear" w:color="auto" w:fill="auto"/>
            <w:noWrap/>
            <w:vAlign w:val="bottom"/>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6,01</w:t>
            </w:r>
            <w:r w:rsidRPr="00F45A23">
              <w:rPr>
                <w:rFonts w:ascii="Times New Roman" w:eastAsia="Times New Roman" w:hAnsi="Times New Roman" w:cs="Times New Roman"/>
                <w:color w:val="000000"/>
                <w:sz w:val="24"/>
                <w:szCs w:val="24"/>
                <w:vertAlign w:val="superscript"/>
                <w:lang w:eastAsia="id-ID"/>
              </w:rPr>
              <w:t>c</w:t>
            </w:r>
          </w:p>
        </w:tc>
        <w:tc>
          <w:tcPr>
            <w:tcW w:w="1418" w:type="dxa"/>
            <w:shd w:val="clear" w:color="auto" w:fill="auto"/>
            <w:noWrap/>
            <w:vAlign w:val="bottom"/>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5,46</w:t>
            </w:r>
            <w:r w:rsidRPr="00F45A23">
              <w:rPr>
                <w:rFonts w:ascii="Times New Roman" w:eastAsia="Times New Roman" w:hAnsi="Times New Roman" w:cs="Times New Roman"/>
                <w:color w:val="000000"/>
                <w:sz w:val="24"/>
                <w:szCs w:val="24"/>
                <w:vertAlign w:val="superscript"/>
                <w:lang w:eastAsia="id-ID"/>
              </w:rPr>
              <w:t>d</w:t>
            </w:r>
          </w:p>
        </w:tc>
        <w:tc>
          <w:tcPr>
            <w:tcW w:w="1116" w:type="dxa"/>
            <w:shd w:val="clear" w:color="auto" w:fill="auto"/>
            <w:noWrap/>
            <w:vAlign w:val="center"/>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5,99</w:t>
            </w:r>
            <w:r w:rsidRPr="00F45A23">
              <w:rPr>
                <w:rFonts w:ascii="Times New Roman" w:eastAsia="Times New Roman" w:hAnsi="Times New Roman" w:cs="Times New Roman"/>
                <w:color w:val="000000"/>
                <w:sz w:val="24"/>
                <w:szCs w:val="24"/>
                <w:vertAlign w:val="superscript"/>
                <w:lang w:eastAsia="id-ID"/>
              </w:rPr>
              <w:t>b</w:t>
            </w:r>
          </w:p>
        </w:tc>
      </w:tr>
      <w:tr w:rsidR="00C20DC8" w:rsidRPr="002A0891" w:rsidTr="00C20DC8">
        <w:trPr>
          <w:trHeight w:val="300"/>
        </w:trPr>
        <w:tc>
          <w:tcPr>
            <w:tcW w:w="1418" w:type="dxa"/>
            <w:shd w:val="clear" w:color="auto" w:fill="auto"/>
            <w:noWrap/>
            <w:vAlign w:val="bottom"/>
            <w:hideMark/>
          </w:tcPr>
          <w:p w:rsidR="00C20DC8" w:rsidRPr="002A0891" w:rsidRDefault="00C20DC8" w:rsidP="00C20DC8">
            <w:pPr>
              <w:spacing w:after="0" w:line="240" w:lineRule="auto"/>
              <w:rPr>
                <w:rFonts w:ascii="Times New Roman" w:eastAsia="Times New Roman" w:hAnsi="Times New Roman" w:cs="Times New Roman"/>
                <w:color w:val="000000"/>
                <w:sz w:val="24"/>
                <w:szCs w:val="24"/>
                <w:lang w:eastAsia="id-ID"/>
              </w:rPr>
            </w:pPr>
            <w:r w:rsidRPr="002A0891">
              <w:rPr>
                <w:rFonts w:ascii="Times New Roman" w:eastAsia="Times New Roman" w:hAnsi="Times New Roman" w:cs="Times New Roman"/>
                <w:color w:val="000000"/>
                <w:sz w:val="24"/>
                <w:szCs w:val="24"/>
                <w:lang w:eastAsia="id-ID"/>
              </w:rPr>
              <w:t>S1</w:t>
            </w:r>
            <w:r>
              <w:rPr>
                <w:rFonts w:ascii="Times New Roman" w:eastAsia="Times New Roman" w:hAnsi="Times New Roman" w:cs="Times New Roman"/>
                <w:color w:val="000000"/>
                <w:sz w:val="24"/>
                <w:szCs w:val="24"/>
                <w:lang w:eastAsia="id-ID"/>
              </w:rPr>
              <w:t xml:space="preserve"> (zeolit)</w:t>
            </w:r>
          </w:p>
        </w:tc>
        <w:tc>
          <w:tcPr>
            <w:tcW w:w="1281" w:type="dxa"/>
            <w:shd w:val="clear" w:color="auto" w:fill="auto"/>
            <w:noWrap/>
            <w:vAlign w:val="bottom"/>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6,75</w:t>
            </w:r>
            <w:r w:rsidRPr="00F45A23">
              <w:rPr>
                <w:rFonts w:ascii="Times New Roman" w:eastAsia="Times New Roman" w:hAnsi="Times New Roman" w:cs="Times New Roman"/>
                <w:color w:val="000000"/>
                <w:sz w:val="24"/>
                <w:szCs w:val="24"/>
                <w:vertAlign w:val="superscript"/>
                <w:lang w:eastAsia="id-ID"/>
              </w:rPr>
              <w:t>ab</w:t>
            </w:r>
          </w:p>
        </w:tc>
        <w:tc>
          <w:tcPr>
            <w:tcW w:w="1275" w:type="dxa"/>
            <w:shd w:val="clear" w:color="auto" w:fill="auto"/>
            <w:noWrap/>
            <w:vAlign w:val="bottom"/>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6,23</w:t>
            </w:r>
            <w:r w:rsidRPr="00F45A23">
              <w:rPr>
                <w:rFonts w:ascii="Times New Roman" w:eastAsia="Times New Roman" w:hAnsi="Times New Roman" w:cs="Times New Roman"/>
                <w:color w:val="000000"/>
                <w:sz w:val="24"/>
                <w:szCs w:val="24"/>
                <w:vertAlign w:val="superscript"/>
                <w:lang w:eastAsia="id-ID"/>
              </w:rPr>
              <w:t>c</w:t>
            </w:r>
          </w:p>
        </w:tc>
        <w:tc>
          <w:tcPr>
            <w:tcW w:w="1276" w:type="dxa"/>
            <w:shd w:val="clear" w:color="auto" w:fill="auto"/>
            <w:noWrap/>
            <w:vAlign w:val="bottom"/>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6,45</w:t>
            </w:r>
            <w:r w:rsidRPr="00F45A23">
              <w:rPr>
                <w:rFonts w:ascii="Times New Roman" w:eastAsia="Times New Roman" w:hAnsi="Times New Roman" w:cs="Times New Roman"/>
                <w:color w:val="000000"/>
                <w:sz w:val="24"/>
                <w:szCs w:val="24"/>
                <w:vertAlign w:val="superscript"/>
                <w:lang w:eastAsia="id-ID"/>
              </w:rPr>
              <w:t>bc</w:t>
            </w:r>
          </w:p>
        </w:tc>
        <w:tc>
          <w:tcPr>
            <w:tcW w:w="1418" w:type="dxa"/>
            <w:shd w:val="clear" w:color="auto" w:fill="auto"/>
            <w:noWrap/>
            <w:vAlign w:val="bottom"/>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6,40</w:t>
            </w:r>
            <w:r w:rsidRPr="00F45A23">
              <w:rPr>
                <w:rFonts w:ascii="Times New Roman" w:eastAsia="Times New Roman" w:hAnsi="Times New Roman" w:cs="Times New Roman"/>
                <w:color w:val="000000"/>
                <w:sz w:val="24"/>
                <w:szCs w:val="24"/>
                <w:vertAlign w:val="superscript"/>
                <w:lang w:eastAsia="id-ID"/>
              </w:rPr>
              <w:t>bc</w:t>
            </w:r>
          </w:p>
        </w:tc>
        <w:tc>
          <w:tcPr>
            <w:tcW w:w="1116" w:type="dxa"/>
            <w:shd w:val="clear" w:color="auto" w:fill="auto"/>
            <w:noWrap/>
            <w:vAlign w:val="center"/>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6,46</w:t>
            </w:r>
            <w:r w:rsidRPr="00F45A23">
              <w:rPr>
                <w:rFonts w:ascii="Times New Roman" w:eastAsia="Times New Roman" w:hAnsi="Times New Roman" w:cs="Times New Roman"/>
                <w:color w:val="000000"/>
                <w:sz w:val="24"/>
                <w:szCs w:val="24"/>
                <w:vertAlign w:val="superscript"/>
                <w:lang w:eastAsia="id-ID"/>
              </w:rPr>
              <w:t>a</w:t>
            </w:r>
          </w:p>
        </w:tc>
      </w:tr>
      <w:tr w:rsidR="00C20DC8" w:rsidRPr="002A0891" w:rsidTr="00C20DC8">
        <w:trPr>
          <w:trHeight w:val="300"/>
        </w:trPr>
        <w:tc>
          <w:tcPr>
            <w:tcW w:w="1418" w:type="dxa"/>
            <w:tcBorders>
              <w:bottom w:val="single" w:sz="4" w:space="0" w:color="auto"/>
            </w:tcBorders>
            <w:shd w:val="clear" w:color="auto" w:fill="auto"/>
            <w:noWrap/>
            <w:vAlign w:val="bottom"/>
            <w:hideMark/>
          </w:tcPr>
          <w:p w:rsidR="00C20DC8" w:rsidRPr="002A0891" w:rsidRDefault="00C20DC8" w:rsidP="00C20DC8">
            <w:pPr>
              <w:spacing w:after="0" w:line="240" w:lineRule="auto"/>
              <w:rPr>
                <w:rFonts w:ascii="Times New Roman" w:eastAsia="Times New Roman" w:hAnsi="Times New Roman" w:cs="Times New Roman"/>
                <w:color w:val="000000"/>
                <w:sz w:val="24"/>
                <w:szCs w:val="24"/>
                <w:lang w:eastAsia="id-ID"/>
              </w:rPr>
            </w:pPr>
            <w:r w:rsidRPr="002A0891">
              <w:rPr>
                <w:rFonts w:ascii="Times New Roman" w:eastAsia="Times New Roman" w:hAnsi="Times New Roman" w:cs="Times New Roman"/>
                <w:color w:val="000000"/>
                <w:sz w:val="24"/>
                <w:szCs w:val="24"/>
                <w:lang w:eastAsia="id-ID"/>
              </w:rPr>
              <w:t>S2</w:t>
            </w:r>
            <w:r>
              <w:rPr>
                <w:rFonts w:ascii="Times New Roman" w:eastAsia="Times New Roman" w:hAnsi="Times New Roman" w:cs="Times New Roman"/>
                <w:color w:val="000000"/>
                <w:sz w:val="24"/>
                <w:szCs w:val="24"/>
                <w:lang w:eastAsia="id-ID"/>
              </w:rPr>
              <w:t xml:space="preserve"> (abu sekam)</w:t>
            </w:r>
          </w:p>
        </w:tc>
        <w:tc>
          <w:tcPr>
            <w:tcW w:w="1281" w:type="dxa"/>
            <w:tcBorders>
              <w:bottom w:val="single" w:sz="4" w:space="0" w:color="auto"/>
            </w:tcBorders>
            <w:shd w:val="clear" w:color="auto" w:fill="auto"/>
            <w:noWrap/>
            <w:vAlign w:val="center"/>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6,37</w:t>
            </w:r>
            <w:r w:rsidRPr="00F45A23">
              <w:rPr>
                <w:rFonts w:ascii="Times New Roman" w:eastAsia="Times New Roman" w:hAnsi="Times New Roman" w:cs="Times New Roman"/>
                <w:color w:val="000000"/>
                <w:sz w:val="24"/>
                <w:szCs w:val="24"/>
                <w:vertAlign w:val="superscript"/>
                <w:lang w:eastAsia="id-ID"/>
              </w:rPr>
              <w:t>bc</w:t>
            </w:r>
          </w:p>
        </w:tc>
        <w:tc>
          <w:tcPr>
            <w:tcW w:w="1275" w:type="dxa"/>
            <w:tcBorders>
              <w:bottom w:val="single" w:sz="4" w:space="0" w:color="auto"/>
            </w:tcBorders>
            <w:shd w:val="clear" w:color="auto" w:fill="auto"/>
            <w:noWrap/>
            <w:vAlign w:val="center"/>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5,96</w:t>
            </w:r>
            <w:r w:rsidRPr="00F45A23">
              <w:rPr>
                <w:rFonts w:ascii="Times New Roman" w:eastAsia="Times New Roman" w:hAnsi="Times New Roman" w:cs="Times New Roman"/>
                <w:color w:val="000000"/>
                <w:sz w:val="24"/>
                <w:szCs w:val="24"/>
                <w:vertAlign w:val="superscript"/>
                <w:lang w:eastAsia="id-ID"/>
              </w:rPr>
              <w:t>c</w:t>
            </w:r>
          </w:p>
        </w:tc>
        <w:tc>
          <w:tcPr>
            <w:tcW w:w="1276" w:type="dxa"/>
            <w:tcBorders>
              <w:bottom w:val="single" w:sz="4" w:space="0" w:color="auto"/>
            </w:tcBorders>
            <w:shd w:val="clear" w:color="auto" w:fill="auto"/>
            <w:noWrap/>
            <w:vAlign w:val="center"/>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6,33</w:t>
            </w:r>
            <w:r w:rsidRPr="00F45A23">
              <w:rPr>
                <w:rFonts w:ascii="Times New Roman" w:eastAsia="Times New Roman" w:hAnsi="Times New Roman" w:cs="Times New Roman"/>
                <w:color w:val="000000"/>
                <w:sz w:val="24"/>
                <w:szCs w:val="24"/>
                <w:vertAlign w:val="superscript"/>
                <w:lang w:eastAsia="id-ID"/>
              </w:rPr>
              <w:t>bc</w:t>
            </w:r>
          </w:p>
        </w:tc>
        <w:tc>
          <w:tcPr>
            <w:tcW w:w="1418" w:type="dxa"/>
            <w:tcBorders>
              <w:bottom w:val="single" w:sz="4" w:space="0" w:color="auto"/>
            </w:tcBorders>
            <w:shd w:val="clear" w:color="auto" w:fill="auto"/>
            <w:noWrap/>
            <w:vAlign w:val="center"/>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6,91</w:t>
            </w:r>
            <w:r w:rsidRPr="00F45A23">
              <w:rPr>
                <w:rFonts w:ascii="Times New Roman" w:eastAsia="Times New Roman" w:hAnsi="Times New Roman" w:cs="Times New Roman"/>
                <w:color w:val="000000"/>
                <w:sz w:val="24"/>
                <w:szCs w:val="24"/>
                <w:vertAlign w:val="superscript"/>
                <w:lang w:eastAsia="id-ID"/>
              </w:rPr>
              <w:t>a</w:t>
            </w:r>
          </w:p>
        </w:tc>
        <w:tc>
          <w:tcPr>
            <w:tcW w:w="1116" w:type="dxa"/>
            <w:tcBorders>
              <w:bottom w:val="single" w:sz="4" w:space="0" w:color="auto"/>
            </w:tcBorders>
            <w:shd w:val="clear" w:color="auto" w:fill="auto"/>
            <w:noWrap/>
            <w:vAlign w:val="center"/>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6,39</w:t>
            </w:r>
            <w:r w:rsidRPr="00F45A23">
              <w:rPr>
                <w:rFonts w:ascii="Times New Roman" w:eastAsia="Times New Roman" w:hAnsi="Times New Roman" w:cs="Times New Roman"/>
                <w:color w:val="000000"/>
                <w:sz w:val="24"/>
                <w:szCs w:val="24"/>
                <w:vertAlign w:val="superscript"/>
                <w:lang w:eastAsia="id-ID"/>
              </w:rPr>
              <w:t>ab</w:t>
            </w:r>
          </w:p>
        </w:tc>
      </w:tr>
      <w:tr w:rsidR="00C20DC8" w:rsidRPr="002A0891" w:rsidTr="00C20DC8">
        <w:trPr>
          <w:trHeight w:val="300"/>
        </w:trPr>
        <w:tc>
          <w:tcPr>
            <w:tcW w:w="1418" w:type="dxa"/>
            <w:tcBorders>
              <w:top w:val="single" w:sz="4" w:space="0" w:color="auto"/>
              <w:bottom w:val="single" w:sz="4" w:space="0" w:color="auto"/>
            </w:tcBorders>
            <w:shd w:val="clear" w:color="auto" w:fill="auto"/>
            <w:noWrap/>
            <w:vAlign w:val="bottom"/>
            <w:hideMark/>
          </w:tcPr>
          <w:p w:rsidR="00C20DC8" w:rsidRPr="002A0891" w:rsidRDefault="00C20DC8" w:rsidP="00C20DC8">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Rata-r</w:t>
            </w:r>
            <w:r w:rsidRPr="002A0891">
              <w:rPr>
                <w:rFonts w:ascii="Times New Roman" w:eastAsia="Times New Roman" w:hAnsi="Times New Roman" w:cs="Times New Roman"/>
                <w:color w:val="000000"/>
                <w:sz w:val="24"/>
                <w:szCs w:val="24"/>
                <w:lang w:eastAsia="id-ID"/>
              </w:rPr>
              <w:t>ata</w:t>
            </w:r>
          </w:p>
        </w:tc>
        <w:tc>
          <w:tcPr>
            <w:tcW w:w="1281" w:type="dxa"/>
            <w:tcBorders>
              <w:top w:val="single" w:sz="4" w:space="0" w:color="auto"/>
              <w:bottom w:val="single" w:sz="4" w:space="0" w:color="auto"/>
            </w:tcBorders>
            <w:shd w:val="clear" w:color="auto" w:fill="auto"/>
            <w:noWrap/>
            <w:vAlign w:val="bottom"/>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6,49</w:t>
            </w:r>
            <w:r w:rsidRPr="00524D37">
              <w:rPr>
                <w:rFonts w:ascii="Times New Roman" w:eastAsia="Times New Roman" w:hAnsi="Times New Roman" w:cs="Times New Roman"/>
                <w:color w:val="000000"/>
                <w:sz w:val="24"/>
                <w:szCs w:val="24"/>
                <w:vertAlign w:val="superscript"/>
                <w:lang w:eastAsia="id-ID"/>
              </w:rPr>
              <w:t>a</w:t>
            </w:r>
          </w:p>
        </w:tc>
        <w:tc>
          <w:tcPr>
            <w:tcW w:w="1275" w:type="dxa"/>
            <w:tcBorders>
              <w:top w:val="single" w:sz="4" w:space="0" w:color="auto"/>
              <w:bottom w:val="single" w:sz="4" w:space="0" w:color="auto"/>
            </w:tcBorders>
            <w:shd w:val="clear" w:color="auto" w:fill="auto"/>
            <w:noWrap/>
            <w:vAlign w:val="bottom"/>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6,12</w:t>
            </w:r>
            <w:r w:rsidRPr="00524D37">
              <w:rPr>
                <w:rFonts w:ascii="Times New Roman" w:eastAsia="Times New Roman" w:hAnsi="Times New Roman" w:cs="Times New Roman"/>
                <w:color w:val="000000"/>
                <w:sz w:val="24"/>
                <w:szCs w:val="24"/>
                <w:vertAlign w:val="superscript"/>
                <w:lang w:eastAsia="id-ID"/>
              </w:rPr>
              <w:t>a</w:t>
            </w:r>
          </w:p>
        </w:tc>
        <w:tc>
          <w:tcPr>
            <w:tcW w:w="1276" w:type="dxa"/>
            <w:tcBorders>
              <w:top w:val="single" w:sz="4" w:space="0" w:color="auto"/>
              <w:bottom w:val="single" w:sz="4" w:space="0" w:color="auto"/>
            </w:tcBorders>
            <w:shd w:val="clear" w:color="auto" w:fill="auto"/>
            <w:noWrap/>
            <w:vAlign w:val="bottom"/>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6,26</w:t>
            </w:r>
            <w:r w:rsidRPr="00524D37">
              <w:rPr>
                <w:rFonts w:ascii="Times New Roman" w:eastAsia="Times New Roman" w:hAnsi="Times New Roman" w:cs="Times New Roman"/>
                <w:color w:val="000000"/>
                <w:sz w:val="24"/>
                <w:szCs w:val="24"/>
                <w:vertAlign w:val="superscript"/>
                <w:lang w:eastAsia="id-ID"/>
              </w:rPr>
              <w:t>ab</w:t>
            </w:r>
          </w:p>
        </w:tc>
        <w:tc>
          <w:tcPr>
            <w:tcW w:w="1418" w:type="dxa"/>
            <w:tcBorders>
              <w:top w:val="single" w:sz="4" w:space="0" w:color="auto"/>
              <w:bottom w:val="single" w:sz="4" w:space="0" w:color="auto"/>
            </w:tcBorders>
            <w:shd w:val="clear" w:color="auto" w:fill="auto"/>
            <w:noWrap/>
            <w:vAlign w:val="bottom"/>
            <w:hideMark/>
          </w:tcPr>
          <w:p w:rsidR="00C20DC8" w:rsidRPr="002A0891"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6,26</w:t>
            </w:r>
            <w:r w:rsidRPr="00524D37">
              <w:rPr>
                <w:rFonts w:ascii="Times New Roman" w:eastAsia="Times New Roman" w:hAnsi="Times New Roman" w:cs="Times New Roman"/>
                <w:color w:val="000000"/>
                <w:sz w:val="24"/>
                <w:szCs w:val="24"/>
                <w:vertAlign w:val="superscript"/>
                <w:lang w:eastAsia="id-ID"/>
              </w:rPr>
              <w:t>b</w:t>
            </w:r>
          </w:p>
        </w:tc>
        <w:tc>
          <w:tcPr>
            <w:tcW w:w="1116" w:type="dxa"/>
            <w:tcBorders>
              <w:top w:val="single" w:sz="4" w:space="0" w:color="auto"/>
              <w:bottom w:val="single" w:sz="4" w:space="0" w:color="auto"/>
            </w:tcBorders>
            <w:shd w:val="clear" w:color="auto" w:fill="auto"/>
            <w:noWrap/>
            <w:vAlign w:val="bottom"/>
            <w:hideMark/>
          </w:tcPr>
          <w:p w:rsidR="00C20DC8" w:rsidRPr="002A0891" w:rsidRDefault="00C20DC8" w:rsidP="00C20DC8">
            <w:pPr>
              <w:spacing w:after="0" w:line="240" w:lineRule="auto"/>
              <w:jc w:val="right"/>
              <w:rPr>
                <w:rFonts w:ascii="Times New Roman" w:eastAsia="Times New Roman" w:hAnsi="Times New Roman" w:cs="Times New Roman"/>
                <w:color w:val="000000"/>
                <w:sz w:val="24"/>
                <w:szCs w:val="24"/>
                <w:lang w:eastAsia="id-ID"/>
              </w:rPr>
            </w:pPr>
          </w:p>
        </w:tc>
      </w:tr>
      <w:tr w:rsidR="00C20DC8" w:rsidRPr="002A0891" w:rsidTr="00C20DC8">
        <w:trPr>
          <w:trHeight w:val="300"/>
        </w:trPr>
        <w:tc>
          <w:tcPr>
            <w:tcW w:w="7784" w:type="dxa"/>
            <w:gridSpan w:val="6"/>
            <w:tcBorders>
              <w:top w:val="single" w:sz="4" w:space="0" w:color="auto"/>
            </w:tcBorders>
            <w:shd w:val="clear" w:color="auto" w:fill="auto"/>
            <w:noWrap/>
            <w:vAlign w:val="center"/>
          </w:tcPr>
          <w:p w:rsidR="00C20DC8"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Laju pertumbuhan relatif tanaman umur 30 – 60 HST (mg mg/hari) ---</w:t>
            </w:r>
          </w:p>
        </w:tc>
      </w:tr>
      <w:tr w:rsidR="00C20DC8" w:rsidRPr="00DF2334" w:rsidTr="00C20DC8">
        <w:trPr>
          <w:trHeight w:val="300"/>
        </w:trPr>
        <w:tc>
          <w:tcPr>
            <w:tcW w:w="1418" w:type="dxa"/>
            <w:shd w:val="clear" w:color="auto" w:fill="auto"/>
            <w:noWrap/>
            <w:vAlign w:val="bottom"/>
            <w:hideMark/>
          </w:tcPr>
          <w:p w:rsidR="00C20DC8" w:rsidRPr="00DF2334" w:rsidRDefault="00C20DC8" w:rsidP="00C20DC8">
            <w:pPr>
              <w:spacing w:after="0" w:line="240" w:lineRule="auto"/>
              <w:rPr>
                <w:rFonts w:ascii="Times New Roman" w:eastAsia="Times New Roman" w:hAnsi="Times New Roman" w:cs="Times New Roman"/>
                <w:color w:val="000000"/>
                <w:sz w:val="24"/>
                <w:szCs w:val="24"/>
                <w:lang w:eastAsia="id-ID"/>
              </w:rPr>
            </w:pPr>
            <w:r w:rsidRPr="00DF2334">
              <w:rPr>
                <w:rFonts w:ascii="Times New Roman" w:eastAsia="Times New Roman" w:hAnsi="Times New Roman" w:cs="Times New Roman"/>
                <w:color w:val="000000"/>
                <w:sz w:val="24"/>
                <w:szCs w:val="24"/>
                <w:lang w:eastAsia="id-ID"/>
              </w:rPr>
              <w:t>S0</w:t>
            </w:r>
            <w:r>
              <w:rPr>
                <w:rFonts w:ascii="Times New Roman" w:eastAsia="Times New Roman" w:hAnsi="Times New Roman" w:cs="Times New Roman"/>
                <w:color w:val="000000"/>
                <w:sz w:val="24"/>
                <w:szCs w:val="24"/>
                <w:lang w:eastAsia="id-ID"/>
              </w:rPr>
              <w:t xml:space="preserve"> (kontrol)</w:t>
            </w:r>
          </w:p>
        </w:tc>
        <w:tc>
          <w:tcPr>
            <w:tcW w:w="1281" w:type="dxa"/>
            <w:shd w:val="clear" w:color="auto" w:fill="auto"/>
            <w:noWrap/>
            <w:vAlign w:val="bottom"/>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9,23</w:t>
            </w:r>
          </w:p>
        </w:tc>
        <w:tc>
          <w:tcPr>
            <w:tcW w:w="1275" w:type="dxa"/>
            <w:shd w:val="clear" w:color="auto" w:fill="auto"/>
            <w:noWrap/>
            <w:vAlign w:val="bottom"/>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9,76</w:t>
            </w:r>
          </w:p>
        </w:tc>
        <w:tc>
          <w:tcPr>
            <w:tcW w:w="1276" w:type="dxa"/>
            <w:shd w:val="clear" w:color="auto" w:fill="auto"/>
            <w:noWrap/>
            <w:vAlign w:val="bottom"/>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9,06</w:t>
            </w:r>
          </w:p>
        </w:tc>
        <w:tc>
          <w:tcPr>
            <w:tcW w:w="1418" w:type="dxa"/>
            <w:shd w:val="clear" w:color="auto" w:fill="auto"/>
            <w:noWrap/>
            <w:vAlign w:val="bottom"/>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10,21</w:t>
            </w:r>
          </w:p>
        </w:tc>
        <w:tc>
          <w:tcPr>
            <w:tcW w:w="1116" w:type="dxa"/>
            <w:shd w:val="clear" w:color="auto" w:fill="auto"/>
            <w:noWrap/>
            <w:vAlign w:val="center"/>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9,56</w:t>
            </w:r>
          </w:p>
        </w:tc>
      </w:tr>
      <w:tr w:rsidR="00C20DC8" w:rsidRPr="00DF2334" w:rsidTr="00C20DC8">
        <w:trPr>
          <w:trHeight w:val="300"/>
        </w:trPr>
        <w:tc>
          <w:tcPr>
            <w:tcW w:w="1418" w:type="dxa"/>
            <w:shd w:val="clear" w:color="auto" w:fill="auto"/>
            <w:noWrap/>
            <w:vAlign w:val="bottom"/>
            <w:hideMark/>
          </w:tcPr>
          <w:p w:rsidR="00C20DC8" w:rsidRPr="00DF2334" w:rsidRDefault="00C20DC8" w:rsidP="00C20DC8">
            <w:pPr>
              <w:spacing w:after="0" w:line="240" w:lineRule="auto"/>
              <w:rPr>
                <w:rFonts w:ascii="Times New Roman" w:eastAsia="Times New Roman" w:hAnsi="Times New Roman" w:cs="Times New Roman"/>
                <w:color w:val="000000"/>
                <w:sz w:val="24"/>
                <w:szCs w:val="24"/>
                <w:lang w:eastAsia="id-ID"/>
              </w:rPr>
            </w:pPr>
            <w:r w:rsidRPr="00DF2334">
              <w:rPr>
                <w:rFonts w:ascii="Times New Roman" w:eastAsia="Times New Roman" w:hAnsi="Times New Roman" w:cs="Times New Roman"/>
                <w:color w:val="000000"/>
                <w:sz w:val="24"/>
                <w:szCs w:val="24"/>
                <w:lang w:eastAsia="id-ID"/>
              </w:rPr>
              <w:t>S1</w:t>
            </w:r>
            <w:r>
              <w:rPr>
                <w:rFonts w:ascii="Times New Roman" w:eastAsia="Times New Roman" w:hAnsi="Times New Roman" w:cs="Times New Roman"/>
                <w:color w:val="000000"/>
                <w:sz w:val="24"/>
                <w:szCs w:val="24"/>
                <w:lang w:eastAsia="id-ID"/>
              </w:rPr>
              <w:t xml:space="preserve"> (zeolit)</w:t>
            </w:r>
          </w:p>
        </w:tc>
        <w:tc>
          <w:tcPr>
            <w:tcW w:w="1281" w:type="dxa"/>
            <w:shd w:val="clear" w:color="auto" w:fill="auto"/>
            <w:noWrap/>
            <w:vAlign w:val="bottom"/>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9,75</w:t>
            </w:r>
          </w:p>
        </w:tc>
        <w:tc>
          <w:tcPr>
            <w:tcW w:w="1275" w:type="dxa"/>
            <w:shd w:val="clear" w:color="auto" w:fill="auto"/>
            <w:noWrap/>
            <w:vAlign w:val="bottom"/>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9,03</w:t>
            </w:r>
          </w:p>
        </w:tc>
        <w:tc>
          <w:tcPr>
            <w:tcW w:w="1276" w:type="dxa"/>
            <w:shd w:val="clear" w:color="auto" w:fill="auto"/>
            <w:noWrap/>
            <w:vAlign w:val="bottom"/>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9,36</w:t>
            </w:r>
          </w:p>
        </w:tc>
        <w:tc>
          <w:tcPr>
            <w:tcW w:w="1418" w:type="dxa"/>
            <w:shd w:val="clear" w:color="auto" w:fill="auto"/>
            <w:noWrap/>
            <w:vAlign w:val="bottom"/>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9,71</w:t>
            </w:r>
          </w:p>
        </w:tc>
        <w:tc>
          <w:tcPr>
            <w:tcW w:w="1116" w:type="dxa"/>
            <w:shd w:val="clear" w:color="auto" w:fill="auto"/>
            <w:noWrap/>
            <w:vAlign w:val="center"/>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9,46</w:t>
            </w:r>
          </w:p>
        </w:tc>
      </w:tr>
      <w:tr w:rsidR="00C20DC8" w:rsidRPr="00DF2334" w:rsidTr="00C20DC8">
        <w:trPr>
          <w:trHeight w:val="300"/>
        </w:trPr>
        <w:tc>
          <w:tcPr>
            <w:tcW w:w="1418" w:type="dxa"/>
            <w:tcBorders>
              <w:bottom w:val="single" w:sz="4" w:space="0" w:color="auto"/>
            </w:tcBorders>
            <w:shd w:val="clear" w:color="auto" w:fill="auto"/>
            <w:noWrap/>
            <w:vAlign w:val="bottom"/>
            <w:hideMark/>
          </w:tcPr>
          <w:p w:rsidR="00C20DC8" w:rsidRPr="00DF2334" w:rsidRDefault="00C20DC8" w:rsidP="00C20DC8">
            <w:pPr>
              <w:spacing w:after="0" w:line="240" w:lineRule="auto"/>
              <w:rPr>
                <w:rFonts w:ascii="Times New Roman" w:eastAsia="Times New Roman" w:hAnsi="Times New Roman" w:cs="Times New Roman"/>
                <w:color w:val="000000"/>
                <w:sz w:val="24"/>
                <w:szCs w:val="24"/>
                <w:lang w:eastAsia="id-ID"/>
              </w:rPr>
            </w:pPr>
            <w:r w:rsidRPr="00DF2334">
              <w:rPr>
                <w:rFonts w:ascii="Times New Roman" w:eastAsia="Times New Roman" w:hAnsi="Times New Roman" w:cs="Times New Roman"/>
                <w:color w:val="000000"/>
                <w:sz w:val="24"/>
                <w:szCs w:val="24"/>
                <w:lang w:eastAsia="id-ID"/>
              </w:rPr>
              <w:t>S2</w:t>
            </w:r>
            <w:r>
              <w:rPr>
                <w:rFonts w:ascii="Times New Roman" w:eastAsia="Times New Roman" w:hAnsi="Times New Roman" w:cs="Times New Roman"/>
                <w:color w:val="000000"/>
                <w:sz w:val="24"/>
                <w:szCs w:val="24"/>
                <w:lang w:eastAsia="id-ID"/>
              </w:rPr>
              <w:t xml:space="preserve"> (abu sekam)</w:t>
            </w:r>
          </w:p>
        </w:tc>
        <w:tc>
          <w:tcPr>
            <w:tcW w:w="1281" w:type="dxa"/>
            <w:tcBorders>
              <w:bottom w:val="single" w:sz="4" w:space="0" w:color="auto"/>
            </w:tcBorders>
            <w:shd w:val="clear" w:color="auto" w:fill="auto"/>
            <w:noWrap/>
            <w:vAlign w:val="center"/>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9,37</w:t>
            </w:r>
          </w:p>
        </w:tc>
        <w:tc>
          <w:tcPr>
            <w:tcW w:w="1275" w:type="dxa"/>
            <w:tcBorders>
              <w:bottom w:val="single" w:sz="4" w:space="0" w:color="auto"/>
            </w:tcBorders>
            <w:shd w:val="clear" w:color="auto" w:fill="auto"/>
            <w:noWrap/>
            <w:vAlign w:val="center"/>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9,25</w:t>
            </w:r>
          </w:p>
        </w:tc>
        <w:tc>
          <w:tcPr>
            <w:tcW w:w="1276" w:type="dxa"/>
            <w:tcBorders>
              <w:bottom w:val="single" w:sz="4" w:space="0" w:color="auto"/>
            </w:tcBorders>
            <w:shd w:val="clear" w:color="auto" w:fill="auto"/>
            <w:noWrap/>
            <w:vAlign w:val="center"/>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9,58</w:t>
            </w:r>
          </w:p>
        </w:tc>
        <w:tc>
          <w:tcPr>
            <w:tcW w:w="1418" w:type="dxa"/>
            <w:tcBorders>
              <w:bottom w:val="single" w:sz="4" w:space="0" w:color="auto"/>
            </w:tcBorders>
            <w:shd w:val="clear" w:color="auto" w:fill="auto"/>
            <w:noWrap/>
            <w:vAlign w:val="center"/>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9,6</w:t>
            </w:r>
          </w:p>
        </w:tc>
        <w:tc>
          <w:tcPr>
            <w:tcW w:w="1116" w:type="dxa"/>
            <w:tcBorders>
              <w:bottom w:val="single" w:sz="4" w:space="0" w:color="auto"/>
            </w:tcBorders>
            <w:shd w:val="clear" w:color="auto" w:fill="auto"/>
            <w:noWrap/>
            <w:vAlign w:val="center"/>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9,45</w:t>
            </w:r>
          </w:p>
        </w:tc>
      </w:tr>
      <w:tr w:rsidR="00C20DC8" w:rsidRPr="00DF2334" w:rsidTr="00C20DC8">
        <w:trPr>
          <w:trHeight w:val="300"/>
        </w:trPr>
        <w:tc>
          <w:tcPr>
            <w:tcW w:w="1418" w:type="dxa"/>
            <w:tcBorders>
              <w:top w:val="single" w:sz="4" w:space="0" w:color="auto"/>
              <w:bottom w:val="single" w:sz="4" w:space="0" w:color="auto"/>
            </w:tcBorders>
            <w:shd w:val="clear" w:color="auto" w:fill="auto"/>
            <w:noWrap/>
            <w:vAlign w:val="bottom"/>
            <w:hideMark/>
          </w:tcPr>
          <w:p w:rsidR="00C20DC8" w:rsidRPr="00DF2334" w:rsidRDefault="00C20DC8" w:rsidP="00C20DC8">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w:t>
            </w:r>
            <w:r w:rsidRPr="00DF2334">
              <w:rPr>
                <w:rFonts w:ascii="Times New Roman" w:eastAsia="Times New Roman" w:hAnsi="Times New Roman" w:cs="Times New Roman"/>
                <w:color w:val="000000"/>
                <w:sz w:val="24"/>
                <w:szCs w:val="24"/>
                <w:lang w:eastAsia="id-ID"/>
              </w:rPr>
              <w:t>ata-rata</w:t>
            </w:r>
          </w:p>
        </w:tc>
        <w:tc>
          <w:tcPr>
            <w:tcW w:w="1281" w:type="dxa"/>
            <w:tcBorders>
              <w:top w:val="single" w:sz="4" w:space="0" w:color="auto"/>
              <w:bottom w:val="single" w:sz="4" w:space="0" w:color="auto"/>
            </w:tcBorders>
            <w:shd w:val="clear" w:color="auto" w:fill="auto"/>
            <w:noWrap/>
            <w:vAlign w:val="bottom"/>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9,45</w:t>
            </w:r>
          </w:p>
        </w:tc>
        <w:tc>
          <w:tcPr>
            <w:tcW w:w="1275" w:type="dxa"/>
            <w:tcBorders>
              <w:top w:val="single" w:sz="4" w:space="0" w:color="auto"/>
              <w:bottom w:val="single" w:sz="4" w:space="0" w:color="auto"/>
            </w:tcBorders>
            <w:shd w:val="clear" w:color="auto" w:fill="auto"/>
            <w:noWrap/>
            <w:vAlign w:val="bottom"/>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9,34</w:t>
            </w:r>
          </w:p>
        </w:tc>
        <w:tc>
          <w:tcPr>
            <w:tcW w:w="1276" w:type="dxa"/>
            <w:tcBorders>
              <w:top w:val="single" w:sz="4" w:space="0" w:color="auto"/>
              <w:bottom w:val="single" w:sz="4" w:space="0" w:color="auto"/>
            </w:tcBorders>
            <w:shd w:val="clear" w:color="auto" w:fill="auto"/>
            <w:noWrap/>
            <w:vAlign w:val="bottom"/>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9,33</w:t>
            </w:r>
          </w:p>
        </w:tc>
        <w:tc>
          <w:tcPr>
            <w:tcW w:w="1418" w:type="dxa"/>
            <w:tcBorders>
              <w:top w:val="single" w:sz="4" w:space="0" w:color="auto"/>
              <w:bottom w:val="single" w:sz="4" w:space="0" w:color="auto"/>
            </w:tcBorders>
            <w:shd w:val="clear" w:color="auto" w:fill="auto"/>
            <w:noWrap/>
            <w:vAlign w:val="bottom"/>
            <w:hideMark/>
          </w:tcPr>
          <w:p w:rsidR="00C20DC8" w:rsidRPr="00DF2334"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9,8</w:t>
            </w:r>
          </w:p>
        </w:tc>
        <w:tc>
          <w:tcPr>
            <w:tcW w:w="1116" w:type="dxa"/>
            <w:tcBorders>
              <w:top w:val="single" w:sz="4" w:space="0" w:color="auto"/>
              <w:bottom w:val="single" w:sz="4" w:space="0" w:color="auto"/>
            </w:tcBorders>
            <w:shd w:val="clear" w:color="auto" w:fill="auto"/>
            <w:noWrap/>
            <w:vAlign w:val="bottom"/>
            <w:hideMark/>
          </w:tcPr>
          <w:p w:rsidR="00C20DC8" w:rsidRPr="00DF2334" w:rsidRDefault="00C20DC8" w:rsidP="00C20DC8">
            <w:pPr>
              <w:spacing w:after="0" w:line="240" w:lineRule="auto"/>
              <w:jc w:val="right"/>
              <w:rPr>
                <w:rFonts w:ascii="Times New Roman" w:eastAsia="Times New Roman" w:hAnsi="Times New Roman" w:cs="Times New Roman"/>
                <w:color w:val="000000"/>
                <w:sz w:val="24"/>
                <w:szCs w:val="24"/>
                <w:lang w:eastAsia="id-ID"/>
              </w:rPr>
            </w:pPr>
          </w:p>
        </w:tc>
      </w:tr>
    </w:tbl>
    <w:p w:rsidR="00C20DC8" w:rsidRPr="009B3B10" w:rsidRDefault="00C20DC8" w:rsidP="00C20DC8">
      <w:pPr>
        <w:numPr>
          <w:ilvl w:val="0"/>
          <w:numId w:val="5"/>
        </w:numPr>
        <w:tabs>
          <w:tab w:val="left" w:pos="567"/>
        </w:tabs>
        <w:spacing w:after="0" w:line="240" w:lineRule="auto"/>
        <w:ind w:left="450" w:hanging="450"/>
        <w:contextualSpacing/>
        <w:jc w:val="both"/>
        <w:rPr>
          <w:rFonts w:ascii="Times New Roman" w:hAnsi="Times New Roman" w:cs="Times New Roman"/>
          <w:sz w:val="24"/>
          <w:szCs w:val="24"/>
        </w:rPr>
      </w:pPr>
      <w:r w:rsidRPr="009B3B10">
        <w:rPr>
          <w:rFonts w:ascii="Times New Roman" w:hAnsi="Times New Roman" w:cs="Times New Roman"/>
          <w:sz w:val="24"/>
          <w:szCs w:val="24"/>
        </w:rPr>
        <w:t>Superskrip yang berbeda pada kolom atau baris yang sama menunjukkan perbedaan yang nyata (p&lt;0,05)</w:t>
      </w:r>
    </w:p>
    <w:p w:rsidR="00C20DC8" w:rsidRPr="009B3B10" w:rsidRDefault="00C20DC8" w:rsidP="00C20DC8">
      <w:pPr>
        <w:numPr>
          <w:ilvl w:val="0"/>
          <w:numId w:val="5"/>
        </w:numPr>
        <w:tabs>
          <w:tab w:val="left" w:pos="567"/>
        </w:tabs>
        <w:spacing w:after="0" w:line="240" w:lineRule="auto"/>
        <w:ind w:left="450" w:hanging="450"/>
        <w:contextualSpacing/>
        <w:jc w:val="both"/>
        <w:rPr>
          <w:rFonts w:ascii="Times New Roman" w:hAnsi="Times New Roman" w:cs="Times New Roman"/>
          <w:sz w:val="24"/>
          <w:szCs w:val="24"/>
        </w:rPr>
      </w:pPr>
      <w:r w:rsidRPr="009B3B10">
        <w:rPr>
          <w:rFonts w:ascii="Times New Roman" w:hAnsi="Times New Roman" w:cs="Times New Roman"/>
          <w:sz w:val="24"/>
          <w:szCs w:val="24"/>
        </w:rPr>
        <w:t>Superskrip yang berbeda pada kolom interaksi menunjukkan perbedaan yang nyata (p&lt;0,05)</w:t>
      </w:r>
    </w:p>
    <w:p w:rsidR="00C20DC8" w:rsidRPr="009B3B10" w:rsidRDefault="00C20DC8" w:rsidP="00C20DC8">
      <w:pPr>
        <w:spacing w:after="0" w:line="360" w:lineRule="auto"/>
        <w:jc w:val="both"/>
        <w:rPr>
          <w:rFonts w:ascii="Times New Roman" w:hAnsi="Times New Roman" w:cs="Times New Roman"/>
          <w:sz w:val="24"/>
          <w:szCs w:val="24"/>
        </w:rPr>
      </w:pPr>
    </w:p>
    <w:p w:rsidR="00C20DC8" w:rsidRDefault="00C20DC8" w:rsidP="00C20DC8">
      <w:pPr>
        <w:spacing w:after="0" w:line="360" w:lineRule="auto"/>
        <w:ind w:firstLine="709"/>
        <w:jc w:val="both"/>
        <w:rPr>
          <w:rFonts w:ascii="Times New Roman" w:hAnsi="Times New Roman" w:cs="Times New Roman"/>
          <w:sz w:val="24"/>
          <w:szCs w:val="24"/>
        </w:rPr>
      </w:pPr>
    </w:p>
    <w:p w:rsidR="00C20DC8" w:rsidRDefault="00C20DC8" w:rsidP="00C20DC8">
      <w:pPr>
        <w:spacing w:after="0" w:line="360" w:lineRule="auto"/>
        <w:ind w:firstLine="709"/>
        <w:jc w:val="both"/>
        <w:rPr>
          <w:rFonts w:ascii="Times New Roman" w:hAnsi="Times New Roman" w:cs="Times New Roman"/>
          <w:sz w:val="24"/>
          <w:szCs w:val="24"/>
        </w:rPr>
      </w:pPr>
    </w:p>
    <w:p w:rsidR="00C20DC8" w:rsidRDefault="00C20DC8" w:rsidP="00C20DC8">
      <w:pPr>
        <w:spacing w:after="0" w:line="360" w:lineRule="auto"/>
        <w:ind w:firstLine="709"/>
        <w:jc w:val="both"/>
        <w:rPr>
          <w:rFonts w:ascii="Times New Roman" w:hAnsi="Times New Roman" w:cs="Times New Roman"/>
          <w:sz w:val="24"/>
          <w:szCs w:val="24"/>
        </w:rPr>
      </w:pPr>
    </w:p>
    <w:p w:rsidR="00C20DC8" w:rsidRDefault="00C20DC8" w:rsidP="00C20DC8">
      <w:pPr>
        <w:spacing w:after="0" w:line="360" w:lineRule="auto"/>
        <w:ind w:firstLine="709"/>
        <w:jc w:val="both"/>
        <w:rPr>
          <w:rFonts w:ascii="Times New Roman" w:hAnsi="Times New Roman" w:cs="Times New Roman"/>
          <w:sz w:val="24"/>
          <w:szCs w:val="24"/>
        </w:rPr>
      </w:pPr>
    </w:p>
    <w:p w:rsidR="00C20DC8" w:rsidRDefault="00C20DC8" w:rsidP="00C20DC8">
      <w:pPr>
        <w:spacing w:after="0" w:line="360" w:lineRule="auto"/>
        <w:ind w:firstLine="709"/>
        <w:jc w:val="both"/>
        <w:rPr>
          <w:rFonts w:ascii="Times New Roman" w:hAnsi="Times New Roman" w:cs="Times New Roman"/>
          <w:sz w:val="24"/>
          <w:szCs w:val="24"/>
        </w:rPr>
      </w:pPr>
    </w:p>
    <w:p w:rsidR="00C20DC8" w:rsidRDefault="00C20DC8" w:rsidP="00C20DC8">
      <w:pPr>
        <w:spacing w:after="0" w:line="360" w:lineRule="auto"/>
        <w:ind w:firstLine="709"/>
        <w:jc w:val="both"/>
        <w:rPr>
          <w:rFonts w:ascii="Times New Roman" w:hAnsi="Times New Roman" w:cs="Times New Roman"/>
          <w:sz w:val="24"/>
          <w:szCs w:val="24"/>
        </w:rPr>
      </w:pPr>
    </w:p>
    <w:p w:rsidR="00C20DC8" w:rsidRDefault="009B3B10" w:rsidP="00C20DC8">
      <w:pPr>
        <w:spacing w:after="0" w:line="360" w:lineRule="auto"/>
        <w:ind w:left="1276" w:hanging="1276"/>
        <w:jc w:val="both"/>
        <w:rPr>
          <w:rFonts w:ascii="Times New Roman" w:hAnsi="Times New Roman" w:cs="Times New Roman"/>
          <w:sz w:val="24"/>
          <w:szCs w:val="24"/>
        </w:rPr>
      </w:pPr>
      <w:r>
        <w:rPr>
          <w:noProof/>
          <w:lang w:eastAsia="id-ID"/>
        </w:rPr>
        <w:drawing>
          <wp:anchor distT="0" distB="0" distL="114300" distR="114300" simplePos="0" relativeHeight="251662336" behindDoc="0" locked="0" layoutInCell="1" allowOverlap="1" wp14:anchorId="662553FE" wp14:editId="55665C2C">
            <wp:simplePos x="0" y="0"/>
            <wp:positionH relativeFrom="page">
              <wp:align>center</wp:align>
            </wp:positionH>
            <wp:positionV relativeFrom="paragraph">
              <wp:posOffset>-8770</wp:posOffset>
            </wp:positionV>
            <wp:extent cx="4476750" cy="2544793"/>
            <wp:effectExtent l="0" t="0" r="0" b="8255"/>
            <wp:wrapNone/>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p w:rsidR="00C20DC8" w:rsidRDefault="00C20DC8" w:rsidP="00C20DC8">
      <w:pPr>
        <w:spacing w:after="0" w:line="360" w:lineRule="auto"/>
        <w:ind w:left="1276" w:hanging="1276"/>
        <w:jc w:val="both"/>
        <w:rPr>
          <w:rFonts w:ascii="Times New Roman" w:hAnsi="Times New Roman" w:cs="Times New Roman"/>
          <w:sz w:val="24"/>
          <w:szCs w:val="24"/>
        </w:rPr>
      </w:pPr>
    </w:p>
    <w:p w:rsidR="00C20DC8" w:rsidRDefault="00C20DC8" w:rsidP="00C20DC8">
      <w:pPr>
        <w:spacing w:after="0" w:line="360" w:lineRule="auto"/>
        <w:ind w:left="1276" w:hanging="1276"/>
        <w:jc w:val="both"/>
        <w:rPr>
          <w:rFonts w:ascii="Times New Roman" w:hAnsi="Times New Roman" w:cs="Times New Roman"/>
          <w:sz w:val="24"/>
          <w:szCs w:val="24"/>
        </w:rPr>
      </w:pPr>
    </w:p>
    <w:p w:rsidR="009B3B10" w:rsidRDefault="009B3B10" w:rsidP="00C20DC8">
      <w:pPr>
        <w:spacing w:after="0" w:line="360" w:lineRule="auto"/>
        <w:ind w:left="1276" w:hanging="1276"/>
        <w:jc w:val="both"/>
        <w:rPr>
          <w:rFonts w:ascii="Times New Roman" w:hAnsi="Times New Roman" w:cs="Times New Roman"/>
          <w:sz w:val="24"/>
          <w:szCs w:val="24"/>
        </w:rPr>
      </w:pPr>
    </w:p>
    <w:p w:rsidR="009B3B10" w:rsidRDefault="009B3B10" w:rsidP="00C20DC8">
      <w:pPr>
        <w:spacing w:after="0" w:line="360" w:lineRule="auto"/>
        <w:ind w:left="1276" w:hanging="1276"/>
        <w:jc w:val="both"/>
        <w:rPr>
          <w:rFonts w:ascii="Times New Roman" w:hAnsi="Times New Roman" w:cs="Times New Roman"/>
          <w:sz w:val="24"/>
          <w:szCs w:val="24"/>
        </w:rPr>
      </w:pPr>
    </w:p>
    <w:p w:rsidR="009B3B10" w:rsidRDefault="009B3B10" w:rsidP="00C20DC8">
      <w:pPr>
        <w:spacing w:after="0" w:line="360" w:lineRule="auto"/>
        <w:ind w:left="1276" w:hanging="1276"/>
        <w:jc w:val="both"/>
        <w:rPr>
          <w:rFonts w:ascii="Times New Roman" w:hAnsi="Times New Roman" w:cs="Times New Roman"/>
          <w:sz w:val="24"/>
          <w:szCs w:val="24"/>
        </w:rPr>
      </w:pPr>
    </w:p>
    <w:p w:rsidR="009B3B10" w:rsidRDefault="009B3B10" w:rsidP="00C20DC8">
      <w:pPr>
        <w:spacing w:after="0" w:line="360" w:lineRule="auto"/>
        <w:ind w:left="1276" w:hanging="1276"/>
        <w:jc w:val="both"/>
        <w:rPr>
          <w:rFonts w:ascii="Times New Roman" w:hAnsi="Times New Roman" w:cs="Times New Roman"/>
          <w:sz w:val="24"/>
          <w:szCs w:val="24"/>
        </w:rPr>
      </w:pPr>
    </w:p>
    <w:p w:rsidR="009B3B10" w:rsidRDefault="009B3B10" w:rsidP="00C20DC8">
      <w:pPr>
        <w:spacing w:after="0" w:line="360" w:lineRule="auto"/>
        <w:ind w:left="1276" w:hanging="1276"/>
        <w:jc w:val="both"/>
        <w:rPr>
          <w:rFonts w:ascii="Times New Roman" w:hAnsi="Times New Roman" w:cs="Times New Roman"/>
          <w:sz w:val="24"/>
          <w:szCs w:val="24"/>
        </w:rPr>
      </w:pPr>
    </w:p>
    <w:p w:rsidR="009B3B10" w:rsidRDefault="009B3B10" w:rsidP="00C20DC8">
      <w:pPr>
        <w:spacing w:after="0" w:line="360" w:lineRule="auto"/>
        <w:ind w:left="1276" w:hanging="1276"/>
        <w:jc w:val="both"/>
        <w:rPr>
          <w:rFonts w:ascii="Times New Roman" w:hAnsi="Times New Roman" w:cs="Times New Roman"/>
          <w:sz w:val="24"/>
          <w:szCs w:val="24"/>
        </w:rPr>
      </w:pPr>
    </w:p>
    <w:p w:rsidR="009B3B10" w:rsidRDefault="009B3B10" w:rsidP="00C20DC8">
      <w:pPr>
        <w:spacing w:after="0" w:line="360" w:lineRule="auto"/>
        <w:ind w:left="1276" w:hanging="1276"/>
        <w:jc w:val="both"/>
        <w:rPr>
          <w:rFonts w:ascii="Times New Roman" w:hAnsi="Times New Roman" w:cs="Times New Roman"/>
          <w:sz w:val="24"/>
          <w:szCs w:val="24"/>
        </w:rPr>
      </w:pPr>
    </w:p>
    <w:p w:rsidR="00C20DC8" w:rsidRDefault="00C20DC8" w:rsidP="00C20DC8">
      <w:pPr>
        <w:spacing w:after="0" w:line="360" w:lineRule="auto"/>
        <w:ind w:left="1276" w:hanging="1276"/>
        <w:jc w:val="both"/>
        <w:rPr>
          <w:rFonts w:ascii="Times New Roman" w:hAnsi="Times New Roman" w:cs="Times New Roman"/>
          <w:sz w:val="24"/>
          <w:szCs w:val="24"/>
        </w:rPr>
      </w:pPr>
      <w:r>
        <w:rPr>
          <w:rFonts w:ascii="Times New Roman" w:hAnsi="Times New Roman" w:cs="Times New Roman"/>
          <w:sz w:val="24"/>
          <w:szCs w:val="24"/>
        </w:rPr>
        <w:t xml:space="preserve">Ilustrasi 2. Grafik interaksi antara Pupuk Silika dengan Interval Penyiraman terhadap Laju Pertumbuhan Relatif Tanaman pada umur 14-30 HST </w:t>
      </w:r>
    </w:p>
    <w:p w:rsidR="00C20DC8" w:rsidRDefault="00C20DC8" w:rsidP="00C20DC8">
      <w:pPr>
        <w:tabs>
          <w:tab w:val="left" w:pos="709"/>
        </w:tabs>
        <w:spacing w:after="0" w:line="360" w:lineRule="auto"/>
        <w:jc w:val="both"/>
        <w:rPr>
          <w:rFonts w:ascii="Times New Roman" w:hAnsi="Times New Roman" w:cs="Times New Roman"/>
          <w:sz w:val="24"/>
          <w:szCs w:val="24"/>
        </w:rPr>
      </w:pPr>
    </w:p>
    <w:p w:rsidR="00C20DC8" w:rsidRPr="00250221" w:rsidRDefault="00C20DC8" w:rsidP="00C20DC8">
      <w:pPr>
        <w:tabs>
          <w:tab w:val="left" w:pos="709"/>
        </w:tabs>
        <w:spacing w:after="0" w:line="360" w:lineRule="auto"/>
        <w:jc w:val="both"/>
        <w:rPr>
          <w:rFonts w:ascii="Times New Roman" w:hAnsi="Times New Roman" w:cs="Times New Roman"/>
          <w:sz w:val="24"/>
          <w:szCs w:val="24"/>
        </w:rPr>
      </w:pPr>
      <w:r w:rsidRPr="00250221">
        <w:rPr>
          <w:rFonts w:ascii="Times New Roman" w:hAnsi="Times New Roman" w:cs="Times New Roman"/>
          <w:sz w:val="24"/>
          <w:szCs w:val="24"/>
        </w:rPr>
        <w:tab/>
      </w:r>
      <w:r w:rsidR="009B3B10" w:rsidRPr="00250221">
        <w:rPr>
          <w:rFonts w:ascii="Times New Roman" w:hAnsi="Times New Roman" w:cs="Times New Roman"/>
          <w:sz w:val="24"/>
          <w:szCs w:val="24"/>
        </w:rPr>
        <w:t>Laju pertumbuhan relatif tanaman berasosiasi dengan berat kering tanaman.</w:t>
      </w:r>
      <w:r w:rsidR="009B3B10">
        <w:rPr>
          <w:rFonts w:ascii="Times New Roman" w:hAnsi="Times New Roman" w:cs="Times New Roman"/>
          <w:sz w:val="24"/>
          <w:szCs w:val="24"/>
        </w:rPr>
        <w:t xml:space="preserve"> Tanaman akan menghasilkan berat kering yang tinggi apabila hasil fotosintesis juga tinggi</w:t>
      </w:r>
      <w:r w:rsidR="009B3B10" w:rsidRPr="00250221">
        <w:rPr>
          <w:rFonts w:ascii="Times New Roman" w:hAnsi="Times New Roman" w:cs="Times New Roman"/>
          <w:sz w:val="24"/>
          <w:szCs w:val="24"/>
        </w:rPr>
        <w:t>. Fotosintesis akan maksimal apabila air yang tersedia cukup untuk memenuhi kebutuhan tanaman. Bila air yang tersedia kurang maka hasi</w:t>
      </w:r>
      <w:r w:rsidR="009B3B10">
        <w:rPr>
          <w:rFonts w:ascii="Times New Roman" w:hAnsi="Times New Roman" w:cs="Times New Roman"/>
          <w:sz w:val="24"/>
          <w:szCs w:val="24"/>
        </w:rPr>
        <w:t>l fotosintesis juga akan rendah karena membran sel daun rusak mengakibatkan terganggunya proses fotosintesis.</w:t>
      </w:r>
      <w:r w:rsidR="009B3B10" w:rsidRPr="00250221">
        <w:rPr>
          <w:rFonts w:ascii="Times New Roman" w:hAnsi="Times New Roman" w:cs="Times New Roman"/>
          <w:sz w:val="24"/>
          <w:szCs w:val="24"/>
        </w:rPr>
        <w:t xml:space="preserve"> Interval penyiraman 12 hari sekali terbukti telah menurunkan hasil fotosintesis karena air yang tersedia tidak dapat memenuhi kebutuhan. Menurut </w:t>
      </w:r>
      <w:proofErr w:type="spellStart"/>
      <w:r w:rsidR="009B3B10" w:rsidRPr="00250221">
        <w:rPr>
          <w:rFonts w:ascii="Times New Roman" w:hAnsi="Times New Roman" w:cs="Times New Roman"/>
          <w:sz w:val="24"/>
          <w:szCs w:val="24"/>
        </w:rPr>
        <w:t>Maisura</w:t>
      </w:r>
      <w:proofErr w:type="spellEnd"/>
      <w:r w:rsidR="009B3B10" w:rsidRPr="00250221">
        <w:rPr>
          <w:rFonts w:ascii="Times New Roman" w:hAnsi="Times New Roman" w:cs="Times New Roman"/>
          <w:sz w:val="24"/>
          <w:szCs w:val="24"/>
        </w:rPr>
        <w:t xml:space="preserve"> (2015) menyatakan bahwa cekaman kekeringan merupakan faktor yang merugikan bagi pertumbuhan tanaman padi. Akibat dari cekaman kekeringan menyebabkan tinggi tanaman, luas daun, jumlah </w:t>
      </w:r>
      <w:proofErr w:type="spellStart"/>
      <w:r w:rsidR="009B3B10" w:rsidRPr="00250221">
        <w:rPr>
          <w:rFonts w:ascii="Times New Roman" w:hAnsi="Times New Roman" w:cs="Times New Roman"/>
          <w:sz w:val="24"/>
          <w:szCs w:val="24"/>
        </w:rPr>
        <w:t>anakan</w:t>
      </w:r>
      <w:proofErr w:type="spellEnd"/>
      <w:r w:rsidR="009B3B10" w:rsidRPr="00250221">
        <w:rPr>
          <w:rFonts w:ascii="Times New Roman" w:hAnsi="Times New Roman" w:cs="Times New Roman"/>
          <w:sz w:val="24"/>
          <w:szCs w:val="24"/>
        </w:rPr>
        <w:t xml:space="preserve"> produktif, bobot gabah, laju pertumbuhan dan laju pertumbuhan relatif menurun dibandingkan dengan tana</w:t>
      </w:r>
      <w:r w:rsidR="009B3B10">
        <w:rPr>
          <w:rFonts w:ascii="Times New Roman" w:hAnsi="Times New Roman" w:cs="Times New Roman"/>
          <w:sz w:val="24"/>
          <w:szCs w:val="24"/>
        </w:rPr>
        <w:t>man yang tumbuh secara optimum</w:t>
      </w:r>
      <w:r>
        <w:rPr>
          <w:rFonts w:ascii="Times New Roman" w:hAnsi="Times New Roman" w:cs="Times New Roman"/>
          <w:sz w:val="24"/>
          <w:szCs w:val="24"/>
        </w:rPr>
        <w:t xml:space="preserve"> </w:t>
      </w:r>
    </w:p>
    <w:p w:rsidR="00C20DC8" w:rsidRDefault="00C20DC8" w:rsidP="00C20DC8">
      <w:pPr>
        <w:tabs>
          <w:tab w:val="left" w:pos="709"/>
        </w:tabs>
        <w:spacing w:after="0" w:line="240" w:lineRule="auto"/>
        <w:jc w:val="both"/>
        <w:rPr>
          <w:rFonts w:ascii="Times New Roman" w:hAnsi="Times New Roman" w:cs="Times New Roman"/>
          <w:b/>
          <w:sz w:val="24"/>
          <w:szCs w:val="24"/>
        </w:rPr>
      </w:pPr>
    </w:p>
    <w:p w:rsidR="00C20DC8" w:rsidRDefault="00C20DC8" w:rsidP="00C20DC8">
      <w:pPr>
        <w:tabs>
          <w:tab w:val="left" w:pos="709"/>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Tinggi Tanaman</w:t>
      </w:r>
    </w:p>
    <w:p w:rsidR="00C20DC8" w:rsidRDefault="00C20DC8" w:rsidP="00C20DC8">
      <w:pPr>
        <w:tabs>
          <w:tab w:val="left" w:pos="709"/>
        </w:tabs>
        <w:spacing w:after="0" w:line="240" w:lineRule="auto"/>
        <w:jc w:val="both"/>
        <w:rPr>
          <w:rFonts w:ascii="Times New Roman" w:hAnsi="Times New Roman" w:cs="Times New Roman"/>
          <w:b/>
          <w:sz w:val="24"/>
          <w:szCs w:val="24"/>
        </w:rPr>
      </w:pPr>
    </w:p>
    <w:p w:rsidR="00C20DC8" w:rsidRPr="00870FAB" w:rsidRDefault="00C20DC8" w:rsidP="00C20DC8">
      <w:pPr>
        <w:tabs>
          <w:tab w:val="left" w:pos="709"/>
        </w:tabs>
        <w:spacing w:after="0" w:line="360" w:lineRule="auto"/>
        <w:jc w:val="both"/>
        <w:rPr>
          <w:rFonts w:ascii="Times New Roman" w:hAnsi="Times New Roman" w:cs="Times New Roman"/>
          <w:color w:val="FF0000"/>
          <w:sz w:val="24"/>
          <w:szCs w:val="24"/>
        </w:rPr>
      </w:pPr>
      <w:r>
        <w:rPr>
          <w:rFonts w:ascii="Times New Roman" w:hAnsi="Times New Roman" w:cs="Times New Roman"/>
          <w:b/>
          <w:sz w:val="24"/>
          <w:szCs w:val="24"/>
        </w:rPr>
        <w:tab/>
      </w:r>
      <w:r w:rsidRPr="002B655F">
        <w:rPr>
          <w:rFonts w:ascii="Times New Roman" w:hAnsi="Times New Roman" w:cs="Times New Roman"/>
          <w:sz w:val="24"/>
          <w:szCs w:val="24"/>
        </w:rPr>
        <w:t xml:space="preserve">Hasil analisis ragam menunjukkan tidak adanya interaksi antara jenis pupuk silika dan interval penyiraman terhadap tinggi tanaman Minggu ke 8 </w:t>
      </w:r>
      <w:r>
        <w:rPr>
          <w:rFonts w:ascii="Times New Roman" w:hAnsi="Times New Roman" w:cs="Times New Roman"/>
          <w:sz w:val="24"/>
          <w:szCs w:val="24"/>
        </w:rPr>
        <w:t xml:space="preserve">dan Minggu ke 15. </w:t>
      </w:r>
      <w:r w:rsidRPr="002B655F">
        <w:rPr>
          <w:rFonts w:ascii="Times New Roman" w:hAnsi="Times New Roman" w:cs="Times New Roman"/>
          <w:sz w:val="24"/>
          <w:szCs w:val="24"/>
        </w:rPr>
        <w:t xml:space="preserve">Perlakuan pupuk silika berpengaruh terhadap tinggi tanaman Minggu ke 8, </w:t>
      </w:r>
      <w:r w:rsidRPr="002B655F">
        <w:rPr>
          <w:rFonts w:ascii="Times New Roman" w:hAnsi="Times New Roman" w:cs="Times New Roman"/>
          <w:sz w:val="24"/>
          <w:szCs w:val="24"/>
        </w:rPr>
        <w:lastRenderedPageBreak/>
        <w:t>tetapi tidak berpengaruh nyata terhadap tinggi tanaman Minggu ke 15. Interval penyiraman terpengaruh nyata terhadap tinggi tanaman Minggu ke 8 dan Minggu ke 15.</w:t>
      </w:r>
      <w:r>
        <w:rPr>
          <w:rFonts w:ascii="Times New Roman" w:hAnsi="Times New Roman" w:cs="Times New Roman"/>
          <w:sz w:val="24"/>
          <w:szCs w:val="24"/>
        </w:rPr>
        <w:t xml:space="preserve"> Hasil uji </w:t>
      </w:r>
      <w:proofErr w:type="spellStart"/>
      <w:r>
        <w:rPr>
          <w:rFonts w:ascii="Times New Roman" w:hAnsi="Times New Roman" w:cs="Times New Roman"/>
          <w:sz w:val="24"/>
          <w:szCs w:val="24"/>
        </w:rPr>
        <w:t>Duncan</w:t>
      </w:r>
      <w:proofErr w:type="spellEnd"/>
      <w:r>
        <w:rPr>
          <w:rFonts w:ascii="Times New Roman" w:hAnsi="Times New Roman" w:cs="Times New Roman"/>
          <w:sz w:val="24"/>
          <w:szCs w:val="24"/>
        </w:rPr>
        <w:t xml:space="preserve"> menunjukkan bahwa terdapat perbedaan nyata perlakuan pupuk silika dan interval penyiraman</w:t>
      </w:r>
      <w:r w:rsidRPr="002B655F">
        <w:rPr>
          <w:rFonts w:ascii="Times New Roman" w:hAnsi="Times New Roman" w:cs="Times New Roman"/>
          <w:sz w:val="24"/>
          <w:szCs w:val="24"/>
        </w:rPr>
        <w:t xml:space="preserve"> (Tabel </w:t>
      </w:r>
      <w:r>
        <w:rPr>
          <w:rFonts w:ascii="Times New Roman" w:hAnsi="Times New Roman" w:cs="Times New Roman"/>
          <w:sz w:val="24"/>
          <w:szCs w:val="24"/>
        </w:rPr>
        <w:t>3</w:t>
      </w:r>
      <w:r w:rsidRPr="002B655F">
        <w:rPr>
          <w:rFonts w:ascii="Times New Roman" w:hAnsi="Times New Roman" w:cs="Times New Roman"/>
          <w:sz w:val="24"/>
          <w:szCs w:val="24"/>
        </w:rPr>
        <w:t>).</w:t>
      </w:r>
    </w:p>
    <w:p w:rsidR="00C20DC8" w:rsidRPr="00440BA4" w:rsidRDefault="00C20DC8" w:rsidP="00C20DC8">
      <w:pPr>
        <w:tabs>
          <w:tab w:val="left" w:pos="709"/>
        </w:tabs>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ab/>
        <w:t xml:space="preserve">Hasil uji </w:t>
      </w:r>
      <w:proofErr w:type="spellStart"/>
      <w:r w:rsidRPr="00440BA4">
        <w:rPr>
          <w:rFonts w:ascii="Times New Roman" w:hAnsi="Times New Roman" w:cs="Times New Roman"/>
          <w:i/>
          <w:sz w:val="24"/>
          <w:szCs w:val="24"/>
        </w:rPr>
        <w:t>Duncan</w:t>
      </w:r>
      <w:proofErr w:type="spellEnd"/>
      <w:r w:rsidRPr="00440BA4">
        <w:rPr>
          <w:rFonts w:ascii="Times New Roman" w:hAnsi="Times New Roman" w:cs="Times New Roman"/>
          <w:i/>
          <w:sz w:val="24"/>
          <w:szCs w:val="24"/>
        </w:rPr>
        <w:t xml:space="preserve"> </w:t>
      </w:r>
      <w:proofErr w:type="spellStart"/>
      <w:r w:rsidRPr="00440BA4">
        <w:rPr>
          <w:rFonts w:ascii="Times New Roman" w:hAnsi="Times New Roman" w:cs="Times New Roman"/>
          <w:i/>
          <w:sz w:val="24"/>
          <w:szCs w:val="24"/>
        </w:rPr>
        <w:t>Multiple</w:t>
      </w:r>
      <w:proofErr w:type="spellEnd"/>
      <w:r w:rsidRPr="00440BA4">
        <w:rPr>
          <w:rFonts w:ascii="Times New Roman" w:hAnsi="Times New Roman" w:cs="Times New Roman"/>
          <w:i/>
          <w:sz w:val="24"/>
          <w:szCs w:val="24"/>
        </w:rPr>
        <w:t xml:space="preserve"> Range</w:t>
      </w:r>
      <w:r>
        <w:rPr>
          <w:rFonts w:ascii="Times New Roman" w:hAnsi="Times New Roman" w:cs="Times New Roman"/>
          <w:i/>
          <w:sz w:val="24"/>
          <w:szCs w:val="24"/>
        </w:rPr>
        <w:t xml:space="preserve"> </w:t>
      </w:r>
      <w:r w:rsidRPr="00440BA4">
        <w:rPr>
          <w:rFonts w:ascii="Times New Roman" w:hAnsi="Times New Roman" w:cs="Times New Roman"/>
          <w:i/>
          <w:sz w:val="24"/>
          <w:szCs w:val="24"/>
        </w:rPr>
        <w:t>Test</w:t>
      </w:r>
      <w:r>
        <w:rPr>
          <w:rFonts w:ascii="Times New Roman" w:hAnsi="Times New Roman" w:cs="Times New Roman"/>
          <w:sz w:val="24"/>
          <w:szCs w:val="24"/>
        </w:rPr>
        <w:t xml:space="preserve"> (DMRT) menunjukkan bahwa perlakuan pupuk silika dapat meningkatkan tinggi tanaman dibandingkan dengan perlakuan kontrol pada Minggu ke 8. Silika berfungsi untuk meningkatkan laju fotosintesis dan resistensi tanaman terhadap serangan hama dan penyakit. Selain itu silika juga dapat mempertahankan tanaman dari cekaman kekeringan, salinitas dan cuaca ekstrem. </w:t>
      </w:r>
      <w:r w:rsidRPr="005C44F6">
        <w:rPr>
          <w:rFonts w:ascii="Times New Roman" w:hAnsi="Times New Roman" w:cs="Times New Roman"/>
          <w:sz w:val="24"/>
          <w:szCs w:val="24"/>
        </w:rPr>
        <w:t>Pemberian zeolit pada tanaman padi dapat meningkatkan tinggi tanaman sebesar 10 cm (11,01 %). Pemberian abu sekam dapat meningkatkan tinggi tanaman sebesar 18 cm (19,89 %) dibandingkan dengan perlakuan kontrol. pemberian abu sekam menghasilkan tanaman tertinggi. Abu sekam dapat menyediakan unsur Si lebih cepat dibandingkan dengan zeolit, sehingga pada perlakuan abu sekam lebih baik hasilnya karena ketersediaan silika lebih cepat, sehingga dapat langsung digunakan oleh tanaman. Abu sekam mengandung sekitar 80% Si yang berguna untuk melindungi tanaman dalam kondisi kekeringan</w:t>
      </w:r>
      <w:r>
        <w:rPr>
          <w:rFonts w:ascii="Times New Roman" w:hAnsi="Times New Roman" w:cs="Times New Roman"/>
          <w:sz w:val="24"/>
          <w:szCs w:val="24"/>
        </w:rPr>
        <w:t xml:space="preserve">. Hal ini sesuai dengan pendapat Rachmawati dkk. (2018) yang menyatakan bahwa penambahan abu sekam padi terhadap tanaman padi dapat meningkatkan ketersediaan air relatif sehingga tanaman tersebut dapat tahan dalam kondisi kering dan abu sekam juga mempunyai kelarutan yang tinggi di dalam air. Pada Minggu ke 15 pupuk silika tidak berpengaruh nyata terhadap tinggi tanaman baik perlakuan zeolit maupun abu sekam. Hal tersebut dikarenakan tanaman padi telah memasuki masa generatif sehingga hara dari pupuk silika digunakan untuk pembungaan maupun pengisian biji. Hal ini sesuai dengan pendapat Prasetyo dkk. (2008) bahwa pemberian abu sekam pada tanaman padi dapat membantu memenuhi unsur hara yang dibutuhkan tanaman saat memasuki fase generatif terutama saat pengisian biji dan pematangannya. Unsur hara yang secara tidak langsung di sediakan oleh abu sekam adalah P, Si, K, </w:t>
      </w:r>
      <w:proofErr w:type="spellStart"/>
      <w:r>
        <w:rPr>
          <w:rFonts w:ascii="Times New Roman" w:hAnsi="Times New Roman" w:cs="Times New Roman"/>
          <w:sz w:val="24"/>
          <w:szCs w:val="24"/>
        </w:rPr>
        <w:t>Ca</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Mg</w:t>
      </w:r>
      <w:proofErr w:type="spellEnd"/>
      <w:r>
        <w:rPr>
          <w:rFonts w:ascii="Times New Roman" w:hAnsi="Times New Roman" w:cs="Times New Roman"/>
          <w:sz w:val="24"/>
          <w:szCs w:val="24"/>
        </w:rPr>
        <w:t>.</w:t>
      </w:r>
    </w:p>
    <w:p w:rsidR="00C20DC8" w:rsidRDefault="00C20DC8" w:rsidP="00C20DC8">
      <w:pPr>
        <w:tabs>
          <w:tab w:val="left" w:pos="709"/>
        </w:tabs>
        <w:spacing w:after="0" w:line="360" w:lineRule="auto"/>
        <w:contextualSpacing/>
        <w:jc w:val="both"/>
        <w:rPr>
          <w:rFonts w:ascii="Times New Roman" w:hAnsi="Times New Roman" w:cs="Times New Roman"/>
          <w:sz w:val="24"/>
          <w:szCs w:val="24"/>
        </w:rPr>
      </w:pPr>
      <w:r>
        <w:rPr>
          <w:rFonts w:ascii="Times New Roman" w:hAnsi="Times New Roman" w:cs="Times New Roman"/>
          <w:sz w:val="24"/>
          <w:szCs w:val="24"/>
        </w:rPr>
        <w:tab/>
        <w:t xml:space="preserve">Interval penyiraman 3 hari sekali menunjukkan tinggi tanaman lebih tinggi </w:t>
      </w:r>
      <w:r w:rsidRPr="001C6F88">
        <w:rPr>
          <w:rFonts w:ascii="Times New Roman" w:hAnsi="Times New Roman" w:cs="Times New Roman"/>
          <w:sz w:val="24"/>
          <w:szCs w:val="24"/>
        </w:rPr>
        <w:t xml:space="preserve">dibandingkan dengan interval penyiraman 6 hari, 9 hari dan 12 hari sekali. </w:t>
      </w:r>
      <w:r w:rsidRPr="001C6F88">
        <w:rPr>
          <w:rFonts w:ascii="Times New Roman" w:hAnsi="Times New Roman" w:cs="Times New Roman"/>
          <w:sz w:val="24"/>
          <w:szCs w:val="24"/>
        </w:rPr>
        <w:lastRenderedPageBreak/>
        <w:t>Cekaman kekeringan menyebabkan kerusakan pada membran sel akar, sehingga penyerapan a</w:t>
      </w:r>
      <w:r>
        <w:rPr>
          <w:rFonts w:ascii="Times New Roman" w:hAnsi="Times New Roman" w:cs="Times New Roman"/>
          <w:sz w:val="24"/>
          <w:szCs w:val="24"/>
        </w:rPr>
        <w:t>ir dan unsur hara ke tanaman terganggu.</w:t>
      </w:r>
      <w:r w:rsidRPr="00A066DB">
        <w:rPr>
          <w:rFonts w:ascii="Times New Roman" w:hAnsi="Times New Roman" w:cs="Times New Roman"/>
          <w:color w:val="FF0000"/>
          <w:sz w:val="24"/>
          <w:szCs w:val="24"/>
        </w:rPr>
        <w:t xml:space="preserve"> </w:t>
      </w:r>
      <w:r w:rsidRPr="001C6F88">
        <w:rPr>
          <w:rFonts w:ascii="Times New Roman" w:hAnsi="Times New Roman" w:cs="Times New Roman"/>
          <w:sz w:val="24"/>
          <w:szCs w:val="24"/>
        </w:rPr>
        <w:t>Air digunakan tanaman untuk proses fotosintesisnya, apabila kekurangan air maka proses fotosintesis juga terhambat dan hasil fotosintesis tersebut tidak dapat memenuhi kebutuhan hidup tanaman.</w:t>
      </w:r>
      <w:r>
        <w:rPr>
          <w:rFonts w:ascii="Times New Roman" w:hAnsi="Times New Roman" w:cs="Times New Roman"/>
          <w:sz w:val="24"/>
          <w:szCs w:val="24"/>
        </w:rPr>
        <w:t xml:space="preserve"> Menurut </w:t>
      </w:r>
      <w:proofErr w:type="spellStart"/>
      <w:r>
        <w:rPr>
          <w:rFonts w:ascii="Times New Roman" w:hAnsi="Times New Roman" w:cs="Times New Roman"/>
          <w:sz w:val="24"/>
          <w:szCs w:val="24"/>
        </w:rPr>
        <w:t>Kristanto</w:t>
      </w:r>
      <w:proofErr w:type="spellEnd"/>
      <w:r>
        <w:rPr>
          <w:rFonts w:ascii="Times New Roman" w:hAnsi="Times New Roman" w:cs="Times New Roman"/>
          <w:sz w:val="24"/>
          <w:szCs w:val="24"/>
        </w:rPr>
        <w:t xml:space="preserve"> (2016) kerusakan membran sel akar menyebabkan penurunan serapan air dan unsur hara, hal tersebut menyebabkan penurunan panjang, bobot dan luas akar, tinggi tanaman, kandungan dan stabilitas klorofil, laju dan stabilitas fotosintesis. </w:t>
      </w:r>
      <w:proofErr w:type="spellStart"/>
      <w:r>
        <w:rPr>
          <w:rFonts w:ascii="Times New Roman" w:hAnsi="Times New Roman" w:cs="Times New Roman"/>
          <w:sz w:val="24"/>
          <w:szCs w:val="24"/>
        </w:rPr>
        <w:t>Ai</w:t>
      </w:r>
      <w:proofErr w:type="spellEnd"/>
      <w:r>
        <w:rPr>
          <w:rFonts w:ascii="Times New Roman" w:hAnsi="Times New Roman" w:cs="Times New Roman"/>
          <w:sz w:val="24"/>
          <w:szCs w:val="24"/>
        </w:rPr>
        <w:t xml:space="preserve"> dkk. 2010 menyatakan bahwa selama siklus hidup tanaman padi selalu membutuhkan air untuk pertumbuhannya. Menurut (</w:t>
      </w:r>
      <w:proofErr w:type="spellStart"/>
      <w:r>
        <w:rPr>
          <w:rFonts w:ascii="Times New Roman" w:hAnsi="Times New Roman" w:cs="Times New Roman"/>
          <w:sz w:val="24"/>
          <w:szCs w:val="24"/>
        </w:rPr>
        <w:t>Danapriatna</w:t>
      </w:r>
      <w:proofErr w:type="spellEnd"/>
      <w:r>
        <w:rPr>
          <w:rFonts w:ascii="Times New Roman" w:hAnsi="Times New Roman" w:cs="Times New Roman"/>
          <w:sz w:val="24"/>
          <w:szCs w:val="24"/>
        </w:rPr>
        <w:t>, 2010) kekurangan air akan berpengaruh terhadap aktivitas fisiologis maupun morfologis tanaman dan mengakibatkan terhentinya pertumbuhan tanaman tersebut</w:t>
      </w:r>
      <w:r w:rsidRPr="001C6F88">
        <w:rPr>
          <w:rFonts w:ascii="Times New Roman" w:hAnsi="Times New Roman" w:cs="Times New Roman"/>
          <w:sz w:val="24"/>
          <w:szCs w:val="24"/>
        </w:rPr>
        <w:t xml:space="preserve">, sehingga </w:t>
      </w:r>
      <w:r>
        <w:rPr>
          <w:rFonts w:ascii="Times New Roman" w:hAnsi="Times New Roman" w:cs="Times New Roman"/>
          <w:sz w:val="24"/>
          <w:szCs w:val="24"/>
        </w:rPr>
        <w:t>untuk memperoleh pertumbuhan yang opti</w:t>
      </w:r>
      <w:r w:rsidR="009B3B10">
        <w:rPr>
          <w:rFonts w:ascii="Times New Roman" w:hAnsi="Times New Roman" w:cs="Times New Roman"/>
          <w:sz w:val="24"/>
          <w:szCs w:val="24"/>
        </w:rPr>
        <w:t xml:space="preserve">mal dibutuhkan air yang cukup. </w:t>
      </w:r>
    </w:p>
    <w:p w:rsidR="00C20DC8" w:rsidRDefault="00C20DC8" w:rsidP="00C20DC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Tabel 3</w:t>
      </w:r>
      <w:r w:rsidRPr="00DB0F52">
        <w:rPr>
          <w:rFonts w:ascii="Times New Roman" w:hAnsi="Times New Roman" w:cs="Times New Roman"/>
          <w:sz w:val="24"/>
          <w:szCs w:val="24"/>
        </w:rPr>
        <w:t>.</w:t>
      </w:r>
      <w:r>
        <w:rPr>
          <w:rFonts w:ascii="Times New Roman" w:hAnsi="Times New Roman" w:cs="Times New Roman"/>
          <w:sz w:val="24"/>
          <w:szCs w:val="24"/>
        </w:rPr>
        <w:t xml:space="preserve"> Tinggi Tanaman Minggu ke 8 dan Minggu ke</w:t>
      </w:r>
      <w:r w:rsidR="009B3B10">
        <w:rPr>
          <w:rFonts w:ascii="Times New Roman" w:hAnsi="Times New Roman" w:cs="Times New Roman"/>
          <w:sz w:val="24"/>
          <w:szCs w:val="24"/>
        </w:rPr>
        <w:t xml:space="preserve"> 15</w:t>
      </w:r>
    </w:p>
    <w:tbl>
      <w:tblPr>
        <w:tblW w:w="8364" w:type="dxa"/>
        <w:tblInd w:w="-5" w:type="dxa"/>
        <w:tblLook w:val="04A0" w:firstRow="1" w:lastRow="0" w:firstColumn="1" w:lastColumn="0" w:noHBand="0" w:noVBand="1"/>
      </w:tblPr>
      <w:tblGrid>
        <w:gridCol w:w="1418"/>
        <w:gridCol w:w="1349"/>
        <w:gridCol w:w="64"/>
        <w:gridCol w:w="1280"/>
        <w:gridCol w:w="1418"/>
        <w:gridCol w:w="1418"/>
        <w:gridCol w:w="1417"/>
      </w:tblGrid>
      <w:tr w:rsidR="00C20DC8" w:rsidRPr="009B5CF3" w:rsidTr="00C20DC8">
        <w:trPr>
          <w:trHeight w:val="300"/>
        </w:trPr>
        <w:tc>
          <w:tcPr>
            <w:tcW w:w="1418" w:type="dxa"/>
            <w:vMerge w:val="restart"/>
            <w:tcBorders>
              <w:top w:val="double" w:sz="4" w:space="0" w:color="auto"/>
              <w:bottom w:val="single" w:sz="4" w:space="0" w:color="auto"/>
            </w:tcBorders>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w:t>
            </w:r>
            <w:r w:rsidRPr="009B5CF3">
              <w:rPr>
                <w:rFonts w:ascii="Times New Roman" w:eastAsia="Times New Roman" w:hAnsi="Times New Roman" w:cs="Times New Roman"/>
                <w:color w:val="000000"/>
                <w:sz w:val="24"/>
                <w:szCs w:val="24"/>
                <w:lang w:eastAsia="id-ID"/>
              </w:rPr>
              <w:t>upuk</w:t>
            </w:r>
            <w:r>
              <w:rPr>
                <w:rFonts w:ascii="Times New Roman" w:eastAsia="Times New Roman" w:hAnsi="Times New Roman" w:cs="Times New Roman"/>
                <w:color w:val="000000"/>
                <w:sz w:val="24"/>
                <w:szCs w:val="24"/>
                <w:lang w:eastAsia="id-ID"/>
              </w:rPr>
              <w:t xml:space="preserve"> Silika</w:t>
            </w:r>
          </w:p>
        </w:tc>
        <w:tc>
          <w:tcPr>
            <w:tcW w:w="5529" w:type="dxa"/>
            <w:gridSpan w:val="5"/>
            <w:tcBorders>
              <w:top w:val="double" w:sz="4" w:space="0" w:color="auto"/>
              <w:bottom w:val="single" w:sz="4" w:space="0" w:color="auto"/>
            </w:tcBorders>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Interval P</w:t>
            </w:r>
            <w:r w:rsidRPr="009B5CF3">
              <w:rPr>
                <w:rFonts w:ascii="Times New Roman" w:eastAsia="Times New Roman" w:hAnsi="Times New Roman" w:cs="Times New Roman"/>
                <w:color w:val="000000"/>
                <w:sz w:val="24"/>
                <w:szCs w:val="24"/>
                <w:lang w:eastAsia="id-ID"/>
              </w:rPr>
              <w:t>enyiraman</w:t>
            </w:r>
            <w:r>
              <w:rPr>
                <w:rFonts w:ascii="Times New Roman" w:eastAsia="Times New Roman" w:hAnsi="Times New Roman" w:cs="Times New Roman"/>
                <w:color w:val="000000"/>
                <w:sz w:val="24"/>
                <w:szCs w:val="24"/>
                <w:lang w:eastAsia="id-ID"/>
              </w:rPr>
              <w:t xml:space="preserve"> (Minggu ke 8)</w:t>
            </w:r>
          </w:p>
        </w:tc>
        <w:tc>
          <w:tcPr>
            <w:tcW w:w="1417" w:type="dxa"/>
            <w:vMerge w:val="restart"/>
            <w:tcBorders>
              <w:top w:val="double" w:sz="4" w:space="0" w:color="auto"/>
              <w:bottom w:val="single" w:sz="4" w:space="0" w:color="auto"/>
            </w:tcBorders>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w:t>
            </w:r>
            <w:r w:rsidRPr="009B5CF3">
              <w:rPr>
                <w:rFonts w:ascii="Times New Roman" w:eastAsia="Times New Roman" w:hAnsi="Times New Roman" w:cs="Times New Roman"/>
                <w:color w:val="000000"/>
                <w:sz w:val="24"/>
                <w:szCs w:val="24"/>
                <w:lang w:eastAsia="id-ID"/>
              </w:rPr>
              <w:t>ata-rata</w:t>
            </w:r>
          </w:p>
        </w:tc>
      </w:tr>
      <w:tr w:rsidR="00C20DC8" w:rsidRPr="009B5CF3" w:rsidTr="00C20DC8">
        <w:trPr>
          <w:trHeight w:val="356"/>
        </w:trPr>
        <w:tc>
          <w:tcPr>
            <w:tcW w:w="1418" w:type="dxa"/>
            <w:vMerge/>
            <w:tcBorders>
              <w:top w:val="single" w:sz="4" w:space="0" w:color="auto"/>
              <w:bottom w:val="single" w:sz="4" w:space="0" w:color="auto"/>
            </w:tcBorders>
            <w:shd w:val="clear" w:color="auto" w:fill="auto"/>
            <w:noWrap/>
            <w:vAlign w:val="bottom"/>
            <w:hideMark/>
          </w:tcPr>
          <w:p w:rsidR="00C20DC8" w:rsidRPr="009B5CF3" w:rsidRDefault="00C20DC8" w:rsidP="00C20DC8">
            <w:pPr>
              <w:spacing w:after="0" w:line="240" w:lineRule="auto"/>
              <w:rPr>
                <w:rFonts w:ascii="Times New Roman" w:eastAsia="Times New Roman" w:hAnsi="Times New Roman" w:cs="Times New Roman"/>
                <w:color w:val="000000"/>
                <w:sz w:val="24"/>
                <w:szCs w:val="24"/>
                <w:lang w:eastAsia="id-ID"/>
              </w:rPr>
            </w:pPr>
          </w:p>
        </w:tc>
        <w:tc>
          <w:tcPr>
            <w:tcW w:w="1349" w:type="dxa"/>
            <w:tcBorders>
              <w:top w:val="single" w:sz="4" w:space="0" w:color="auto"/>
              <w:bottom w:val="single" w:sz="4" w:space="0" w:color="auto"/>
            </w:tcBorders>
            <w:shd w:val="clear" w:color="auto" w:fill="auto"/>
            <w:noWrap/>
            <w:vAlign w:val="center"/>
            <w:hideMark/>
          </w:tcPr>
          <w:p w:rsidR="00C20DC8" w:rsidRPr="009B5CF3" w:rsidRDefault="00C20DC8" w:rsidP="00C20DC8">
            <w:pPr>
              <w:spacing w:after="0" w:line="240" w:lineRule="auto"/>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K</w:t>
            </w:r>
            <w:r>
              <w:rPr>
                <w:rFonts w:ascii="Times New Roman" w:eastAsia="Times New Roman" w:hAnsi="Times New Roman" w:cs="Times New Roman"/>
                <w:color w:val="000000"/>
                <w:sz w:val="24"/>
                <w:szCs w:val="24"/>
                <w:lang w:eastAsia="id-ID"/>
              </w:rPr>
              <w:t>1 (3 hari)</w:t>
            </w:r>
          </w:p>
        </w:tc>
        <w:tc>
          <w:tcPr>
            <w:tcW w:w="1344" w:type="dxa"/>
            <w:gridSpan w:val="2"/>
            <w:tcBorders>
              <w:top w:val="single" w:sz="4" w:space="0" w:color="auto"/>
              <w:bottom w:val="single" w:sz="4" w:space="0" w:color="auto"/>
            </w:tcBorders>
            <w:shd w:val="clear" w:color="auto" w:fill="auto"/>
            <w:noWrap/>
            <w:vAlign w:val="center"/>
            <w:hideMark/>
          </w:tcPr>
          <w:p w:rsidR="00C20DC8" w:rsidRPr="009B5CF3" w:rsidRDefault="00C20DC8" w:rsidP="00C20DC8">
            <w:pPr>
              <w:spacing w:after="0" w:line="240" w:lineRule="auto"/>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K</w:t>
            </w:r>
            <w:r>
              <w:rPr>
                <w:rFonts w:ascii="Times New Roman" w:eastAsia="Times New Roman" w:hAnsi="Times New Roman" w:cs="Times New Roman"/>
                <w:color w:val="000000"/>
                <w:sz w:val="24"/>
                <w:szCs w:val="24"/>
                <w:lang w:eastAsia="id-ID"/>
              </w:rPr>
              <w:t>2 (6 hari)</w:t>
            </w:r>
          </w:p>
        </w:tc>
        <w:tc>
          <w:tcPr>
            <w:tcW w:w="1418" w:type="dxa"/>
            <w:tcBorders>
              <w:top w:val="single" w:sz="4" w:space="0" w:color="auto"/>
              <w:bottom w:val="single" w:sz="4" w:space="0" w:color="auto"/>
            </w:tcBorders>
            <w:shd w:val="clear" w:color="auto" w:fill="auto"/>
            <w:noWrap/>
            <w:vAlign w:val="center"/>
            <w:hideMark/>
          </w:tcPr>
          <w:p w:rsidR="00C20DC8" w:rsidRPr="009B5CF3" w:rsidRDefault="00C20DC8" w:rsidP="00C20DC8">
            <w:pPr>
              <w:spacing w:after="0" w:line="240" w:lineRule="auto"/>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K</w:t>
            </w:r>
            <w:r>
              <w:rPr>
                <w:rFonts w:ascii="Times New Roman" w:eastAsia="Times New Roman" w:hAnsi="Times New Roman" w:cs="Times New Roman"/>
                <w:color w:val="000000"/>
                <w:sz w:val="24"/>
                <w:szCs w:val="24"/>
                <w:lang w:eastAsia="id-ID"/>
              </w:rPr>
              <w:t>3 (9 hari)</w:t>
            </w:r>
          </w:p>
        </w:tc>
        <w:tc>
          <w:tcPr>
            <w:tcW w:w="1418" w:type="dxa"/>
            <w:tcBorders>
              <w:top w:val="single" w:sz="4" w:space="0" w:color="auto"/>
              <w:bottom w:val="single" w:sz="4" w:space="0" w:color="auto"/>
            </w:tcBorders>
            <w:shd w:val="clear" w:color="auto" w:fill="auto"/>
            <w:noWrap/>
            <w:vAlign w:val="center"/>
            <w:hideMark/>
          </w:tcPr>
          <w:p w:rsidR="00C20DC8" w:rsidRPr="009B5CF3" w:rsidRDefault="00C20DC8" w:rsidP="00C20DC8">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K4 (12 hari)</w:t>
            </w:r>
          </w:p>
        </w:tc>
        <w:tc>
          <w:tcPr>
            <w:tcW w:w="1417" w:type="dxa"/>
            <w:vMerge/>
            <w:tcBorders>
              <w:top w:val="single" w:sz="4" w:space="0" w:color="auto"/>
              <w:bottom w:val="single" w:sz="4" w:space="0" w:color="auto"/>
            </w:tcBorders>
            <w:shd w:val="clear" w:color="auto" w:fill="auto"/>
            <w:noWrap/>
            <w:vAlign w:val="bottom"/>
            <w:hideMark/>
          </w:tcPr>
          <w:p w:rsidR="00C20DC8" w:rsidRPr="009B5CF3" w:rsidRDefault="00C20DC8" w:rsidP="00C20DC8">
            <w:pPr>
              <w:spacing w:after="0" w:line="240" w:lineRule="auto"/>
              <w:rPr>
                <w:rFonts w:ascii="Times New Roman" w:eastAsia="Times New Roman" w:hAnsi="Times New Roman" w:cs="Times New Roman"/>
                <w:color w:val="000000"/>
                <w:sz w:val="24"/>
                <w:szCs w:val="24"/>
                <w:lang w:eastAsia="id-ID"/>
              </w:rPr>
            </w:pPr>
          </w:p>
        </w:tc>
      </w:tr>
      <w:tr w:rsidR="00C20DC8" w:rsidRPr="009B5CF3" w:rsidTr="00C20DC8">
        <w:trPr>
          <w:trHeight w:val="356"/>
        </w:trPr>
        <w:tc>
          <w:tcPr>
            <w:tcW w:w="1418" w:type="dxa"/>
            <w:tcBorders>
              <w:top w:val="single" w:sz="4" w:space="0" w:color="auto"/>
            </w:tcBorders>
            <w:shd w:val="clear" w:color="auto" w:fill="auto"/>
            <w:noWrap/>
            <w:vAlign w:val="bottom"/>
          </w:tcPr>
          <w:p w:rsidR="00C20DC8" w:rsidRPr="009B5CF3" w:rsidRDefault="00C20DC8" w:rsidP="00C20DC8">
            <w:pPr>
              <w:spacing w:after="0" w:line="240" w:lineRule="auto"/>
              <w:rPr>
                <w:rFonts w:ascii="Times New Roman" w:eastAsia="Times New Roman" w:hAnsi="Times New Roman" w:cs="Times New Roman"/>
                <w:color w:val="000000"/>
                <w:sz w:val="24"/>
                <w:szCs w:val="24"/>
                <w:lang w:eastAsia="id-ID"/>
              </w:rPr>
            </w:pPr>
          </w:p>
        </w:tc>
        <w:tc>
          <w:tcPr>
            <w:tcW w:w="5529" w:type="dxa"/>
            <w:gridSpan w:val="5"/>
            <w:tcBorders>
              <w:top w:val="single" w:sz="4" w:space="0" w:color="auto"/>
            </w:tcBorders>
            <w:shd w:val="clear" w:color="auto" w:fill="auto"/>
            <w:noWrap/>
            <w:vAlign w:val="center"/>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Pengamatan Minggu ke 8 (cm) -----------</w:t>
            </w:r>
          </w:p>
        </w:tc>
        <w:tc>
          <w:tcPr>
            <w:tcW w:w="1417" w:type="dxa"/>
            <w:tcBorders>
              <w:top w:val="single" w:sz="4" w:space="0" w:color="auto"/>
            </w:tcBorders>
            <w:shd w:val="clear" w:color="auto" w:fill="auto"/>
            <w:noWrap/>
            <w:vAlign w:val="bottom"/>
          </w:tcPr>
          <w:p w:rsidR="00C20DC8" w:rsidRPr="009B5CF3" w:rsidRDefault="00C20DC8" w:rsidP="00C20DC8">
            <w:pPr>
              <w:spacing w:after="0" w:line="240" w:lineRule="auto"/>
              <w:rPr>
                <w:rFonts w:ascii="Times New Roman" w:eastAsia="Times New Roman" w:hAnsi="Times New Roman" w:cs="Times New Roman"/>
                <w:color w:val="000000"/>
                <w:sz w:val="24"/>
                <w:szCs w:val="24"/>
                <w:lang w:eastAsia="id-ID"/>
              </w:rPr>
            </w:pPr>
          </w:p>
        </w:tc>
      </w:tr>
      <w:tr w:rsidR="00C20DC8" w:rsidRPr="009B5CF3" w:rsidTr="00C20DC8">
        <w:trPr>
          <w:trHeight w:val="300"/>
        </w:trPr>
        <w:tc>
          <w:tcPr>
            <w:tcW w:w="1418" w:type="dxa"/>
            <w:shd w:val="clear" w:color="auto" w:fill="auto"/>
            <w:noWrap/>
            <w:vAlign w:val="bottom"/>
            <w:hideMark/>
          </w:tcPr>
          <w:p w:rsidR="00C20DC8" w:rsidRPr="009B5CF3" w:rsidRDefault="00C20DC8" w:rsidP="00C20DC8">
            <w:pPr>
              <w:spacing w:after="0" w:line="240" w:lineRule="auto"/>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S0</w:t>
            </w:r>
            <w:r>
              <w:rPr>
                <w:rFonts w:ascii="Times New Roman" w:eastAsia="Times New Roman" w:hAnsi="Times New Roman" w:cs="Times New Roman"/>
                <w:color w:val="000000"/>
                <w:sz w:val="24"/>
                <w:szCs w:val="24"/>
                <w:lang w:eastAsia="id-ID"/>
              </w:rPr>
              <w:t xml:space="preserve"> (kontrol)</w:t>
            </w:r>
          </w:p>
        </w:tc>
        <w:tc>
          <w:tcPr>
            <w:tcW w:w="1349" w:type="dxa"/>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96,70</w:t>
            </w:r>
          </w:p>
        </w:tc>
        <w:tc>
          <w:tcPr>
            <w:tcW w:w="1344" w:type="dxa"/>
            <w:gridSpan w:val="2"/>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92,03</w:t>
            </w:r>
          </w:p>
        </w:tc>
        <w:tc>
          <w:tcPr>
            <w:tcW w:w="1418" w:type="dxa"/>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86,70</w:t>
            </w:r>
          </w:p>
        </w:tc>
        <w:tc>
          <w:tcPr>
            <w:tcW w:w="1418" w:type="dxa"/>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86,73</w:t>
            </w:r>
          </w:p>
        </w:tc>
        <w:tc>
          <w:tcPr>
            <w:tcW w:w="1417" w:type="dxa"/>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90,54</w:t>
            </w:r>
            <w:r>
              <w:rPr>
                <w:rFonts w:ascii="Times New Roman" w:eastAsia="Times New Roman" w:hAnsi="Times New Roman" w:cs="Times New Roman"/>
                <w:color w:val="000000"/>
                <w:sz w:val="24"/>
                <w:szCs w:val="24"/>
                <w:lang w:eastAsia="id-ID"/>
              </w:rPr>
              <w:t xml:space="preserve"> </w:t>
            </w:r>
            <w:r w:rsidRPr="00CE5779">
              <w:rPr>
                <w:rFonts w:ascii="Times New Roman" w:eastAsia="Times New Roman" w:hAnsi="Times New Roman" w:cs="Times New Roman"/>
                <w:color w:val="000000"/>
                <w:sz w:val="24"/>
                <w:szCs w:val="24"/>
                <w:vertAlign w:val="superscript"/>
                <w:lang w:eastAsia="id-ID"/>
              </w:rPr>
              <w:t>c</w:t>
            </w:r>
          </w:p>
        </w:tc>
      </w:tr>
      <w:tr w:rsidR="00C20DC8" w:rsidRPr="009B5CF3" w:rsidTr="00C20DC8">
        <w:trPr>
          <w:trHeight w:val="300"/>
        </w:trPr>
        <w:tc>
          <w:tcPr>
            <w:tcW w:w="1418" w:type="dxa"/>
            <w:shd w:val="clear" w:color="auto" w:fill="auto"/>
            <w:noWrap/>
            <w:vAlign w:val="bottom"/>
            <w:hideMark/>
          </w:tcPr>
          <w:p w:rsidR="00C20DC8" w:rsidRPr="009B5CF3" w:rsidRDefault="00C20DC8" w:rsidP="00C20DC8">
            <w:pPr>
              <w:spacing w:after="0" w:line="240" w:lineRule="auto"/>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S1</w:t>
            </w:r>
            <w:r>
              <w:rPr>
                <w:rFonts w:ascii="Times New Roman" w:eastAsia="Times New Roman" w:hAnsi="Times New Roman" w:cs="Times New Roman"/>
                <w:color w:val="000000"/>
                <w:sz w:val="24"/>
                <w:szCs w:val="24"/>
                <w:lang w:eastAsia="id-ID"/>
              </w:rPr>
              <w:t xml:space="preserve"> (zeolit)</w:t>
            </w:r>
          </w:p>
        </w:tc>
        <w:tc>
          <w:tcPr>
            <w:tcW w:w="1349" w:type="dxa"/>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103,77</w:t>
            </w:r>
          </w:p>
        </w:tc>
        <w:tc>
          <w:tcPr>
            <w:tcW w:w="1344" w:type="dxa"/>
            <w:gridSpan w:val="2"/>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99,67</w:t>
            </w:r>
          </w:p>
        </w:tc>
        <w:tc>
          <w:tcPr>
            <w:tcW w:w="1418" w:type="dxa"/>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100,57</w:t>
            </w:r>
          </w:p>
        </w:tc>
        <w:tc>
          <w:tcPr>
            <w:tcW w:w="1418" w:type="dxa"/>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98,13</w:t>
            </w:r>
          </w:p>
        </w:tc>
        <w:tc>
          <w:tcPr>
            <w:tcW w:w="1417" w:type="dxa"/>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100,53</w:t>
            </w:r>
            <w:r>
              <w:rPr>
                <w:rFonts w:ascii="Times New Roman" w:eastAsia="Times New Roman" w:hAnsi="Times New Roman" w:cs="Times New Roman"/>
                <w:color w:val="000000"/>
                <w:sz w:val="24"/>
                <w:szCs w:val="24"/>
                <w:lang w:eastAsia="id-ID"/>
              </w:rPr>
              <w:t xml:space="preserve"> </w:t>
            </w:r>
            <w:r w:rsidRPr="00440BA4">
              <w:rPr>
                <w:rFonts w:ascii="Times New Roman" w:eastAsia="Times New Roman" w:hAnsi="Times New Roman" w:cs="Times New Roman"/>
                <w:color w:val="000000"/>
                <w:sz w:val="24"/>
                <w:szCs w:val="24"/>
                <w:vertAlign w:val="superscript"/>
                <w:lang w:eastAsia="id-ID"/>
              </w:rPr>
              <w:t>b</w:t>
            </w:r>
          </w:p>
        </w:tc>
      </w:tr>
      <w:tr w:rsidR="00C20DC8" w:rsidRPr="009B5CF3" w:rsidTr="00C20DC8">
        <w:trPr>
          <w:trHeight w:val="300"/>
        </w:trPr>
        <w:tc>
          <w:tcPr>
            <w:tcW w:w="1418" w:type="dxa"/>
            <w:tcBorders>
              <w:bottom w:val="single" w:sz="4" w:space="0" w:color="auto"/>
            </w:tcBorders>
            <w:shd w:val="clear" w:color="auto" w:fill="auto"/>
            <w:noWrap/>
            <w:vAlign w:val="bottom"/>
            <w:hideMark/>
          </w:tcPr>
          <w:p w:rsidR="00C20DC8" w:rsidRPr="009B5CF3" w:rsidRDefault="00C20DC8" w:rsidP="00C20DC8">
            <w:pPr>
              <w:spacing w:after="0" w:line="240" w:lineRule="auto"/>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S2</w:t>
            </w:r>
            <w:r>
              <w:rPr>
                <w:rFonts w:ascii="Times New Roman" w:eastAsia="Times New Roman" w:hAnsi="Times New Roman" w:cs="Times New Roman"/>
                <w:color w:val="000000"/>
                <w:sz w:val="24"/>
                <w:szCs w:val="24"/>
                <w:lang w:eastAsia="id-ID"/>
              </w:rPr>
              <w:t xml:space="preserve"> (abu sekam)</w:t>
            </w:r>
          </w:p>
        </w:tc>
        <w:tc>
          <w:tcPr>
            <w:tcW w:w="1349" w:type="dxa"/>
            <w:tcBorders>
              <w:bottom w:val="single" w:sz="4" w:space="0" w:color="auto"/>
            </w:tcBorders>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114,10</w:t>
            </w:r>
          </w:p>
        </w:tc>
        <w:tc>
          <w:tcPr>
            <w:tcW w:w="1344" w:type="dxa"/>
            <w:gridSpan w:val="2"/>
            <w:tcBorders>
              <w:bottom w:val="single" w:sz="4" w:space="0" w:color="auto"/>
            </w:tcBorders>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108,87</w:t>
            </w:r>
          </w:p>
        </w:tc>
        <w:tc>
          <w:tcPr>
            <w:tcW w:w="1418" w:type="dxa"/>
            <w:tcBorders>
              <w:bottom w:val="single" w:sz="4" w:space="0" w:color="auto"/>
            </w:tcBorders>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107,80</w:t>
            </w:r>
          </w:p>
        </w:tc>
        <w:tc>
          <w:tcPr>
            <w:tcW w:w="1418" w:type="dxa"/>
            <w:tcBorders>
              <w:bottom w:val="single" w:sz="4" w:space="0" w:color="auto"/>
            </w:tcBorders>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103,43</w:t>
            </w:r>
          </w:p>
        </w:tc>
        <w:tc>
          <w:tcPr>
            <w:tcW w:w="1417" w:type="dxa"/>
            <w:tcBorders>
              <w:bottom w:val="single" w:sz="4" w:space="0" w:color="auto"/>
            </w:tcBorders>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108,55</w:t>
            </w:r>
            <w:r>
              <w:rPr>
                <w:rFonts w:ascii="Times New Roman" w:eastAsia="Times New Roman" w:hAnsi="Times New Roman" w:cs="Times New Roman"/>
                <w:color w:val="000000"/>
                <w:sz w:val="24"/>
                <w:szCs w:val="24"/>
                <w:lang w:eastAsia="id-ID"/>
              </w:rPr>
              <w:t xml:space="preserve"> </w:t>
            </w:r>
            <w:r w:rsidRPr="00440BA4">
              <w:rPr>
                <w:rFonts w:ascii="Times New Roman" w:eastAsia="Times New Roman" w:hAnsi="Times New Roman" w:cs="Times New Roman"/>
                <w:color w:val="000000"/>
                <w:sz w:val="24"/>
                <w:szCs w:val="24"/>
                <w:vertAlign w:val="superscript"/>
                <w:lang w:eastAsia="id-ID"/>
              </w:rPr>
              <w:t>a</w:t>
            </w:r>
          </w:p>
        </w:tc>
      </w:tr>
      <w:tr w:rsidR="00C20DC8" w:rsidRPr="009B5CF3" w:rsidTr="00C20DC8">
        <w:trPr>
          <w:trHeight w:val="300"/>
        </w:trPr>
        <w:tc>
          <w:tcPr>
            <w:tcW w:w="1418" w:type="dxa"/>
            <w:tcBorders>
              <w:top w:val="single" w:sz="4" w:space="0" w:color="auto"/>
              <w:bottom w:val="single" w:sz="4" w:space="0" w:color="auto"/>
            </w:tcBorders>
            <w:shd w:val="clear" w:color="auto" w:fill="auto"/>
            <w:noWrap/>
            <w:vAlign w:val="bottom"/>
            <w:hideMark/>
          </w:tcPr>
          <w:p w:rsidR="00C20DC8" w:rsidRPr="009B5CF3" w:rsidRDefault="00C20DC8" w:rsidP="00C20DC8">
            <w:pPr>
              <w:spacing w:after="0" w:line="240" w:lineRule="auto"/>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Rata-rata</w:t>
            </w:r>
          </w:p>
        </w:tc>
        <w:tc>
          <w:tcPr>
            <w:tcW w:w="1349" w:type="dxa"/>
            <w:tcBorders>
              <w:top w:val="single" w:sz="4" w:space="0" w:color="auto"/>
              <w:bottom w:val="single" w:sz="4" w:space="0" w:color="auto"/>
            </w:tcBorders>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104,86</w:t>
            </w:r>
            <w:r>
              <w:rPr>
                <w:rFonts w:ascii="Times New Roman" w:eastAsia="Times New Roman" w:hAnsi="Times New Roman" w:cs="Times New Roman"/>
                <w:color w:val="000000"/>
                <w:sz w:val="24"/>
                <w:szCs w:val="24"/>
                <w:lang w:eastAsia="id-ID"/>
              </w:rPr>
              <w:t xml:space="preserve"> </w:t>
            </w:r>
            <w:r w:rsidRPr="00440BA4">
              <w:rPr>
                <w:rFonts w:ascii="Times New Roman" w:eastAsia="Times New Roman" w:hAnsi="Times New Roman" w:cs="Times New Roman"/>
                <w:color w:val="000000"/>
                <w:sz w:val="24"/>
                <w:szCs w:val="24"/>
                <w:vertAlign w:val="superscript"/>
                <w:lang w:eastAsia="id-ID"/>
              </w:rPr>
              <w:t>a</w:t>
            </w:r>
          </w:p>
        </w:tc>
        <w:tc>
          <w:tcPr>
            <w:tcW w:w="1344" w:type="dxa"/>
            <w:gridSpan w:val="2"/>
            <w:tcBorders>
              <w:top w:val="single" w:sz="4" w:space="0" w:color="auto"/>
              <w:bottom w:val="single" w:sz="4" w:space="0" w:color="auto"/>
            </w:tcBorders>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100,19</w:t>
            </w:r>
            <w:r>
              <w:rPr>
                <w:rFonts w:ascii="Times New Roman" w:eastAsia="Times New Roman" w:hAnsi="Times New Roman" w:cs="Times New Roman"/>
                <w:color w:val="000000"/>
                <w:sz w:val="24"/>
                <w:szCs w:val="24"/>
                <w:lang w:eastAsia="id-ID"/>
              </w:rPr>
              <w:t xml:space="preserve"> </w:t>
            </w:r>
            <w:r w:rsidRPr="00440BA4">
              <w:rPr>
                <w:rFonts w:ascii="Times New Roman" w:eastAsia="Times New Roman" w:hAnsi="Times New Roman" w:cs="Times New Roman"/>
                <w:color w:val="000000"/>
                <w:sz w:val="24"/>
                <w:szCs w:val="24"/>
                <w:vertAlign w:val="superscript"/>
                <w:lang w:eastAsia="id-ID"/>
              </w:rPr>
              <w:t>b</w:t>
            </w:r>
          </w:p>
        </w:tc>
        <w:tc>
          <w:tcPr>
            <w:tcW w:w="1418" w:type="dxa"/>
            <w:tcBorders>
              <w:top w:val="single" w:sz="4" w:space="0" w:color="auto"/>
              <w:bottom w:val="single" w:sz="4" w:space="0" w:color="auto"/>
            </w:tcBorders>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98,36</w:t>
            </w:r>
            <w:r w:rsidRPr="00440BA4">
              <w:rPr>
                <w:rFonts w:ascii="Times New Roman" w:eastAsia="Times New Roman" w:hAnsi="Times New Roman" w:cs="Times New Roman"/>
                <w:color w:val="000000"/>
                <w:sz w:val="24"/>
                <w:szCs w:val="24"/>
                <w:vertAlign w:val="superscript"/>
                <w:lang w:eastAsia="id-ID"/>
              </w:rPr>
              <w:t>bc</w:t>
            </w:r>
          </w:p>
        </w:tc>
        <w:tc>
          <w:tcPr>
            <w:tcW w:w="1418" w:type="dxa"/>
            <w:tcBorders>
              <w:top w:val="single" w:sz="4" w:space="0" w:color="auto"/>
              <w:bottom w:val="single" w:sz="4" w:space="0" w:color="auto"/>
            </w:tcBorders>
            <w:shd w:val="clear" w:color="auto" w:fill="auto"/>
            <w:noWrap/>
            <w:vAlign w:val="center"/>
            <w:hideMark/>
          </w:tcPr>
          <w:p w:rsidR="00C20DC8" w:rsidRPr="009B5CF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96,10</w:t>
            </w:r>
            <w:r>
              <w:rPr>
                <w:rFonts w:ascii="Times New Roman" w:eastAsia="Times New Roman" w:hAnsi="Times New Roman" w:cs="Times New Roman"/>
                <w:color w:val="000000"/>
                <w:sz w:val="24"/>
                <w:szCs w:val="24"/>
                <w:lang w:eastAsia="id-ID"/>
              </w:rPr>
              <w:t xml:space="preserve"> </w:t>
            </w:r>
            <w:r w:rsidRPr="00440BA4">
              <w:rPr>
                <w:rFonts w:ascii="Times New Roman" w:eastAsia="Times New Roman" w:hAnsi="Times New Roman" w:cs="Times New Roman"/>
                <w:color w:val="000000"/>
                <w:sz w:val="24"/>
                <w:szCs w:val="24"/>
                <w:vertAlign w:val="superscript"/>
                <w:lang w:eastAsia="id-ID"/>
              </w:rPr>
              <w:t>c</w:t>
            </w:r>
          </w:p>
        </w:tc>
        <w:tc>
          <w:tcPr>
            <w:tcW w:w="1417" w:type="dxa"/>
            <w:tcBorders>
              <w:top w:val="single" w:sz="4" w:space="0" w:color="auto"/>
              <w:bottom w:val="single" w:sz="4" w:space="0" w:color="auto"/>
            </w:tcBorders>
            <w:shd w:val="clear" w:color="auto" w:fill="auto"/>
            <w:noWrap/>
            <w:vAlign w:val="bottom"/>
            <w:hideMark/>
          </w:tcPr>
          <w:p w:rsidR="00C20DC8" w:rsidRPr="009B5CF3" w:rsidRDefault="00C20DC8" w:rsidP="00C20DC8">
            <w:pPr>
              <w:spacing w:after="0" w:line="240" w:lineRule="auto"/>
              <w:rPr>
                <w:rFonts w:ascii="Times New Roman" w:eastAsia="Times New Roman" w:hAnsi="Times New Roman" w:cs="Times New Roman"/>
                <w:color w:val="000000"/>
                <w:sz w:val="24"/>
                <w:szCs w:val="24"/>
                <w:lang w:eastAsia="id-ID"/>
              </w:rPr>
            </w:pPr>
            <w:r w:rsidRPr="009B5CF3">
              <w:rPr>
                <w:rFonts w:ascii="Times New Roman" w:eastAsia="Times New Roman" w:hAnsi="Times New Roman" w:cs="Times New Roman"/>
                <w:color w:val="000000"/>
                <w:sz w:val="24"/>
                <w:szCs w:val="24"/>
                <w:lang w:eastAsia="id-ID"/>
              </w:rPr>
              <w:t> </w:t>
            </w:r>
          </w:p>
        </w:tc>
      </w:tr>
      <w:tr w:rsidR="00C20DC8" w:rsidRPr="009B5CF3" w:rsidTr="00C20DC8">
        <w:trPr>
          <w:trHeight w:val="300"/>
        </w:trPr>
        <w:tc>
          <w:tcPr>
            <w:tcW w:w="1418" w:type="dxa"/>
            <w:tcBorders>
              <w:top w:val="single" w:sz="4" w:space="0" w:color="auto"/>
            </w:tcBorders>
            <w:shd w:val="clear" w:color="auto" w:fill="auto"/>
            <w:noWrap/>
            <w:vAlign w:val="bottom"/>
          </w:tcPr>
          <w:p w:rsidR="00C20DC8" w:rsidRPr="009B5CF3" w:rsidRDefault="00C20DC8" w:rsidP="00C20DC8">
            <w:pPr>
              <w:spacing w:after="0" w:line="240" w:lineRule="auto"/>
              <w:rPr>
                <w:rFonts w:ascii="Times New Roman" w:eastAsia="Times New Roman" w:hAnsi="Times New Roman" w:cs="Times New Roman"/>
                <w:color w:val="000000"/>
                <w:sz w:val="24"/>
                <w:szCs w:val="24"/>
                <w:lang w:eastAsia="id-ID"/>
              </w:rPr>
            </w:pPr>
          </w:p>
        </w:tc>
        <w:tc>
          <w:tcPr>
            <w:tcW w:w="5529" w:type="dxa"/>
            <w:gridSpan w:val="5"/>
            <w:tcBorders>
              <w:top w:val="single" w:sz="4" w:space="0" w:color="auto"/>
            </w:tcBorders>
            <w:shd w:val="clear" w:color="auto" w:fill="auto"/>
            <w:noWrap/>
            <w:vAlign w:val="bottom"/>
          </w:tcPr>
          <w:p w:rsidR="00C20DC8" w:rsidRPr="009B5CF3" w:rsidRDefault="00C20DC8" w:rsidP="00C20DC8">
            <w:pPr>
              <w:spacing w:after="0" w:line="240" w:lineRule="auto"/>
              <w:jc w:val="right"/>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Pengamatan Minggu ke 15 (cm) -------------</w:t>
            </w:r>
          </w:p>
        </w:tc>
        <w:tc>
          <w:tcPr>
            <w:tcW w:w="1417" w:type="dxa"/>
            <w:tcBorders>
              <w:top w:val="single" w:sz="4" w:space="0" w:color="auto"/>
            </w:tcBorders>
            <w:shd w:val="clear" w:color="auto" w:fill="auto"/>
            <w:noWrap/>
            <w:vAlign w:val="bottom"/>
          </w:tcPr>
          <w:p w:rsidR="00C20DC8" w:rsidRPr="009B5CF3" w:rsidRDefault="00C20DC8" w:rsidP="00C20DC8">
            <w:pPr>
              <w:spacing w:after="0" w:line="240" w:lineRule="auto"/>
              <w:rPr>
                <w:rFonts w:ascii="Times New Roman" w:eastAsia="Times New Roman" w:hAnsi="Times New Roman" w:cs="Times New Roman"/>
                <w:color w:val="000000"/>
                <w:sz w:val="24"/>
                <w:szCs w:val="24"/>
                <w:lang w:eastAsia="id-ID"/>
              </w:rPr>
            </w:pPr>
          </w:p>
        </w:tc>
      </w:tr>
      <w:tr w:rsidR="00C20DC8" w:rsidRPr="00375082" w:rsidTr="00C20DC8">
        <w:trPr>
          <w:trHeight w:val="300"/>
        </w:trPr>
        <w:tc>
          <w:tcPr>
            <w:tcW w:w="1418" w:type="dxa"/>
            <w:shd w:val="clear" w:color="auto" w:fill="auto"/>
            <w:noWrap/>
            <w:vAlign w:val="bottom"/>
            <w:hideMark/>
          </w:tcPr>
          <w:p w:rsidR="00C20DC8" w:rsidRPr="00214BAC" w:rsidRDefault="00C20DC8" w:rsidP="00C20DC8">
            <w:pPr>
              <w:spacing w:after="0" w:line="240" w:lineRule="auto"/>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S0 (kontrol)</w:t>
            </w:r>
          </w:p>
        </w:tc>
        <w:tc>
          <w:tcPr>
            <w:tcW w:w="1413" w:type="dxa"/>
            <w:gridSpan w:val="2"/>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112,4</w:t>
            </w:r>
          </w:p>
        </w:tc>
        <w:tc>
          <w:tcPr>
            <w:tcW w:w="1280" w:type="dxa"/>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104,8</w:t>
            </w:r>
          </w:p>
        </w:tc>
        <w:tc>
          <w:tcPr>
            <w:tcW w:w="1418" w:type="dxa"/>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81,10</w:t>
            </w:r>
          </w:p>
        </w:tc>
        <w:tc>
          <w:tcPr>
            <w:tcW w:w="1418" w:type="dxa"/>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85,40</w:t>
            </w:r>
          </w:p>
        </w:tc>
        <w:tc>
          <w:tcPr>
            <w:tcW w:w="1417" w:type="dxa"/>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95,94</w:t>
            </w:r>
          </w:p>
        </w:tc>
      </w:tr>
      <w:tr w:rsidR="00C20DC8" w:rsidRPr="00375082" w:rsidTr="00C20DC8">
        <w:trPr>
          <w:trHeight w:val="300"/>
        </w:trPr>
        <w:tc>
          <w:tcPr>
            <w:tcW w:w="1418" w:type="dxa"/>
            <w:shd w:val="clear" w:color="auto" w:fill="auto"/>
            <w:noWrap/>
            <w:vAlign w:val="bottom"/>
            <w:hideMark/>
          </w:tcPr>
          <w:p w:rsidR="00C20DC8" w:rsidRPr="00214BAC" w:rsidRDefault="00C20DC8" w:rsidP="00C20DC8">
            <w:pPr>
              <w:spacing w:after="0" w:line="240" w:lineRule="auto"/>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S1 (zeolit)</w:t>
            </w:r>
          </w:p>
        </w:tc>
        <w:tc>
          <w:tcPr>
            <w:tcW w:w="1413" w:type="dxa"/>
            <w:gridSpan w:val="2"/>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117,6</w:t>
            </w:r>
          </w:p>
        </w:tc>
        <w:tc>
          <w:tcPr>
            <w:tcW w:w="1280" w:type="dxa"/>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93,37</w:t>
            </w:r>
          </w:p>
        </w:tc>
        <w:tc>
          <w:tcPr>
            <w:tcW w:w="1418" w:type="dxa"/>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99,73</w:t>
            </w:r>
          </w:p>
        </w:tc>
        <w:tc>
          <w:tcPr>
            <w:tcW w:w="1418" w:type="dxa"/>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96,33</w:t>
            </w:r>
          </w:p>
        </w:tc>
        <w:tc>
          <w:tcPr>
            <w:tcW w:w="1417" w:type="dxa"/>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101,76</w:t>
            </w:r>
          </w:p>
        </w:tc>
      </w:tr>
      <w:tr w:rsidR="00C20DC8" w:rsidRPr="00375082" w:rsidTr="00C20DC8">
        <w:trPr>
          <w:trHeight w:val="300"/>
        </w:trPr>
        <w:tc>
          <w:tcPr>
            <w:tcW w:w="1418" w:type="dxa"/>
            <w:tcBorders>
              <w:bottom w:val="single" w:sz="4" w:space="0" w:color="auto"/>
            </w:tcBorders>
            <w:shd w:val="clear" w:color="auto" w:fill="auto"/>
            <w:noWrap/>
            <w:vAlign w:val="bottom"/>
            <w:hideMark/>
          </w:tcPr>
          <w:p w:rsidR="00C20DC8" w:rsidRPr="00214BAC" w:rsidRDefault="00C20DC8" w:rsidP="00C20DC8">
            <w:pPr>
              <w:spacing w:after="0" w:line="240" w:lineRule="auto"/>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S2 (abu sekam)</w:t>
            </w:r>
          </w:p>
        </w:tc>
        <w:tc>
          <w:tcPr>
            <w:tcW w:w="1413" w:type="dxa"/>
            <w:gridSpan w:val="2"/>
            <w:tcBorders>
              <w:bottom w:val="single" w:sz="4" w:space="0" w:color="auto"/>
            </w:tcBorders>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117,6</w:t>
            </w:r>
          </w:p>
        </w:tc>
        <w:tc>
          <w:tcPr>
            <w:tcW w:w="1280" w:type="dxa"/>
            <w:tcBorders>
              <w:bottom w:val="single" w:sz="4" w:space="0" w:color="auto"/>
            </w:tcBorders>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100,47</w:t>
            </w:r>
          </w:p>
        </w:tc>
        <w:tc>
          <w:tcPr>
            <w:tcW w:w="1418" w:type="dxa"/>
            <w:tcBorders>
              <w:bottom w:val="single" w:sz="4" w:space="0" w:color="auto"/>
            </w:tcBorders>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82,03</w:t>
            </w:r>
          </w:p>
        </w:tc>
        <w:tc>
          <w:tcPr>
            <w:tcW w:w="1418" w:type="dxa"/>
            <w:tcBorders>
              <w:bottom w:val="single" w:sz="4" w:space="0" w:color="auto"/>
            </w:tcBorders>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90,50</w:t>
            </w:r>
          </w:p>
        </w:tc>
        <w:tc>
          <w:tcPr>
            <w:tcW w:w="1417" w:type="dxa"/>
            <w:tcBorders>
              <w:bottom w:val="single" w:sz="4" w:space="0" w:color="auto"/>
            </w:tcBorders>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97,61</w:t>
            </w:r>
          </w:p>
        </w:tc>
      </w:tr>
      <w:tr w:rsidR="00C20DC8" w:rsidRPr="00375082" w:rsidTr="00C20DC8">
        <w:trPr>
          <w:trHeight w:val="300"/>
        </w:trPr>
        <w:tc>
          <w:tcPr>
            <w:tcW w:w="1418" w:type="dxa"/>
            <w:tcBorders>
              <w:top w:val="single" w:sz="4" w:space="0" w:color="auto"/>
              <w:bottom w:val="single" w:sz="4" w:space="0" w:color="auto"/>
            </w:tcBorders>
            <w:shd w:val="clear" w:color="auto" w:fill="auto"/>
            <w:noWrap/>
            <w:vAlign w:val="bottom"/>
            <w:hideMark/>
          </w:tcPr>
          <w:p w:rsidR="00C20DC8" w:rsidRPr="00214BAC" w:rsidRDefault="00C20DC8" w:rsidP="00C20DC8">
            <w:pPr>
              <w:spacing w:after="0" w:line="240" w:lineRule="auto"/>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Rata-rata</w:t>
            </w:r>
          </w:p>
        </w:tc>
        <w:tc>
          <w:tcPr>
            <w:tcW w:w="1413" w:type="dxa"/>
            <w:gridSpan w:val="2"/>
            <w:tcBorders>
              <w:top w:val="single" w:sz="4" w:space="0" w:color="auto"/>
              <w:bottom w:val="single" w:sz="4" w:space="0" w:color="auto"/>
            </w:tcBorders>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115,8</w:t>
            </w:r>
            <w:r w:rsidRPr="00214BAC">
              <w:rPr>
                <w:rFonts w:ascii="Times New Roman" w:eastAsia="Times New Roman" w:hAnsi="Times New Roman" w:cs="Times New Roman"/>
                <w:sz w:val="24"/>
                <w:szCs w:val="24"/>
                <w:vertAlign w:val="superscript"/>
                <w:lang w:eastAsia="id-ID"/>
              </w:rPr>
              <w:t>a</w:t>
            </w:r>
          </w:p>
        </w:tc>
        <w:tc>
          <w:tcPr>
            <w:tcW w:w="1280" w:type="dxa"/>
            <w:tcBorders>
              <w:top w:val="single" w:sz="4" w:space="0" w:color="auto"/>
              <w:bottom w:val="single" w:sz="4" w:space="0" w:color="auto"/>
            </w:tcBorders>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99,54</w:t>
            </w:r>
            <w:r w:rsidRPr="00214BAC">
              <w:rPr>
                <w:rFonts w:ascii="Times New Roman" w:eastAsia="Times New Roman" w:hAnsi="Times New Roman" w:cs="Times New Roman"/>
                <w:sz w:val="24"/>
                <w:szCs w:val="24"/>
                <w:vertAlign w:val="superscript"/>
                <w:lang w:eastAsia="id-ID"/>
              </w:rPr>
              <w:t>b</w:t>
            </w:r>
          </w:p>
        </w:tc>
        <w:tc>
          <w:tcPr>
            <w:tcW w:w="1418" w:type="dxa"/>
            <w:tcBorders>
              <w:top w:val="single" w:sz="4" w:space="0" w:color="auto"/>
              <w:bottom w:val="single" w:sz="4" w:space="0" w:color="auto"/>
            </w:tcBorders>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87,62</w:t>
            </w:r>
            <w:r w:rsidRPr="00214BAC">
              <w:rPr>
                <w:rFonts w:ascii="Times New Roman" w:eastAsia="Times New Roman" w:hAnsi="Times New Roman" w:cs="Times New Roman"/>
                <w:sz w:val="24"/>
                <w:szCs w:val="24"/>
                <w:vertAlign w:val="superscript"/>
                <w:lang w:eastAsia="id-ID"/>
              </w:rPr>
              <w:t>c</w:t>
            </w:r>
          </w:p>
        </w:tc>
        <w:tc>
          <w:tcPr>
            <w:tcW w:w="1418" w:type="dxa"/>
            <w:tcBorders>
              <w:top w:val="single" w:sz="4" w:space="0" w:color="auto"/>
              <w:bottom w:val="single" w:sz="4" w:space="0" w:color="auto"/>
            </w:tcBorders>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r w:rsidRPr="00214BAC">
              <w:rPr>
                <w:rFonts w:ascii="Times New Roman" w:eastAsia="Times New Roman" w:hAnsi="Times New Roman" w:cs="Times New Roman"/>
                <w:sz w:val="24"/>
                <w:szCs w:val="24"/>
                <w:lang w:eastAsia="id-ID"/>
              </w:rPr>
              <w:t>90,74</w:t>
            </w:r>
            <w:r w:rsidRPr="00214BAC">
              <w:rPr>
                <w:rFonts w:ascii="Times New Roman" w:eastAsia="Times New Roman" w:hAnsi="Times New Roman" w:cs="Times New Roman"/>
                <w:sz w:val="24"/>
                <w:szCs w:val="24"/>
                <w:vertAlign w:val="superscript"/>
                <w:lang w:eastAsia="id-ID"/>
              </w:rPr>
              <w:t>bc</w:t>
            </w:r>
          </w:p>
        </w:tc>
        <w:tc>
          <w:tcPr>
            <w:tcW w:w="1417" w:type="dxa"/>
            <w:tcBorders>
              <w:top w:val="single" w:sz="4" w:space="0" w:color="auto"/>
              <w:bottom w:val="single" w:sz="4" w:space="0" w:color="auto"/>
            </w:tcBorders>
            <w:shd w:val="clear" w:color="auto" w:fill="auto"/>
            <w:noWrap/>
            <w:vAlign w:val="center"/>
            <w:hideMark/>
          </w:tcPr>
          <w:p w:rsidR="00C20DC8" w:rsidRPr="00214BAC" w:rsidRDefault="00C20DC8" w:rsidP="00C20DC8">
            <w:pPr>
              <w:spacing w:after="0" w:line="240" w:lineRule="auto"/>
              <w:jc w:val="center"/>
              <w:rPr>
                <w:rFonts w:ascii="Times New Roman" w:eastAsia="Times New Roman" w:hAnsi="Times New Roman" w:cs="Times New Roman"/>
                <w:sz w:val="24"/>
                <w:szCs w:val="24"/>
                <w:lang w:eastAsia="id-ID"/>
              </w:rPr>
            </w:pPr>
          </w:p>
        </w:tc>
      </w:tr>
    </w:tbl>
    <w:p w:rsidR="00C20DC8" w:rsidRDefault="00C20DC8" w:rsidP="00C20DC8">
      <w:pPr>
        <w:tabs>
          <w:tab w:val="left" w:pos="567"/>
        </w:tabs>
        <w:spacing w:after="120" w:line="360" w:lineRule="auto"/>
        <w:contextualSpacing/>
        <w:jc w:val="both"/>
        <w:rPr>
          <w:rFonts w:ascii="Times New Roman" w:hAnsi="Times New Roman" w:cs="Times New Roman"/>
          <w:sz w:val="24"/>
          <w:szCs w:val="24"/>
        </w:rPr>
      </w:pPr>
      <w:r w:rsidRPr="00440BA4">
        <w:rPr>
          <w:rFonts w:ascii="Times New Roman" w:hAnsi="Times New Roman" w:cs="Times New Roman"/>
          <w:sz w:val="24"/>
          <w:szCs w:val="24"/>
        </w:rPr>
        <w:t>Superskrip yang berbeda pada kolom atau baris yang sama menunjukkan perbedaan yang nyata (p&lt;0,05)</w:t>
      </w:r>
    </w:p>
    <w:p w:rsidR="00C20DC8" w:rsidRDefault="00C20DC8" w:rsidP="00C20DC8">
      <w:pPr>
        <w:tabs>
          <w:tab w:val="left" w:pos="709"/>
        </w:tabs>
        <w:spacing w:after="0" w:line="240" w:lineRule="auto"/>
        <w:contextualSpacing/>
        <w:jc w:val="both"/>
        <w:rPr>
          <w:rFonts w:ascii="Times New Roman" w:hAnsi="Times New Roman" w:cs="Times New Roman"/>
          <w:sz w:val="24"/>
          <w:szCs w:val="24"/>
        </w:rPr>
      </w:pPr>
    </w:p>
    <w:p w:rsidR="00C20DC8" w:rsidRDefault="00C20DC8" w:rsidP="00C20DC8">
      <w:pPr>
        <w:tabs>
          <w:tab w:val="left" w:pos="709"/>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Jumlah Daun</w:t>
      </w:r>
    </w:p>
    <w:p w:rsidR="00C20DC8" w:rsidRDefault="00C20DC8" w:rsidP="00C20DC8">
      <w:pPr>
        <w:tabs>
          <w:tab w:val="left" w:pos="709"/>
        </w:tabs>
        <w:spacing w:after="0" w:line="240" w:lineRule="auto"/>
        <w:jc w:val="both"/>
        <w:rPr>
          <w:rFonts w:ascii="Times New Roman" w:hAnsi="Times New Roman" w:cs="Times New Roman"/>
          <w:b/>
          <w:sz w:val="24"/>
          <w:szCs w:val="24"/>
        </w:rPr>
      </w:pPr>
    </w:p>
    <w:p w:rsidR="00C20DC8" w:rsidRDefault="00C20DC8" w:rsidP="00C20DC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Hasil analisis ragam menunjukkan bahwa tidak ada interaksi antara pupuk silika dengan interval penyiraman terhadap jumlah daun. Terdapat pengaruh nyata </w:t>
      </w:r>
      <w:r>
        <w:rPr>
          <w:rFonts w:ascii="Times New Roman" w:hAnsi="Times New Roman" w:cs="Times New Roman"/>
          <w:sz w:val="24"/>
          <w:szCs w:val="24"/>
        </w:rPr>
        <w:lastRenderedPageBreak/>
        <w:t>perlakuan interval penyiraman terhadap jumlah daun pada Minggu ke 8 dan Minggu ke 15, tetapi tidak ada pengaruh nyata pupuk silika terhadap jumlah daun pada Minggu ke 8 dan Minggu ke 15 (Tabel 4)</w:t>
      </w:r>
    </w:p>
    <w:p w:rsidR="00C20DC8" w:rsidRDefault="00C20DC8" w:rsidP="00C20DC8">
      <w:pPr>
        <w:spacing w:after="0"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Hasil uji </w:t>
      </w:r>
      <w:proofErr w:type="spellStart"/>
      <w:r w:rsidRPr="00440BA4">
        <w:rPr>
          <w:rFonts w:ascii="Times New Roman" w:hAnsi="Times New Roman" w:cs="Times New Roman"/>
          <w:i/>
          <w:sz w:val="24"/>
          <w:szCs w:val="24"/>
        </w:rPr>
        <w:t>Duncan</w:t>
      </w:r>
      <w:proofErr w:type="spellEnd"/>
      <w:r w:rsidRPr="00440BA4">
        <w:rPr>
          <w:rFonts w:ascii="Times New Roman" w:hAnsi="Times New Roman" w:cs="Times New Roman"/>
          <w:i/>
          <w:sz w:val="24"/>
          <w:szCs w:val="24"/>
        </w:rPr>
        <w:t xml:space="preserve"> </w:t>
      </w:r>
      <w:proofErr w:type="spellStart"/>
      <w:r w:rsidRPr="00440BA4">
        <w:rPr>
          <w:rFonts w:ascii="Times New Roman" w:hAnsi="Times New Roman" w:cs="Times New Roman"/>
          <w:i/>
          <w:sz w:val="24"/>
          <w:szCs w:val="24"/>
        </w:rPr>
        <w:t>Multiple</w:t>
      </w:r>
      <w:proofErr w:type="spellEnd"/>
      <w:r w:rsidRPr="00440BA4">
        <w:rPr>
          <w:rFonts w:ascii="Times New Roman" w:hAnsi="Times New Roman" w:cs="Times New Roman"/>
          <w:i/>
          <w:sz w:val="24"/>
          <w:szCs w:val="24"/>
        </w:rPr>
        <w:t xml:space="preserve"> Range</w:t>
      </w:r>
      <w:r>
        <w:rPr>
          <w:rFonts w:ascii="Times New Roman" w:hAnsi="Times New Roman" w:cs="Times New Roman"/>
          <w:i/>
          <w:sz w:val="24"/>
          <w:szCs w:val="24"/>
        </w:rPr>
        <w:t xml:space="preserve"> </w:t>
      </w:r>
      <w:r w:rsidRPr="00440BA4">
        <w:rPr>
          <w:rFonts w:ascii="Times New Roman" w:hAnsi="Times New Roman" w:cs="Times New Roman"/>
          <w:i/>
          <w:sz w:val="24"/>
          <w:szCs w:val="24"/>
        </w:rPr>
        <w:t>Test</w:t>
      </w:r>
      <w:r>
        <w:rPr>
          <w:rFonts w:ascii="Times New Roman" w:hAnsi="Times New Roman" w:cs="Times New Roman"/>
          <w:sz w:val="24"/>
          <w:szCs w:val="24"/>
        </w:rPr>
        <w:t xml:space="preserve"> (DMRT) menunjukkan bahwa perlakuan jenis pupuk silika tidak berpengaruh nyata terhadap parameter jumlah daun baik Minggu ke 8 ataupun Minggu ke 15. Hal tersebut dikarenakan fungsi pupuk silika memperbaiki kualitas dari daun tersebut seperti menjaga agar daun tetap tegak dan tidak menggulung, sehingga cahaya matahari dapat terserap oleh daun dengan maksimal. Hal tersebut sesuai dengan pendapat Putri dkk. (2017) menyatakan bahwa silika yang terakumulasi dalam daun padi berfungsi untuk membantu daun tetap tegak sehingga membantu penangkapan cahaya matahari dalam proses fotosintesis dan translokasi CO</w:t>
      </w:r>
      <w:r>
        <w:rPr>
          <w:rFonts w:ascii="Times New Roman" w:hAnsi="Times New Roman" w:cs="Times New Roman"/>
          <w:sz w:val="24"/>
          <w:szCs w:val="24"/>
          <w:vertAlign w:val="subscript"/>
        </w:rPr>
        <w:t>2</w:t>
      </w:r>
      <w:r>
        <w:rPr>
          <w:rFonts w:ascii="Times New Roman" w:hAnsi="Times New Roman" w:cs="Times New Roman"/>
          <w:sz w:val="24"/>
          <w:szCs w:val="24"/>
        </w:rPr>
        <w:t xml:space="preserve"> ke malai. Menurut </w:t>
      </w:r>
      <w:proofErr w:type="spellStart"/>
      <w:r>
        <w:rPr>
          <w:rFonts w:ascii="Times New Roman" w:hAnsi="Times New Roman" w:cs="Times New Roman"/>
          <w:sz w:val="24"/>
          <w:szCs w:val="24"/>
        </w:rPr>
        <w:t>Makarim</w:t>
      </w:r>
      <w:proofErr w:type="spellEnd"/>
      <w:r>
        <w:rPr>
          <w:rFonts w:ascii="Times New Roman" w:hAnsi="Times New Roman" w:cs="Times New Roman"/>
          <w:sz w:val="24"/>
          <w:szCs w:val="24"/>
        </w:rPr>
        <w:t xml:space="preserve"> dkk. (2007) fungsi silika pada tanaman yaitu dapat memperkuat dinding jaringan epidermis dan jaringan pembuluh, menghambat infeksi jamur dan mengurangi kekurangan air. Silika juga dapat membuat sistem perakaran menjadi lebih kuat, sehingga penyerapan unsur hara menjadi lebih optimal </w:t>
      </w:r>
    </w:p>
    <w:p w:rsidR="00C20DC8" w:rsidRDefault="00C20DC8" w:rsidP="00C20DC8">
      <w:pPr>
        <w:spacing w:after="0" w:line="240" w:lineRule="auto"/>
        <w:ind w:firstLine="720"/>
        <w:jc w:val="both"/>
        <w:rPr>
          <w:rFonts w:ascii="Times New Roman" w:hAnsi="Times New Roman" w:cs="Times New Roman"/>
          <w:sz w:val="24"/>
          <w:szCs w:val="24"/>
        </w:rPr>
      </w:pPr>
    </w:p>
    <w:p w:rsidR="00C20DC8" w:rsidRPr="0051168C" w:rsidRDefault="00C20DC8" w:rsidP="00C20DC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Tabel 4</w:t>
      </w:r>
      <w:r w:rsidRPr="00974AE9">
        <w:rPr>
          <w:rFonts w:ascii="Times New Roman" w:hAnsi="Times New Roman" w:cs="Times New Roman"/>
          <w:sz w:val="24"/>
          <w:szCs w:val="24"/>
        </w:rPr>
        <w:t>.</w:t>
      </w:r>
      <w:r>
        <w:rPr>
          <w:rFonts w:ascii="Times New Roman" w:hAnsi="Times New Roman" w:cs="Times New Roman"/>
          <w:sz w:val="24"/>
          <w:szCs w:val="24"/>
        </w:rPr>
        <w:t xml:space="preserve"> Jumlah Daun</w:t>
      </w:r>
    </w:p>
    <w:tbl>
      <w:tblPr>
        <w:tblW w:w="8662" w:type="dxa"/>
        <w:tblLook w:val="04A0" w:firstRow="1" w:lastRow="0" w:firstColumn="1" w:lastColumn="0" w:noHBand="0" w:noVBand="1"/>
      </w:tblPr>
      <w:tblGrid>
        <w:gridCol w:w="1555"/>
        <w:gridCol w:w="1417"/>
        <w:gridCol w:w="1417"/>
        <w:gridCol w:w="1397"/>
        <w:gridCol w:w="1422"/>
        <w:gridCol w:w="1454"/>
      </w:tblGrid>
      <w:tr w:rsidR="00C20DC8" w:rsidRPr="009F1C4A" w:rsidTr="00C20DC8">
        <w:trPr>
          <w:trHeight w:val="300"/>
        </w:trPr>
        <w:tc>
          <w:tcPr>
            <w:tcW w:w="1555" w:type="dxa"/>
            <w:vMerge w:val="restart"/>
            <w:tcBorders>
              <w:top w:val="double" w:sz="4" w:space="0" w:color="auto"/>
              <w:bottom w:val="single" w:sz="4" w:space="0" w:color="auto"/>
            </w:tcBorders>
            <w:shd w:val="clear" w:color="auto" w:fill="auto"/>
            <w:noWrap/>
            <w:vAlign w:val="center"/>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Pupuk Silika</w:t>
            </w:r>
          </w:p>
        </w:tc>
        <w:tc>
          <w:tcPr>
            <w:tcW w:w="5653" w:type="dxa"/>
            <w:gridSpan w:val="4"/>
            <w:tcBorders>
              <w:top w:val="double" w:sz="4" w:space="0" w:color="auto"/>
              <w:bottom w:val="single" w:sz="4" w:space="0" w:color="auto"/>
            </w:tcBorders>
            <w:shd w:val="clear" w:color="auto" w:fill="auto"/>
            <w:noWrap/>
            <w:vAlign w:val="center"/>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Interval Penyiraman</w:t>
            </w:r>
          </w:p>
        </w:tc>
        <w:tc>
          <w:tcPr>
            <w:tcW w:w="1454" w:type="dxa"/>
            <w:vMerge w:val="restart"/>
            <w:tcBorders>
              <w:top w:val="double" w:sz="4" w:space="0" w:color="auto"/>
              <w:bottom w:val="single" w:sz="4" w:space="0" w:color="auto"/>
            </w:tcBorders>
            <w:shd w:val="clear" w:color="auto" w:fill="auto"/>
            <w:noWrap/>
            <w:vAlign w:val="center"/>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Rata-rata</w:t>
            </w:r>
          </w:p>
        </w:tc>
      </w:tr>
      <w:tr w:rsidR="00C20DC8" w:rsidRPr="009F1C4A" w:rsidTr="00C20DC8">
        <w:trPr>
          <w:trHeight w:val="300"/>
        </w:trPr>
        <w:tc>
          <w:tcPr>
            <w:tcW w:w="1555" w:type="dxa"/>
            <w:vMerge/>
            <w:tcBorders>
              <w:top w:val="single" w:sz="4" w:space="0" w:color="auto"/>
              <w:bottom w:val="single" w:sz="4" w:space="0" w:color="auto"/>
            </w:tcBorders>
            <w:shd w:val="clear" w:color="auto" w:fill="auto"/>
            <w:noWrap/>
            <w:vAlign w:val="bottom"/>
          </w:tcPr>
          <w:p w:rsidR="00C20DC8" w:rsidRPr="009F1C4A" w:rsidRDefault="00C20DC8" w:rsidP="00C20DC8">
            <w:pPr>
              <w:spacing w:after="0" w:line="240" w:lineRule="auto"/>
              <w:rPr>
                <w:rFonts w:ascii="Times New Roman" w:eastAsia="Times New Roman" w:hAnsi="Times New Roman" w:cs="Times New Roman"/>
                <w:color w:val="000000"/>
                <w:sz w:val="24"/>
                <w:szCs w:val="24"/>
                <w:lang w:eastAsia="id-ID"/>
              </w:rPr>
            </w:pPr>
          </w:p>
        </w:tc>
        <w:tc>
          <w:tcPr>
            <w:tcW w:w="1417" w:type="dxa"/>
            <w:tcBorders>
              <w:top w:val="single" w:sz="4" w:space="0" w:color="auto"/>
              <w:bottom w:val="single" w:sz="4" w:space="0" w:color="auto"/>
            </w:tcBorders>
            <w:shd w:val="clear" w:color="auto" w:fill="auto"/>
            <w:noWrap/>
            <w:vAlign w:val="bottom"/>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K1 (3 hari)</w:t>
            </w:r>
          </w:p>
        </w:tc>
        <w:tc>
          <w:tcPr>
            <w:tcW w:w="1417" w:type="dxa"/>
            <w:tcBorders>
              <w:top w:val="single" w:sz="4" w:space="0" w:color="auto"/>
              <w:bottom w:val="single" w:sz="4" w:space="0" w:color="auto"/>
            </w:tcBorders>
            <w:shd w:val="clear" w:color="auto" w:fill="auto"/>
            <w:noWrap/>
            <w:vAlign w:val="bottom"/>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K2 (6 hari)</w:t>
            </w:r>
          </w:p>
        </w:tc>
        <w:tc>
          <w:tcPr>
            <w:tcW w:w="1397" w:type="dxa"/>
            <w:tcBorders>
              <w:top w:val="single" w:sz="4" w:space="0" w:color="auto"/>
              <w:bottom w:val="single" w:sz="4" w:space="0" w:color="auto"/>
            </w:tcBorders>
            <w:shd w:val="clear" w:color="auto" w:fill="auto"/>
            <w:noWrap/>
            <w:vAlign w:val="bottom"/>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K3 (9 hari)</w:t>
            </w:r>
          </w:p>
        </w:tc>
        <w:tc>
          <w:tcPr>
            <w:tcW w:w="1422" w:type="dxa"/>
            <w:tcBorders>
              <w:top w:val="single" w:sz="4" w:space="0" w:color="auto"/>
              <w:bottom w:val="single" w:sz="4" w:space="0" w:color="auto"/>
            </w:tcBorders>
            <w:shd w:val="clear" w:color="auto" w:fill="auto"/>
            <w:noWrap/>
            <w:vAlign w:val="bottom"/>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K4 (12 hari)</w:t>
            </w:r>
          </w:p>
        </w:tc>
        <w:tc>
          <w:tcPr>
            <w:tcW w:w="1454" w:type="dxa"/>
            <w:vMerge/>
            <w:tcBorders>
              <w:top w:val="single" w:sz="4" w:space="0" w:color="auto"/>
              <w:bottom w:val="single" w:sz="4" w:space="0" w:color="auto"/>
            </w:tcBorders>
            <w:shd w:val="clear" w:color="auto" w:fill="auto"/>
            <w:noWrap/>
            <w:vAlign w:val="bottom"/>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p>
        </w:tc>
      </w:tr>
      <w:tr w:rsidR="00C20DC8" w:rsidRPr="009F1C4A" w:rsidTr="00C20DC8">
        <w:trPr>
          <w:trHeight w:val="300"/>
        </w:trPr>
        <w:tc>
          <w:tcPr>
            <w:tcW w:w="1555" w:type="dxa"/>
            <w:tcBorders>
              <w:top w:val="single" w:sz="4" w:space="0" w:color="auto"/>
            </w:tcBorders>
            <w:shd w:val="clear" w:color="auto" w:fill="auto"/>
            <w:noWrap/>
            <w:vAlign w:val="bottom"/>
          </w:tcPr>
          <w:p w:rsidR="00C20DC8" w:rsidRPr="009F1C4A" w:rsidRDefault="00C20DC8" w:rsidP="00C20DC8">
            <w:pPr>
              <w:spacing w:after="0" w:line="240" w:lineRule="auto"/>
              <w:rPr>
                <w:rFonts w:ascii="Times New Roman" w:eastAsia="Times New Roman" w:hAnsi="Times New Roman" w:cs="Times New Roman"/>
                <w:color w:val="000000"/>
                <w:sz w:val="24"/>
                <w:szCs w:val="24"/>
                <w:lang w:eastAsia="id-ID"/>
              </w:rPr>
            </w:pPr>
          </w:p>
        </w:tc>
        <w:tc>
          <w:tcPr>
            <w:tcW w:w="5653" w:type="dxa"/>
            <w:gridSpan w:val="4"/>
            <w:tcBorders>
              <w:top w:val="single" w:sz="4" w:space="0" w:color="auto"/>
            </w:tcBorders>
            <w:shd w:val="clear" w:color="auto" w:fill="auto"/>
            <w:noWrap/>
            <w:vAlign w:val="center"/>
          </w:tcPr>
          <w:p w:rsidR="00C20DC8"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Pengamatan Minggu ke 8 (helai) -------</w:t>
            </w:r>
          </w:p>
        </w:tc>
        <w:tc>
          <w:tcPr>
            <w:tcW w:w="1454" w:type="dxa"/>
            <w:tcBorders>
              <w:top w:val="single" w:sz="4" w:space="0" w:color="auto"/>
            </w:tcBorders>
            <w:shd w:val="clear" w:color="auto" w:fill="auto"/>
            <w:noWrap/>
            <w:vAlign w:val="bottom"/>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p>
        </w:tc>
      </w:tr>
      <w:tr w:rsidR="00C20DC8" w:rsidRPr="009F1C4A" w:rsidTr="00C20DC8">
        <w:trPr>
          <w:trHeight w:val="300"/>
        </w:trPr>
        <w:tc>
          <w:tcPr>
            <w:tcW w:w="1555" w:type="dxa"/>
            <w:shd w:val="clear" w:color="auto" w:fill="auto"/>
            <w:noWrap/>
            <w:vAlign w:val="bottom"/>
            <w:hideMark/>
          </w:tcPr>
          <w:p w:rsidR="00C20DC8" w:rsidRPr="009F1C4A" w:rsidRDefault="00C20DC8" w:rsidP="00C20DC8">
            <w:pPr>
              <w:spacing w:after="0" w:line="240" w:lineRule="auto"/>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S0</w:t>
            </w:r>
            <w:r>
              <w:rPr>
                <w:rFonts w:ascii="Times New Roman" w:eastAsia="Times New Roman" w:hAnsi="Times New Roman" w:cs="Times New Roman"/>
                <w:color w:val="000000"/>
                <w:sz w:val="24"/>
                <w:szCs w:val="24"/>
                <w:lang w:eastAsia="id-ID"/>
              </w:rPr>
              <w:t xml:space="preserve"> (kontrol)</w:t>
            </w:r>
          </w:p>
        </w:tc>
        <w:tc>
          <w:tcPr>
            <w:tcW w:w="1417" w:type="dxa"/>
            <w:shd w:val="clear" w:color="auto" w:fill="auto"/>
            <w:noWrap/>
            <w:vAlign w:val="bottom"/>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48,00</w:t>
            </w:r>
          </w:p>
        </w:tc>
        <w:tc>
          <w:tcPr>
            <w:tcW w:w="1417" w:type="dxa"/>
            <w:shd w:val="clear" w:color="auto" w:fill="auto"/>
            <w:noWrap/>
            <w:vAlign w:val="bottom"/>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35,33</w:t>
            </w:r>
          </w:p>
        </w:tc>
        <w:tc>
          <w:tcPr>
            <w:tcW w:w="1397" w:type="dxa"/>
            <w:shd w:val="clear" w:color="auto" w:fill="auto"/>
            <w:noWrap/>
            <w:vAlign w:val="bottom"/>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32,33</w:t>
            </w:r>
          </w:p>
        </w:tc>
        <w:tc>
          <w:tcPr>
            <w:tcW w:w="1422" w:type="dxa"/>
            <w:shd w:val="clear" w:color="auto" w:fill="auto"/>
            <w:noWrap/>
            <w:vAlign w:val="bottom"/>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31,00</w:t>
            </w:r>
          </w:p>
        </w:tc>
        <w:tc>
          <w:tcPr>
            <w:tcW w:w="1454" w:type="dxa"/>
            <w:shd w:val="clear" w:color="auto" w:fill="auto"/>
            <w:noWrap/>
            <w:vAlign w:val="bottom"/>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36,67</w:t>
            </w:r>
          </w:p>
        </w:tc>
      </w:tr>
      <w:tr w:rsidR="00C20DC8" w:rsidRPr="009F1C4A" w:rsidTr="00C20DC8">
        <w:trPr>
          <w:trHeight w:val="300"/>
        </w:trPr>
        <w:tc>
          <w:tcPr>
            <w:tcW w:w="1555" w:type="dxa"/>
            <w:shd w:val="clear" w:color="auto" w:fill="auto"/>
            <w:noWrap/>
            <w:vAlign w:val="bottom"/>
            <w:hideMark/>
          </w:tcPr>
          <w:p w:rsidR="00C20DC8" w:rsidRPr="009F1C4A" w:rsidRDefault="00C20DC8" w:rsidP="00C20DC8">
            <w:pPr>
              <w:spacing w:after="0" w:line="240" w:lineRule="auto"/>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S1</w:t>
            </w:r>
            <w:r>
              <w:rPr>
                <w:rFonts w:ascii="Times New Roman" w:eastAsia="Times New Roman" w:hAnsi="Times New Roman" w:cs="Times New Roman"/>
                <w:color w:val="000000"/>
                <w:sz w:val="24"/>
                <w:szCs w:val="24"/>
                <w:lang w:eastAsia="id-ID"/>
              </w:rPr>
              <w:t xml:space="preserve"> (zeolit)</w:t>
            </w:r>
          </w:p>
        </w:tc>
        <w:tc>
          <w:tcPr>
            <w:tcW w:w="1417" w:type="dxa"/>
            <w:shd w:val="clear" w:color="auto" w:fill="auto"/>
            <w:noWrap/>
            <w:vAlign w:val="bottom"/>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42,33</w:t>
            </w:r>
          </w:p>
        </w:tc>
        <w:tc>
          <w:tcPr>
            <w:tcW w:w="1417" w:type="dxa"/>
            <w:shd w:val="clear" w:color="auto" w:fill="auto"/>
            <w:noWrap/>
            <w:vAlign w:val="bottom"/>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46,67</w:t>
            </w:r>
          </w:p>
        </w:tc>
        <w:tc>
          <w:tcPr>
            <w:tcW w:w="1397" w:type="dxa"/>
            <w:shd w:val="clear" w:color="auto" w:fill="auto"/>
            <w:noWrap/>
            <w:vAlign w:val="bottom"/>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30,00</w:t>
            </w:r>
          </w:p>
        </w:tc>
        <w:tc>
          <w:tcPr>
            <w:tcW w:w="1422" w:type="dxa"/>
            <w:shd w:val="clear" w:color="auto" w:fill="auto"/>
            <w:noWrap/>
            <w:vAlign w:val="bottom"/>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28,67</w:t>
            </w:r>
          </w:p>
        </w:tc>
        <w:tc>
          <w:tcPr>
            <w:tcW w:w="1454" w:type="dxa"/>
            <w:shd w:val="clear" w:color="auto" w:fill="auto"/>
            <w:noWrap/>
            <w:vAlign w:val="bottom"/>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36,92</w:t>
            </w:r>
          </w:p>
        </w:tc>
      </w:tr>
      <w:tr w:rsidR="00C20DC8" w:rsidRPr="009F1C4A" w:rsidTr="00C20DC8">
        <w:trPr>
          <w:trHeight w:val="300"/>
        </w:trPr>
        <w:tc>
          <w:tcPr>
            <w:tcW w:w="1555" w:type="dxa"/>
            <w:tcBorders>
              <w:bottom w:val="single" w:sz="4" w:space="0" w:color="auto"/>
            </w:tcBorders>
            <w:shd w:val="clear" w:color="auto" w:fill="auto"/>
            <w:noWrap/>
            <w:vAlign w:val="bottom"/>
            <w:hideMark/>
          </w:tcPr>
          <w:p w:rsidR="00C20DC8" w:rsidRPr="009F1C4A" w:rsidRDefault="00C20DC8" w:rsidP="00C20DC8">
            <w:pPr>
              <w:spacing w:after="0" w:line="240" w:lineRule="auto"/>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S2</w:t>
            </w:r>
            <w:r>
              <w:rPr>
                <w:rFonts w:ascii="Times New Roman" w:eastAsia="Times New Roman" w:hAnsi="Times New Roman" w:cs="Times New Roman"/>
                <w:color w:val="000000"/>
                <w:sz w:val="24"/>
                <w:szCs w:val="24"/>
                <w:lang w:eastAsia="id-ID"/>
              </w:rPr>
              <w:t xml:space="preserve"> (abu sekam)</w:t>
            </w:r>
          </w:p>
        </w:tc>
        <w:tc>
          <w:tcPr>
            <w:tcW w:w="1417" w:type="dxa"/>
            <w:tcBorders>
              <w:bottom w:val="single" w:sz="4" w:space="0" w:color="auto"/>
            </w:tcBorders>
            <w:shd w:val="clear" w:color="auto" w:fill="auto"/>
            <w:noWrap/>
            <w:vAlign w:val="center"/>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41,67</w:t>
            </w:r>
          </w:p>
        </w:tc>
        <w:tc>
          <w:tcPr>
            <w:tcW w:w="1417" w:type="dxa"/>
            <w:tcBorders>
              <w:bottom w:val="single" w:sz="4" w:space="0" w:color="auto"/>
            </w:tcBorders>
            <w:shd w:val="clear" w:color="auto" w:fill="auto"/>
            <w:noWrap/>
            <w:vAlign w:val="center"/>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39,00</w:t>
            </w:r>
          </w:p>
        </w:tc>
        <w:tc>
          <w:tcPr>
            <w:tcW w:w="1397" w:type="dxa"/>
            <w:tcBorders>
              <w:bottom w:val="single" w:sz="4" w:space="0" w:color="auto"/>
            </w:tcBorders>
            <w:shd w:val="clear" w:color="auto" w:fill="auto"/>
            <w:noWrap/>
            <w:vAlign w:val="center"/>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33,33</w:t>
            </w:r>
          </w:p>
        </w:tc>
        <w:tc>
          <w:tcPr>
            <w:tcW w:w="1422" w:type="dxa"/>
            <w:tcBorders>
              <w:bottom w:val="single" w:sz="4" w:space="0" w:color="auto"/>
            </w:tcBorders>
            <w:shd w:val="clear" w:color="auto" w:fill="auto"/>
            <w:noWrap/>
            <w:vAlign w:val="center"/>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36,00</w:t>
            </w:r>
          </w:p>
        </w:tc>
        <w:tc>
          <w:tcPr>
            <w:tcW w:w="1454" w:type="dxa"/>
            <w:tcBorders>
              <w:bottom w:val="single" w:sz="4" w:space="0" w:color="auto"/>
            </w:tcBorders>
            <w:shd w:val="clear" w:color="auto" w:fill="auto"/>
            <w:noWrap/>
            <w:vAlign w:val="center"/>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37,50</w:t>
            </w:r>
          </w:p>
        </w:tc>
      </w:tr>
      <w:tr w:rsidR="00C20DC8" w:rsidRPr="009F1C4A" w:rsidTr="00C20DC8">
        <w:trPr>
          <w:trHeight w:val="300"/>
        </w:trPr>
        <w:tc>
          <w:tcPr>
            <w:tcW w:w="1555" w:type="dxa"/>
            <w:tcBorders>
              <w:top w:val="single" w:sz="4" w:space="0" w:color="auto"/>
              <w:bottom w:val="single" w:sz="4" w:space="0" w:color="auto"/>
            </w:tcBorders>
            <w:shd w:val="clear" w:color="auto" w:fill="auto"/>
            <w:noWrap/>
            <w:vAlign w:val="bottom"/>
            <w:hideMark/>
          </w:tcPr>
          <w:p w:rsidR="00C20DC8" w:rsidRPr="009F1C4A" w:rsidRDefault="00C20DC8" w:rsidP="00C20DC8">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w:t>
            </w:r>
            <w:r w:rsidRPr="009F1C4A">
              <w:rPr>
                <w:rFonts w:ascii="Times New Roman" w:eastAsia="Times New Roman" w:hAnsi="Times New Roman" w:cs="Times New Roman"/>
                <w:color w:val="000000"/>
                <w:sz w:val="24"/>
                <w:szCs w:val="24"/>
                <w:lang w:eastAsia="id-ID"/>
              </w:rPr>
              <w:t>ata-rata</w:t>
            </w:r>
          </w:p>
        </w:tc>
        <w:tc>
          <w:tcPr>
            <w:tcW w:w="1417" w:type="dxa"/>
            <w:tcBorders>
              <w:top w:val="single" w:sz="4" w:space="0" w:color="auto"/>
              <w:bottom w:val="single" w:sz="4" w:space="0" w:color="auto"/>
            </w:tcBorders>
            <w:shd w:val="clear" w:color="auto" w:fill="auto"/>
            <w:noWrap/>
            <w:vAlign w:val="bottom"/>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44,00</w:t>
            </w:r>
            <w:r w:rsidRPr="00974AE9">
              <w:rPr>
                <w:rFonts w:ascii="Times New Roman" w:eastAsia="Times New Roman" w:hAnsi="Times New Roman" w:cs="Times New Roman"/>
                <w:color w:val="000000"/>
                <w:sz w:val="24"/>
                <w:szCs w:val="24"/>
                <w:vertAlign w:val="superscript"/>
                <w:lang w:eastAsia="id-ID"/>
              </w:rPr>
              <w:t>a</w:t>
            </w:r>
          </w:p>
        </w:tc>
        <w:tc>
          <w:tcPr>
            <w:tcW w:w="1417" w:type="dxa"/>
            <w:tcBorders>
              <w:top w:val="single" w:sz="4" w:space="0" w:color="auto"/>
              <w:bottom w:val="single" w:sz="4" w:space="0" w:color="auto"/>
            </w:tcBorders>
            <w:shd w:val="clear" w:color="auto" w:fill="auto"/>
            <w:noWrap/>
            <w:vAlign w:val="bottom"/>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40,33</w:t>
            </w:r>
            <w:r w:rsidRPr="00974AE9">
              <w:rPr>
                <w:rFonts w:ascii="Times New Roman" w:eastAsia="Times New Roman" w:hAnsi="Times New Roman" w:cs="Times New Roman"/>
                <w:color w:val="000000"/>
                <w:sz w:val="24"/>
                <w:szCs w:val="24"/>
                <w:vertAlign w:val="superscript"/>
                <w:lang w:eastAsia="id-ID"/>
              </w:rPr>
              <w:t>a</w:t>
            </w:r>
          </w:p>
        </w:tc>
        <w:tc>
          <w:tcPr>
            <w:tcW w:w="1397" w:type="dxa"/>
            <w:tcBorders>
              <w:top w:val="single" w:sz="4" w:space="0" w:color="auto"/>
              <w:bottom w:val="single" w:sz="4" w:space="0" w:color="auto"/>
            </w:tcBorders>
            <w:shd w:val="clear" w:color="auto" w:fill="auto"/>
            <w:noWrap/>
            <w:vAlign w:val="bottom"/>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31,89</w:t>
            </w:r>
            <w:r w:rsidRPr="00974AE9">
              <w:rPr>
                <w:rFonts w:ascii="Times New Roman" w:eastAsia="Times New Roman" w:hAnsi="Times New Roman" w:cs="Times New Roman"/>
                <w:color w:val="000000"/>
                <w:sz w:val="24"/>
                <w:szCs w:val="24"/>
                <w:vertAlign w:val="superscript"/>
                <w:lang w:eastAsia="id-ID"/>
              </w:rPr>
              <w:t>b</w:t>
            </w:r>
          </w:p>
        </w:tc>
        <w:tc>
          <w:tcPr>
            <w:tcW w:w="1422" w:type="dxa"/>
            <w:tcBorders>
              <w:top w:val="single" w:sz="4" w:space="0" w:color="auto"/>
              <w:bottom w:val="single" w:sz="4" w:space="0" w:color="auto"/>
            </w:tcBorders>
            <w:shd w:val="clear" w:color="auto" w:fill="auto"/>
            <w:noWrap/>
            <w:vAlign w:val="bottom"/>
            <w:hideMark/>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31,89</w:t>
            </w:r>
            <w:r w:rsidRPr="00974AE9">
              <w:rPr>
                <w:rFonts w:ascii="Times New Roman" w:eastAsia="Times New Roman" w:hAnsi="Times New Roman" w:cs="Times New Roman"/>
                <w:color w:val="000000"/>
                <w:sz w:val="24"/>
                <w:szCs w:val="24"/>
                <w:vertAlign w:val="superscript"/>
                <w:lang w:eastAsia="id-ID"/>
              </w:rPr>
              <w:t>b</w:t>
            </w:r>
          </w:p>
        </w:tc>
        <w:tc>
          <w:tcPr>
            <w:tcW w:w="1454" w:type="dxa"/>
            <w:tcBorders>
              <w:top w:val="single" w:sz="4" w:space="0" w:color="auto"/>
              <w:bottom w:val="single" w:sz="4" w:space="0" w:color="auto"/>
            </w:tcBorders>
            <w:shd w:val="clear" w:color="auto" w:fill="auto"/>
            <w:noWrap/>
            <w:vAlign w:val="bottom"/>
            <w:hideMark/>
          </w:tcPr>
          <w:p w:rsidR="00C20DC8" w:rsidRPr="009F1C4A" w:rsidRDefault="00C20DC8" w:rsidP="00C20DC8">
            <w:pPr>
              <w:spacing w:after="0" w:line="240" w:lineRule="auto"/>
              <w:rPr>
                <w:rFonts w:ascii="Times New Roman" w:eastAsia="Times New Roman" w:hAnsi="Times New Roman" w:cs="Times New Roman"/>
                <w:color w:val="000000"/>
                <w:sz w:val="24"/>
                <w:szCs w:val="24"/>
                <w:lang w:eastAsia="id-ID"/>
              </w:rPr>
            </w:pPr>
            <w:r w:rsidRPr="009F1C4A">
              <w:rPr>
                <w:rFonts w:ascii="Times New Roman" w:eastAsia="Times New Roman" w:hAnsi="Times New Roman" w:cs="Times New Roman"/>
                <w:color w:val="000000"/>
                <w:sz w:val="24"/>
                <w:szCs w:val="24"/>
                <w:lang w:eastAsia="id-ID"/>
              </w:rPr>
              <w:t> </w:t>
            </w:r>
          </w:p>
        </w:tc>
      </w:tr>
      <w:tr w:rsidR="00C20DC8" w:rsidRPr="009F1C4A" w:rsidTr="00C20DC8">
        <w:trPr>
          <w:trHeight w:val="300"/>
        </w:trPr>
        <w:tc>
          <w:tcPr>
            <w:tcW w:w="1555" w:type="dxa"/>
            <w:tcBorders>
              <w:top w:val="single" w:sz="4" w:space="0" w:color="auto"/>
            </w:tcBorders>
            <w:shd w:val="clear" w:color="auto" w:fill="auto"/>
            <w:noWrap/>
            <w:vAlign w:val="bottom"/>
          </w:tcPr>
          <w:p w:rsidR="00C20DC8" w:rsidRDefault="00C20DC8" w:rsidP="00C20DC8">
            <w:pPr>
              <w:spacing w:after="0" w:line="240" w:lineRule="auto"/>
              <w:rPr>
                <w:rFonts w:ascii="Times New Roman" w:eastAsia="Times New Roman" w:hAnsi="Times New Roman" w:cs="Times New Roman"/>
                <w:color w:val="000000"/>
                <w:sz w:val="24"/>
                <w:szCs w:val="24"/>
                <w:lang w:eastAsia="id-ID"/>
              </w:rPr>
            </w:pPr>
          </w:p>
        </w:tc>
        <w:tc>
          <w:tcPr>
            <w:tcW w:w="5653" w:type="dxa"/>
            <w:gridSpan w:val="4"/>
            <w:tcBorders>
              <w:top w:val="single" w:sz="4" w:space="0" w:color="auto"/>
            </w:tcBorders>
            <w:shd w:val="clear" w:color="auto" w:fill="auto"/>
            <w:noWrap/>
            <w:vAlign w:val="center"/>
          </w:tcPr>
          <w:p w:rsidR="00C20DC8" w:rsidRPr="009F1C4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Pengamatan Minggu ke 15 (helai) -----</w:t>
            </w:r>
          </w:p>
        </w:tc>
        <w:tc>
          <w:tcPr>
            <w:tcW w:w="1454" w:type="dxa"/>
            <w:tcBorders>
              <w:top w:val="single" w:sz="4" w:space="0" w:color="auto"/>
            </w:tcBorders>
            <w:shd w:val="clear" w:color="auto" w:fill="auto"/>
            <w:noWrap/>
            <w:vAlign w:val="bottom"/>
          </w:tcPr>
          <w:p w:rsidR="00C20DC8" w:rsidRPr="009F1C4A" w:rsidRDefault="00C20DC8" w:rsidP="00C20DC8">
            <w:pPr>
              <w:spacing w:after="0" w:line="240" w:lineRule="auto"/>
              <w:rPr>
                <w:rFonts w:ascii="Times New Roman" w:eastAsia="Times New Roman" w:hAnsi="Times New Roman" w:cs="Times New Roman"/>
                <w:color w:val="000000"/>
                <w:sz w:val="24"/>
                <w:szCs w:val="24"/>
                <w:lang w:eastAsia="id-ID"/>
              </w:rPr>
            </w:pPr>
          </w:p>
        </w:tc>
      </w:tr>
      <w:tr w:rsidR="00C20DC8" w:rsidRPr="00921D2D" w:rsidTr="00C20DC8">
        <w:trPr>
          <w:trHeight w:val="300"/>
        </w:trPr>
        <w:tc>
          <w:tcPr>
            <w:tcW w:w="1555" w:type="dxa"/>
            <w:shd w:val="clear" w:color="auto" w:fill="auto"/>
            <w:noWrap/>
            <w:vAlign w:val="bottom"/>
            <w:hideMark/>
          </w:tcPr>
          <w:p w:rsidR="00C20DC8" w:rsidRPr="000323BE" w:rsidRDefault="00C20DC8" w:rsidP="00C20DC8">
            <w:pPr>
              <w:spacing w:after="0" w:line="240" w:lineRule="auto"/>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S0 (kontrol)</w:t>
            </w:r>
          </w:p>
        </w:tc>
        <w:tc>
          <w:tcPr>
            <w:tcW w:w="1417" w:type="dxa"/>
            <w:shd w:val="clear" w:color="auto" w:fill="auto"/>
            <w:noWrap/>
            <w:vAlign w:val="bottom"/>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44,67</w:t>
            </w:r>
          </w:p>
        </w:tc>
        <w:tc>
          <w:tcPr>
            <w:tcW w:w="1417" w:type="dxa"/>
            <w:shd w:val="clear" w:color="auto" w:fill="auto"/>
            <w:noWrap/>
            <w:vAlign w:val="bottom"/>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28,33</w:t>
            </w:r>
          </w:p>
        </w:tc>
        <w:tc>
          <w:tcPr>
            <w:tcW w:w="1397" w:type="dxa"/>
            <w:shd w:val="clear" w:color="auto" w:fill="auto"/>
            <w:noWrap/>
            <w:vAlign w:val="bottom"/>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21,33</w:t>
            </w:r>
          </w:p>
        </w:tc>
        <w:tc>
          <w:tcPr>
            <w:tcW w:w="1422" w:type="dxa"/>
            <w:shd w:val="clear" w:color="auto" w:fill="auto"/>
            <w:noWrap/>
            <w:vAlign w:val="bottom"/>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30,00</w:t>
            </w:r>
          </w:p>
        </w:tc>
        <w:tc>
          <w:tcPr>
            <w:tcW w:w="1454" w:type="dxa"/>
            <w:shd w:val="clear" w:color="auto" w:fill="auto"/>
            <w:noWrap/>
            <w:vAlign w:val="bottom"/>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31,08</w:t>
            </w:r>
          </w:p>
        </w:tc>
      </w:tr>
      <w:tr w:rsidR="00C20DC8" w:rsidRPr="00921D2D" w:rsidTr="00C20DC8">
        <w:trPr>
          <w:trHeight w:val="300"/>
        </w:trPr>
        <w:tc>
          <w:tcPr>
            <w:tcW w:w="1555" w:type="dxa"/>
            <w:shd w:val="clear" w:color="auto" w:fill="auto"/>
            <w:noWrap/>
            <w:vAlign w:val="bottom"/>
            <w:hideMark/>
          </w:tcPr>
          <w:p w:rsidR="00C20DC8" w:rsidRPr="000323BE" w:rsidRDefault="00C20DC8" w:rsidP="00C20DC8">
            <w:pPr>
              <w:spacing w:after="0" w:line="240" w:lineRule="auto"/>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S1 (zeolit)</w:t>
            </w:r>
          </w:p>
        </w:tc>
        <w:tc>
          <w:tcPr>
            <w:tcW w:w="1417" w:type="dxa"/>
            <w:shd w:val="clear" w:color="auto" w:fill="auto"/>
            <w:noWrap/>
            <w:vAlign w:val="bottom"/>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44,67</w:t>
            </w:r>
          </w:p>
        </w:tc>
        <w:tc>
          <w:tcPr>
            <w:tcW w:w="1417" w:type="dxa"/>
            <w:shd w:val="clear" w:color="auto" w:fill="auto"/>
            <w:noWrap/>
            <w:vAlign w:val="bottom"/>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44,00</w:t>
            </w:r>
          </w:p>
        </w:tc>
        <w:tc>
          <w:tcPr>
            <w:tcW w:w="1397" w:type="dxa"/>
            <w:shd w:val="clear" w:color="auto" w:fill="auto"/>
            <w:noWrap/>
            <w:vAlign w:val="bottom"/>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30,67</w:t>
            </w:r>
          </w:p>
        </w:tc>
        <w:tc>
          <w:tcPr>
            <w:tcW w:w="1422" w:type="dxa"/>
            <w:shd w:val="clear" w:color="auto" w:fill="auto"/>
            <w:noWrap/>
            <w:vAlign w:val="bottom"/>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24,00</w:t>
            </w:r>
          </w:p>
        </w:tc>
        <w:tc>
          <w:tcPr>
            <w:tcW w:w="1454" w:type="dxa"/>
            <w:shd w:val="clear" w:color="auto" w:fill="auto"/>
            <w:noWrap/>
            <w:vAlign w:val="bottom"/>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35,83</w:t>
            </w:r>
          </w:p>
        </w:tc>
      </w:tr>
      <w:tr w:rsidR="00C20DC8" w:rsidRPr="00921D2D" w:rsidTr="00C20DC8">
        <w:trPr>
          <w:trHeight w:val="300"/>
        </w:trPr>
        <w:tc>
          <w:tcPr>
            <w:tcW w:w="1555" w:type="dxa"/>
            <w:tcBorders>
              <w:bottom w:val="single" w:sz="4" w:space="0" w:color="auto"/>
            </w:tcBorders>
            <w:shd w:val="clear" w:color="auto" w:fill="auto"/>
            <w:noWrap/>
            <w:vAlign w:val="bottom"/>
            <w:hideMark/>
          </w:tcPr>
          <w:p w:rsidR="00C20DC8" w:rsidRPr="000323BE" w:rsidRDefault="00C20DC8" w:rsidP="00C20DC8">
            <w:pPr>
              <w:spacing w:after="0" w:line="240" w:lineRule="auto"/>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S2 (abu sekam)</w:t>
            </w:r>
          </w:p>
        </w:tc>
        <w:tc>
          <w:tcPr>
            <w:tcW w:w="1417" w:type="dxa"/>
            <w:tcBorders>
              <w:bottom w:val="single" w:sz="4" w:space="0" w:color="auto"/>
            </w:tcBorders>
            <w:shd w:val="clear" w:color="auto" w:fill="auto"/>
            <w:noWrap/>
            <w:vAlign w:val="center"/>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36,67</w:t>
            </w:r>
          </w:p>
        </w:tc>
        <w:tc>
          <w:tcPr>
            <w:tcW w:w="1417" w:type="dxa"/>
            <w:tcBorders>
              <w:bottom w:val="single" w:sz="4" w:space="0" w:color="auto"/>
            </w:tcBorders>
            <w:shd w:val="clear" w:color="auto" w:fill="auto"/>
            <w:noWrap/>
            <w:vAlign w:val="center"/>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30,67</w:t>
            </w:r>
          </w:p>
        </w:tc>
        <w:tc>
          <w:tcPr>
            <w:tcW w:w="1397" w:type="dxa"/>
            <w:tcBorders>
              <w:bottom w:val="single" w:sz="4" w:space="0" w:color="auto"/>
            </w:tcBorders>
            <w:shd w:val="clear" w:color="auto" w:fill="auto"/>
            <w:noWrap/>
            <w:vAlign w:val="center"/>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20,67</w:t>
            </w:r>
          </w:p>
        </w:tc>
        <w:tc>
          <w:tcPr>
            <w:tcW w:w="1422" w:type="dxa"/>
            <w:tcBorders>
              <w:bottom w:val="single" w:sz="4" w:space="0" w:color="auto"/>
            </w:tcBorders>
            <w:shd w:val="clear" w:color="auto" w:fill="auto"/>
            <w:noWrap/>
            <w:vAlign w:val="center"/>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29,67</w:t>
            </w:r>
          </w:p>
        </w:tc>
        <w:tc>
          <w:tcPr>
            <w:tcW w:w="1454" w:type="dxa"/>
            <w:tcBorders>
              <w:bottom w:val="single" w:sz="4" w:space="0" w:color="auto"/>
            </w:tcBorders>
            <w:shd w:val="clear" w:color="auto" w:fill="auto"/>
            <w:noWrap/>
            <w:vAlign w:val="center"/>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29,42</w:t>
            </w:r>
          </w:p>
        </w:tc>
      </w:tr>
      <w:tr w:rsidR="00C20DC8" w:rsidRPr="00921D2D" w:rsidTr="00C20DC8">
        <w:trPr>
          <w:trHeight w:val="300"/>
        </w:trPr>
        <w:tc>
          <w:tcPr>
            <w:tcW w:w="1555" w:type="dxa"/>
            <w:tcBorders>
              <w:top w:val="single" w:sz="4" w:space="0" w:color="auto"/>
              <w:bottom w:val="single" w:sz="4" w:space="0" w:color="auto"/>
            </w:tcBorders>
            <w:shd w:val="clear" w:color="auto" w:fill="auto"/>
            <w:noWrap/>
            <w:vAlign w:val="bottom"/>
            <w:hideMark/>
          </w:tcPr>
          <w:p w:rsidR="00C20DC8" w:rsidRPr="000323BE" w:rsidRDefault="00C20DC8" w:rsidP="00C20DC8">
            <w:pPr>
              <w:spacing w:after="0" w:line="240" w:lineRule="auto"/>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Rata-rata</w:t>
            </w:r>
          </w:p>
        </w:tc>
        <w:tc>
          <w:tcPr>
            <w:tcW w:w="1417" w:type="dxa"/>
            <w:tcBorders>
              <w:top w:val="single" w:sz="4" w:space="0" w:color="auto"/>
              <w:bottom w:val="single" w:sz="4" w:space="0" w:color="auto"/>
            </w:tcBorders>
            <w:shd w:val="clear" w:color="auto" w:fill="auto"/>
            <w:noWrap/>
            <w:vAlign w:val="bottom"/>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 xml:space="preserve">42 </w:t>
            </w:r>
            <w:r w:rsidRPr="000323BE">
              <w:rPr>
                <w:rFonts w:ascii="Times New Roman" w:eastAsia="Times New Roman" w:hAnsi="Times New Roman" w:cs="Times New Roman"/>
                <w:sz w:val="24"/>
                <w:szCs w:val="24"/>
                <w:vertAlign w:val="superscript"/>
                <w:lang w:eastAsia="id-ID"/>
              </w:rPr>
              <w:t>a</w:t>
            </w:r>
          </w:p>
        </w:tc>
        <w:tc>
          <w:tcPr>
            <w:tcW w:w="1417" w:type="dxa"/>
            <w:tcBorders>
              <w:top w:val="single" w:sz="4" w:space="0" w:color="auto"/>
              <w:bottom w:val="single" w:sz="4" w:space="0" w:color="auto"/>
            </w:tcBorders>
            <w:shd w:val="clear" w:color="auto" w:fill="auto"/>
            <w:noWrap/>
            <w:vAlign w:val="bottom"/>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34,33</w:t>
            </w:r>
            <w:r w:rsidRPr="000323BE">
              <w:rPr>
                <w:rFonts w:ascii="Times New Roman" w:eastAsia="Times New Roman" w:hAnsi="Times New Roman" w:cs="Times New Roman"/>
                <w:sz w:val="24"/>
                <w:szCs w:val="24"/>
                <w:vertAlign w:val="superscript"/>
                <w:lang w:eastAsia="id-ID"/>
              </w:rPr>
              <w:t xml:space="preserve"> b</w:t>
            </w:r>
          </w:p>
        </w:tc>
        <w:tc>
          <w:tcPr>
            <w:tcW w:w="1397" w:type="dxa"/>
            <w:tcBorders>
              <w:top w:val="single" w:sz="4" w:space="0" w:color="auto"/>
              <w:bottom w:val="single" w:sz="4" w:space="0" w:color="auto"/>
            </w:tcBorders>
            <w:shd w:val="clear" w:color="auto" w:fill="auto"/>
            <w:noWrap/>
            <w:vAlign w:val="bottom"/>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 xml:space="preserve">24,22 </w:t>
            </w:r>
            <w:r w:rsidRPr="000323BE">
              <w:rPr>
                <w:rFonts w:ascii="Times New Roman" w:eastAsia="Times New Roman" w:hAnsi="Times New Roman" w:cs="Times New Roman"/>
                <w:sz w:val="24"/>
                <w:szCs w:val="24"/>
                <w:vertAlign w:val="superscript"/>
                <w:lang w:eastAsia="id-ID"/>
              </w:rPr>
              <w:t>c</w:t>
            </w:r>
          </w:p>
        </w:tc>
        <w:tc>
          <w:tcPr>
            <w:tcW w:w="1422" w:type="dxa"/>
            <w:tcBorders>
              <w:top w:val="single" w:sz="4" w:space="0" w:color="auto"/>
              <w:bottom w:val="single" w:sz="4" w:space="0" w:color="auto"/>
            </w:tcBorders>
            <w:shd w:val="clear" w:color="auto" w:fill="auto"/>
            <w:noWrap/>
            <w:vAlign w:val="bottom"/>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r w:rsidRPr="000323BE">
              <w:rPr>
                <w:rFonts w:ascii="Times New Roman" w:eastAsia="Times New Roman" w:hAnsi="Times New Roman" w:cs="Times New Roman"/>
                <w:sz w:val="24"/>
                <w:szCs w:val="24"/>
                <w:lang w:eastAsia="id-ID"/>
              </w:rPr>
              <w:t xml:space="preserve">27,89 </w:t>
            </w:r>
            <w:proofErr w:type="spellStart"/>
            <w:r w:rsidRPr="000323BE">
              <w:rPr>
                <w:rFonts w:ascii="Times New Roman" w:eastAsia="Times New Roman" w:hAnsi="Times New Roman" w:cs="Times New Roman"/>
                <w:sz w:val="24"/>
                <w:szCs w:val="24"/>
                <w:vertAlign w:val="superscript"/>
                <w:lang w:eastAsia="id-ID"/>
              </w:rPr>
              <w:t>bc</w:t>
            </w:r>
            <w:proofErr w:type="spellEnd"/>
          </w:p>
        </w:tc>
        <w:tc>
          <w:tcPr>
            <w:tcW w:w="1454" w:type="dxa"/>
            <w:tcBorders>
              <w:top w:val="single" w:sz="4" w:space="0" w:color="auto"/>
              <w:bottom w:val="single" w:sz="4" w:space="0" w:color="auto"/>
            </w:tcBorders>
            <w:shd w:val="clear" w:color="auto" w:fill="auto"/>
            <w:noWrap/>
            <w:vAlign w:val="bottom"/>
            <w:hideMark/>
          </w:tcPr>
          <w:p w:rsidR="00C20DC8" w:rsidRPr="000323BE" w:rsidRDefault="00C20DC8" w:rsidP="00C20DC8">
            <w:pPr>
              <w:spacing w:after="0" w:line="240" w:lineRule="auto"/>
              <w:jc w:val="center"/>
              <w:rPr>
                <w:rFonts w:ascii="Times New Roman" w:eastAsia="Times New Roman" w:hAnsi="Times New Roman" w:cs="Times New Roman"/>
                <w:sz w:val="24"/>
                <w:szCs w:val="24"/>
                <w:lang w:eastAsia="id-ID"/>
              </w:rPr>
            </w:pPr>
          </w:p>
        </w:tc>
      </w:tr>
    </w:tbl>
    <w:p w:rsidR="00C20DC8" w:rsidRPr="00440BA4" w:rsidRDefault="00C20DC8" w:rsidP="00C20DC8">
      <w:pPr>
        <w:tabs>
          <w:tab w:val="left" w:pos="567"/>
        </w:tabs>
        <w:spacing w:after="120" w:line="360" w:lineRule="auto"/>
        <w:contextualSpacing/>
        <w:jc w:val="both"/>
        <w:rPr>
          <w:rFonts w:ascii="Times New Roman" w:hAnsi="Times New Roman" w:cs="Times New Roman"/>
          <w:sz w:val="24"/>
          <w:szCs w:val="24"/>
        </w:rPr>
      </w:pPr>
      <w:r w:rsidRPr="00440BA4">
        <w:rPr>
          <w:rFonts w:ascii="Times New Roman" w:hAnsi="Times New Roman" w:cs="Times New Roman"/>
          <w:sz w:val="24"/>
          <w:szCs w:val="24"/>
        </w:rPr>
        <w:t>Superskrip yang berbeda pada kolom atau baris yang sama menunjukkan perbedaan yang nyata (p&lt;0,05)</w:t>
      </w:r>
    </w:p>
    <w:p w:rsidR="00C20DC8" w:rsidRDefault="00C20DC8" w:rsidP="00C20DC8">
      <w:pPr>
        <w:tabs>
          <w:tab w:val="left" w:pos="567"/>
        </w:tabs>
        <w:spacing w:after="120" w:line="240" w:lineRule="auto"/>
        <w:ind w:left="450"/>
        <w:contextualSpacing/>
        <w:jc w:val="both"/>
        <w:rPr>
          <w:rFonts w:ascii="Times New Roman" w:hAnsi="Times New Roman" w:cs="Times New Roman"/>
          <w:sz w:val="24"/>
          <w:szCs w:val="24"/>
        </w:rPr>
      </w:pPr>
    </w:p>
    <w:p w:rsidR="00C20DC8" w:rsidRDefault="00C20DC8" w:rsidP="00C20DC8">
      <w:pPr>
        <w:spacing w:after="0" w:line="360"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xml:space="preserve">Interval penyiraman 3 hari sekali merupakan perlakuan yang paling baik dan interval penyiraman 9 hari merupakan perlakuan yang hasilnya paling rendah. Interval penyiraman 12 hari sekali menghasilkan jumlah daun yang lebih tinggi dibandingkan dengan interval penyiraman 9 hari sekali, hal tersebut karena tanaman yang disiram 12 hari sekali sudah dapat beradaptasi dengan lingkungan yang kering sehingga apabila tanaman tersebut disiram air, maka pertumbuhannya akan cepat dan kembali tumbuh. cekaman kekeringan menyebabkan kerusakan membran daun, sehingga daun tidak dapat menyimpan air dengan maksimal dan menyebabkan sintesis klorofil terganggu, akibatnya proses fotosintesis tidak berjalan dengan optimal dan hasil yang diedarkan ke seluruh bagian tumbuhan juga sedikit.  Menurut </w:t>
      </w:r>
      <w:proofErr w:type="spellStart"/>
      <w:r>
        <w:rPr>
          <w:rFonts w:ascii="Times New Roman" w:hAnsi="Times New Roman" w:cs="Times New Roman"/>
          <w:sz w:val="24"/>
          <w:szCs w:val="24"/>
        </w:rPr>
        <w:t>Kristanto</w:t>
      </w:r>
      <w:proofErr w:type="spellEnd"/>
      <w:r>
        <w:rPr>
          <w:rFonts w:ascii="Times New Roman" w:hAnsi="Times New Roman" w:cs="Times New Roman"/>
          <w:sz w:val="24"/>
          <w:szCs w:val="24"/>
        </w:rPr>
        <w:t xml:space="preserve"> (2016) kerusakan membran sel daun menyebabkan penurunan kandungan klorofil karena terjadi kerusakan kloroplas dan perangkat fotosintesis. Menurut </w:t>
      </w:r>
      <w:proofErr w:type="spellStart"/>
      <w:r>
        <w:rPr>
          <w:rFonts w:ascii="Times New Roman" w:hAnsi="Times New Roman" w:cs="Times New Roman"/>
          <w:sz w:val="24"/>
          <w:szCs w:val="24"/>
        </w:rPr>
        <w:t>Danapriatna</w:t>
      </w:r>
      <w:proofErr w:type="spellEnd"/>
      <w:r>
        <w:rPr>
          <w:rFonts w:ascii="Times New Roman" w:hAnsi="Times New Roman" w:cs="Times New Roman"/>
          <w:sz w:val="24"/>
          <w:szCs w:val="24"/>
        </w:rPr>
        <w:t xml:space="preserve"> (2010) menyatakan bahwa kekurangan air akan berpengaruh terhadap aktivitas fisiologis maupun morfologis tanaman dan mengakibatkan terhentinya pertumbuhan tanaman tersebut. Menurut Sari dkk. (2017) kebutuhan air padi </w:t>
      </w:r>
      <w:proofErr w:type="spellStart"/>
      <w:r>
        <w:rPr>
          <w:rFonts w:ascii="Times New Roman" w:hAnsi="Times New Roman" w:cs="Times New Roman"/>
          <w:sz w:val="24"/>
          <w:szCs w:val="24"/>
        </w:rPr>
        <w:t>gogo</w:t>
      </w:r>
      <w:proofErr w:type="spellEnd"/>
      <w:r>
        <w:rPr>
          <w:rFonts w:ascii="Times New Roman" w:hAnsi="Times New Roman" w:cs="Times New Roman"/>
          <w:sz w:val="24"/>
          <w:szCs w:val="24"/>
        </w:rPr>
        <w:t xml:space="preserve"> meningkat dari fase vegetatif sampai generatif dan kemampuan akar tanaman padi </w:t>
      </w:r>
      <w:proofErr w:type="spellStart"/>
      <w:r>
        <w:rPr>
          <w:rFonts w:ascii="Times New Roman" w:hAnsi="Times New Roman" w:cs="Times New Roman"/>
          <w:sz w:val="24"/>
          <w:szCs w:val="24"/>
        </w:rPr>
        <w:t>gogo</w:t>
      </w:r>
      <w:proofErr w:type="spellEnd"/>
      <w:r>
        <w:rPr>
          <w:rFonts w:ascii="Times New Roman" w:hAnsi="Times New Roman" w:cs="Times New Roman"/>
          <w:sz w:val="24"/>
          <w:szCs w:val="24"/>
        </w:rPr>
        <w:t xml:space="preserve"> dal</w:t>
      </w:r>
      <w:r w:rsidR="00AB4A4B">
        <w:rPr>
          <w:rFonts w:ascii="Times New Roman" w:hAnsi="Times New Roman" w:cs="Times New Roman"/>
          <w:sz w:val="24"/>
          <w:szCs w:val="24"/>
        </w:rPr>
        <w:t>am menyarap hara juga meningkat.</w:t>
      </w:r>
    </w:p>
    <w:p w:rsidR="00C20DC8" w:rsidRDefault="00C20DC8" w:rsidP="00C20DC8">
      <w:pPr>
        <w:tabs>
          <w:tab w:val="left" w:pos="709"/>
        </w:tabs>
        <w:spacing w:after="0" w:line="240" w:lineRule="auto"/>
        <w:jc w:val="both"/>
        <w:rPr>
          <w:rFonts w:ascii="Times New Roman" w:hAnsi="Times New Roman" w:cs="Times New Roman"/>
          <w:b/>
          <w:sz w:val="24"/>
          <w:szCs w:val="24"/>
        </w:rPr>
      </w:pPr>
    </w:p>
    <w:p w:rsidR="00C20DC8" w:rsidRPr="00C20DC8" w:rsidRDefault="00C20DC8" w:rsidP="00C20DC8">
      <w:pPr>
        <w:tabs>
          <w:tab w:val="left" w:pos="709"/>
        </w:tabs>
        <w:spacing w:line="360" w:lineRule="auto"/>
        <w:jc w:val="both"/>
        <w:rPr>
          <w:rFonts w:ascii="Times New Roman" w:hAnsi="Times New Roman" w:cs="Times New Roman"/>
          <w:b/>
          <w:color w:val="FF0000"/>
          <w:sz w:val="24"/>
          <w:szCs w:val="24"/>
        </w:rPr>
      </w:pPr>
      <w:r w:rsidRPr="00C20DC8">
        <w:rPr>
          <w:rFonts w:ascii="Times New Roman" w:hAnsi="Times New Roman" w:cs="Times New Roman"/>
          <w:b/>
          <w:sz w:val="24"/>
          <w:szCs w:val="24"/>
        </w:rPr>
        <w:t xml:space="preserve">Indeks Klorofil Daun </w:t>
      </w:r>
    </w:p>
    <w:p w:rsidR="00C20DC8" w:rsidRDefault="00C20DC8" w:rsidP="00C20DC8">
      <w:pPr>
        <w:tabs>
          <w:tab w:val="left" w:pos="1644"/>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p>
    <w:p w:rsidR="00C20DC8" w:rsidRDefault="00C20DC8" w:rsidP="00C20DC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Hasil analisis ragam menunjukkan bahwa tidak ada interaksi antara perlakuan pupuk silika dengan interval penyiraman terhadap parameter indeks klorofil baik saat fase vegetatif maupun fase generatif. Perlakuan pupuk silika berpengaruh nyata terhadap indeks klorofil saat fase vegetatif tetapi tidak berpengaruh pada fase generatif. Perlakuan interval penyiraman tidak berpengaruh nyata terhadap indeks klorofil saat fase vegetatif, tetapi berpengaruh saat fase generatif. Hasil uji </w:t>
      </w:r>
      <w:proofErr w:type="spellStart"/>
      <w:r>
        <w:rPr>
          <w:rFonts w:ascii="Times New Roman" w:hAnsi="Times New Roman" w:cs="Times New Roman"/>
          <w:sz w:val="24"/>
          <w:szCs w:val="24"/>
        </w:rPr>
        <w:t>Duncan</w:t>
      </w:r>
      <w:proofErr w:type="spellEnd"/>
      <w:r>
        <w:rPr>
          <w:rFonts w:ascii="Times New Roman" w:hAnsi="Times New Roman" w:cs="Times New Roman"/>
          <w:sz w:val="24"/>
          <w:szCs w:val="24"/>
        </w:rPr>
        <w:t xml:space="preserve"> menunjukkan bahwa terdapat perbedaan nyata perlakuan pupuk silika dan interval penyiraman (Tabel 5)</w:t>
      </w:r>
    </w:p>
    <w:p w:rsidR="00C20DC8" w:rsidRDefault="00C20DC8" w:rsidP="00C20DC8">
      <w:pPr>
        <w:tabs>
          <w:tab w:val="left" w:pos="709"/>
        </w:tabs>
        <w:spacing w:after="0" w:line="360" w:lineRule="auto"/>
        <w:jc w:val="both"/>
        <w:rPr>
          <w:rFonts w:ascii="Times New Roman" w:hAnsi="Times New Roman" w:cs="Times New Roman"/>
          <w:sz w:val="24"/>
          <w:szCs w:val="24"/>
        </w:rPr>
      </w:pPr>
    </w:p>
    <w:p w:rsidR="009B3B10" w:rsidRDefault="00C20DC8" w:rsidP="00C20DC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rsidR="009B3B10" w:rsidRDefault="009B3B10" w:rsidP="00C20DC8">
      <w:pPr>
        <w:tabs>
          <w:tab w:val="left" w:pos="709"/>
        </w:tabs>
        <w:spacing w:after="0" w:line="360" w:lineRule="auto"/>
        <w:jc w:val="both"/>
        <w:rPr>
          <w:rFonts w:ascii="Times New Roman" w:hAnsi="Times New Roman" w:cs="Times New Roman"/>
          <w:sz w:val="24"/>
          <w:szCs w:val="24"/>
        </w:rPr>
      </w:pPr>
    </w:p>
    <w:p w:rsidR="00C20DC8" w:rsidRPr="00A9013B" w:rsidRDefault="009B3B10" w:rsidP="00C20DC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C20DC8">
        <w:rPr>
          <w:rFonts w:ascii="Times New Roman" w:hAnsi="Times New Roman" w:cs="Times New Roman"/>
          <w:sz w:val="24"/>
          <w:szCs w:val="24"/>
        </w:rPr>
        <w:t>Tabel 5. Pengamatan Indeks Klorofil Fase Vegetatif dan Fase Generatif</w:t>
      </w:r>
    </w:p>
    <w:tbl>
      <w:tblPr>
        <w:tblW w:w="8233" w:type="dxa"/>
        <w:tblLook w:val="04A0" w:firstRow="1" w:lastRow="0" w:firstColumn="1" w:lastColumn="0" w:noHBand="0" w:noVBand="1"/>
      </w:tblPr>
      <w:tblGrid>
        <w:gridCol w:w="1418"/>
        <w:gridCol w:w="1418"/>
        <w:gridCol w:w="1418"/>
        <w:gridCol w:w="1418"/>
        <w:gridCol w:w="1418"/>
        <w:gridCol w:w="1134"/>
        <w:gridCol w:w="9"/>
      </w:tblGrid>
      <w:tr w:rsidR="00C20DC8" w:rsidRPr="00FE2EB3" w:rsidTr="00C20DC8">
        <w:trPr>
          <w:trHeight w:val="300"/>
        </w:trPr>
        <w:tc>
          <w:tcPr>
            <w:tcW w:w="1418" w:type="dxa"/>
            <w:vMerge w:val="restart"/>
            <w:tcBorders>
              <w:top w:val="double" w:sz="4" w:space="0" w:color="auto"/>
              <w:bottom w:val="single" w:sz="4" w:space="0" w:color="auto"/>
            </w:tcBorders>
            <w:shd w:val="clear" w:color="auto" w:fill="auto"/>
            <w:noWrap/>
            <w:vAlign w:val="center"/>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Pupuk silika</w:t>
            </w:r>
          </w:p>
        </w:tc>
        <w:tc>
          <w:tcPr>
            <w:tcW w:w="5672" w:type="dxa"/>
            <w:gridSpan w:val="4"/>
            <w:tcBorders>
              <w:top w:val="double" w:sz="4" w:space="0" w:color="auto"/>
              <w:bottom w:val="single" w:sz="4" w:space="0" w:color="auto"/>
            </w:tcBorders>
            <w:shd w:val="clear" w:color="auto" w:fill="auto"/>
            <w:noWrap/>
            <w:vAlign w:val="center"/>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Interval penyiraman</w:t>
            </w:r>
          </w:p>
        </w:tc>
        <w:tc>
          <w:tcPr>
            <w:tcW w:w="1143" w:type="dxa"/>
            <w:gridSpan w:val="2"/>
            <w:vMerge w:val="restart"/>
            <w:tcBorders>
              <w:top w:val="double" w:sz="4" w:space="0" w:color="auto"/>
              <w:bottom w:val="single" w:sz="4" w:space="0" w:color="auto"/>
            </w:tcBorders>
            <w:shd w:val="clear" w:color="auto" w:fill="auto"/>
            <w:noWrap/>
            <w:vAlign w:val="center"/>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w:t>
            </w:r>
            <w:r w:rsidRPr="00FE2EB3">
              <w:rPr>
                <w:rFonts w:ascii="Times New Roman" w:eastAsia="Times New Roman" w:hAnsi="Times New Roman" w:cs="Times New Roman"/>
                <w:color w:val="000000"/>
                <w:sz w:val="24"/>
                <w:szCs w:val="24"/>
                <w:lang w:eastAsia="id-ID"/>
              </w:rPr>
              <w:t>ata-rata</w:t>
            </w:r>
          </w:p>
        </w:tc>
      </w:tr>
      <w:tr w:rsidR="00C20DC8" w:rsidRPr="00FE2EB3" w:rsidTr="00C20DC8">
        <w:trPr>
          <w:trHeight w:val="300"/>
        </w:trPr>
        <w:tc>
          <w:tcPr>
            <w:tcW w:w="1418" w:type="dxa"/>
            <w:vMerge/>
            <w:tcBorders>
              <w:top w:val="single" w:sz="4" w:space="0" w:color="auto"/>
              <w:bottom w:val="single" w:sz="4" w:space="0" w:color="auto"/>
            </w:tcBorders>
            <w:shd w:val="clear" w:color="auto" w:fill="auto"/>
            <w:noWrap/>
            <w:vAlign w:val="bottom"/>
            <w:hideMark/>
          </w:tcPr>
          <w:p w:rsidR="00C20DC8" w:rsidRPr="00FE2EB3" w:rsidRDefault="00C20DC8" w:rsidP="00C20DC8">
            <w:pPr>
              <w:spacing w:after="0" w:line="240" w:lineRule="auto"/>
              <w:rPr>
                <w:rFonts w:ascii="Times New Roman" w:eastAsia="Times New Roman" w:hAnsi="Times New Roman" w:cs="Times New Roman"/>
                <w:color w:val="000000"/>
                <w:sz w:val="24"/>
                <w:szCs w:val="24"/>
                <w:lang w:eastAsia="id-ID"/>
              </w:rPr>
            </w:pPr>
          </w:p>
        </w:tc>
        <w:tc>
          <w:tcPr>
            <w:tcW w:w="1418" w:type="dxa"/>
            <w:tcBorders>
              <w:top w:val="single" w:sz="4" w:space="0" w:color="auto"/>
              <w:bottom w:val="single" w:sz="4" w:space="0" w:color="auto"/>
            </w:tcBorders>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K1 (3 hari)</w:t>
            </w:r>
          </w:p>
        </w:tc>
        <w:tc>
          <w:tcPr>
            <w:tcW w:w="1418" w:type="dxa"/>
            <w:tcBorders>
              <w:top w:val="single" w:sz="4" w:space="0" w:color="auto"/>
              <w:bottom w:val="single" w:sz="4" w:space="0" w:color="auto"/>
            </w:tcBorders>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K2 (6 hari)</w:t>
            </w:r>
          </w:p>
        </w:tc>
        <w:tc>
          <w:tcPr>
            <w:tcW w:w="1418" w:type="dxa"/>
            <w:tcBorders>
              <w:top w:val="single" w:sz="4" w:space="0" w:color="auto"/>
              <w:bottom w:val="single" w:sz="4" w:space="0" w:color="auto"/>
            </w:tcBorders>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K3 (9 hari)</w:t>
            </w:r>
          </w:p>
        </w:tc>
        <w:tc>
          <w:tcPr>
            <w:tcW w:w="1418" w:type="dxa"/>
            <w:tcBorders>
              <w:top w:val="single" w:sz="4" w:space="0" w:color="auto"/>
              <w:bottom w:val="single" w:sz="4" w:space="0" w:color="auto"/>
            </w:tcBorders>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K4 (12 hari)</w:t>
            </w:r>
          </w:p>
        </w:tc>
        <w:tc>
          <w:tcPr>
            <w:tcW w:w="1143" w:type="dxa"/>
            <w:gridSpan w:val="2"/>
            <w:vMerge/>
            <w:tcBorders>
              <w:top w:val="single" w:sz="4" w:space="0" w:color="auto"/>
              <w:bottom w:val="single" w:sz="4" w:space="0" w:color="auto"/>
            </w:tcBorders>
            <w:shd w:val="clear" w:color="auto" w:fill="auto"/>
            <w:noWrap/>
            <w:vAlign w:val="bottom"/>
            <w:hideMark/>
          </w:tcPr>
          <w:p w:rsidR="00C20DC8" w:rsidRPr="00FE2EB3" w:rsidRDefault="00C20DC8" w:rsidP="00C20DC8">
            <w:pPr>
              <w:spacing w:after="0" w:line="240" w:lineRule="auto"/>
              <w:rPr>
                <w:rFonts w:ascii="Times New Roman" w:eastAsia="Times New Roman" w:hAnsi="Times New Roman" w:cs="Times New Roman"/>
                <w:color w:val="000000"/>
                <w:sz w:val="24"/>
                <w:szCs w:val="24"/>
                <w:lang w:eastAsia="id-ID"/>
              </w:rPr>
            </w:pPr>
          </w:p>
        </w:tc>
      </w:tr>
      <w:tr w:rsidR="00C20DC8" w:rsidRPr="00FE2EB3" w:rsidTr="00C20DC8">
        <w:trPr>
          <w:trHeight w:val="300"/>
        </w:trPr>
        <w:tc>
          <w:tcPr>
            <w:tcW w:w="1418" w:type="dxa"/>
            <w:tcBorders>
              <w:top w:val="single" w:sz="4" w:space="0" w:color="auto"/>
            </w:tcBorders>
            <w:shd w:val="clear" w:color="auto" w:fill="auto"/>
            <w:noWrap/>
            <w:vAlign w:val="bottom"/>
          </w:tcPr>
          <w:p w:rsidR="00C20DC8" w:rsidRPr="00FE2EB3" w:rsidRDefault="00C20DC8" w:rsidP="00C20DC8">
            <w:pPr>
              <w:spacing w:after="0" w:line="240" w:lineRule="auto"/>
              <w:rPr>
                <w:rFonts w:ascii="Times New Roman" w:eastAsia="Times New Roman" w:hAnsi="Times New Roman" w:cs="Times New Roman"/>
                <w:color w:val="000000"/>
                <w:sz w:val="24"/>
                <w:szCs w:val="24"/>
                <w:lang w:eastAsia="id-ID"/>
              </w:rPr>
            </w:pPr>
          </w:p>
        </w:tc>
        <w:tc>
          <w:tcPr>
            <w:tcW w:w="5672" w:type="dxa"/>
            <w:gridSpan w:val="4"/>
            <w:tcBorders>
              <w:top w:val="single" w:sz="4" w:space="0" w:color="auto"/>
            </w:tcBorders>
            <w:shd w:val="clear" w:color="auto" w:fill="auto"/>
            <w:noWrap/>
            <w:vAlign w:val="center"/>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Pengamatan indeks klorofil fase vegetatif (CCI) ---</w:t>
            </w:r>
          </w:p>
        </w:tc>
        <w:tc>
          <w:tcPr>
            <w:tcW w:w="1143" w:type="dxa"/>
            <w:gridSpan w:val="2"/>
            <w:tcBorders>
              <w:top w:val="single" w:sz="4" w:space="0" w:color="auto"/>
            </w:tcBorders>
            <w:shd w:val="clear" w:color="auto" w:fill="auto"/>
            <w:noWrap/>
            <w:vAlign w:val="bottom"/>
          </w:tcPr>
          <w:p w:rsidR="00C20DC8" w:rsidRPr="00FE2EB3" w:rsidRDefault="00C20DC8" w:rsidP="00C20DC8">
            <w:pPr>
              <w:spacing w:after="0" w:line="240" w:lineRule="auto"/>
              <w:rPr>
                <w:rFonts w:ascii="Times New Roman" w:eastAsia="Times New Roman" w:hAnsi="Times New Roman" w:cs="Times New Roman"/>
                <w:color w:val="000000"/>
                <w:sz w:val="24"/>
                <w:szCs w:val="24"/>
                <w:lang w:eastAsia="id-ID"/>
              </w:rPr>
            </w:pPr>
          </w:p>
        </w:tc>
      </w:tr>
      <w:tr w:rsidR="00C20DC8" w:rsidRPr="00FE2EB3" w:rsidTr="00C20DC8">
        <w:trPr>
          <w:trHeight w:val="300"/>
        </w:trPr>
        <w:tc>
          <w:tcPr>
            <w:tcW w:w="1418" w:type="dxa"/>
            <w:shd w:val="clear" w:color="auto" w:fill="auto"/>
            <w:noWrap/>
            <w:vAlign w:val="bottom"/>
            <w:hideMark/>
          </w:tcPr>
          <w:p w:rsidR="00C20DC8" w:rsidRPr="00FE2EB3" w:rsidRDefault="00C20DC8" w:rsidP="00C20DC8">
            <w:pPr>
              <w:spacing w:after="0" w:line="240" w:lineRule="auto"/>
              <w:rPr>
                <w:rFonts w:ascii="Times New Roman" w:eastAsia="Times New Roman" w:hAnsi="Times New Roman" w:cs="Times New Roman"/>
                <w:color w:val="000000"/>
                <w:sz w:val="24"/>
                <w:szCs w:val="24"/>
                <w:lang w:eastAsia="id-ID"/>
              </w:rPr>
            </w:pPr>
            <w:r w:rsidRPr="00FE2EB3">
              <w:rPr>
                <w:rFonts w:ascii="Times New Roman" w:eastAsia="Times New Roman" w:hAnsi="Times New Roman" w:cs="Times New Roman"/>
                <w:color w:val="000000"/>
                <w:sz w:val="24"/>
                <w:szCs w:val="24"/>
                <w:lang w:eastAsia="id-ID"/>
              </w:rPr>
              <w:t>S0</w:t>
            </w:r>
            <w:r>
              <w:rPr>
                <w:rFonts w:ascii="Times New Roman" w:eastAsia="Times New Roman" w:hAnsi="Times New Roman" w:cs="Times New Roman"/>
                <w:color w:val="000000"/>
                <w:sz w:val="24"/>
                <w:szCs w:val="24"/>
                <w:lang w:eastAsia="id-ID"/>
              </w:rPr>
              <w:t xml:space="preserve"> (kontrol)</w:t>
            </w:r>
          </w:p>
        </w:tc>
        <w:tc>
          <w:tcPr>
            <w:tcW w:w="1418" w:type="dxa"/>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FE2EB3">
              <w:rPr>
                <w:rFonts w:ascii="Times New Roman" w:eastAsia="Times New Roman" w:hAnsi="Times New Roman" w:cs="Times New Roman"/>
                <w:color w:val="000000"/>
                <w:sz w:val="24"/>
                <w:szCs w:val="24"/>
                <w:lang w:eastAsia="id-ID"/>
              </w:rPr>
              <w:t>17,50</w:t>
            </w:r>
          </w:p>
        </w:tc>
        <w:tc>
          <w:tcPr>
            <w:tcW w:w="1418" w:type="dxa"/>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FE2EB3">
              <w:rPr>
                <w:rFonts w:ascii="Times New Roman" w:eastAsia="Times New Roman" w:hAnsi="Times New Roman" w:cs="Times New Roman"/>
                <w:color w:val="000000"/>
                <w:sz w:val="24"/>
                <w:szCs w:val="24"/>
                <w:lang w:eastAsia="id-ID"/>
              </w:rPr>
              <w:t>18,24</w:t>
            </w:r>
          </w:p>
        </w:tc>
        <w:tc>
          <w:tcPr>
            <w:tcW w:w="1418" w:type="dxa"/>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18,36</w:t>
            </w:r>
          </w:p>
        </w:tc>
        <w:tc>
          <w:tcPr>
            <w:tcW w:w="1418" w:type="dxa"/>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sidRPr="00FE2EB3">
              <w:rPr>
                <w:rFonts w:ascii="Times New Roman" w:eastAsia="Times New Roman" w:hAnsi="Times New Roman" w:cs="Times New Roman"/>
                <w:color w:val="000000"/>
                <w:sz w:val="24"/>
                <w:szCs w:val="24"/>
                <w:lang w:eastAsia="id-ID"/>
              </w:rPr>
              <w:t>16,07</w:t>
            </w:r>
          </w:p>
        </w:tc>
        <w:tc>
          <w:tcPr>
            <w:tcW w:w="1143" w:type="dxa"/>
            <w:gridSpan w:val="2"/>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17,54</w:t>
            </w:r>
            <w:r>
              <w:rPr>
                <w:rFonts w:ascii="Times New Roman" w:eastAsia="Times New Roman" w:hAnsi="Times New Roman" w:cs="Times New Roman"/>
                <w:color w:val="000000"/>
                <w:sz w:val="24"/>
                <w:szCs w:val="24"/>
                <w:vertAlign w:val="superscript"/>
                <w:lang w:eastAsia="id-ID"/>
              </w:rPr>
              <w:t>b</w:t>
            </w:r>
          </w:p>
        </w:tc>
      </w:tr>
      <w:tr w:rsidR="00C20DC8" w:rsidRPr="00FE2EB3" w:rsidTr="00C20DC8">
        <w:trPr>
          <w:trHeight w:val="300"/>
        </w:trPr>
        <w:tc>
          <w:tcPr>
            <w:tcW w:w="1418" w:type="dxa"/>
            <w:shd w:val="clear" w:color="auto" w:fill="auto"/>
            <w:noWrap/>
            <w:vAlign w:val="bottom"/>
            <w:hideMark/>
          </w:tcPr>
          <w:p w:rsidR="00C20DC8" w:rsidRPr="00FE2EB3" w:rsidRDefault="00C20DC8" w:rsidP="00C20DC8">
            <w:pPr>
              <w:spacing w:after="0" w:line="240" w:lineRule="auto"/>
              <w:rPr>
                <w:rFonts w:ascii="Times New Roman" w:eastAsia="Times New Roman" w:hAnsi="Times New Roman" w:cs="Times New Roman"/>
                <w:color w:val="000000"/>
                <w:sz w:val="24"/>
                <w:szCs w:val="24"/>
                <w:lang w:eastAsia="id-ID"/>
              </w:rPr>
            </w:pPr>
            <w:r w:rsidRPr="00FE2EB3">
              <w:rPr>
                <w:rFonts w:ascii="Times New Roman" w:eastAsia="Times New Roman" w:hAnsi="Times New Roman" w:cs="Times New Roman"/>
                <w:color w:val="000000"/>
                <w:sz w:val="24"/>
                <w:szCs w:val="24"/>
                <w:lang w:eastAsia="id-ID"/>
              </w:rPr>
              <w:t>S1</w:t>
            </w:r>
            <w:r>
              <w:rPr>
                <w:rFonts w:ascii="Times New Roman" w:eastAsia="Times New Roman" w:hAnsi="Times New Roman" w:cs="Times New Roman"/>
                <w:color w:val="000000"/>
                <w:sz w:val="24"/>
                <w:szCs w:val="24"/>
                <w:lang w:eastAsia="id-ID"/>
              </w:rPr>
              <w:t xml:space="preserve"> (zeolit)</w:t>
            </w:r>
          </w:p>
        </w:tc>
        <w:tc>
          <w:tcPr>
            <w:tcW w:w="1418" w:type="dxa"/>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19,49</w:t>
            </w:r>
          </w:p>
        </w:tc>
        <w:tc>
          <w:tcPr>
            <w:tcW w:w="1418" w:type="dxa"/>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17,84</w:t>
            </w:r>
          </w:p>
        </w:tc>
        <w:tc>
          <w:tcPr>
            <w:tcW w:w="1418" w:type="dxa"/>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17,32</w:t>
            </w:r>
          </w:p>
        </w:tc>
        <w:tc>
          <w:tcPr>
            <w:tcW w:w="1418" w:type="dxa"/>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15,63</w:t>
            </w:r>
          </w:p>
        </w:tc>
        <w:tc>
          <w:tcPr>
            <w:tcW w:w="1143" w:type="dxa"/>
            <w:gridSpan w:val="2"/>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17,57</w:t>
            </w:r>
            <w:r w:rsidRPr="00AD3953">
              <w:rPr>
                <w:rFonts w:ascii="Times New Roman" w:eastAsia="Times New Roman" w:hAnsi="Times New Roman" w:cs="Times New Roman"/>
                <w:color w:val="000000"/>
                <w:sz w:val="24"/>
                <w:szCs w:val="24"/>
                <w:vertAlign w:val="superscript"/>
                <w:lang w:eastAsia="id-ID"/>
              </w:rPr>
              <w:t>b</w:t>
            </w:r>
          </w:p>
        </w:tc>
      </w:tr>
      <w:tr w:rsidR="00C20DC8" w:rsidRPr="00FE2EB3" w:rsidTr="00C20DC8">
        <w:trPr>
          <w:trHeight w:val="300"/>
        </w:trPr>
        <w:tc>
          <w:tcPr>
            <w:tcW w:w="1418" w:type="dxa"/>
            <w:tcBorders>
              <w:bottom w:val="single" w:sz="4" w:space="0" w:color="auto"/>
            </w:tcBorders>
            <w:shd w:val="clear" w:color="auto" w:fill="auto"/>
            <w:noWrap/>
            <w:vAlign w:val="bottom"/>
            <w:hideMark/>
          </w:tcPr>
          <w:p w:rsidR="00C20DC8" w:rsidRPr="00FE2EB3" w:rsidRDefault="00C20DC8" w:rsidP="00C20DC8">
            <w:pPr>
              <w:spacing w:after="0" w:line="240" w:lineRule="auto"/>
              <w:rPr>
                <w:rFonts w:ascii="Times New Roman" w:eastAsia="Times New Roman" w:hAnsi="Times New Roman" w:cs="Times New Roman"/>
                <w:color w:val="000000"/>
                <w:sz w:val="24"/>
                <w:szCs w:val="24"/>
                <w:lang w:eastAsia="id-ID"/>
              </w:rPr>
            </w:pPr>
            <w:r w:rsidRPr="00FE2EB3">
              <w:rPr>
                <w:rFonts w:ascii="Times New Roman" w:eastAsia="Times New Roman" w:hAnsi="Times New Roman" w:cs="Times New Roman"/>
                <w:color w:val="000000"/>
                <w:sz w:val="24"/>
                <w:szCs w:val="24"/>
                <w:lang w:eastAsia="id-ID"/>
              </w:rPr>
              <w:t>S2</w:t>
            </w:r>
            <w:r>
              <w:rPr>
                <w:rFonts w:ascii="Times New Roman" w:eastAsia="Times New Roman" w:hAnsi="Times New Roman" w:cs="Times New Roman"/>
                <w:color w:val="000000"/>
                <w:sz w:val="24"/>
                <w:szCs w:val="24"/>
                <w:lang w:eastAsia="id-ID"/>
              </w:rPr>
              <w:t xml:space="preserve"> (abu sekam)</w:t>
            </w:r>
          </w:p>
        </w:tc>
        <w:tc>
          <w:tcPr>
            <w:tcW w:w="1418" w:type="dxa"/>
            <w:tcBorders>
              <w:bottom w:val="single" w:sz="4" w:space="0" w:color="auto"/>
            </w:tcBorders>
            <w:shd w:val="clear" w:color="auto" w:fill="auto"/>
            <w:noWrap/>
            <w:vAlign w:val="center"/>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21,71</w:t>
            </w:r>
          </w:p>
        </w:tc>
        <w:tc>
          <w:tcPr>
            <w:tcW w:w="1418" w:type="dxa"/>
            <w:tcBorders>
              <w:bottom w:val="single" w:sz="4" w:space="0" w:color="auto"/>
            </w:tcBorders>
            <w:shd w:val="clear" w:color="auto" w:fill="auto"/>
            <w:noWrap/>
            <w:vAlign w:val="center"/>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21,27</w:t>
            </w:r>
          </w:p>
        </w:tc>
        <w:tc>
          <w:tcPr>
            <w:tcW w:w="1418" w:type="dxa"/>
            <w:tcBorders>
              <w:bottom w:val="single" w:sz="4" w:space="0" w:color="auto"/>
            </w:tcBorders>
            <w:shd w:val="clear" w:color="auto" w:fill="auto"/>
            <w:noWrap/>
            <w:vAlign w:val="center"/>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19,03</w:t>
            </w:r>
          </w:p>
        </w:tc>
        <w:tc>
          <w:tcPr>
            <w:tcW w:w="1418" w:type="dxa"/>
            <w:tcBorders>
              <w:bottom w:val="single" w:sz="4" w:space="0" w:color="auto"/>
            </w:tcBorders>
            <w:shd w:val="clear" w:color="auto" w:fill="auto"/>
            <w:noWrap/>
            <w:vAlign w:val="center"/>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18,10</w:t>
            </w:r>
          </w:p>
        </w:tc>
        <w:tc>
          <w:tcPr>
            <w:tcW w:w="1143" w:type="dxa"/>
            <w:gridSpan w:val="2"/>
            <w:tcBorders>
              <w:bottom w:val="single" w:sz="4" w:space="0" w:color="auto"/>
            </w:tcBorders>
            <w:shd w:val="clear" w:color="auto" w:fill="auto"/>
            <w:noWrap/>
            <w:vAlign w:val="center"/>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20,03</w:t>
            </w:r>
            <w:r>
              <w:rPr>
                <w:rFonts w:ascii="Times New Roman" w:eastAsia="Times New Roman" w:hAnsi="Times New Roman" w:cs="Times New Roman"/>
                <w:color w:val="000000"/>
                <w:sz w:val="24"/>
                <w:szCs w:val="24"/>
                <w:vertAlign w:val="superscript"/>
                <w:lang w:eastAsia="id-ID"/>
              </w:rPr>
              <w:t>a</w:t>
            </w:r>
          </w:p>
        </w:tc>
      </w:tr>
      <w:tr w:rsidR="00C20DC8" w:rsidRPr="00FE2EB3" w:rsidTr="00C20DC8">
        <w:trPr>
          <w:trHeight w:val="300"/>
        </w:trPr>
        <w:tc>
          <w:tcPr>
            <w:tcW w:w="1418" w:type="dxa"/>
            <w:tcBorders>
              <w:top w:val="single" w:sz="4" w:space="0" w:color="auto"/>
              <w:bottom w:val="single" w:sz="4" w:space="0" w:color="auto"/>
            </w:tcBorders>
            <w:shd w:val="clear" w:color="auto" w:fill="auto"/>
            <w:noWrap/>
            <w:vAlign w:val="bottom"/>
            <w:hideMark/>
          </w:tcPr>
          <w:p w:rsidR="00C20DC8" w:rsidRPr="00FE2EB3" w:rsidRDefault="00C20DC8" w:rsidP="00C20DC8">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w:t>
            </w:r>
            <w:r w:rsidRPr="00FE2EB3">
              <w:rPr>
                <w:rFonts w:ascii="Times New Roman" w:eastAsia="Times New Roman" w:hAnsi="Times New Roman" w:cs="Times New Roman"/>
                <w:color w:val="000000"/>
                <w:sz w:val="24"/>
                <w:szCs w:val="24"/>
                <w:lang w:eastAsia="id-ID"/>
              </w:rPr>
              <w:t>ata-rata</w:t>
            </w:r>
          </w:p>
        </w:tc>
        <w:tc>
          <w:tcPr>
            <w:tcW w:w="1418" w:type="dxa"/>
            <w:tcBorders>
              <w:top w:val="single" w:sz="4" w:space="0" w:color="auto"/>
              <w:bottom w:val="single" w:sz="4" w:space="0" w:color="auto"/>
            </w:tcBorders>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19,56</w:t>
            </w:r>
          </w:p>
        </w:tc>
        <w:tc>
          <w:tcPr>
            <w:tcW w:w="1418" w:type="dxa"/>
            <w:tcBorders>
              <w:top w:val="single" w:sz="4" w:space="0" w:color="auto"/>
              <w:bottom w:val="single" w:sz="4" w:space="0" w:color="auto"/>
            </w:tcBorders>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19,12</w:t>
            </w:r>
          </w:p>
        </w:tc>
        <w:tc>
          <w:tcPr>
            <w:tcW w:w="1418" w:type="dxa"/>
            <w:tcBorders>
              <w:top w:val="single" w:sz="4" w:space="0" w:color="auto"/>
              <w:bottom w:val="single" w:sz="4" w:space="0" w:color="auto"/>
            </w:tcBorders>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18,24</w:t>
            </w:r>
          </w:p>
        </w:tc>
        <w:tc>
          <w:tcPr>
            <w:tcW w:w="1418" w:type="dxa"/>
            <w:tcBorders>
              <w:top w:val="single" w:sz="4" w:space="0" w:color="auto"/>
              <w:bottom w:val="single" w:sz="4" w:space="0" w:color="auto"/>
            </w:tcBorders>
            <w:shd w:val="clear" w:color="auto" w:fill="auto"/>
            <w:noWrap/>
            <w:vAlign w:val="bottom"/>
            <w:hideMark/>
          </w:tcPr>
          <w:p w:rsidR="00C20DC8" w:rsidRPr="00FE2EB3"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16,60</w:t>
            </w:r>
          </w:p>
        </w:tc>
        <w:tc>
          <w:tcPr>
            <w:tcW w:w="1143" w:type="dxa"/>
            <w:gridSpan w:val="2"/>
            <w:tcBorders>
              <w:top w:val="single" w:sz="4" w:space="0" w:color="auto"/>
              <w:bottom w:val="single" w:sz="4" w:space="0" w:color="auto"/>
            </w:tcBorders>
            <w:shd w:val="clear" w:color="auto" w:fill="auto"/>
            <w:noWrap/>
            <w:vAlign w:val="bottom"/>
            <w:hideMark/>
          </w:tcPr>
          <w:p w:rsidR="00C20DC8" w:rsidRPr="00FE2EB3" w:rsidRDefault="00C20DC8" w:rsidP="00C20DC8">
            <w:pPr>
              <w:spacing w:after="0" w:line="240" w:lineRule="auto"/>
              <w:rPr>
                <w:rFonts w:ascii="Times New Roman" w:eastAsia="Times New Roman" w:hAnsi="Times New Roman" w:cs="Times New Roman"/>
                <w:color w:val="000000"/>
                <w:sz w:val="24"/>
                <w:szCs w:val="24"/>
                <w:lang w:eastAsia="id-ID"/>
              </w:rPr>
            </w:pPr>
            <w:r w:rsidRPr="00FE2EB3">
              <w:rPr>
                <w:rFonts w:ascii="Times New Roman" w:eastAsia="Times New Roman" w:hAnsi="Times New Roman" w:cs="Times New Roman"/>
                <w:color w:val="000000"/>
                <w:sz w:val="24"/>
                <w:szCs w:val="24"/>
                <w:lang w:eastAsia="id-ID"/>
              </w:rPr>
              <w:t> </w:t>
            </w:r>
          </w:p>
        </w:tc>
      </w:tr>
      <w:tr w:rsidR="00C20DC8" w:rsidRPr="00FE2EB3" w:rsidTr="00C20DC8">
        <w:trPr>
          <w:trHeight w:val="300"/>
        </w:trPr>
        <w:tc>
          <w:tcPr>
            <w:tcW w:w="1418" w:type="dxa"/>
            <w:tcBorders>
              <w:top w:val="single" w:sz="4" w:space="0" w:color="auto"/>
            </w:tcBorders>
            <w:shd w:val="clear" w:color="auto" w:fill="auto"/>
            <w:noWrap/>
            <w:vAlign w:val="bottom"/>
          </w:tcPr>
          <w:p w:rsidR="00C20DC8" w:rsidRDefault="00C20DC8" w:rsidP="00C20DC8">
            <w:pPr>
              <w:spacing w:after="0" w:line="240" w:lineRule="auto"/>
              <w:rPr>
                <w:rFonts w:ascii="Times New Roman" w:eastAsia="Times New Roman" w:hAnsi="Times New Roman" w:cs="Times New Roman"/>
                <w:color w:val="000000"/>
                <w:sz w:val="24"/>
                <w:szCs w:val="24"/>
                <w:lang w:eastAsia="id-ID"/>
              </w:rPr>
            </w:pPr>
          </w:p>
        </w:tc>
        <w:tc>
          <w:tcPr>
            <w:tcW w:w="5672" w:type="dxa"/>
            <w:gridSpan w:val="4"/>
            <w:tcBorders>
              <w:top w:val="single" w:sz="4" w:space="0" w:color="auto"/>
            </w:tcBorders>
            <w:shd w:val="clear" w:color="auto" w:fill="auto"/>
            <w:noWrap/>
            <w:vAlign w:val="center"/>
          </w:tcPr>
          <w:p w:rsidR="00C20DC8"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 Pengamatan indeks klorofil fase generatif (CCI) ---</w:t>
            </w:r>
          </w:p>
        </w:tc>
        <w:tc>
          <w:tcPr>
            <w:tcW w:w="1143" w:type="dxa"/>
            <w:gridSpan w:val="2"/>
            <w:tcBorders>
              <w:top w:val="single" w:sz="4" w:space="0" w:color="auto"/>
            </w:tcBorders>
            <w:shd w:val="clear" w:color="auto" w:fill="auto"/>
            <w:noWrap/>
            <w:vAlign w:val="bottom"/>
          </w:tcPr>
          <w:p w:rsidR="00C20DC8" w:rsidRPr="00FE2EB3" w:rsidRDefault="00C20DC8" w:rsidP="00C20DC8">
            <w:pPr>
              <w:spacing w:after="0" w:line="240" w:lineRule="auto"/>
              <w:rPr>
                <w:rFonts w:ascii="Times New Roman" w:eastAsia="Times New Roman" w:hAnsi="Times New Roman" w:cs="Times New Roman"/>
                <w:color w:val="000000"/>
                <w:sz w:val="24"/>
                <w:szCs w:val="24"/>
                <w:lang w:eastAsia="id-ID"/>
              </w:rPr>
            </w:pPr>
          </w:p>
        </w:tc>
      </w:tr>
      <w:tr w:rsidR="00C20DC8" w:rsidRPr="003425EA" w:rsidTr="00C20DC8">
        <w:trPr>
          <w:gridAfter w:val="1"/>
          <w:wAfter w:w="9" w:type="dxa"/>
          <w:trHeight w:val="300"/>
        </w:trPr>
        <w:tc>
          <w:tcPr>
            <w:tcW w:w="1418" w:type="dxa"/>
            <w:shd w:val="clear" w:color="auto" w:fill="auto"/>
            <w:noWrap/>
            <w:vAlign w:val="bottom"/>
            <w:hideMark/>
          </w:tcPr>
          <w:p w:rsidR="00C20DC8" w:rsidRPr="003425EA" w:rsidRDefault="00C20DC8" w:rsidP="00C20DC8">
            <w:pPr>
              <w:spacing w:after="0" w:line="240" w:lineRule="auto"/>
              <w:rPr>
                <w:rFonts w:ascii="Times New Roman" w:eastAsia="Times New Roman" w:hAnsi="Times New Roman" w:cs="Times New Roman"/>
                <w:color w:val="000000"/>
                <w:sz w:val="24"/>
                <w:szCs w:val="24"/>
                <w:lang w:eastAsia="id-ID"/>
              </w:rPr>
            </w:pPr>
            <w:r w:rsidRPr="003425EA">
              <w:rPr>
                <w:rFonts w:ascii="Times New Roman" w:eastAsia="Times New Roman" w:hAnsi="Times New Roman" w:cs="Times New Roman"/>
                <w:color w:val="000000"/>
                <w:sz w:val="24"/>
                <w:szCs w:val="24"/>
                <w:lang w:eastAsia="id-ID"/>
              </w:rPr>
              <w:t>S0</w:t>
            </w:r>
            <w:r>
              <w:rPr>
                <w:rFonts w:ascii="Times New Roman" w:eastAsia="Times New Roman" w:hAnsi="Times New Roman" w:cs="Times New Roman"/>
                <w:color w:val="000000"/>
                <w:sz w:val="24"/>
                <w:szCs w:val="24"/>
                <w:lang w:eastAsia="id-ID"/>
              </w:rPr>
              <w:t xml:space="preserve"> (kontrol)</w:t>
            </w:r>
          </w:p>
        </w:tc>
        <w:tc>
          <w:tcPr>
            <w:tcW w:w="1418" w:type="dxa"/>
            <w:shd w:val="clear" w:color="auto" w:fill="auto"/>
            <w:noWrap/>
            <w:vAlign w:val="bottom"/>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23,41</w:t>
            </w:r>
          </w:p>
        </w:tc>
        <w:tc>
          <w:tcPr>
            <w:tcW w:w="1418" w:type="dxa"/>
            <w:shd w:val="clear" w:color="auto" w:fill="auto"/>
            <w:noWrap/>
            <w:vAlign w:val="bottom"/>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23,14</w:t>
            </w:r>
          </w:p>
        </w:tc>
        <w:tc>
          <w:tcPr>
            <w:tcW w:w="1418" w:type="dxa"/>
            <w:shd w:val="clear" w:color="auto" w:fill="auto"/>
            <w:noWrap/>
            <w:vAlign w:val="bottom"/>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19,93</w:t>
            </w:r>
          </w:p>
        </w:tc>
        <w:tc>
          <w:tcPr>
            <w:tcW w:w="1418" w:type="dxa"/>
            <w:shd w:val="clear" w:color="auto" w:fill="auto"/>
            <w:noWrap/>
            <w:vAlign w:val="bottom"/>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19,21</w:t>
            </w:r>
          </w:p>
        </w:tc>
        <w:tc>
          <w:tcPr>
            <w:tcW w:w="1134" w:type="dxa"/>
            <w:shd w:val="clear" w:color="auto" w:fill="auto"/>
            <w:noWrap/>
            <w:vAlign w:val="bottom"/>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21,42</w:t>
            </w:r>
          </w:p>
        </w:tc>
      </w:tr>
      <w:tr w:rsidR="00C20DC8" w:rsidRPr="003425EA" w:rsidTr="00C20DC8">
        <w:trPr>
          <w:gridAfter w:val="1"/>
          <w:wAfter w:w="9" w:type="dxa"/>
          <w:trHeight w:val="300"/>
        </w:trPr>
        <w:tc>
          <w:tcPr>
            <w:tcW w:w="1418" w:type="dxa"/>
            <w:shd w:val="clear" w:color="auto" w:fill="auto"/>
            <w:noWrap/>
            <w:vAlign w:val="bottom"/>
            <w:hideMark/>
          </w:tcPr>
          <w:p w:rsidR="00C20DC8" w:rsidRPr="003425EA" w:rsidRDefault="00C20DC8" w:rsidP="00C20DC8">
            <w:pPr>
              <w:spacing w:after="0" w:line="240" w:lineRule="auto"/>
              <w:rPr>
                <w:rFonts w:ascii="Times New Roman" w:eastAsia="Times New Roman" w:hAnsi="Times New Roman" w:cs="Times New Roman"/>
                <w:color w:val="000000"/>
                <w:sz w:val="24"/>
                <w:szCs w:val="24"/>
                <w:lang w:eastAsia="id-ID"/>
              </w:rPr>
            </w:pPr>
            <w:r w:rsidRPr="003425EA">
              <w:rPr>
                <w:rFonts w:ascii="Times New Roman" w:eastAsia="Times New Roman" w:hAnsi="Times New Roman" w:cs="Times New Roman"/>
                <w:color w:val="000000"/>
                <w:sz w:val="24"/>
                <w:szCs w:val="24"/>
                <w:lang w:eastAsia="id-ID"/>
              </w:rPr>
              <w:t>S1</w:t>
            </w:r>
            <w:r>
              <w:rPr>
                <w:rFonts w:ascii="Times New Roman" w:eastAsia="Times New Roman" w:hAnsi="Times New Roman" w:cs="Times New Roman"/>
                <w:color w:val="000000"/>
                <w:sz w:val="24"/>
                <w:szCs w:val="24"/>
                <w:lang w:eastAsia="id-ID"/>
              </w:rPr>
              <w:t xml:space="preserve"> (zeolit)</w:t>
            </w:r>
          </w:p>
        </w:tc>
        <w:tc>
          <w:tcPr>
            <w:tcW w:w="1418" w:type="dxa"/>
            <w:shd w:val="clear" w:color="auto" w:fill="auto"/>
            <w:noWrap/>
            <w:vAlign w:val="bottom"/>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23,89</w:t>
            </w:r>
          </w:p>
        </w:tc>
        <w:tc>
          <w:tcPr>
            <w:tcW w:w="1418" w:type="dxa"/>
            <w:shd w:val="clear" w:color="auto" w:fill="auto"/>
            <w:noWrap/>
            <w:vAlign w:val="bottom"/>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22,74</w:t>
            </w:r>
          </w:p>
        </w:tc>
        <w:tc>
          <w:tcPr>
            <w:tcW w:w="1418" w:type="dxa"/>
            <w:shd w:val="clear" w:color="auto" w:fill="auto"/>
            <w:noWrap/>
            <w:vAlign w:val="bottom"/>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23,69</w:t>
            </w:r>
          </w:p>
        </w:tc>
        <w:tc>
          <w:tcPr>
            <w:tcW w:w="1418" w:type="dxa"/>
            <w:shd w:val="clear" w:color="auto" w:fill="auto"/>
            <w:noWrap/>
            <w:vAlign w:val="bottom"/>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20,29</w:t>
            </w:r>
          </w:p>
        </w:tc>
        <w:tc>
          <w:tcPr>
            <w:tcW w:w="1134" w:type="dxa"/>
            <w:shd w:val="clear" w:color="auto" w:fill="auto"/>
            <w:noWrap/>
            <w:vAlign w:val="bottom"/>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22,65</w:t>
            </w:r>
          </w:p>
        </w:tc>
      </w:tr>
      <w:tr w:rsidR="00C20DC8" w:rsidRPr="003425EA" w:rsidTr="00C20DC8">
        <w:trPr>
          <w:gridAfter w:val="1"/>
          <w:wAfter w:w="9" w:type="dxa"/>
          <w:trHeight w:val="300"/>
        </w:trPr>
        <w:tc>
          <w:tcPr>
            <w:tcW w:w="1418" w:type="dxa"/>
            <w:tcBorders>
              <w:bottom w:val="single" w:sz="4" w:space="0" w:color="auto"/>
            </w:tcBorders>
            <w:shd w:val="clear" w:color="auto" w:fill="auto"/>
            <w:noWrap/>
            <w:vAlign w:val="bottom"/>
            <w:hideMark/>
          </w:tcPr>
          <w:p w:rsidR="00C20DC8" w:rsidRPr="003425EA" w:rsidRDefault="00C20DC8" w:rsidP="00C20DC8">
            <w:pPr>
              <w:spacing w:after="0" w:line="240" w:lineRule="auto"/>
              <w:rPr>
                <w:rFonts w:ascii="Times New Roman" w:eastAsia="Times New Roman" w:hAnsi="Times New Roman" w:cs="Times New Roman"/>
                <w:color w:val="000000"/>
                <w:sz w:val="24"/>
                <w:szCs w:val="24"/>
                <w:lang w:eastAsia="id-ID"/>
              </w:rPr>
            </w:pPr>
            <w:r w:rsidRPr="003425EA">
              <w:rPr>
                <w:rFonts w:ascii="Times New Roman" w:eastAsia="Times New Roman" w:hAnsi="Times New Roman" w:cs="Times New Roman"/>
                <w:color w:val="000000"/>
                <w:sz w:val="24"/>
                <w:szCs w:val="24"/>
                <w:lang w:eastAsia="id-ID"/>
              </w:rPr>
              <w:t>S2</w:t>
            </w:r>
            <w:r>
              <w:rPr>
                <w:rFonts w:ascii="Times New Roman" w:eastAsia="Times New Roman" w:hAnsi="Times New Roman" w:cs="Times New Roman"/>
                <w:color w:val="000000"/>
                <w:sz w:val="24"/>
                <w:szCs w:val="24"/>
                <w:lang w:eastAsia="id-ID"/>
              </w:rPr>
              <w:t xml:space="preserve"> (abu sekam)</w:t>
            </w:r>
          </w:p>
        </w:tc>
        <w:tc>
          <w:tcPr>
            <w:tcW w:w="1418" w:type="dxa"/>
            <w:tcBorders>
              <w:bottom w:val="single" w:sz="4" w:space="0" w:color="auto"/>
            </w:tcBorders>
            <w:shd w:val="clear" w:color="auto" w:fill="auto"/>
            <w:noWrap/>
            <w:vAlign w:val="center"/>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23,50</w:t>
            </w:r>
          </w:p>
        </w:tc>
        <w:tc>
          <w:tcPr>
            <w:tcW w:w="1418" w:type="dxa"/>
            <w:tcBorders>
              <w:bottom w:val="single" w:sz="4" w:space="0" w:color="auto"/>
            </w:tcBorders>
            <w:shd w:val="clear" w:color="auto" w:fill="auto"/>
            <w:noWrap/>
            <w:vAlign w:val="center"/>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22,82</w:t>
            </w:r>
          </w:p>
        </w:tc>
        <w:tc>
          <w:tcPr>
            <w:tcW w:w="1418" w:type="dxa"/>
            <w:tcBorders>
              <w:bottom w:val="single" w:sz="4" w:space="0" w:color="auto"/>
            </w:tcBorders>
            <w:shd w:val="clear" w:color="auto" w:fill="auto"/>
            <w:noWrap/>
            <w:vAlign w:val="center"/>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19,90</w:t>
            </w:r>
          </w:p>
        </w:tc>
        <w:tc>
          <w:tcPr>
            <w:tcW w:w="1418" w:type="dxa"/>
            <w:tcBorders>
              <w:bottom w:val="single" w:sz="4" w:space="0" w:color="auto"/>
            </w:tcBorders>
            <w:shd w:val="clear" w:color="auto" w:fill="auto"/>
            <w:noWrap/>
            <w:vAlign w:val="center"/>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17,61</w:t>
            </w:r>
          </w:p>
        </w:tc>
        <w:tc>
          <w:tcPr>
            <w:tcW w:w="1134" w:type="dxa"/>
            <w:tcBorders>
              <w:bottom w:val="single" w:sz="4" w:space="0" w:color="auto"/>
            </w:tcBorders>
            <w:shd w:val="clear" w:color="auto" w:fill="auto"/>
            <w:noWrap/>
            <w:vAlign w:val="center"/>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20,95</w:t>
            </w:r>
          </w:p>
        </w:tc>
      </w:tr>
      <w:tr w:rsidR="00C20DC8" w:rsidRPr="003425EA" w:rsidTr="00C20DC8">
        <w:trPr>
          <w:gridAfter w:val="1"/>
          <w:wAfter w:w="9" w:type="dxa"/>
          <w:trHeight w:val="300"/>
        </w:trPr>
        <w:tc>
          <w:tcPr>
            <w:tcW w:w="1418" w:type="dxa"/>
            <w:tcBorders>
              <w:top w:val="single" w:sz="4" w:space="0" w:color="auto"/>
              <w:bottom w:val="single" w:sz="4" w:space="0" w:color="auto"/>
            </w:tcBorders>
            <w:shd w:val="clear" w:color="auto" w:fill="auto"/>
            <w:noWrap/>
            <w:vAlign w:val="bottom"/>
            <w:hideMark/>
          </w:tcPr>
          <w:p w:rsidR="00C20DC8" w:rsidRPr="003425EA" w:rsidRDefault="00C20DC8" w:rsidP="00C20DC8">
            <w:pPr>
              <w:spacing w:after="0" w:line="240" w:lineRule="auto"/>
              <w:rPr>
                <w:rFonts w:ascii="Times New Roman" w:eastAsia="Times New Roman" w:hAnsi="Times New Roman" w:cs="Times New Roman"/>
                <w:color w:val="000000"/>
                <w:sz w:val="24"/>
                <w:szCs w:val="24"/>
                <w:lang w:eastAsia="id-ID"/>
              </w:rPr>
            </w:pPr>
            <w:r w:rsidRPr="003425EA">
              <w:rPr>
                <w:rFonts w:ascii="Times New Roman" w:eastAsia="Times New Roman" w:hAnsi="Times New Roman" w:cs="Times New Roman"/>
                <w:color w:val="000000"/>
                <w:sz w:val="24"/>
                <w:szCs w:val="24"/>
                <w:lang w:eastAsia="id-ID"/>
              </w:rPr>
              <w:t>Rata-Rata</w:t>
            </w:r>
          </w:p>
        </w:tc>
        <w:tc>
          <w:tcPr>
            <w:tcW w:w="1418" w:type="dxa"/>
            <w:tcBorders>
              <w:top w:val="single" w:sz="4" w:space="0" w:color="auto"/>
              <w:bottom w:val="single" w:sz="4" w:space="0" w:color="auto"/>
            </w:tcBorders>
            <w:shd w:val="clear" w:color="auto" w:fill="auto"/>
            <w:noWrap/>
            <w:vAlign w:val="bottom"/>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23,60</w:t>
            </w:r>
            <w:r w:rsidRPr="00AD3953">
              <w:rPr>
                <w:rFonts w:ascii="Times New Roman" w:eastAsia="Times New Roman" w:hAnsi="Times New Roman" w:cs="Times New Roman"/>
                <w:color w:val="000000"/>
                <w:sz w:val="24"/>
                <w:szCs w:val="24"/>
                <w:vertAlign w:val="superscript"/>
                <w:lang w:eastAsia="id-ID"/>
              </w:rPr>
              <w:t>a</w:t>
            </w:r>
          </w:p>
        </w:tc>
        <w:tc>
          <w:tcPr>
            <w:tcW w:w="1418" w:type="dxa"/>
            <w:tcBorders>
              <w:top w:val="single" w:sz="4" w:space="0" w:color="auto"/>
              <w:bottom w:val="single" w:sz="4" w:space="0" w:color="auto"/>
            </w:tcBorders>
            <w:shd w:val="clear" w:color="auto" w:fill="auto"/>
            <w:noWrap/>
            <w:vAlign w:val="bottom"/>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22,90</w:t>
            </w:r>
            <w:r w:rsidRPr="00AD3953">
              <w:rPr>
                <w:rFonts w:ascii="Times New Roman" w:eastAsia="Times New Roman" w:hAnsi="Times New Roman" w:cs="Times New Roman"/>
                <w:color w:val="000000"/>
                <w:sz w:val="24"/>
                <w:szCs w:val="24"/>
                <w:vertAlign w:val="superscript"/>
                <w:lang w:eastAsia="id-ID"/>
              </w:rPr>
              <w:t>ab</w:t>
            </w:r>
          </w:p>
        </w:tc>
        <w:tc>
          <w:tcPr>
            <w:tcW w:w="1418" w:type="dxa"/>
            <w:tcBorders>
              <w:top w:val="single" w:sz="4" w:space="0" w:color="auto"/>
              <w:bottom w:val="single" w:sz="4" w:space="0" w:color="auto"/>
            </w:tcBorders>
            <w:shd w:val="clear" w:color="auto" w:fill="auto"/>
            <w:noWrap/>
            <w:vAlign w:val="bottom"/>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21,17</w:t>
            </w:r>
            <w:r w:rsidRPr="00AD3953">
              <w:rPr>
                <w:rFonts w:ascii="Times New Roman" w:eastAsia="Times New Roman" w:hAnsi="Times New Roman" w:cs="Times New Roman"/>
                <w:color w:val="000000"/>
                <w:sz w:val="24"/>
                <w:szCs w:val="24"/>
                <w:vertAlign w:val="superscript"/>
                <w:lang w:eastAsia="id-ID"/>
              </w:rPr>
              <w:t>bc</w:t>
            </w:r>
          </w:p>
        </w:tc>
        <w:tc>
          <w:tcPr>
            <w:tcW w:w="1418" w:type="dxa"/>
            <w:tcBorders>
              <w:top w:val="single" w:sz="4" w:space="0" w:color="auto"/>
              <w:bottom w:val="single" w:sz="4" w:space="0" w:color="auto"/>
            </w:tcBorders>
            <w:shd w:val="clear" w:color="auto" w:fill="auto"/>
            <w:noWrap/>
            <w:vAlign w:val="bottom"/>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19,03</w:t>
            </w:r>
            <w:r w:rsidRPr="00AD3953">
              <w:rPr>
                <w:rFonts w:ascii="Times New Roman" w:eastAsia="Times New Roman" w:hAnsi="Times New Roman" w:cs="Times New Roman"/>
                <w:color w:val="000000"/>
                <w:sz w:val="24"/>
                <w:szCs w:val="24"/>
                <w:vertAlign w:val="superscript"/>
                <w:lang w:eastAsia="id-ID"/>
              </w:rPr>
              <w:t>c</w:t>
            </w:r>
          </w:p>
        </w:tc>
        <w:tc>
          <w:tcPr>
            <w:tcW w:w="1134" w:type="dxa"/>
            <w:tcBorders>
              <w:top w:val="single" w:sz="4" w:space="0" w:color="auto"/>
              <w:bottom w:val="single" w:sz="4" w:space="0" w:color="auto"/>
            </w:tcBorders>
            <w:shd w:val="clear" w:color="auto" w:fill="auto"/>
            <w:noWrap/>
            <w:vAlign w:val="bottom"/>
            <w:hideMark/>
          </w:tcPr>
          <w:p w:rsidR="00C20DC8" w:rsidRPr="003425EA" w:rsidRDefault="00C20DC8" w:rsidP="00C20DC8">
            <w:pPr>
              <w:spacing w:after="0" w:line="240" w:lineRule="auto"/>
              <w:jc w:val="center"/>
              <w:rPr>
                <w:rFonts w:ascii="Times New Roman" w:eastAsia="Times New Roman" w:hAnsi="Times New Roman" w:cs="Times New Roman"/>
                <w:color w:val="000000"/>
                <w:sz w:val="24"/>
                <w:szCs w:val="24"/>
                <w:lang w:eastAsia="id-ID"/>
              </w:rPr>
            </w:pPr>
          </w:p>
        </w:tc>
      </w:tr>
    </w:tbl>
    <w:p w:rsidR="00C20DC8" w:rsidRPr="00440BA4" w:rsidRDefault="00C20DC8" w:rsidP="00092699">
      <w:pPr>
        <w:tabs>
          <w:tab w:val="left" w:pos="567"/>
        </w:tabs>
        <w:spacing w:after="0" w:line="240" w:lineRule="auto"/>
        <w:contextualSpacing/>
        <w:jc w:val="both"/>
        <w:rPr>
          <w:rFonts w:ascii="Times New Roman" w:hAnsi="Times New Roman" w:cs="Times New Roman"/>
          <w:sz w:val="24"/>
          <w:szCs w:val="24"/>
        </w:rPr>
      </w:pPr>
      <w:r w:rsidRPr="00440BA4">
        <w:rPr>
          <w:rFonts w:ascii="Times New Roman" w:hAnsi="Times New Roman" w:cs="Times New Roman"/>
          <w:sz w:val="24"/>
          <w:szCs w:val="24"/>
        </w:rPr>
        <w:t>Superskrip yang berbeda pada kolom atau baris yang sama menunjukkan perbedaan yang nyata (p&lt;0,05)</w:t>
      </w:r>
    </w:p>
    <w:p w:rsidR="00C20DC8" w:rsidRDefault="00C20DC8" w:rsidP="00C20DC8">
      <w:pPr>
        <w:tabs>
          <w:tab w:val="left" w:pos="567"/>
        </w:tabs>
        <w:spacing w:after="120" w:line="360" w:lineRule="auto"/>
        <w:contextualSpacing/>
        <w:jc w:val="both"/>
        <w:rPr>
          <w:rFonts w:ascii="Times New Roman" w:hAnsi="Times New Roman" w:cs="Times New Roman"/>
          <w:sz w:val="24"/>
          <w:szCs w:val="24"/>
        </w:rPr>
      </w:pPr>
    </w:p>
    <w:p w:rsidR="00C20DC8" w:rsidRDefault="00C20DC8" w:rsidP="00C20DC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Berdasarkan uji </w:t>
      </w:r>
      <w:proofErr w:type="spellStart"/>
      <w:r w:rsidRPr="00531E00">
        <w:rPr>
          <w:rFonts w:ascii="Times New Roman" w:hAnsi="Times New Roman" w:cs="Times New Roman"/>
          <w:i/>
          <w:sz w:val="24"/>
          <w:szCs w:val="24"/>
        </w:rPr>
        <w:t>Duncan</w:t>
      </w:r>
      <w:proofErr w:type="spellEnd"/>
      <w:r>
        <w:rPr>
          <w:rFonts w:ascii="Times New Roman" w:hAnsi="Times New Roman" w:cs="Times New Roman"/>
          <w:sz w:val="24"/>
          <w:szCs w:val="24"/>
        </w:rPr>
        <w:t xml:space="preserve"> menunjukkan bahwa perlakuan pupuk silika berbeda nyata terhadap indeks klorofil saat fase vegetatif namun tidak berbeda nyata saat fase generatif. Penambahan abu sekam dapat meningkatkan indeks klorofil saat masa vegetatif sebesar 14 %. Klorofil berperan penting saat proses fotosintesis. Klorofil berfungsi sebagai antena, mengumpulkan cahaya dan mentransfer energi ke pusat energi saat proses fotosintesis. Semakin tinggi kandungan klorofil dalam daun maka hasil fotosintesis juga akan tinggi dan pertumbuhan tanaman akan meningkat pula. Hal ini ses</w:t>
      </w:r>
      <w:r w:rsidR="003253BD">
        <w:rPr>
          <w:rFonts w:ascii="Times New Roman" w:hAnsi="Times New Roman" w:cs="Times New Roman"/>
          <w:sz w:val="24"/>
          <w:szCs w:val="24"/>
        </w:rPr>
        <w:t xml:space="preserve">uai dengan pendapat </w:t>
      </w:r>
      <w:proofErr w:type="spellStart"/>
      <w:r w:rsidR="003253BD">
        <w:rPr>
          <w:rFonts w:ascii="Times New Roman" w:hAnsi="Times New Roman" w:cs="Times New Roman"/>
          <w:sz w:val="24"/>
          <w:szCs w:val="24"/>
        </w:rPr>
        <w:t>Ai</w:t>
      </w:r>
      <w:proofErr w:type="spellEnd"/>
      <w:r w:rsidR="003253BD">
        <w:rPr>
          <w:rFonts w:ascii="Times New Roman" w:hAnsi="Times New Roman" w:cs="Times New Roman"/>
          <w:sz w:val="24"/>
          <w:szCs w:val="24"/>
        </w:rPr>
        <w:t xml:space="preserve"> </w:t>
      </w:r>
      <w:proofErr w:type="spellStart"/>
      <w:r w:rsidR="003253BD">
        <w:rPr>
          <w:rFonts w:ascii="Times New Roman" w:hAnsi="Times New Roman" w:cs="Times New Roman"/>
          <w:sz w:val="24"/>
          <w:szCs w:val="24"/>
        </w:rPr>
        <w:t>dkk</w:t>
      </w:r>
      <w:proofErr w:type="spellEnd"/>
      <w:r>
        <w:rPr>
          <w:rFonts w:ascii="Times New Roman" w:hAnsi="Times New Roman" w:cs="Times New Roman"/>
          <w:sz w:val="24"/>
          <w:szCs w:val="24"/>
        </w:rPr>
        <w:t xml:space="preserve"> (2011) menyatakan bahwa klorofil memiliki peranan penting dalam proses fotosintesis yaitu memanfaatkan cahaya matahari, memicu fiksasi CO</w:t>
      </w:r>
      <w:r>
        <w:rPr>
          <w:rFonts w:ascii="Times New Roman" w:hAnsi="Times New Roman" w:cs="Times New Roman"/>
          <w:sz w:val="24"/>
          <w:szCs w:val="24"/>
          <w:vertAlign w:val="subscript"/>
        </w:rPr>
        <w:t xml:space="preserve">2 </w:t>
      </w:r>
      <w:r>
        <w:rPr>
          <w:rFonts w:ascii="Times New Roman" w:hAnsi="Times New Roman" w:cs="Times New Roman"/>
          <w:sz w:val="24"/>
          <w:szCs w:val="24"/>
        </w:rPr>
        <w:t xml:space="preserve">untuk menghasilkan karbohidrat dan menyediakan energi secara keseluruhan. Karbohidrat yang dihasilkan dalam fotosintesis akan diubah menjadi protein, lemak, asam nukleat, dan molekul organik lainnya. </w:t>
      </w:r>
    </w:p>
    <w:p w:rsidR="00C20DC8" w:rsidRDefault="00C20DC8" w:rsidP="00C20DC8">
      <w:pPr>
        <w:tabs>
          <w:tab w:val="left" w:pos="709"/>
        </w:tabs>
        <w:spacing w:after="0" w:line="360" w:lineRule="auto"/>
        <w:jc w:val="both"/>
        <w:rPr>
          <w:rFonts w:ascii="Times New Roman" w:hAnsi="Times New Roman" w:cs="Times New Roman"/>
          <w:color w:val="FF0000"/>
          <w:sz w:val="24"/>
          <w:szCs w:val="24"/>
        </w:rPr>
      </w:pPr>
      <w:r>
        <w:rPr>
          <w:rFonts w:ascii="Times New Roman" w:hAnsi="Times New Roman" w:cs="Times New Roman"/>
          <w:sz w:val="24"/>
          <w:szCs w:val="24"/>
        </w:rPr>
        <w:tab/>
        <w:t xml:space="preserve">Perlakuan interval penyiraman berpengaruh nyata terhadap indeks klorofil fase generatif tetapi tidak berpengaruh nyata terhadap indeks klorofil fase vegetatif. Indeks klorofil daun pada perlakuan interval penyiraman 3 hari sekali menunjukkan hasil yang tertinggi dibandingkan dengan perlakuan interval penyiraman 6, 9 dan </w:t>
      </w:r>
      <w:r>
        <w:rPr>
          <w:rFonts w:ascii="Times New Roman" w:hAnsi="Times New Roman" w:cs="Times New Roman"/>
          <w:sz w:val="24"/>
          <w:szCs w:val="24"/>
        </w:rPr>
        <w:lastRenderedPageBreak/>
        <w:t xml:space="preserve">12 hari sekali. Interval penyiraman 6 hari sekali dapat menurunkan indeks klorofil sebesar 2,9 %. Interval penyiraman 9 hari sekali menurunkan indeks klorofil sebesar 10,29 %. Interval penyiraman 12 hari sekali menurunkan indeks klorofil sebesar 19,36 %. Air sangat dibutuhkan dalam proses fotosintesis. Selain air, klorofil juga sangat penting bagi proses fotosintesis. Apabila tanaman tersebut kekurangan air maka klorofil juga akan rendah. Cekaman kekeringan menyebabkan kerusakan jaringan daun dan perangkat fotosintesis, degradasi kloroplas dan hambatan sintesis klorofil. Menurut </w:t>
      </w:r>
      <w:proofErr w:type="spellStart"/>
      <w:r>
        <w:rPr>
          <w:rFonts w:ascii="Times New Roman" w:hAnsi="Times New Roman" w:cs="Times New Roman"/>
          <w:sz w:val="24"/>
          <w:szCs w:val="24"/>
        </w:rPr>
        <w:t>Hassanzadeh</w:t>
      </w:r>
      <w:proofErr w:type="spellEnd"/>
      <w:r>
        <w:rPr>
          <w:rFonts w:ascii="Times New Roman" w:hAnsi="Times New Roman" w:cs="Times New Roman"/>
          <w:sz w:val="24"/>
          <w:szCs w:val="24"/>
        </w:rPr>
        <w:t xml:space="preserve"> dkk. (2013) Kekurangan air dalam jangka waktu yang lama dapat menyebabkan kerusakan membran sel daun. Hal tersebut sesuai dengan pendapat </w:t>
      </w:r>
      <w:proofErr w:type="spellStart"/>
      <w:r>
        <w:rPr>
          <w:rFonts w:ascii="Times New Roman" w:hAnsi="Times New Roman" w:cs="Times New Roman"/>
          <w:sz w:val="24"/>
          <w:szCs w:val="24"/>
        </w:rPr>
        <w:t>Banyo</w:t>
      </w:r>
      <w:proofErr w:type="spellEnd"/>
      <w:r>
        <w:rPr>
          <w:rFonts w:ascii="Times New Roman" w:hAnsi="Times New Roman" w:cs="Times New Roman"/>
          <w:sz w:val="24"/>
          <w:szCs w:val="24"/>
        </w:rPr>
        <w:t xml:space="preserve"> dkk. (2013) menyatakan bahwa tanaman padi yang mengalami cekaman kekeringan menunjukkan gejala seperti daun menggulung atau mengering. Gejala tersebut menunjukkan bahwa daun tidak dapat menyerap unsur hara dan terhambatnya pembentukan klorofil daun. </w:t>
      </w:r>
    </w:p>
    <w:p w:rsidR="00C20DC8" w:rsidRDefault="00C20DC8" w:rsidP="00C20DC8">
      <w:pPr>
        <w:tabs>
          <w:tab w:val="left" w:pos="709"/>
        </w:tabs>
        <w:spacing w:after="0" w:line="360" w:lineRule="auto"/>
        <w:jc w:val="both"/>
        <w:rPr>
          <w:rFonts w:ascii="Times New Roman" w:hAnsi="Times New Roman" w:cs="Times New Roman"/>
          <w:b/>
          <w:sz w:val="24"/>
          <w:szCs w:val="24"/>
        </w:rPr>
      </w:pPr>
    </w:p>
    <w:p w:rsidR="00C20DC8" w:rsidRDefault="00C20DC8" w:rsidP="00C20DC8">
      <w:pPr>
        <w:tabs>
          <w:tab w:val="left" w:pos="709"/>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Jumlah </w:t>
      </w:r>
      <w:proofErr w:type="spellStart"/>
      <w:r>
        <w:rPr>
          <w:rFonts w:ascii="Times New Roman" w:hAnsi="Times New Roman" w:cs="Times New Roman"/>
          <w:b/>
          <w:sz w:val="24"/>
          <w:szCs w:val="24"/>
        </w:rPr>
        <w:t>Anakan</w:t>
      </w:r>
      <w:proofErr w:type="spellEnd"/>
    </w:p>
    <w:p w:rsidR="00C20DC8" w:rsidRDefault="00C20DC8" w:rsidP="00C20DC8">
      <w:pPr>
        <w:tabs>
          <w:tab w:val="left" w:pos="709"/>
        </w:tabs>
        <w:spacing w:after="0" w:line="240" w:lineRule="auto"/>
        <w:jc w:val="both"/>
        <w:rPr>
          <w:rFonts w:ascii="Times New Roman" w:hAnsi="Times New Roman" w:cs="Times New Roman"/>
          <w:b/>
          <w:sz w:val="24"/>
          <w:szCs w:val="24"/>
        </w:rPr>
      </w:pPr>
    </w:p>
    <w:p w:rsidR="00C20DC8" w:rsidRDefault="00C20DC8" w:rsidP="00C20DC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 xml:space="preserve">Hasil analisis ragam menunjukkan tidak adanya interaksi antara perlakuan pupuk silika dan interval penyiraman terhadap jumlah </w:t>
      </w:r>
      <w:proofErr w:type="spellStart"/>
      <w:r>
        <w:rPr>
          <w:rFonts w:ascii="Times New Roman" w:hAnsi="Times New Roman" w:cs="Times New Roman"/>
          <w:sz w:val="24"/>
          <w:szCs w:val="24"/>
        </w:rPr>
        <w:t>anakan</w:t>
      </w:r>
      <w:proofErr w:type="spellEnd"/>
      <w:r>
        <w:rPr>
          <w:rFonts w:ascii="Times New Roman" w:hAnsi="Times New Roman" w:cs="Times New Roman"/>
          <w:sz w:val="24"/>
          <w:szCs w:val="24"/>
        </w:rPr>
        <w:t xml:space="preserve"> dan jumlah </w:t>
      </w:r>
      <w:proofErr w:type="spellStart"/>
      <w:r>
        <w:rPr>
          <w:rFonts w:ascii="Times New Roman" w:hAnsi="Times New Roman" w:cs="Times New Roman"/>
          <w:sz w:val="24"/>
          <w:szCs w:val="24"/>
        </w:rPr>
        <w:t>anakan</w:t>
      </w:r>
      <w:proofErr w:type="spellEnd"/>
      <w:r>
        <w:rPr>
          <w:rFonts w:ascii="Times New Roman" w:hAnsi="Times New Roman" w:cs="Times New Roman"/>
          <w:sz w:val="24"/>
          <w:szCs w:val="24"/>
        </w:rPr>
        <w:t xml:space="preserve"> produktif. Terdapat pengaruh nyata pada perlakuan interval penyiraman terhadap jumlah </w:t>
      </w:r>
      <w:proofErr w:type="spellStart"/>
      <w:r>
        <w:rPr>
          <w:rFonts w:ascii="Times New Roman" w:hAnsi="Times New Roman" w:cs="Times New Roman"/>
          <w:sz w:val="24"/>
          <w:szCs w:val="24"/>
        </w:rPr>
        <w:t>anakan</w:t>
      </w:r>
      <w:proofErr w:type="spellEnd"/>
      <w:r>
        <w:rPr>
          <w:rFonts w:ascii="Times New Roman" w:hAnsi="Times New Roman" w:cs="Times New Roman"/>
          <w:sz w:val="24"/>
          <w:szCs w:val="24"/>
        </w:rPr>
        <w:t xml:space="preserve"> dan jumlah </w:t>
      </w:r>
      <w:proofErr w:type="spellStart"/>
      <w:r>
        <w:rPr>
          <w:rFonts w:ascii="Times New Roman" w:hAnsi="Times New Roman" w:cs="Times New Roman"/>
          <w:sz w:val="24"/>
          <w:szCs w:val="24"/>
        </w:rPr>
        <w:t>anakan</w:t>
      </w:r>
      <w:proofErr w:type="spellEnd"/>
      <w:r>
        <w:rPr>
          <w:rFonts w:ascii="Times New Roman" w:hAnsi="Times New Roman" w:cs="Times New Roman"/>
          <w:sz w:val="24"/>
          <w:szCs w:val="24"/>
        </w:rPr>
        <w:t xml:space="preserve"> produktif, tetapi pada perlakuan pupuk silika tidak berpengaruh nyata terhadap jumlah </w:t>
      </w:r>
      <w:proofErr w:type="spellStart"/>
      <w:r>
        <w:rPr>
          <w:rFonts w:ascii="Times New Roman" w:hAnsi="Times New Roman" w:cs="Times New Roman"/>
          <w:sz w:val="24"/>
          <w:szCs w:val="24"/>
        </w:rPr>
        <w:t>anakan</w:t>
      </w:r>
      <w:proofErr w:type="spellEnd"/>
      <w:r>
        <w:rPr>
          <w:rFonts w:ascii="Times New Roman" w:hAnsi="Times New Roman" w:cs="Times New Roman"/>
          <w:sz w:val="24"/>
          <w:szCs w:val="24"/>
        </w:rPr>
        <w:t xml:space="preserve"> dan jumlah </w:t>
      </w:r>
      <w:proofErr w:type="spellStart"/>
      <w:r>
        <w:rPr>
          <w:rFonts w:ascii="Times New Roman" w:hAnsi="Times New Roman" w:cs="Times New Roman"/>
          <w:sz w:val="24"/>
          <w:szCs w:val="24"/>
        </w:rPr>
        <w:t>anakan</w:t>
      </w:r>
      <w:proofErr w:type="spellEnd"/>
      <w:r>
        <w:rPr>
          <w:rFonts w:ascii="Times New Roman" w:hAnsi="Times New Roman" w:cs="Times New Roman"/>
          <w:sz w:val="24"/>
          <w:szCs w:val="24"/>
        </w:rPr>
        <w:t xml:space="preserve"> produktif (Tabel 6).</w:t>
      </w:r>
    </w:p>
    <w:p w:rsidR="00C20DC8" w:rsidRDefault="009B3B10" w:rsidP="009B3B10">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811408">
        <w:rPr>
          <w:rFonts w:ascii="Times New Roman" w:hAnsi="Times New Roman" w:cs="Times New Roman"/>
          <w:sz w:val="24"/>
          <w:szCs w:val="24"/>
        </w:rPr>
        <w:t xml:space="preserve">Hasil uji </w:t>
      </w:r>
      <w:proofErr w:type="spellStart"/>
      <w:r w:rsidRPr="00811408">
        <w:rPr>
          <w:rFonts w:ascii="Times New Roman" w:hAnsi="Times New Roman" w:cs="Times New Roman"/>
          <w:i/>
          <w:sz w:val="24"/>
          <w:szCs w:val="24"/>
        </w:rPr>
        <w:t>Duncan</w:t>
      </w:r>
      <w:proofErr w:type="spellEnd"/>
      <w:r w:rsidRPr="00811408">
        <w:rPr>
          <w:rFonts w:ascii="Times New Roman" w:hAnsi="Times New Roman" w:cs="Times New Roman"/>
          <w:i/>
          <w:sz w:val="24"/>
          <w:szCs w:val="24"/>
        </w:rPr>
        <w:t xml:space="preserve"> </w:t>
      </w:r>
      <w:proofErr w:type="spellStart"/>
      <w:r w:rsidRPr="00811408">
        <w:rPr>
          <w:rFonts w:ascii="Times New Roman" w:hAnsi="Times New Roman" w:cs="Times New Roman"/>
          <w:i/>
          <w:sz w:val="24"/>
          <w:szCs w:val="24"/>
        </w:rPr>
        <w:t>Multiple</w:t>
      </w:r>
      <w:proofErr w:type="spellEnd"/>
      <w:r w:rsidRPr="00811408">
        <w:rPr>
          <w:rFonts w:ascii="Times New Roman" w:hAnsi="Times New Roman" w:cs="Times New Roman"/>
          <w:i/>
          <w:sz w:val="24"/>
          <w:szCs w:val="24"/>
        </w:rPr>
        <w:t xml:space="preserve"> Range Test</w:t>
      </w:r>
      <w:r w:rsidRPr="00811408">
        <w:rPr>
          <w:rFonts w:ascii="Times New Roman" w:hAnsi="Times New Roman" w:cs="Times New Roman"/>
          <w:sz w:val="24"/>
          <w:szCs w:val="24"/>
        </w:rPr>
        <w:t xml:space="preserve"> (DMRT) menunjukkan bahwa perlakuan jenis pupuk silika tidak berpengaruh nyata terhadap parameter jumlah </w:t>
      </w:r>
      <w:proofErr w:type="spellStart"/>
      <w:r w:rsidRPr="00811408">
        <w:rPr>
          <w:rFonts w:ascii="Times New Roman" w:hAnsi="Times New Roman" w:cs="Times New Roman"/>
          <w:sz w:val="24"/>
          <w:szCs w:val="24"/>
        </w:rPr>
        <w:t>anakan</w:t>
      </w:r>
      <w:proofErr w:type="spellEnd"/>
      <w:r w:rsidRPr="00811408">
        <w:rPr>
          <w:rFonts w:ascii="Times New Roman" w:hAnsi="Times New Roman" w:cs="Times New Roman"/>
          <w:sz w:val="24"/>
          <w:szCs w:val="24"/>
        </w:rPr>
        <w:t xml:space="preserve">. Hal ini diduga saat masa vegetatif tanaman hasil fotosintesis tidak meningkatkan jumlah </w:t>
      </w:r>
      <w:proofErr w:type="spellStart"/>
      <w:r w:rsidRPr="00811408">
        <w:rPr>
          <w:rFonts w:ascii="Times New Roman" w:hAnsi="Times New Roman" w:cs="Times New Roman"/>
          <w:sz w:val="24"/>
          <w:szCs w:val="24"/>
        </w:rPr>
        <w:t>anakan</w:t>
      </w:r>
      <w:proofErr w:type="spellEnd"/>
      <w:r w:rsidRPr="00811408">
        <w:rPr>
          <w:rFonts w:ascii="Times New Roman" w:hAnsi="Times New Roman" w:cs="Times New Roman"/>
          <w:sz w:val="24"/>
          <w:szCs w:val="24"/>
        </w:rPr>
        <w:t xml:space="preserve"> tetapi menambah tinggi tanaman. Karena jumlah </w:t>
      </w:r>
      <w:proofErr w:type="spellStart"/>
      <w:r w:rsidRPr="00811408">
        <w:rPr>
          <w:rFonts w:ascii="Times New Roman" w:hAnsi="Times New Roman" w:cs="Times New Roman"/>
          <w:sz w:val="24"/>
          <w:szCs w:val="24"/>
        </w:rPr>
        <w:t>anakan</w:t>
      </w:r>
      <w:proofErr w:type="spellEnd"/>
      <w:r w:rsidRPr="00811408">
        <w:rPr>
          <w:rFonts w:ascii="Times New Roman" w:hAnsi="Times New Roman" w:cs="Times New Roman"/>
          <w:sz w:val="24"/>
          <w:szCs w:val="24"/>
        </w:rPr>
        <w:t xml:space="preserve"> dan tinggi tanaman bertolak belakang. Apabila jumlah </w:t>
      </w:r>
      <w:proofErr w:type="spellStart"/>
      <w:r w:rsidRPr="00811408">
        <w:rPr>
          <w:rFonts w:ascii="Times New Roman" w:hAnsi="Times New Roman" w:cs="Times New Roman"/>
          <w:sz w:val="24"/>
          <w:szCs w:val="24"/>
        </w:rPr>
        <w:t>anakan</w:t>
      </w:r>
      <w:proofErr w:type="spellEnd"/>
      <w:r w:rsidRPr="00811408">
        <w:rPr>
          <w:rFonts w:ascii="Times New Roman" w:hAnsi="Times New Roman" w:cs="Times New Roman"/>
          <w:sz w:val="24"/>
          <w:szCs w:val="24"/>
        </w:rPr>
        <w:t xml:space="preserve"> tinggi maka tinggi tanaman akan rendah, </w:t>
      </w:r>
      <w:proofErr w:type="spellStart"/>
      <w:r w:rsidRPr="00811408">
        <w:rPr>
          <w:rFonts w:ascii="Times New Roman" w:hAnsi="Times New Roman" w:cs="Times New Roman"/>
          <w:sz w:val="24"/>
          <w:szCs w:val="24"/>
        </w:rPr>
        <w:t>begitupun</w:t>
      </w:r>
      <w:proofErr w:type="spellEnd"/>
      <w:r w:rsidRPr="00811408">
        <w:rPr>
          <w:rFonts w:ascii="Times New Roman" w:hAnsi="Times New Roman" w:cs="Times New Roman"/>
          <w:sz w:val="24"/>
          <w:szCs w:val="24"/>
        </w:rPr>
        <w:t xml:space="preserve"> sebaliknya. Hasil fotosintesis yang diedarkan tanaman lebih ke tinggi tanaman daripada ke pembentukan </w:t>
      </w:r>
      <w:proofErr w:type="spellStart"/>
      <w:r w:rsidRPr="00811408">
        <w:rPr>
          <w:rFonts w:ascii="Times New Roman" w:hAnsi="Times New Roman" w:cs="Times New Roman"/>
          <w:sz w:val="24"/>
          <w:szCs w:val="24"/>
        </w:rPr>
        <w:t>anakan</w:t>
      </w:r>
      <w:proofErr w:type="spellEnd"/>
      <w:r w:rsidRPr="00811408">
        <w:rPr>
          <w:rFonts w:ascii="Times New Roman" w:hAnsi="Times New Roman" w:cs="Times New Roman"/>
          <w:sz w:val="24"/>
          <w:szCs w:val="24"/>
        </w:rPr>
        <w:t xml:space="preserve">. Menurut Rahayu (2012) menyatakan bahwa karakter morfologi pada tinggi tanaman bertolak belakang dengan morfologi yang lain. Tanaman yang tinggi </w:t>
      </w:r>
      <w:r w:rsidRPr="00811408">
        <w:rPr>
          <w:rFonts w:ascii="Times New Roman" w:hAnsi="Times New Roman" w:cs="Times New Roman"/>
          <w:sz w:val="24"/>
          <w:szCs w:val="24"/>
        </w:rPr>
        <w:lastRenderedPageBreak/>
        <w:t xml:space="preserve">cenderung menurunkan jumlah </w:t>
      </w:r>
      <w:proofErr w:type="spellStart"/>
      <w:r w:rsidRPr="00811408">
        <w:rPr>
          <w:rFonts w:ascii="Times New Roman" w:hAnsi="Times New Roman" w:cs="Times New Roman"/>
          <w:sz w:val="24"/>
          <w:szCs w:val="24"/>
        </w:rPr>
        <w:t>anakan</w:t>
      </w:r>
      <w:proofErr w:type="spellEnd"/>
      <w:r w:rsidRPr="00811408">
        <w:rPr>
          <w:rFonts w:ascii="Times New Roman" w:hAnsi="Times New Roman" w:cs="Times New Roman"/>
          <w:sz w:val="24"/>
          <w:szCs w:val="24"/>
        </w:rPr>
        <w:t xml:space="preserve">, total luas daun, total panjang akar dan bobot kering akar. Hal tersebut menunjukkan bahwa tanaman membagi </w:t>
      </w:r>
      <w:proofErr w:type="spellStart"/>
      <w:r w:rsidRPr="00811408">
        <w:rPr>
          <w:rFonts w:ascii="Times New Roman" w:hAnsi="Times New Roman" w:cs="Times New Roman"/>
          <w:sz w:val="24"/>
          <w:szCs w:val="24"/>
        </w:rPr>
        <w:t>fotosintat</w:t>
      </w:r>
      <w:proofErr w:type="spellEnd"/>
      <w:r w:rsidRPr="00811408">
        <w:rPr>
          <w:rFonts w:ascii="Times New Roman" w:hAnsi="Times New Roman" w:cs="Times New Roman"/>
          <w:sz w:val="24"/>
          <w:szCs w:val="24"/>
        </w:rPr>
        <w:t xml:space="preserve"> ke bagian-bagian tanaman dengan memberikan jumlah yang tinggi ke organ tertentu tapi lebih rendah ke organ yang lain.</w:t>
      </w:r>
    </w:p>
    <w:p w:rsidR="00C20DC8" w:rsidRPr="000F3DAC" w:rsidRDefault="00C20DC8" w:rsidP="00C20DC8">
      <w:pPr>
        <w:tabs>
          <w:tab w:val="left" w:pos="56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0F3DAC">
        <w:rPr>
          <w:rFonts w:ascii="Times New Roman" w:hAnsi="Times New Roman" w:cs="Times New Roman"/>
          <w:sz w:val="24"/>
          <w:szCs w:val="24"/>
        </w:rPr>
        <w:t xml:space="preserve">Tabel 6. Pengamatan Jumlah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dan Jumlah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Produktif</w:t>
      </w:r>
    </w:p>
    <w:tbl>
      <w:tblPr>
        <w:tblW w:w="8222" w:type="dxa"/>
        <w:tblInd w:w="-142" w:type="dxa"/>
        <w:tblLook w:val="04A0" w:firstRow="1" w:lastRow="0" w:firstColumn="1" w:lastColumn="0" w:noHBand="0" w:noVBand="1"/>
      </w:tblPr>
      <w:tblGrid>
        <w:gridCol w:w="1418"/>
        <w:gridCol w:w="137"/>
        <w:gridCol w:w="1280"/>
        <w:gridCol w:w="137"/>
        <w:gridCol w:w="1281"/>
        <w:gridCol w:w="137"/>
        <w:gridCol w:w="1280"/>
        <w:gridCol w:w="137"/>
        <w:gridCol w:w="1281"/>
        <w:gridCol w:w="137"/>
        <w:gridCol w:w="997"/>
      </w:tblGrid>
      <w:tr w:rsidR="00C20DC8" w:rsidRPr="000F3DAC" w:rsidTr="00C20DC8">
        <w:trPr>
          <w:trHeight w:val="300"/>
        </w:trPr>
        <w:tc>
          <w:tcPr>
            <w:tcW w:w="1418" w:type="dxa"/>
            <w:vMerge w:val="restart"/>
            <w:tcBorders>
              <w:top w:val="double" w:sz="4" w:space="0" w:color="auto"/>
              <w:bottom w:val="single" w:sz="4" w:space="0" w:color="auto"/>
            </w:tcBorders>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Pupuk Silika</w:t>
            </w:r>
          </w:p>
        </w:tc>
        <w:tc>
          <w:tcPr>
            <w:tcW w:w="5670" w:type="dxa"/>
            <w:gridSpan w:val="8"/>
            <w:tcBorders>
              <w:top w:val="double" w:sz="4" w:space="0" w:color="auto"/>
              <w:bottom w:val="single" w:sz="4" w:space="0" w:color="auto"/>
            </w:tcBorders>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Interval Penyiraman</w:t>
            </w:r>
          </w:p>
        </w:tc>
        <w:tc>
          <w:tcPr>
            <w:tcW w:w="1134" w:type="dxa"/>
            <w:gridSpan w:val="2"/>
            <w:vMerge w:val="restart"/>
            <w:tcBorders>
              <w:top w:val="double" w:sz="4" w:space="0" w:color="auto"/>
              <w:bottom w:val="single" w:sz="4" w:space="0" w:color="auto"/>
            </w:tcBorders>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Rata-rata</w:t>
            </w:r>
          </w:p>
        </w:tc>
      </w:tr>
      <w:tr w:rsidR="00C20DC8" w:rsidRPr="000F3DAC" w:rsidTr="00C20DC8">
        <w:trPr>
          <w:trHeight w:val="300"/>
        </w:trPr>
        <w:tc>
          <w:tcPr>
            <w:tcW w:w="1418" w:type="dxa"/>
            <w:vMerge/>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rPr>
                <w:rFonts w:ascii="Times New Roman" w:eastAsia="Times New Roman" w:hAnsi="Times New Roman" w:cs="Times New Roman"/>
                <w:sz w:val="24"/>
                <w:szCs w:val="24"/>
                <w:lang w:eastAsia="id-ID"/>
              </w:rPr>
            </w:pPr>
          </w:p>
        </w:tc>
        <w:tc>
          <w:tcPr>
            <w:tcW w:w="1417" w:type="dxa"/>
            <w:gridSpan w:val="2"/>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K1 (3 hari)</w:t>
            </w:r>
          </w:p>
        </w:tc>
        <w:tc>
          <w:tcPr>
            <w:tcW w:w="1418" w:type="dxa"/>
            <w:gridSpan w:val="2"/>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K2 (6 hari)</w:t>
            </w:r>
          </w:p>
        </w:tc>
        <w:tc>
          <w:tcPr>
            <w:tcW w:w="1417" w:type="dxa"/>
            <w:gridSpan w:val="2"/>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K3 (9 hari)</w:t>
            </w:r>
          </w:p>
        </w:tc>
        <w:tc>
          <w:tcPr>
            <w:tcW w:w="1418" w:type="dxa"/>
            <w:gridSpan w:val="2"/>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K4 (12 hari)</w:t>
            </w:r>
          </w:p>
        </w:tc>
        <w:tc>
          <w:tcPr>
            <w:tcW w:w="1134" w:type="dxa"/>
            <w:gridSpan w:val="2"/>
            <w:vMerge/>
            <w:tcBorders>
              <w:bottom w:val="single" w:sz="4" w:space="0" w:color="auto"/>
            </w:tcBorders>
            <w:shd w:val="clear" w:color="auto" w:fill="auto"/>
            <w:noWrap/>
            <w:vAlign w:val="bottom"/>
            <w:hideMark/>
          </w:tcPr>
          <w:p w:rsidR="00C20DC8" w:rsidRPr="000F3DAC" w:rsidRDefault="00C20DC8" w:rsidP="00C20DC8">
            <w:pPr>
              <w:spacing w:after="0" w:line="240" w:lineRule="auto"/>
              <w:rPr>
                <w:rFonts w:ascii="Times New Roman" w:eastAsia="Times New Roman" w:hAnsi="Times New Roman" w:cs="Times New Roman"/>
                <w:sz w:val="24"/>
                <w:szCs w:val="24"/>
                <w:lang w:eastAsia="id-ID"/>
              </w:rPr>
            </w:pPr>
          </w:p>
        </w:tc>
      </w:tr>
      <w:tr w:rsidR="00C20DC8" w:rsidRPr="000F3DAC" w:rsidTr="00C20DC8">
        <w:trPr>
          <w:trHeight w:val="300"/>
        </w:trPr>
        <w:tc>
          <w:tcPr>
            <w:tcW w:w="1418" w:type="dxa"/>
            <w:tcBorders>
              <w:top w:val="single" w:sz="4" w:space="0" w:color="auto"/>
            </w:tcBorders>
            <w:shd w:val="clear" w:color="auto" w:fill="auto"/>
            <w:noWrap/>
            <w:vAlign w:val="bottom"/>
          </w:tcPr>
          <w:p w:rsidR="00C20DC8" w:rsidRPr="000F3DAC" w:rsidRDefault="00C20DC8" w:rsidP="00C20DC8">
            <w:pPr>
              <w:spacing w:after="0" w:line="240" w:lineRule="auto"/>
              <w:rPr>
                <w:rFonts w:ascii="Times New Roman" w:eastAsia="Times New Roman" w:hAnsi="Times New Roman" w:cs="Times New Roman"/>
                <w:sz w:val="24"/>
                <w:szCs w:val="24"/>
                <w:lang w:eastAsia="id-ID"/>
              </w:rPr>
            </w:pPr>
          </w:p>
        </w:tc>
        <w:tc>
          <w:tcPr>
            <w:tcW w:w="6804" w:type="dxa"/>
            <w:gridSpan w:val="10"/>
            <w:tcBorders>
              <w:top w:val="single" w:sz="4" w:space="0" w:color="auto"/>
            </w:tcBorders>
            <w:shd w:val="clear" w:color="auto" w:fill="auto"/>
            <w:noWrap/>
            <w:vAlign w:val="bottom"/>
          </w:tcPr>
          <w:p w:rsidR="00C20DC8" w:rsidRPr="000F3DAC" w:rsidRDefault="00C20DC8" w:rsidP="00C20DC8">
            <w:pPr>
              <w:spacing w:after="0" w:line="240" w:lineRule="auto"/>
              <w:rPr>
                <w:rFonts w:ascii="Times New Roman" w:eastAsia="Times New Roman" w:hAnsi="Times New Roman" w:cs="Times New Roman"/>
                <w:b/>
                <w:sz w:val="24"/>
                <w:szCs w:val="24"/>
                <w:lang w:eastAsia="id-ID"/>
              </w:rPr>
            </w:pPr>
            <w:r w:rsidRPr="000F3DAC">
              <w:rPr>
                <w:rFonts w:ascii="Times New Roman" w:eastAsia="Times New Roman" w:hAnsi="Times New Roman" w:cs="Times New Roman"/>
                <w:b/>
                <w:sz w:val="24"/>
                <w:szCs w:val="24"/>
                <w:lang w:eastAsia="id-ID"/>
              </w:rPr>
              <w:t xml:space="preserve">--------------------------------------- </w:t>
            </w:r>
            <w:r w:rsidRPr="000F3DAC">
              <w:rPr>
                <w:rFonts w:ascii="Times New Roman" w:eastAsia="Times New Roman" w:hAnsi="Times New Roman" w:cs="Times New Roman"/>
                <w:sz w:val="24"/>
                <w:szCs w:val="24"/>
                <w:lang w:eastAsia="id-ID"/>
              </w:rPr>
              <w:t xml:space="preserve">jumlah </w:t>
            </w:r>
            <w:proofErr w:type="spellStart"/>
            <w:r w:rsidRPr="000F3DAC">
              <w:rPr>
                <w:rFonts w:ascii="Times New Roman" w:eastAsia="Times New Roman" w:hAnsi="Times New Roman" w:cs="Times New Roman"/>
                <w:sz w:val="24"/>
                <w:szCs w:val="24"/>
                <w:lang w:eastAsia="id-ID"/>
              </w:rPr>
              <w:t>anakan</w:t>
            </w:r>
            <w:proofErr w:type="spellEnd"/>
            <w:r w:rsidRPr="000F3DAC">
              <w:rPr>
                <w:rFonts w:ascii="Times New Roman" w:eastAsia="Times New Roman" w:hAnsi="Times New Roman" w:cs="Times New Roman"/>
                <w:sz w:val="24"/>
                <w:szCs w:val="24"/>
                <w:lang w:eastAsia="id-ID"/>
              </w:rPr>
              <w:t xml:space="preserve"> </w:t>
            </w:r>
            <w:r w:rsidRPr="000F3DAC">
              <w:rPr>
                <w:rFonts w:ascii="Times New Roman" w:eastAsia="Times New Roman" w:hAnsi="Times New Roman" w:cs="Times New Roman"/>
                <w:b/>
                <w:sz w:val="24"/>
                <w:szCs w:val="24"/>
                <w:lang w:eastAsia="id-ID"/>
              </w:rPr>
              <w:t>--------------------</w:t>
            </w:r>
          </w:p>
        </w:tc>
      </w:tr>
      <w:tr w:rsidR="00C20DC8" w:rsidRPr="000F3DAC" w:rsidTr="00C20DC8">
        <w:trPr>
          <w:trHeight w:val="300"/>
        </w:trPr>
        <w:tc>
          <w:tcPr>
            <w:tcW w:w="1418" w:type="dxa"/>
            <w:shd w:val="clear" w:color="auto" w:fill="auto"/>
            <w:noWrap/>
            <w:vAlign w:val="bottom"/>
            <w:hideMark/>
          </w:tcPr>
          <w:p w:rsidR="00C20DC8" w:rsidRPr="000F3DAC" w:rsidRDefault="00C20DC8" w:rsidP="00C20DC8">
            <w:pPr>
              <w:spacing w:after="0" w:line="240" w:lineRule="auto"/>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S0 (kontrol)</w:t>
            </w:r>
          </w:p>
        </w:tc>
        <w:tc>
          <w:tcPr>
            <w:tcW w:w="1417"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12,00</w:t>
            </w:r>
          </w:p>
        </w:tc>
        <w:tc>
          <w:tcPr>
            <w:tcW w:w="1418"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8,67</w:t>
            </w:r>
          </w:p>
        </w:tc>
        <w:tc>
          <w:tcPr>
            <w:tcW w:w="1417"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8,67</w:t>
            </w:r>
          </w:p>
        </w:tc>
        <w:tc>
          <w:tcPr>
            <w:tcW w:w="1418"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9,00</w:t>
            </w:r>
          </w:p>
        </w:tc>
        <w:tc>
          <w:tcPr>
            <w:tcW w:w="1134" w:type="dxa"/>
            <w:gridSpan w:val="2"/>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9,58</w:t>
            </w:r>
          </w:p>
        </w:tc>
      </w:tr>
      <w:tr w:rsidR="00C20DC8" w:rsidRPr="000F3DAC" w:rsidTr="00C20DC8">
        <w:trPr>
          <w:trHeight w:val="300"/>
        </w:trPr>
        <w:tc>
          <w:tcPr>
            <w:tcW w:w="1418" w:type="dxa"/>
            <w:shd w:val="clear" w:color="auto" w:fill="auto"/>
            <w:noWrap/>
            <w:vAlign w:val="bottom"/>
            <w:hideMark/>
          </w:tcPr>
          <w:p w:rsidR="00C20DC8" w:rsidRPr="000F3DAC" w:rsidRDefault="00C20DC8" w:rsidP="00C20DC8">
            <w:pPr>
              <w:spacing w:after="0" w:line="240" w:lineRule="auto"/>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S1 (zeolit)</w:t>
            </w:r>
          </w:p>
        </w:tc>
        <w:tc>
          <w:tcPr>
            <w:tcW w:w="1417"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11,67</w:t>
            </w:r>
          </w:p>
        </w:tc>
        <w:tc>
          <w:tcPr>
            <w:tcW w:w="1418"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11,33</w:t>
            </w:r>
          </w:p>
        </w:tc>
        <w:tc>
          <w:tcPr>
            <w:tcW w:w="1417"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9,00</w:t>
            </w:r>
          </w:p>
        </w:tc>
        <w:tc>
          <w:tcPr>
            <w:tcW w:w="1418"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6,67</w:t>
            </w:r>
          </w:p>
        </w:tc>
        <w:tc>
          <w:tcPr>
            <w:tcW w:w="1134" w:type="dxa"/>
            <w:gridSpan w:val="2"/>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9,66</w:t>
            </w:r>
          </w:p>
        </w:tc>
      </w:tr>
      <w:tr w:rsidR="00C20DC8" w:rsidRPr="000F3DAC" w:rsidTr="00C20DC8">
        <w:trPr>
          <w:trHeight w:val="300"/>
        </w:trPr>
        <w:tc>
          <w:tcPr>
            <w:tcW w:w="1418" w:type="dxa"/>
            <w:tcBorders>
              <w:bottom w:val="single" w:sz="4" w:space="0" w:color="auto"/>
            </w:tcBorders>
            <w:shd w:val="clear" w:color="auto" w:fill="auto"/>
            <w:noWrap/>
            <w:vAlign w:val="bottom"/>
            <w:hideMark/>
          </w:tcPr>
          <w:p w:rsidR="00C20DC8" w:rsidRPr="000F3DAC" w:rsidRDefault="00C20DC8" w:rsidP="00C20DC8">
            <w:pPr>
              <w:spacing w:after="0" w:line="240" w:lineRule="auto"/>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S2 (abu sekam)</w:t>
            </w:r>
          </w:p>
        </w:tc>
        <w:tc>
          <w:tcPr>
            <w:tcW w:w="1417" w:type="dxa"/>
            <w:gridSpan w:val="2"/>
            <w:tcBorders>
              <w:bottom w:val="single" w:sz="4" w:space="0" w:color="auto"/>
            </w:tcBorders>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9,33</w:t>
            </w:r>
          </w:p>
        </w:tc>
        <w:tc>
          <w:tcPr>
            <w:tcW w:w="1418" w:type="dxa"/>
            <w:gridSpan w:val="2"/>
            <w:tcBorders>
              <w:bottom w:val="single" w:sz="4" w:space="0" w:color="auto"/>
            </w:tcBorders>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9,33</w:t>
            </w:r>
          </w:p>
        </w:tc>
        <w:tc>
          <w:tcPr>
            <w:tcW w:w="1417" w:type="dxa"/>
            <w:gridSpan w:val="2"/>
            <w:tcBorders>
              <w:bottom w:val="single" w:sz="4" w:space="0" w:color="auto"/>
            </w:tcBorders>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9,00</w:t>
            </w:r>
          </w:p>
        </w:tc>
        <w:tc>
          <w:tcPr>
            <w:tcW w:w="1418" w:type="dxa"/>
            <w:gridSpan w:val="2"/>
            <w:tcBorders>
              <w:bottom w:val="single" w:sz="4" w:space="0" w:color="auto"/>
            </w:tcBorders>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8,33</w:t>
            </w:r>
          </w:p>
        </w:tc>
        <w:tc>
          <w:tcPr>
            <w:tcW w:w="1134" w:type="dxa"/>
            <w:gridSpan w:val="2"/>
            <w:tcBorders>
              <w:bottom w:val="single" w:sz="4" w:space="0" w:color="auto"/>
            </w:tcBorders>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8,99</w:t>
            </w:r>
          </w:p>
        </w:tc>
      </w:tr>
      <w:tr w:rsidR="00C20DC8" w:rsidRPr="000F3DAC" w:rsidTr="00C20DC8">
        <w:trPr>
          <w:trHeight w:val="300"/>
        </w:trPr>
        <w:tc>
          <w:tcPr>
            <w:tcW w:w="1418" w:type="dxa"/>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Rata-rata</w:t>
            </w:r>
          </w:p>
        </w:tc>
        <w:tc>
          <w:tcPr>
            <w:tcW w:w="1417" w:type="dxa"/>
            <w:gridSpan w:val="2"/>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11</w:t>
            </w:r>
            <w:r w:rsidRPr="000F3DAC">
              <w:rPr>
                <w:rFonts w:ascii="Times New Roman" w:eastAsia="Times New Roman" w:hAnsi="Times New Roman" w:cs="Times New Roman"/>
                <w:sz w:val="24"/>
                <w:szCs w:val="24"/>
                <w:vertAlign w:val="superscript"/>
                <w:lang w:eastAsia="id-ID"/>
              </w:rPr>
              <w:t>a</w:t>
            </w:r>
          </w:p>
        </w:tc>
        <w:tc>
          <w:tcPr>
            <w:tcW w:w="1418" w:type="dxa"/>
            <w:gridSpan w:val="2"/>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9,77</w:t>
            </w:r>
            <w:r w:rsidRPr="000F3DAC">
              <w:rPr>
                <w:rFonts w:ascii="Times New Roman" w:eastAsia="Times New Roman" w:hAnsi="Times New Roman" w:cs="Times New Roman"/>
                <w:sz w:val="24"/>
                <w:szCs w:val="24"/>
                <w:vertAlign w:val="superscript"/>
                <w:lang w:eastAsia="id-ID"/>
              </w:rPr>
              <w:t>ab</w:t>
            </w:r>
          </w:p>
        </w:tc>
        <w:tc>
          <w:tcPr>
            <w:tcW w:w="1417" w:type="dxa"/>
            <w:gridSpan w:val="2"/>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8,89</w:t>
            </w:r>
            <w:r w:rsidRPr="000F3DAC">
              <w:rPr>
                <w:rFonts w:ascii="Times New Roman" w:eastAsia="Times New Roman" w:hAnsi="Times New Roman" w:cs="Times New Roman"/>
                <w:sz w:val="24"/>
                <w:szCs w:val="24"/>
                <w:vertAlign w:val="superscript"/>
                <w:lang w:eastAsia="id-ID"/>
              </w:rPr>
              <w:t>bc</w:t>
            </w:r>
          </w:p>
        </w:tc>
        <w:tc>
          <w:tcPr>
            <w:tcW w:w="1418" w:type="dxa"/>
            <w:gridSpan w:val="2"/>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8</w:t>
            </w:r>
            <w:r w:rsidRPr="000F3DAC">
              <w:rPr>
                <w:rFonts w:ascii="Times New Roman" w:eastAsia="Times New Roman" w:hAnsi="Times New Roman" w:cs="Times New Roman"/>
                <w:sz w:val="24"/>
                <w:szCs w:val="24"/>
                <w:vertAlign w:val="superscript"/>
                <w:lang w:eastAsia="id-ID"/>
              </w:rPr>
              <w:t>c</w:t>
            </w:r>
          </w:p>
        </w:tc>
        <w:tc>
          <w:tcPr>
            <w:tcW w:w="1134" w:type="dxa"/>
            <w:gridSpan w:val="2"/>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jc w:val="right"/>
              <w:rPr>
                <w:rFonts w:ascii="Times New Roman" w:eastAsia="Times New Roman" w:hAnsi="Times New Roman" w:cs="Times New Roman"/>
                <w:sz w:val="24"/>
                <w:szCs w:val="24"/>
                <w:lang w:eastAsia="id-ID"/>
              </w:rPr>
            </w:pPr>
          </w:p>
        </w:tc>
      </w:tr>
      <w:tr w:rsidR="00C20DC8" w:rsidRPr="000F3DAC" w:rsidTr="00C20DC8">
        <w:trPr>
          <w:trHeight w:val="300"/>
        </w:trPr>
        <w:tc>
          <w:tcPr>
            <w:tcW w:w="1555" w:type="dxa"/>
            <w:gridSpan w:val="2"/>
            <w:tcBorders>
              <w:top w:val="single" w:sz="4" w:space="0" w:color="auto"/>
            </w:tcBorders>
            <w:shd w:val="clear" w:color="auto" w:fill="auto"/>
            <w:noWrap/>
            <w:vAlign w:val="bottom"/>
          </w:tcPr>
          <w:p w:rsidR="00C20DC8" w:rsidRPr="000F3DAC" w:rsidRDefault="00C20DC8" w:rsidP="00C20DC8">
            <w:pPr>
              <w:spacing w:after="0" w:line="240" w:lineRule="auto"/>
              <w:rPr>
                <w:rFonts w:ascii="Times New Roman" w:eastAsia="Times New Roman" w:hAnsi="Times New Roman" w:cs="Times New Roman"/>
                <w:sz w:val="24"/>
                <w:szCs w:val="24"/>
                <w:lang w:eastAsia="id-ID"/>
              </w:rPr>
            </w:pPr>
          </w:p>
        </w:tc>
        <w:tc>
          <w:tcPr>
            <w:tcW w:w="5670" w:type="dxa"/>
            <w:gridSpan w:val="8"/>
            <w:tcBorders>
              <w:top w:val="single" w:sz="4" w:space="0" w:color="auto"/>
            </w:tcBorders>
            <w:shd w:val="clear" w:color="auto" w:fill="auto"/>
            <w:noWrap/>
            <w:vAlign w:val="center"/>
          </w:tcPr>
          <w:p w:rsidR="00C20DC8" w:rsidRPr="000F3DAC" w:rsidRDefault="00C20DC8" w:rsidP="00C20DC8">
            <w:pPr>
              <w:spacing w:after="0" w:line="240" w:lineRule="auto"/>
              <w:jc w:val="center"/>
              <w:rPr>
                <w:rFonts w:ascii="Times New Roman" w:eastAsia="Times New Roman" w:hAnsi="Times New Roman" w:cs="Times New Roman"/>
                <w:b/>
                <w:sz w:val="24"/>
                <w:szCs w:val="24"/>
                <w:lang w:eastAsia="id-ID"/>
              </w:rPr>
            </w:pPr>
            <w:r w:rsidRPr="000F3DAC">
              <w:rPr>
                <w:rFonts w:ascii="Times New Roman" w:eastAsia="Times New Roman" w:hAnsi="Times New Roman" w:cs="Times New Roman"/>
                <w:b/>
                <w:sz w:val="24"/>
                <w:szCs w:val="24"/>
                <w:lang w:eastAsia="id-ID"/>
              </w:rPr>
              <w:t xml:space="preserve">----------------- </w:t>
            </w:r>
            <w:r w:rsidRPr="000F3DAC">
              <w:rPr>
                <w:rFonts w:ascii="Times New Roman" w:eastAsia="Times New Roman" w:hAnsi="Times New Roman" w:cs="Times New Roman"/>
                <w:sz w:val="24"/>
                <w:szCs w:val="24"/>
                <w:lang w:eastAsia="id-ID"/>
              </w:rPr>
              <w:t xml:space="preserve">jumlah </w:t>
            </w:r>
            <w:proofErr w:type="spellStart"/>
            <w:r w:rsidRPr="000F3DAC">
              <w:rPr>
                <w:rFonts w:ascii="Times New Roman" w:eastAsia="Times New Roman" w:hAnsi="Times New Roman" w:cs="Times New Roman"/>
                <w:sz w:val="24"/>
                <w:szCs w:val="24"/>
                <w:lang w:eastAsia="id-ID"/>
              </w:rPr>
              <w:t>anakan</w:t>
            </w:r>
            <w:proofErr w:type="spellEnd"/>
            <w:r w:rsidRPr="000F3DAC">
              <w:rPr>
                <w:rFonts w:ascii="Times New Roman" w:eastAsia="Times New Roman" w:hAnsi="Times New Roman" w:cs="Times New Roman"/>
                <w:sz w:val="24"/>
                <w:szCs w:val="24"/>
                <w:lang w:eastAsia="id-ID"/>
              </w:rPr>
              <w:t xml:space="preserve"> produktif (malai) </w:t>
            </w:r>
            <w:r w:rsidRPr="000F3DAC">
              <w:rPr>
                <w:rFonts w:ascii="Times New Roman" w:eastAsia="Times New Roman" w:hAnsi="Times New Roman" w:cs="Times New Roman"/>
                <w:b/>
                <w:sz w:val="24"/>
                <w:szCs w:val="24"/>
                <w:lang w:eastAsia="id-ID"/>
              </w:rPr>
              <w:t>----------</w:t>
            </w:r>
          </w:p>
        </w:tc>
        <w:tc>
          <w:tcPr>
            <w:tcW w:w="997" w:type="dxa"/>
            <w:tcBorders>
              <w:top w:val="single" w:sz="4" w:space="0" w:color="auto"/>
            </w:tcBorders>
            <w:shd w:val="clear" w:color="auto" w:fill="auto"/>
            <w:noWrap/>
            <w:vAlign w:val="bottom"/>
          </w:tcPr>
          <w:p w:rsidR="00C20DC8" w:rsidRPr="000F3DAC" w:rsidRDefault="00C20DC8" w:rsidP="00C20DC8">
            <w:pPr>
              <w:spacing w:after="0" w:line="240" w:lineRule="auto"/>
              <w:rPr>
                <w:rFonts w:ascii="Times New Roman" w:eastAsia="Times New Roman" w:hAnsi="Times New Roman" w:cs="Times New Roman"/>
                <w:sz w:val="24"/>
                <w:szCs w:val="24"/>
                <w:lang w:eastAsia="id-ID"/>
              </w:rPr>
            </w:pPr>
          </w:p>
        </w:tc>
      </w:tr>
      <w:tr w:rsidR="00C20DC8" w:rsidRPr="000F3DAC" w:rsidTr="00C20DC8">
        <w:trPr>
          <w:trHeight w:val="300"/>
        </w:trPr>
        <w:tc>
          <w:tcPr>
            <w:tcW w:w="1555" w:type="dxa"/>
            <w:gridSpan w:val="2"/>
            <w:shd w:val="clear" w:color="auto" w:fill="auto"/>
            <w:noWrap/>
            <w:vAlign w:val="bottom"/>
            <w:hideMark/>
          </w:tcPr>
          <w:p w:rsidR="00C20DC8" w:rsidRPr="000F3DAC" w:rsidRDefault="00C20DC8" w:rsidP="00C20DC8">
            <w:pPr>
              <w:spacing w:after="0" w:line="240" w:lineRule="auto"/>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S0 (kontrol)</w:t>
            </w:r>
          </w:p>
        </w:tc>
        <w:tc>
          <w:tcPr>
            <w:tcW w:w="1417"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8,33</w:t>
            </w:r>
          </w:p>
        </w:tc>
        <w:tc>
          <w:tcPr>
            <w:tcW w:w="1418"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6,33</w:t>
            </w:r>
          </w:p>
        </w:tc>
        <w:tc>
          <w:tcPr>
            <w:tcW w:w="1417"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6,33</w:t>
            </w:r>
          </w:p>
        </w:tc>
        <w:tc>
          <w:tcPr>
            <w:tcW w:w="1418"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3,67</w:t>
            </w:r>
          </w:p>
        </w:tc>
        <w:tc>
          <w:tcPr>
            <w:tcW w:w="997" w:type="dxa"/>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6,16</w:t>
            </w:r>
          </w:p>
        </w:tc>
      </w:tr>
      <w:tr w:rsidR="00C20DC8" w:rsidRPr="000F3DAC" w:rsidTr="00C20DC8">
        <w:trPr>
          <w:trHeight w:val="300"/>
        </w:trPr>
        <w:tc>
          <w:tcPr>
            <w:tcW w:w="1555" w:type="dxa"/>
            <w:gridSpan w:val="2"/>
            <w:shd w:val="clear" w:color="auto" w:fill="auto"/>
            <w:noWrap/>
            <w:vAlign w:val="bottom"/>
            <w:hideMark/>
          </w:tcPr>
          <w:p w:rsidR="00C20DC8" w:rsidRPr="000F3DAC" w:rsidRDefault="00C20DC8" w:rsidP="00C20DC8">
            <w:pPr>
              <w:spacing w:after="0" w:line="240" w:lineRule="auto"/>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S1 (zeolit)</w:t>
            </w:r>
          </w:p>
        </w:tc>
        <w:tc>
          <w:tcPr>
            <w:tcW w:w="1417"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10,0</w:t>
            </w:r>
          </w:p>
        </w:tc>
        <w:tc>
          <w:tcPr>
            <w:tcW w:w="1418"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8,33</w:t>
            </w:r>
          </w:p>
        </w:tc>
        <w:tc>
          <w:tcPr>
            <w:tcW w:w="1417"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6,67</w:t>
            </w:r>
          </w:p>
        </w:tc>
        <w:tc>
          <w:tcPr>
            <w:tcW w:w="1418" w:type="dxa"/>
            <w:gridSpan w:val="2"/>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4,00</w:t>
            </w:r>
          </w:p>
        </w:tc>
        <w:tc>
          <w:tcPr>
            <w:tcW w:w="997" w:type="dxa"/>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7,25</w:t>
            </w:r>
          </w:p>
        </w:tc>
      </w:tr>
      <w:tr w:rsidR="00C20DC8" w:rsidRPr="000F3DAC" w:rsidTr="00C20DC8">
        <w:trPr>
          <w:trHeight w:val="300"/>
        </w:trPr>
        <w:tc>
          <w:tcPr>
            <w:tcW w:w="1555" w:type="dxa"/>
            <w:gridSpan w:val="2"/>
            <w:tcBorders>
              <w:bottom w:val="single" w:sz="4" w:space="0" w:color="auto"/>
            </w:tcBorders>
            <w:shd w:val="clear" w:color="auto" w:fill="auto"/>
            <w:noWrap/>
            <w:vAlign w:val="bottom"/>
            <w:hideMark/>
          </w:tcPr>
          <w:p w:rsidR="00C20DC8" w:rsidRPr="000F3DAC" w:rsidRDefault="00C20DC8" w:rsidP="00C20DC8">
            <w:pPr>
              <w:spacing w:after="0" w:line="240" w:lineRule="auto"/>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S2 (abu sekam)</w:t>
            </w:r>
          </w:p>
        </w:tc>
        <w:tc>
          <w:tcPr>
            <w:tcW w:w="1417" w:type="dxa"/>
            <w:gridSpan w:val="2"/>
            <w:tcBorders>
              <w:bottom w:val="single" w:sz="4" w:space="0" w:color="auto"/>
            </w:tcBorders>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9,33</w:t>
            </w:r>
          </w:p>
        </w:tc>
        <w:tc>
          <w:tcPr>
            <w:tcW w:w="1418" w:type="dxa"/>
            <w:gridSpan w:val="2"/>
            <w:tcBorders>
              <w:bottom w:val="single" w:sz="4" w:space="0" w:color="auto"/>
            </w:tcBorders>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8,33</w:t>
            </w:r>
          </w:p>
        </w:tc>
        <w:tc>
          <w:tcPr>
            <w:tcW w:w="1417" w:type="dxa"/>
            <w:gridSpan w:val="2"/>
            <w:tcBorders>
              <w:bottom w:val="single" w:sz="4" w:space="0" w:color="auto"/>
            </w:tcBorders>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6,33</w:t>
            </w:r>
          </w:p>
        </w:tc>
        <w:tc>
          <w:tcPr>
            <w:tcW w:w="1418" w:type="dxa"/>
            <w:gridSpan w:val="2"/>
            <w:tcBorders>
              <w:bottom w:val="single" w:sz="4" w:space="0" w:color="auto"/>
            </w:tcBorders>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5,33</w:t>
            </w:r>
          </w:p>
        </w:tc>
        <w:tc>
          <w:tcPr>
            <w:tcW w:w="997" w:type="dxa"/>
            <w:tcBorders>
              <w:bottom w:val="single" w:sz="4" w:space="0" w:color="auto"/>
            </w:tcBorders>
            <w:shd w:val="clear" w:color="auto" w:fill="auto"/>
            <w:noWrap/>
            <w:vAlign w:val="center"/>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7,33</w:t>
            </w:r>
          </w:p>
        </w:tc>
      </w:tr>
      <w:tr w:rsidR="00C20DC8" w:rsidRPr="000F3DAC" w:rsidTr="00C20DC8">
        <w:trPr>
          <w:trHeight w:val="300"/>
        </w:trPr>
        <w:tc>
          <w:tcPr>
            <w:tcW w:w="1555" w:type="dxa"/>
            <w:gridSpan w:val="2"/>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 xml:space="preserve">Rata-Rata </w:t>
            </w:r>
          </w:p>
        </w:tc>
        <w:tc>
          <w:tcPr>
            <w:tcW w:w="1417" w:type="dxa"/>
            <w:gridSpan w:val="2"/>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9,22</w:t>
            </w:r>
            <w:r w:rsidRPr="000F3DAC">
              <w:rPr>
                <w:rFonts w:ascii="Times New Roman" w:eastAsia="Times New Roman" w:hAnsi="Times New Roman" w:cs="Times New Roman"/>
                <w:sz w:val="24"/>
                <w:szCs w:val="24"/>
                <w:vertAlign w:val="superscript"/>
                <w:lang w:eastAsia="id-ID"/>
              </w:rPr>
              <w:t>a</w:t>
            </w:r>
          </w:p>
        </w:tc>
        <w:tc>
          <w:tcPr>
            <w:tcW w:w="1418" w:type="dxa"/>
            <w:gridSpan w:val="2"/>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7,66</w:t>
            </w:r>
            <w:r w:rsidRPr="000F3DAC">
              <w:rPr>
                <w:rFonts w:ascii="Times New Roman" w:eastAsia="Times New Roman" w:hAnsi="Times New Roman" w:cs="Times New Roman"/>
                <w:sz w:val="24"/>
                <w:szCs w:val="24"/>
                <w:vertAlign w:val="superscript"/>
                <w:lang w:eastAsia="id-ID"/>
              </w:rPr>
              <w:t>ab</w:t>
            </w:r>
          </w:p>
        </w:tc>
        <w:tc>
          <w:tcPr>
            <w:tcW w:w="1417" w:type="dxa"/>
            <w:gridSpan w:val="2"/>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6,44</w:t>
            </w:r>
            <w:r w:rsidRPr="000F3DAC">
              <w:rPr>
                <w:rFonts w:ascii="Times New Roman" w:eastAsia="Times New Roman" w:hAnsi="Times New Roman" w:cs="Times New Roman"/>
                <w:sz w:val="24"/>
                <w:szCs w:val="24"/>
                <w:vertAlign w:val="superscript"/>
                <w:lang w:eastAsia="id-ID"/>
              </w:rPr>
              <w:t>bc</w:t>
            </w:r>
          </w:p>
        </w:tc>
        <w:tc>
          <w:tcPr>
            <w:tcW w:w="1418" w:type="dxa"/>
            <w:gridSpan w:val="2"/>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jc w:val="center"/>
              <w:rPr>
                <w:rFonts w:ascii="Times New Roman" w:eastAsia="Times New Roman" w:hAnsi="Times New Roman" w:cs="Times New Roman"/>
                <w:sz w:val="24"/>
                <w:szCs w:val="24"/>
                <w:lang w:eastAsia="id-ID"/>
              </w:rPr>
            </w:pPr>
            <w:r w:rsidRPr="000F3DAC">
              <w:rPr>
                <w:rFonts w:ascii="Times New Roman" w:eastAsia="Times New Roman" w:hAnsi="Times New Roman" w:cs="Times New Roman"/>
                <w:sz w:val="24"/>
                <w:szCs w:val="24"/>
                <w:lang w:eastAsia="id-ID"/>
              </w:rPr>
              <w:t>4,33</w:t>
            </w:r>
            <w:r w:rsidRPr="000F3DAC">
              <w:rPr>
                <w:rFonts w:ascii="Times New Roman" w:eastAsia="Times New Roman" w:hAnsi="Times New Roman" w:cs="Times New Roman"/>
                <w:sz w:val="24"/>
                <w:szCs w:val="24"/>
                <w:vertAlign w:val="superscript"/>
                <w:lang w:eastAsia="id-ID"/>
              </w:rPr>
              <w:t>d</w:t>
            </w:r>
          </w:p>
        </w:tc>
        <w:tc>
          <w:tcPr>
            <w:tcW w:w="997" w:type="dxa"/>
            <w:tcBorders>
              <w:top w:val="single" w:sz="4" w:space="0" w:color="auto"/>
              <w:bottom w:val="single" w:sz="4" w:space="0" w:color="auto"/>
            </w:tcBorders>
            <w:shd w:val="clear" w:color="auto" w:fill="auto"/>
            <w:noWrap/>
            <w:vAlign w:val="bottom"/>
            <w:hideMark/>
          </w:tcPr>
          <w:p w:rsidR="00C20DC8" w:rsidRPr="000F3DAC" w:rsidRDefault="00C20DC8" w:rsidP="00C20DC8">
            <w:pPr>
              <w:spacing w:after="0" w:line="240" w:lineRule="auto"/>
              <w:jc w:val="right"/>
              <w:rPr>
                <w:rFonts w:ascii="Times New Roman" w:eastAsia="Times New Roman" w:hAnsi="Times New Roman" w:cs="Times New Roman"/>
                <w:sz w:val="24"/>
                <w:szCs w:val="24"/>
                <w:lang w:eastAsia="id-ID"/>
              </w:rPr>
            </w:pPr>
          </w:p>
        </w:tc>
      </w:tr>
    </w:tbl>
    <w:p w:rsidR="00C20DC8" w:rsidRDefault="00C20DC8" w:rsidP="00C20DC8">
      <w:pPr>
        <w:tabs>
          <w:tab w:val="left" w:pos="567"/>
        </w:tabs>
        <w:spacing w:after="120" w:line="360" w:lineRule="auto"/>
        <w:contextualSpacing/>
        <w:jc w:val="both"/>
        <w:rPr>
          <w:rFonts w:ascii="Times New Roman" w:hAnsi="Times New Roman" w:cs="Times New Roman"/>
          <w:sz w:val="24"/>
          <w:szCs w:val="24"/>
        </w:rPr>
      </w:pPr>
      <w:r w:rsidRPr="000F3DAC">
        <w:rPr>
          <w:rFonts w:ascii="Times New Roman" w:hAnsi="Times New Roman" w:cs="Times New Roman"/>
          <w:sz w:val="24"/>
          <w:szCs w:val="24"/>
        </w:rPr>
        <w:t>Superskrip yang berbeda pada kolom atau baris yang sama menunjukkan perbedaan ya</w:t>
      </w:r>
      <w:r w:rsidR="009B3B10">
        <w:rPr>
          <w:rFonts w:ascii="Times New Roman" w:hAnsi="Times New Roman" w:cs="Times New Roman"/>
          <w:sz w:val="24"/>
          <w:szCs w:val="24"/>
        </w:rPr>
        <w:t>ng nyata (p&lt;0,05)</w:t>
      </w:r>
    </w:p>
    <w:p w:rsidR="009B3B10" w:rsidRPr="000F3DAC" w:rsidRDefault="009B3B10" w:rsidP="009B3B10">
      <w:pPr>
        <w:tabs>
          <w:tab w:val="left" w:pos="567"/>
        </w:tabs>
        <w:spacing w:after="120" w:line="240" w:lineRule="auto"/>
        <w:contextualSpacing/>
        <w:jc w:val="both"/>
        <w:rPr>
          <w:rFonts w:ascii="Times New Roman" w:hAnsi="Times New Roman" w:cs="Times New Roman"/>
          <w:sz w:val="24"/>
          <w:szCs w:val="24"/>
        </w:rPr>
      </w:pPr>
    </w:p>
    <w:p w:rsidR="00C20DC8" w:rsidRDefault="00C20DC8" w:rsidP="00C20DC8">
      <w:pPr>
        <w:spacing w:after="0" w:line="360" w:lineRule="auto"/>
        <w:ind w:firstLine="567"/>
        <w:jc w:val="both"/>
        <w:rPr>
          <w:rFonts w:ascii="Times New Roman" w:hAnsi="Times New Roman" w:cs="Times New Roman"/>
          <w:sz w:val="24"/>
          <w:szCs w:val="24"/>
        </w:rPr>
      </w:pPr>
      <w:r w:rsidRPr="000F3DAC">
        <w:rPr>
          <w:rFonts w:ascii="Times New Roman" w:hAnsi="Times New Roman" w:cs="Times New Roman"/>
          <w:b/>
          <w:sz w:val="24"/>
          <w:szCs w:val="24"/>
        </w:rPr>
        <w:tab/>
      </w:r>
      <w:r w:rsidRPr="000F3DAC">
        <w:rPr>
          <w:rFonts w:ascii="Times New Roman" w:hAnsi="Times New Roman" w:cs="Times New Roman"/>
          <w:sz w:val="24"/>
          <w:szCs w:val="24"/>
        </w:rPr>
        <w:t xml:space="preserve">Interval penyiraman berpengaruh nyata terhadap parameter jumlah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dan jumlah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produktif. Pada parameter jumlah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interval penyiraman 6 hari dapat menurunkan jumlah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sebesar 11%, penyiraman 9 hari sekali dapat menurunkan jumlah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sebesar 19 % dan interval penyiraman 12 hari sekali menurunkan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sebesar 27 %. Pada parameter jumlah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produktif interval penyiraman 6 hari sekali menurunkan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produktif sebesar 16,6 %, interval penyiraman 9 hari sekali menurunkan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produktif sebesar 30 % dan interval penyiraman 12 hari sekali menurunkan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produktif sebesar 52 %. Dari tabel 6 dapat dilihat bahwa terjadi penurunan dari total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yang menjadi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produktif (malai), rata-rata penurunannya sebesar 16%. Tanaman padi membutuhkan air yang cukup pada semua fase pertumbuhannya. Cekaman kekeringan yang terjadi pada fase pertumbuhan menyebabkan penurunan jumlah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karena air yang tersedia tidak cukup untuk memenuhi kebutuhannya. </w:t>
      </w:r>
      <w:r w:rsidRPr="000F3DAC">
        <w:rPr>
          <w:rFonts w:ascii="Times New Roman" w:hAnsi="Times New Roman" w:cs="Times New Roman"/>
          <w:sz w:val="24"/>
          <w:szCs w:val="24"/>
        </w:rPr>
        <w:lastRenderedPageBreak/>
        <w:t xml:space="preserve">Menurut Sari dkk. (2017) menyatakan bahwa kebutuhan air padi </w:t>
      </w:r>
      <w:proofErr w:type="spellStart"/>
      <w:r w:rsidRPr="000F3DAC">
        <w:rPr>
          <w:rFonts w:ascii="Times New Roman" w:hAnsi="Times New Roman" w:cs="Times New Roman"/>
          <w:sz w:val="24"/>
          <w:szCs w:val="24"/>
        </w:rPr>
        <w:t>gogo</w:t>
      </w:r>
      <w:proofErr w:type="spellEnd"/>
      <w:r w:rsidRPr="000F3DAC">
        <w:rPr>
          <w:rFonts w:ascii="Times New Roman" w:hAnsi="Times New Roman" w:cs="Times New Roman"/>
          <w:sz w:val="24"/>
          <w:szCs w:val="24"/>
        </w:rPr>
        <w:t xml:space="preserve"> meningkat dari fase vegetatif sampai generatif dan kemampuan akar tanaman padi </w:t>
      </w:r>
      <w:proofErr w:type="spellStart"/>
      <w:r w:rsidRPr="000F3DAC">
        <w:rPr>
          <w:rFonts w:ascii="Times New Roman" w:hAnsi="Times New Roman" w:cs="Times New Roman"/>
          <w:sz w:val="24"/>
          <w:szCs w:val="24"/>
        </w:rPr>
        <w:t>gogo</w:t>
      </w:r>
      <w:proofErr w:type="spellEnd"/>
      <w:r w:rsidRPr="000F3DAC">
        <w:rPr>
          <w:rFonts w:ascii="Times New Roman" w:hAnsi="Times New Roman" w:cs="Times New Roman"/>
          <w:sz w:val="24"/>
          <w:szCs w:val="24"/>
        </w:rPr>
        <w:t xml:space="preserve"> dalam menyarap hara juga meningkat. Menurut Kurniasih (2008) jumlah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akan meningkat apabila tanaman memiliki ketersediaan air yang cukup untuk tumbuh. Jumlah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mengalami penurunan seiring peningkatan frekuensi penyiraman, frekuensi penyiraman 6 hari sekali telah menurunkan jumlah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Keadaan cekaman mempengaruhi metabolisme dalam jaringan tanaman sehingga menghambat pertumbuhan, salah satunya adalah pembentukan </w:t>
      </w:r>
      <w:proofErr w:type="spellStart"/>
      <w:r w:rsidRPr="000F3DAC">
        <w:rPr>
          <w:rFonts w:ascii="Times New Roman" w:hAnsi="Times New Roman" w:cs="Times New Roman"/>
          <w:sz w:val="24"/>
          <w:szCs w:val="24"/>
        </w:rPr>
        <w:t>anakan</w:t>
      </w:r>
      <w:proofErr w:type="spellEnd"/>
      <w:r w:rsidRPr="000F3DAC">
        <w:rPr>
          <w:rFonts w:ascii="Times New Roman" w:hAnsi="Times New Roman" w:cs="Times New Roman"/>
          <w:sz w:val="24"/>
          <w:szCs w:val="24"/>
        </w:rPr>
        <w:t xml:space="preserve">. </w:t>
      </w:r>
    </w:p>
    <w:p w:rsidR="00C20DC8" w:rsidRPr="00D5051A" w:rsidRDefault="00C20DC8" w:rsidP="00C20DC8">
      <w:pPr>
        <w:spacing w:after="0" w:line="240" w:lineRule="auto"/>
        <w:ind w:firstLine="567"/>
        <w:jc w:val="both"/>
        <w:rPr>
          <w:rFonts w:ascii="Times New Roman" w:hAnsi="Times New Roman" w:cs="Times New Roman"/>
          <w:sz w:val="24"/>
          <w:szCs w:val="24"/>
        </w:rPr>
      </w:pPr>
    </w:p>
    <w:p w:rsidR="00C20DC8" w:rsidRDefault="00C20DC8" w:rsidP="00C20DC8">
      <w:pPr>
        <w:tabs>
          <w:tab w:val="left" w:pos="709"/>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Jumlah Biji</w:t>
      </w:r>
    </w:p>
    <w:p w:rsidR="00C20DC8" w:rsidRDefault="00C20DC8" w:rsidP="00C20DC8">
      <w:pPr>
        <w:tabs>
          <w:tab w:val="left" w:pos="709"/>
        </w:tabs>
        <w:spacing w:after="0" w:line="240" w:lineRule="auto"/>
        <w:jc w:val="both"/>
        <w:rPr>
          <w:rFonts w:ascii="Times New Roman" w:hAnsi="Times New Roman" w:cs="Times New Roman"/>
          <w:b/>
          <w:sz w:val="24"/>
          <w:szCs w:val="24"/>
        </w:rPr>
      </w:pPr>
    </w:p>
    <w:p w:rsidR="00C20DC8" w:rsidRDefault="00C20DC8" w:rsidP="00C20DC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t>Hasil analisis ragam menunjukkan bahwa terdapat interaksi antara perlakuan pupuk silika dengan interval penyiraman t</w:t>
      </w:r>
      <w:r w:rsidR="00473ADE">
        <w:rPr>
          <w:rFonts w:ascii="Times New Roman" w:hAnsi="Times New Roman" w:cs="Times New Roman"/>
          <w:sz w:val="24"/>
          <w:szCs w:val="24"/>
        </w:rPr>
        <w:t>erhadap jumlah biji</w:t>
      </w:r>
      <w:r>
        <w:rPr>
          <w:rFonts w:ascii="Times New Roman" w:hAnsi="Times New Roman" w:cs="Times New Roman"/>
          <w:sz w:val="24"/>
          <w:szCs w:val="24"/>
        </w:rPr>
        <w:t>. Terdapat pengaruh nyata perlakuan pupuk silika dan interval penyiraman terhadap parameter jumlah biji. (Tabel 7)</w:t>
      </w:r>
    </w:p>
    <w:p w:rsidR="00C20DC8" w:rsidRDefault="00C20DC8" w:rsidP="00C20DC8">
      <w:pPr>
        <w:spacing w:after="0" w:line="360" w:lineRule="auto"/>
        <w:ind w:firstLine="680"/>
        <w:jc w:val="both"/>
        <w:rPr>
          <w:rFonts w:ascii="Times New Roman" w:hAnsi="Times New Roman" w:cs="Times New Roman"/>
          <w:sz w:val="24"/>
          <w:szCs w:val="24"/>
        </w:rPr>
      </w:pPr>
      <w:r w:rsidRPr="00310D19">
        <w:rPr>
          <w:rFonts w:ascii="Times New Roman" w:hAnsi="Times New Roman" w:cs="Times New Roman"/>
          <w:sz w:val="24"/>
          <w:szCs w:val="24"/>
        </w:rPr>
        <w:t xml:space="preserve">Hasil uji </w:t>
      </w:r>
      <w:proofErr w:type="spellStart"/>
      <w:r w:rsidRPr="00310D19">
        <w:rPr>
          <w:rFonts w:ascii="Times New Roman" w:hAnsi="Times New Roman" w:cs="Times New Roman"/>
          <w:i/>
          <w:sz w:val="24"/>
          <w:szCs w:val="24"/>
        </w:rPr>
        <w:t>Duncan</w:t>
      </w:r>
      <w:proofErr w:type="spellEnd"/>
      <w:r w:rsidRPr="00310D19">
        <w:rPr>
          <w:rFonts w:ascii="Times New Roman" w:hAnsi="Times New Roman" w:cs="Times New Roman"/>
          <w:i/>
          <w:sz w:val="24"/>
          <w:szCs w:val="24"/>
        </w:rPr>
        <w:t xml:space="preserve"> </w:t>
      </w:r>
      <w:proofErr w:type="spellStart"/>
      <w:r w:rsidRPr="00310D19">
        <w:rPr>
          <w:rFonts w:ascii="Times New Roman" w:hAnsi="Times New Roman" w:cs="Times New Roman"/>
          <w:i/>
          <w:sz w:val="24"/>
          <w:szCs w:val="24"/>
        </w:rPr>
        <w:t>Multiple</w:t>
      </w:r>
      <w:proofErr w:type="spellEnd"/>
      <w:r w:rsidRPr="00310D19">
        <w:rPr>
          <w:rFonts w:ascii="Times New Roman" w:hAnsi="Times New Roman" w:cs="Times New Roman"/>
          <w:i/>
          <w:sz w:val="24"/>
          <w:szCs w:val="24"/>
        </w:rPr>
        <w:t xml:space="preserve"> Range Test</w:t>
      </w:r>
      <w:r w:rsidRPr="00310D19">
        <w:rPr>
          <w:rFonts w:ascii="Times New Roman" w:hAnsi="Times New Roman" w:cs="Times New Roman"/>
          <w:sz w:val="24"/>
          <w:szCs w:val="24"/>
        </w:rPr>
        <w:t xml:space="preserve"> (DMRT) menunjukkan bahwa terdapat interaksi antara perlakuan pupuk silika dengan interval penyiraman 3, 6, 9 dan 12 hari sekali. Jumlah biji tertinggi dihasilkan dari perlakuan abu sekam yang disiram 3 hari sekali. Sedangkan jumlah biji terendah dihasilkan dari perlakuan kontrol yang disiram 12 hari sekali. Pada interval penyiraman 6 hari dapat dilihat perbedaan yang sangat nyata antara kontrol, zeolit dan abu sekam (Ilustrasi 3). Abu sekam dapat meningkatk</w:t>
      </w:r>
      <w:r>
        <w:rPr>
          <w:rFonts w:ascii="Times New Roman" w:hAnsi="Times New Roman" w:cs="Times New Roman"/>
          <w:sz w:val="24"/>
          <w:szCs w:val="24"/>
        </w:rPr>
        <w:t>an jumlah biji sebesar 50</w:t>
      </w:r>
      <w:r w:rsidRPr="00310D19">
        <w:rPr>
          <w:rFonts w:ascii="Times New Roman" w:hAnsi="Times New Roman" w:cs="Times New Roman"/>
          <w:sz w:val="24"/>
          <w:szCs w:val="24"/>
        </w:rPr>
        <w:t xml:space="preserve"> % dan penambahan zeolit dapat menin</w:t>
      </w:r>
      <w:r>
        <w:rPr>
          <w:rFonts w:ascii="Times New Roman" w:hAnsi="Times New Roman" w:cs="Times New Roman"/>
          <w:sz w:val="24"/>
          <w:szCs w:val="24"/>
        </w:rPr>
        <w:t>gkatkan jumlah biji sebesar 37,2</w:t>
      </w:r>
      <w:r w:rsidRPr="00310D19">
        <w:rPr>
          <w:rFonts w:ascii="Times New Roman" w:hAnsi="Times New Roman" w:cs="Times New Roman"/>
          <w:sz w:val="24"/>
          <w:szCs w:val="24"/>
        </w:rPr>
        <w:t xml:space="preserve"> %</w:t>
      </w:r>
      <w:r>
        <w:rPr>
          <w:rFonts w:ascii="Times New Roman" w:hAnsi="Times New Roman" w:cs="Times New Roman"/>
          <w:sz w:val="24"/>
          <w:szCs w:val="24"/>
        </w:rPr>
        <w:t xml:space="preserve"> pada interval penyiraman 6 hari sekali</w:t>
      </w:r>
      <w:r w:rsidRPr="00310D19">
        <w:rPr>
          <w:rFonts w:ascii="Times New Roman" w:hAnsi="Times New Roman" w:cs="Times New Roman"/>
          <w:sz w:val="24"/>
          <w:szCs w:val="24"/>
        </w:rPr>
        <w:t xml:space="preserve">. Pupuk silika berguna dalam membantu tanaman memperoleh hara yang dibutuhkan tanaman seperti unsur P yang di butuhkan tanaman saat memasuki masa generatif. </w:t>
      </w:r>
      <w:r w:rsidRPr="00AD1DDF">
        <w:rPr>
          <w:rFonts w:ascii="Times New Roman" w:hAnsi="Times New Roman" w:cs="Times New Roman"/>
          <w:sz w:val="24"/>
          <w:szCs w:val="24"/>
        </w:rPr>
        <w:t xml:space="preserve">Balai Penelitian Tanah (2010) menyatakan bahwa silika berperan untuk meningkatkan P dalam tanah, ketersediaan P di pengaruhi oleh konsentrasi </w:t>
      </w:r>
      <w:proofErr w:type="spellStart"/>
      <w:r w:rsidRPr="00AD1DDF">
        <w:rPr>
          <w:rFonts w:ascii="Times New Roman" w:hAnsi="Times New Roman" w:cs="Times New Roman"/>
          <w:sz w:val="24"/>
          <w:szCs w:val="24"/>
        </w:rPr>
        <w:t>Fe</w:t>
      </w:r>
      <w:proofErr w:type="spellEnd"/>
      <w:r w:rsidRPr="00AD1DDF">
        <w:rPr>
          <w:rFonts w:ascii="Times New Roman" w:hAnsi="Times New Roman" w:cs="Times New Roman"/>
          <w:sz w:val="24"/>
          <w:szCs w:val="24"/>
        </w:rPr>
        <w:t xml:space="preserve"> dan </w:t>
      </w:r>
      <w:proofErr w:type="spellStart"/>
      <w:r w:rsidRPr="00AD1DDF">
        <w:rPr>
          <w:rFonts w:ascii="Times New Roman" w:hAnsi="Times New Roman" w:cs="Times New Roman"/>
          <w:sz w:val="24"/>
          <w:szCs w:val="24"/>
        </w:rPr>
        <w:t>Mn</w:t>
      </w:r>
      <w:proofErr w:type="spellEnd"/>
      <w:r w:rsidRPr="00AD1DDF">
        <w:rPr>
          <w:rFonts w:ascii="Times New Roman" w:hAnsi="Times New Roman" w:cs="Times New Roman"/>
          <w:sz w:val="24"/>
          <w:szCs w:val="24"/>
        </w:rPr>
        <w:t xml:space="preserve">. Ketersediaan P dalam tanaman akan berkurang bila konsentrasi </w:t>
      </w:r>
      <w:proofErr w:type="spellStart"/>
      <w:r w:rsidRPr="00AD1DDF">
        <w:rPr>
          <w:rFonts w:ascii="Times New Roman" w:hAnsi="Times New Roman" w:cs="Times New Roman"/>
          <w:sz w:val="24"/>
          <w:szCs w:val="24"/>
        </w:rPr>
        <w:t>Fe</w:t>
      </w:r>
      <w:proofErr w:type="spellEnd"/>
      <w:r w:rsidRPr="00AD1DDF">
        <w:rPr>
          <w:rFonts w:ascii="Times New Roman" w:hAnsi="Times New Roman" w:cs="Times New Roman"/>
          <w:sz w:val="24"/>
          <w:szCs w:val="24"/>
        </w:rPr>
        <w:t xml:space="preserve"> dan </w:t>
      </w:r>
      <w:proofErr w:type="spellStart"/>
      <w:r w:rsidRPr="00AD1DDF">
        <w:rPr>
          <w:rFonts w:ascii="Times New Roman" w:hAnsi="Times New Roman" w:cs="Times New Roman"/>
          <w:sz w:val="24"/>
          <w:szCs w:val="24"/>
        </w:rPr>
        <w:t>Mn</w:t>
      </w:r>
      <w:proofErr w:type="spellEnd"/>
      <w:r w:rsidRPr="00AD1DDF">
        <w:rPr>
          <w:rFonts w:ascii="Times New Roman" w:hAnsi="Times New Roman" w:cs="Times New Roman"/>
          <w:sz w:val="24"/>
          <w:szCs w:val="24"/>
        </w:rPr>
        <w:t xml:space="preserve"> tinggi. Fungsi Si adalah menekan </w:t>
      </w:r>
      <w:proofErr w:type="spellStart"/>
      <w:r w:rsidRPr="00AD1DDF">
        <w:rPr>
          <w:rFonts w:ascii="Times New Roman" w:hAnsi="Times New Roman" w:cs="Times New Roman"/>
          <w:sz w:val="24"/>
          <w:szCs w:val="24"/>
        </w:rPr>
        <w:t>Fe</w:t>
      </w:r>
      <w:proofErr w:type="spellEnd"/>
      <w:r w:rsidRPr="00AD1DDF">
        <w:rPr>
          <w:rFonts w:ascii="Times New Roman" w:hAnsi="Times New Roman" w:cs="Times New Roman"/>
          <w:sz w:val="24"/>
          <w:szCs w:val="24"/>
        </w:rPr>
        <w:t xml:space="preserve"> dan </w:t>
      </w:r>
      <w:proofErr w:type="spellStart"/>
      <w:r w:rsidRPr="00AD1DDF">
        <w:rPr>
          <w:rFonts w:ascii="Times New Roman" w:hAnsi="Times New Roman" w:cs="Times New Roman"/>
          <w:sz w:val="24"/>
          <w:szCs w:val="24"/>
        </w:rPr>
        <w:t>Mn</w:t>
      </w:r>
      <w:proofErr w:type="spellEnd"/>
      <w:r w:rsidRPr="00AD1DDF">
        <w:rPr>
          <w:rFonts w:ascii="Times New Roman" w:hAnsi="Times New Roman" w:cs="Times New Roman"/>
          <w:sz w:val="24"/>
          <w:szCs w:val="24"/>
        </w:rPr>
        <w:t xml:space="preserve"> sehingga ketersedia</w:t>
      </w:r>
      <w:r w:rsidR="00AB4A4B">
        <w:rPr>
          <w:rFonts w:ascii="Times New Roman" w:hAnsi="Times New Roman" w:cs="Times New Roman"/>
          <w:sz w:val="24"/>
          <w:szCs w:val="24"/>
        </w:rPr>
        <w:t>an P dapat meningkat. Menurut  Aisyah dkk.</w:t>
      </w:r>
      <w:r w:rsidRPr="00AD1DDF">
        <w:rPr>
          <w:rFonts w:ascii="Times New Roman" w:hAnsi="Times New Roman" w:cs="Times New Roman"/>
          <w:sz w:val="24"/>
          <w:szCs w:val="24"/>
        </w:rPr>
        <w:t xml:space="preserve"> </w:t>
      </w:r>
      <w:r w:rsidR="00AB4A4B">
        <w:rPr>
          <w:rFonts w:ascii="Times New Roman" w:hAnsi="Times New Roman" w:cs="Times New Roman"/>
          <w:sz w:val="24"/>
          <w:szCs w:val="24"/>
        </w:rPr>
        <w:t>(</w:t>
      </w:r>
      <w:r w:rsidRPr="00AD1DDF">
        <w:rPr>
          <w:rFonts w:ascii="Times New Roman" w:hAnsi="Times New Roman" w:cs="Times New Roman"/>
          <w:sz w:val="24"/>
          <w:szCs w:val="24"/>
        </w:rPr>
        <w:t xml:space="preserve">2010) unsur fosfor (P) merupakan unsur yang sangat penting untuk pertumbuhan tanaman. Unsur P berfungsi untuk mendorong </w:t>
      </w:r>
      <w:r w:rsidRPr="00AD1DDF">
        <w:rPr>
          <w:rFonts w:ascii="Times New Roman" w:hAnsi="Times New Roman" w:cs="Times New Roman"/>
          <w:sz w:val="24"/>
          <w:szCs w:val="24"/>
        </w:rPr>
        <w:lastRenderedPageBreak/>
        <w:t xml:space="preserve">pertumbuhan akar, memicu pembungaan dan pematangan buah terutama dalam kondisi </w:t>
      </w:r>
      <w:proofErr w:type="spellStart"/>
      <w:r w:rsidRPr="00AD1DDF">
        <w:rPr>
          <w:rFonts w:ascii="Times New Roman" w:hAnsi="Times New Roman" w:cs="Times New Roman"/>
          <w:sz w:val="24"/>
          <w:szCs w:val="24"/>
        </w:rPr>
        <w:t>suboptimal</w:t>
      </w:r>
      <w:proofErr w:type="spellEnd"/>
      <w:r w:rsidRPr="00AD1DDF">
        <w:rPr>
          <w:rFonts w:ascii="Times New Roman" w:hAnsi="Times New Roman" w:cs="Times New Roman"/>
          <w:sz w:val="24"/>
          <w:szCs w:val="24"/>
        </w:rPr>
        <w:t>.</w:t>
      </w:r>
    </w:p>
    <w:p w:rsidR="00C20DC8" w:rsidRDefault="00C20DC8" w:rsidP="00092699">
      <w:pPr>
        <w:tabs>
          <w:tab w:val="left" w:pos="709"/>
        </w:tabs>
        <w:spacing w:after="0" w:line="240" w:lineRule="auto"/>
        <w:jc w:val="both"/>
        <w:rPr>
          <w:rFonts w:ascii="Times New Roman" w:hAnsi="Times New Roman" w:cs="Times New Roman"/>
          <w:sz w:val="24"/>
          <w:szCs w:val="24"/>
        </w:rPr>
      </w:pPr>
    </w:p>
    <w:p w:rsidR="00C20DC8" w:rsidRPr="00D355D7" w:rsidRDefault="00C20DC8" w:rsidP="00C20DC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Tabel 7. Pengamatan Jumlah Biji</w:t>
      </w:r>
    </w:p>
    <w:tbl>
      <w:tblPr>
        <w:tblW w:w="8222" w:type="dxa"/>
        <w:tblLook w:val="04A0" w:firstRow="1" w:lastRow="0" w:firstColumn="1" w:lastColumn="0" w:noHBand="0" w:noVBand="1"/>
      </w:tblPr>
      <w:tblGrid>
        <w:gridCol w:w="1422"/>
        <w:gridCol w:w="1413"/>
        <w:gridCol w:w="1418"/>
        <w:gridCol w:w="1417"/>
        <w:gridCol w:w="1418"/>
        <w:gridCol w:w="1134"/>
      </w:tblGrid>
      <w:tr w:rsidR="00C20DC8" w:rsidRPr="00A43462" w:rsidTr="00C20DC8">
        <w:trPr>
          <w:trHeight w:val="300"/>
        </w:trPr>
        <w:tc>
          <w:tcPr>
            <w:tcW w:w="1422" w:type="dxa"/>
            <w:vMerge w:val="restart"/>
            <w:tcBorders>
              <w:top w:val="double" w:sz="4" w:space="0" w:color="auto"/>
              <w:bottom w:val="single" w:sz="4" w:space="0" w:color="auto"/>
            </w:tcBorders>
            <w:shd w:val="clear" w:color="auto" w:fill="auto"/>
            <w:noWrap/>
            <w:vAlign w:val="center"/>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sidRPr="00A43462">
              <w:rPr>
                <w:rFonts w:ascii="Times New Roman" w:eastAsia="Times New Roman" w:hAnsi="Times New Roman" w:cs="Times New Roman"/>
                <w:color w:val="000000"/>
                <w:sz w:val="24"/>
                <w:szCs w:val="24"/>
                <w:lang w:eastAsia="id-ID"/>
              </w:rPr>
              <w:t>Pupuk Silika</w:t>
            </w:r>
          </w:p>
        </w:tc>
        <w:tc>
          <w:tcPr>
            <w:tcW w:w="5666" w:type="dxa"/>
            <w:gridSpan w:val="4"/>
            <w:tcBorders>
              <w:top w:val="double" w:sz="4" w:space="0" w:color="auto"/>
              <w:bottom w:val="single" w:sz="4" w:space="0" w:color="auto"/>
            </w:tcBorders>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sidRPr="00A43462">
              <w:rPr>
                <w:rFonts w:ascii="Times New Roman" w:eastAsia="Times New Roman" w:hAnsi="Times New Roman" w:cs="Times New Roman"/>
                <w:color w:val="000000"/>
                <w:sz w:val="24"/>
                <w:szCs w:val="24"/>
                <w:lang w:eastAsia="id-ID"/>
              </w:rPr>
              <w:t>Interval Penyiraman</w:t>
            </w:r>
          </w:p>
        </w:tc>
        <w:tc>
          <w:tcPr>
            <w:tcW w:w="1134" w:type="dxa"/>
            <w:vMerge w:val="restart"/>
            <w:tcBorders>
              <w:top w:val="double" w:sz="4" w:space="0" w:color="auto"/>
              <w:bottom w:val="single" w:sz="4" w:space="0" w:color="auto"/>
            </w:tcBorders>
            <w:shd w:val="clear" w:color="auto" w:fill="auto"/>
            <w:noWrap/>
            <w:vAlign w:val="center"/>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Rata-r</w:t>
            </w:r>
            <w:r w:rsidRPr="00A43462">
              <w:rPr>
                <w:rFonts w:ascii="Times New Roman" w:eastAsia="Times New Roman" w:hAnsi="Times New Roman" w:cs="Times New Roman"/>
                <w:color w:val="000000"/>
                <w:sz w:val="24"/>
                <w:szCs w:val="24"/>
                <w:lang w:eastAsia="id-ID"/>
              </w:rPr>
              <w:t>at</w:t>
            </w:r>
            <w:r>
              <w:rPr>
                <w:rFonts w:ascii="Times New Roman" w:eastAsia="Times New Roman" w:hAnsi="Times New Roman" w:cs="Times New Roman"/>
                <w:color w:val="000000"/>
                <w:sz w:val="24"/>
                <w:szCs w:val="24"/>
                <w:lang w:eastAsia="id-ID"/>
              </w:rPr>
              <w:t>a</w:t>
            </w:r>
          </w:p>
        </w:tc>
      </w:tr>
      <w:tr w:rsidR="00C20DC8" w:rsidRPr="00A43462" w:rsidTr="00C20DC8">
        <w:trPr>
          <w:trHeight w:val="300"/>
        </w:trPr>
        <w:tc>
          <w:tcPr>
            <w:tcW w:w="1422" w:type="dxa"/>
            <w:vMerge/>
            <w:tcBorders>
              <w:top w:val="single" w:sz="4" w:space="0" w:color="auto"/>
              <w:bottom w:val="single" w:sz="4" w:space="0" w:color="auto"/>
            </w:tcBorders>
            <w:shd w:val="clear" w:color="auto" w:fill="auto"/>
            <w:noWrap/>
            <w:vAlign w:val="bottom"/>
            <w:hideMark/>
          </w:tcPr>
          <w:p w:rsidR="00C20DC8" w:rsidRPr="00A43462" w:rsidRDefault="00C20DC8" w:rsidP="00473ADE">
            <w:pPr>
              <w:spacing w:after="0" w:line="240" w:lineRule="auto"/>
              <w:rPr>
                <w:rFonts w:ascii="Times New Roman" w:eastAsia="Times New Roman" w:hAnsi="Times New Roman" w:cs="Times New Roman"/>
                <w:color w:val="000000"/>
                <w:sz w:val="24"/>
                <w:szCs w:val="24"/>
                <w:lang w:eastAsia="id-ID"/>
              </w:rPr>
            </w:pPr>
          </w:p>
        </w:tc>
        <w:tc>
          <w:tcPr>
            <w:tcW w:w="1413" w:type="dxa"/>
            <w:tcBorders>
              <w:top w:val="single" w:sz="4" w:space="0" w:color="auto"/>
              <w:bottom w:val="single" w:sz="4" w:space="0" w:color="auto"/>
            </w:tcBorders>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K1 (3 hari)</w:t>
            </w:r>
          </w:p>
        </w:tc>
        <w:tc>
          <w:tcPr>
            <w:tcW w:w="1418" w:type="dxa"/>
            <w:tcBorders>
              <w:top w:val="single" w:sz="4" w:space="0" w:color="auto"/>
              <w:bottom w:val="single" w:sz="4" w:space="0" w:color="auto"/>
            </w:tcBorders>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K2 (6 hari)</w:t>
            </w:r>
          </w:p>
        </w:tc>
        <w:tc>
          <w:tcPr>
            <w:tcW w:w="1417" w:type="dxa"/>
            <w:tcBorders>
              <w:top w:val="single" w:sz="4" w:space="0" w:color="auto"/>
              <w:bottom w:val="single" w:sz="4" w:space="0" w:color="auto"/>
            </w:tcBorders>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K3 (9 hari)</w:t>
            </w:r>
          </w:p>
        </w:tc>
        <w:tc>
          <w:tcPr>
            <w:tcW w:w="1418" w:type="dxa"/>
            <w:tcBorders>
              <w:top w:val="single" w:sz="4" w:space="0" w:color="auto"/>
              <w:bottom w:val="single" w:sz="4" w:space="0" w:color="auto"/>
            </w:tcBorders>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K4 (12 hari)</w:t>
            </w:r>
          </w:p>
        </w:tc>
        <w:tc>
          <w:tcPr>
            <w:tcW w:w="1134" w:type="dxa"/>
            <w:vMerge/>
            <w:tcBorders>
              <w:top w:val="single" w:sz="4" w:space="0" w:color="auto"/>
              <w:bottom w:val="single" w:sz="4" w:space="0" w:color="auto"/>
            </w:tcBorders>
            <w:shd w:val="clear" w:color="auto" w:fill="auto"/>
            <w:noWrap/>
            <w:vAlign w:val="bottom"/>
            <w:hideMark/>
          </w:tcPr>
          <w:p w:rsidR="00C20DC8" w:rsidRPr="00A43462" w:rsidRDefault="00C20DC8" w:rsidP="00473ADE">
            <w:pPr>
              <w:spacing w:after="0" w:line="240" w:lineRule="auto"/>
              <w:rPr>
                <w:rFonts w:ascii="Times New Roman" w:eastAsia="Times New Roman" w:hAnsi="Times New Roman" w:cs="Times New Roman"/>
                <w:color w:val="000000"/>
                <w:sz w:val="24"/>
                <w:szCs w:val="24"/>
                <w:lang w:eastAsia="id-ID"/>
              </w:rPr>
            </w:pPr>
          </w:p>
        </w:tc>
      </w:tr>
      <w:tr w:rsidR="00C20DC8" w:rsidRPr="00A43462" w:rsidTr="00C20DC8">
        <w:trPr>
          <w:trHeight w:val="300"/>
        </w:trPr>
        <w:tc>
          <w:tcPr>
            <w:tcW w:w="1422" w:type="dxa"/>
            <w:tcBorders>
              <w:top w:val="single" w:sz="4" w:space="0" w:color="auto"/>
            </w:tcBorders>
            <w:shd w:val="clear" w:color="auto" w:fill="auto"/>
            <w:noWrap/>
            <w:vAlign w:val="bottom"/>
            <w:hideMark/>
          </w:tcPr>
          <w:p w:rsidR="00C20DC8" w:rsidRPr="00A43462" w:rsidRDefault="00C20DC8" w:rsidP="00473ADE">
            <w:pPr>
              <w:spacing w:after="0" w:line="240" w:lineRule="auto"/>
              <w:rPr>
                <w:rFonts w:ascii="Times New Roman" w:eastAsia="Times New Roman" w:hAnsi="Times New Roman" w:cs="Times New Roman"/>
                <w:color w:val="000000"/>
                <w:sz w:val="24"/>
                <w:szCs w:val="24"/>
                <w:lang w:eastAsia="id-ID"/>
              </w:rPr>
            </w:pPr>
            <w:r w:rsidRPr="00A43462">
              <w:rPr>
                <w:rFonts w:ascii="Times New Roman" w:eastAsia="Times New Roman" w:hAnsi="Times New Roman" w:cs="Times New Roman"/>
                <w:color w:val="000000"/>
                <w:sz w:val="24"/>
                <w:szCs w:val="24"/>
                <w:lang w:eastAsia="id-ID"/>
              </w:rPr>
              <w:t>S0</w:t>
            </w:r>
            <w:r>
              <w:rPr>
                <w:rFonts w:ascii="Times New Roman" w:eastAsia="Times New Roman" w:hAnsi="Times New Roman" w:cs="Times New Roman"/>
                <w:color w:val="000000"/>
                <w:sz w:val="24"/>
                <w:szCs w:val="24"/>
                <w:lang w:eastAsia="id-ID"/>
              </w:rPr>
              <w:t xml:space="preserve"> (kontrol)</w:t>
            </w:r>
          </w:p>
        </w:tc>
        <w:tc>
          <w:tcPr>
            <w:tcW w:w="1413" w:type="dxa"/>
            <w:tcBorders>
              <w:top w:val="single" w:sz="4" w:space="0" w:color="auto"/>
            </w:tcBorders>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881,6</w:t>
            </w:r>
            <w:r w:rsidRPr="003C3B56">
              <w:rPr>
                <w:rFonts w:ascii="Times New Roman" w:eastAsia="Times New Roman" w:hAnsi="Times New Roman" w:cs="Times New Roman"/>
                <w:color w:val="000000"/>
                <w:sz w:val="24"/>
                <w:szCs w:val="24"/>
                <w:vertAlign w:val="superscript"/>
                <w:lang w:eastAsia="id-ID"/>
              </w:rPr>
              <w:t>b</w:t>
            </w:r>
          </w:p>
        </w:tc>
        <w:tc>
          <w:tcPr>
            <w:tcW w:w="1418" w:type="dxa"/>
            <w:tcBorders>
              <w:top w:val="single" w:sz="4" w:space="0" w:color="auto"/>
            </w:tcBorders>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555,6</w:t>
            </w:r>
            <w:r w:rsidRPr="003C3B56">
              <w:rPr>
                <w:rFonts w:ascii="Times New Roman" w:eastAsia="Times New Roman" w:hAnsi="Times New Roman" w:cs="Times New Roman"/>
                <w:color w:val="000000"/>
                <w:sz w:val="24"/>
                <w:szCs w:val="24"/>
                <w:vertAlign w:val="superscript"/>
                <w:lang w:eastAsia="id-ID"/>
              </w:rPr>
              <w:t>e</w:t>
            </w:r>
          </w:p>
        </w:tc>
        <w:tc>
          <w:tcPr>
            <w:tcW w:w="1417" w:type="dxa"/>
            <w:tcBorders>
              <w:top w:val="single" w:sz="4" w:space="0" w:color="auto"/>
            </w:tcBorders>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sidRPr="00A43462">
              <w:rPr>
                <w:rFonts w:ascii="Times New Roman" w:eastAsia="Times New Roman" w:hAnsi="Times New Roman" w:cs="Times New Roman"/>
                <w:color w:val="000000"/>
                <w:sz w:val="24"/>
                <w:szCs w:val="24"/>
                <w:lang w:eastAsia="id-ID"/>
              </w:rPr>
              <w:t>413</w:t>
            </w:r>
            <w:r>
              <w:rPr>
                <w:rFonts w:ascii="Times New Roman" w:eastAsia="Times New Roman" w:hAnsi="Times New Roman" w:cs="Times New Roman"/>
                <w:color w:val="000000"/>
                <w:sz w:val="24"/>
                <w:szCs w:val="24"/>
                <w:lang w:eastAsia="id-ID"/>
              </w:rPr>
              <w:t>,0</w:t>
            </w:r>
            <w:r w:rsidRPr="003C3B56">
              <w:rPr>
                <w:rFonts w:ascii="Times New Roman" w:eastAsia="Times New Roman" w:hAnsi="Times New Roman" w:cs="Times New Roman"/>
                <w:color w:val="000000"/>
                <w:sz w:val="24"/>
                <w:szCs w:val="24"/>
                <w:vertAlign w:val="superscript"/>
                <w:lang w:eastAsia="id-ID"/>
              </w:rPr>
              <w:t>f</w:t>
            </w:r>
          </w:p>
        </w:tc>
        <w:tc>
          <w:tcPr>
            <w:tcW w:w="1418" w:type="dxa"/>
            <w:tcBorders>
              <w:top w:val="single" w:sz="4" w:space="0" w:color="auto"/>
            </w:tcBorders>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sidRPr="00A43462">
              <w:rPr>
                <w:rFonts w:ascii="Times New Roman" w:eastAsia="Times New Roman" w:hAnsi="Times New Roman" w:cs="Times New Roman"/>
                <w:color w:val="000000"/>
                <w:sz w:val="24"/>
                <w:szCs w:val="24"/>
                <w:lang w:eastAsia="id-ID"/>
              </w:rPr>
              <w:t>229</w:t>
            </w:r>
            <w:r>
              <w:rPr>
                <w:rFonts w:ascii="Times New Roman" w:eastAsia="Times New Roman" w:hAnsi="Times New Roman" w:cs="Times New Roman"/>
                <w:color w:val="000000"/>
                <w:sz w:val="24"/>
                <w:szCs w:val="24"/>
                <w:lang w:eastAsia="id-ID"/>
              </w:rPr>
              <w:t>,0</w:t>
            </w:r>
            <w:r w:rsidRPr="003C3B56">
              <w:rPr>
                <w:rFonts w:ascii="Times New Roman" w:eastAsia="Times New Roman" w:hAnsi="Times New Roman" w:cs="Times New Roman"/>
                <w:color w:val="000000"/>
                <w:sz w:val="24"/>
                <w:szCs w:val="24"/>
                <w:vertAlign w:val="superscript"/>
                <w:lang w:eastAsia="id-ID"/>
              </w:rPr>
              <w:t>h</w:t>
            </w:r>
          </w:p>
        </w:tc>
        <w:tc>
          <w:tcPr>
            <w:tcW w:w="1134" w:type="dxa"/>
            <w:tcBorders>
              <w:top w:val="single" w:sz="4" w:space="0" w:color="auto"/>
            </w:tcBorders>
            <w:shd w:val="clear" w:color="auto" w:fill="auto"/>
            <w:noWrap/>
            <w:vAlign w:val="center"/>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519,8</w:t>
            </w:r>
            <w:r w:rsidRPr="00EF38E5">
              <w:rPr>
                <w:rFonts w:ascii="Times New Roman" w:eastAsia="Times New Roman" w:hAnsi="Times New Roman" w:cs="Times New Roman"/>
                <w:color w:val="000000"/>
                <w:sz w:val="24"/>
                <w:szCs w:val="24"/>
                <w:vertAlign w:val="superscript"/>
                <w:lang w:eastAsia="id-ID"/>
              </w:rPr>
              <w:t>a</w:t>
            </w:r>
          </w:p>
        </w:tc>
      </w:tr>
      <w:tr w:rsidR="00C20DC8" w:rsidRPr="00A43462" w:rsidTr="00C20DC8">
        <w:trPr>
          <w:trHeight w:val="300"/>
        </w:trPr>
        <w:tc>
          <w:tcPr>
            <w:tcW w:w="1422" w:type="dxa"/>
            <w:shd w:val="clear" w:color="auto" w:fill="auto"/>
            <w:noWrap/>
            <w:vAlign w:val="bottom"/>
            <w:hideMark/>
          </w:tcPr>
          <w:p w:rsidR="00C20DC8" w:rsidRPr="00A43462" w:rsidRDefault="00C20DC8" w:rsidP="00473ADE">
            <w:pPr>
              <w:spacing w:after="0" w:line="240" w:lineRule="auto"/>
              <w:rPr>
                <w:rFonts w:ascii="Times New Roman" w:eastAsia="Times New Roman" w:hAnsi="Times New Roman" w:cs="Times New Roman"/>
                <w:color w:val="000000"/>
                <w:sz w:val="24"/>
                <w:szCs w:val="24"/>
                <w:lang w:eastAsia="id-ID"/>
              </w:rPr>
            </w:pPr>
            <w:r w:rsidRPr="00A43462">
              <w:rPr>
                <w:rFonts w:ascii="Times New Roman" w:eastAsia="Times New Roman" w:hAnsi="Times New Roman" w:cs="Times New Roman"/>
                <w:color w:val="000000"/>
                <w:sz w:val="24"/>
                <w:szCs w:val="24"/>
                <w:lang w:eastAsia="id-ID"/>
              </w:rPr>
              <w:t>S1</w:t>
            </w:r>
            <w:r>
              <w:rPr>
                <w:rFonts w:ascii="Times New Roman" w:eastAsia="Times New Roman" w:hAnsi="Times New Roman" w:cs="Times New Roman"/>
                <w:color w:val="000000"/>
                <w:sz w:val="24"/>
                <w:szCs w:val="24"/>
                <w:lang w:eastAsia="id-ID"/>
              </w:rPr>
              <w:t xml:space="preserve"> (zeolit)</w:t>
            </w:r>
          </w:p>
        </w:tc>
        <w:tc>
          <w:tcPr>
            <w:tcW w:w="1413" w:type="dxa"/>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sidRPr="00A43462">
              <w:rPr>
                <w:rFonts w:ascii="Times New Roman" w:eastAsia="Times New Roman" w:hAnsi="Times New Roman" w:cs="Times New Roman"/>
                <w:color w:val="000000"/>
                <w:sz w:val="24"/>
                <w:szCs w:val="24"/>
                <w:lang w:eastAsia="id-ID"/>
              </w:rPr>
              <w:t>913</w:t>
            </w:r>
            <w:r>
              <w:rPr>
                <w:rFonts w:ascii="Times New Roman" w:eastAsia="Times New Roman" w:hAnsi="Times New Roman" w:cs="Times New Roman"/>
                <w:color w:val="000000"/>
                <w:sz w:val="24"/>
                <w:szCs w:val="24"/>
                <w:lang w:eastAsia="id-ID"/>
              </w:rPr>
              <w:t>,0</w:t>
            </w:r>
            <w:r w:rsidRPr="003C3B56">
              <w:rPr>
                <w:rFonts w:ascii="Times New Roman" w:eastAsia="Times New Roman" w:hAnsi="Times New Roman" w:cs="Times New Roman"/>
                <w:color w:val="000000"/>
                <w:sz w:val="24"/>
                <w:szCs w:val="24"/>
                <w:vertAlign w:val="superscript"/>
                <w:lang w:eastAsia="id-ID"/>
              </w:rPr>
              <w:t>b</w:t>
            </w:r>
          </w:p>
        </w:tc>
        <w:tc>
          <w:tcPr>
            <w:tcW w:w="1418" w:type="dxa"/>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762,6</w:t>
            </w:r>
            <w:r w:rsidRPr="003C3B56">
              <w:rPr>
                <w:rFonts w:ascii="Times New Roman" w:eastAsia="Times New Roman" w:hAnsi="Times New Roman" w:cs="Times New Roman"/>
                <w:color w:val="000000"/>
                <w:sz w:val="24"/>
                <w:szCs w:val="24"/>
                <w:vertAlign w:val="superscript"/>
                <w:lang w:eastAsia="id-ID"/>
              </w:rPr>
              <w:t>d</w:t>
            </w:r>
          </w:p>
        </w:tc>
        <w:tc>
          <w:tcPr>
            <w:tcW w:w="1417" w:type="dxa"/>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401,6</w:t>
            </w:r>
            <w:r w:rsidRPr="003C3B56">
              <w:rPr>
                <w:rFonts w:ascii="Times New Roman" w:eastAsia="Times New Roman" w:hAnsi="Times New Roman" w:cs="Times New Roman"/>
                <w:color w:val="000000"/>
                <w:sz w:val="24"/>
                <w:szCs w:val="24"/>
                <w:vertAlign w:val="superscript"/>
                <w:lang w:eastAsia="id-ID"/>
              </w:rPr>
              <w:t>f</w:t>
            </w:r>
          </w:p>
        </w:tc>
        <w:tc>
          <w:tcPr>
            <w:tcW w:w="1418" w:type="dxa"/>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sidRPr="00A43462">
              <w:rPr>
                <w:rFonts w:ascii="Times New Roman" w:eastAsia="Times New Roman" w:hAnsi="Times New Roman" w:cs="Times New Roman"/>
                <w:color w:val="000000"/>
                <w:sz w:val="24"/>
                <w:szCs w:val="24"/>
                <w:lang w:eastAsia="id-ID"/>
              </w:rPr>
              <w:t>307</w:t>
            </w:r>
            <w:r>
              <w:rPr>
                <w:rFonts w:ascii="Times New Roman" w:eastAsia="Times New Roman" w:hAnsi="Times New Roman" w:cs="Times New Roman"/>
                <w:color w:val="000000"/>
                <w:sz w:val="24"/>
                <w:szCs w:val="24"/>
                <w:lang w:eastAsia="id-ID"/>
              </w:rPr>
              <w:t>,0</w:t>
            </w:r>
            <w:r w:rsidRPr="003C3B56">
              <w:rPr>
                <w:rFonts w:ascii="Times New Roman" w:eastAsia="Times New Roman" w:hAnsi="Times New Roman" w:cs="Times New Roman"/>
                <w:color w:val="000000"/>
                <w:sz w:val="24"/>
                <w:szCs w:val="24"/>
                <w:vertAlign w:val="superscript"/>
                <w:lang w:eastAsia="id-ID"/>
              </w:rPr>
              <w:t>g</w:t>
            </w:r>
          </w:p>
        </w:tc>
        <w:tc>
          <w:tcPr>
            <w:tcW w:w="1134" w:type="dxa"/>
            <w:shd w:val="clear" w:color="auto" w:fill="auto"/>
            <w:noWrap/>
            <w:vAlign w:val="center"/>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596,0</w:t>
            </w:r>
            <w:r w:rsidRPr="00EF38E5">
              <w:rPr>
                <w:rFonts w:ascii="Times New Roman" w:eastAsia="Times New Roman" w:hAnsi="Times New Roman" w:cs="Times New Roman"/>
                <w:color w:val="000000"/>
                <w:sz w:val="24"/>
                <w:szCs w:val="24"/>
                <w:vertAlign w:val="superscript"/>
                <w:lang w:eastAsia="id-ID"/>
              </w:rPr>
              <w:t>b</w:t>
            </w:r>
          </w:p>
        </w:tc>
      </w:tr>
      <w:tr w:rsidR="00C20DC8" w:rsidRPr="00A43462" w:rsidTr="00C20DC8">
        <w:trPr>
          <w:trHeight w:val="300"/>
        </w:trPr>
        <w:tc>
          <w:tcPr>
            <w:tcW w:w="1422" w:type="dxa"/>
            <w:tcBorders>
              <w:bottom w:val="single" w:sz="4" w:space="0" w:color="auto"/>
            </w:tcBorders>
            <w:shd w:val="clear" w:color="auto" w:fill="auto"/>
            <w:noWrap/>
            <w:vAlign w:val="bottom"/>
            <w:hideMark/>
          </w:tcPr>
          <w:p w:rsidR="00C20DC8" w:rsidRPr="00A43462" w:rsidRDefault="00C20DC8" w:rsidP="00473ADE">
            <w:pPr>
              <w:spacing w:after="0" w:line="240" w:lineRule="auto"/>
              <w:rPr>
                <w:rFonts w:ascii="Times New Roman" w:eastAsia="Times New Roman" w:hAnsi="Times New Roman" w:cs="Times New Roman"/>
                <w:color w:val="000000"/>
                <w:sz w:val="24"/>
                <w:szCs w:val="24"/>
                <w:lang w:eastAsia="id-ID"/>
              </w:rPr>
            </w:pPr>
            <w:r w:rsidRPr="00A43462">
              <w:rPr>
                <w:rFonts w:ascii="Times New Roman" w:eastAsia="Times New Roman" w:hAnsi="Times New Roman" w:cs="Times New Roman"/>
                <w:color w:val="000000"/>
                <w:sz w:val="24"/>
                <w:szCs w:val="24"/>
                <w:lang w:eastAsia="id-ID"/>
              </w:rPr>
              <w:t>S2</w:t>
            </w:r>
            <w:r>
              <w:rPr>
                <w:rFonts w:ascii="Times New Roman" w:eastAsia="Times New Roman" w:hAnsi="Times New Roman" w:cs="Times New Roman"/>
                <w:color w:val="000000"/>
                <w:sz w:val="24"/>
                <w:szCs w:val="24"/>
                <w:lang w:eastAsia="id-ID"/>
              </w:rPr>
              <w:t xml:space="preserve"> (abu sekam)</w:t>
            </w:r>
          </w:p>
        </w:tc>
        <w:tc>
          <w:tcPr>
            <w:tcW w:w="1413" w:type="dxa"/>
            <w:tcBorders>
              <w:bottom w:val="single" w:sz="4" w:space="0" w:color="auto"/>
            </w:tcBorders>
            <w:shd w:val="clear" w:color="auto" w:fill="auto"/>
            <w:noWrap/>
            <w:vAlign w:val="center"/>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975,6</w:t>
            </w:r>
            <w:r w:rsidRPr="003C3B56">
              <w:rPr>
                <w:rFonts w:ascii="Times New Roman" w:eastAsia="Times New Roman" w:hAnsi="Times New Roman" w:cs="Times New Roman"/>
                <w:color w:val="000000"/>
                <w:sz w:val="24"/>
                <w:szCs w:val="24"/>
                <w:vertAlign w:val="superscript"/>
                <w:lang w:eastAsia="id-ID"/>
              </w:rPr>
              <w:t>a</w:t>
            </w:r>
          </w:p>
        </w:tc>
        <w:tc>
          <w:tcPr>
            <w:tcW w:w="1418" w:type="dxa"/>
            <w:tcBorders>
              <w:bottom w:val="single" w:sz="4" w:space="0" w:color="auto"/>
            </w:tcBorders>
            <w:shd w:val="clear" w:color="auto" w:fill="auto"/>
            <w:noWrap/>
            <w:vAlign w:val="center"/>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833,6</w:t>
            </w:r>
            <w:r w:rsidRPr="003C3B56">
              <w:rPr>
                <w:rFonts w:ascii="Times New Roman" w:eastAsia="Times New Roman" w:hAnsi="Times New Roman" w:cs="Times New Roman"/>
                <w:color w:val="000000"/>
                <w:sz w:val="24"/>
                <w:szCs w:val="24"/>
                <w:vertAlign w:val="superscript"/>
                <w:lang w:eastAsia="id-ID"/>
              </w:rPr>
              <w:t>c</w:t>
            </w:r>
          </w:p>
        </w:tc>
        <w:tc>
          <w:tcPr>
            <w:tcW w:w="1417" w:type="dxa"/>
            <w:tcBorders>
              <w:bottom w:val="single" w:sz="4" w:space="0" w:color="auto"/>
            </w:tcBorders>
            <w:shd w:val="clear" w:color="auto" w:fill="auto"/>
            <w:noWrap/>
            <w:vAlign w:val="center"/>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519,3</w:t>
            </w:r>
            <w:r w:rsidRPr="003C3B56">
              <w:rPr>
                <w:rFonts w:ascii="Times New Roman" w:eastAsia="Times New Roman" w:hAnsi="Times New Roman" w:cs="Times New Roman"/>
                <w:color w:val="000000"/>
                <w:sz w:val="24"/>
                <w:szCs w:val="24"/>
                <w:vertAlign w:val="superscript"/>
                <w:lang w:eastAsia="id-ID"/>
              </w:rPr>
              <w:t>e</w:t>
            </w:r>
          </w:p>
        </w:tc>
        <w:tc>
          <w:tcPr>
            <w:tcW w:w="1418" w:type="dxa"/>
            <w:tcBorders>
              <w:bottom w:val="single" w:sz="4" w:space="0" w:color="auto"/>
            </w:tcBorders>
            <w:shd w:val="clear" w:color="auto" w:fill="auto"/>
            <w:noWrap/>
            <w:vAlign w:val="center"/>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319,3</w:t>
            </w:r>
            <w:r w:rsidRPr="003C3B56">
              <w:rPr>
                <w:rFonts w:ascii="Times New Roman" w:eastAsia="Times New Roman" w:hAnsi="Times New Roman" w:cs="Times New Roman"/>
                <w:color w:val="000000"/>
                <w:sz w:val="24"/>
                <w:szCs w:val="24"/>
                <w:vertAlign w:val="superscript"/>
                <w:lang w:eastAsia="id-ID"/>
              </w:rPr>
              <w:t>g</w:t>
            </w:r>
          </w:p>
        </w:tc>
        <w:tc>
          <w:tcPr>
            <w:tcW w:w="1134" w:type="dxa"/>
            <w:tcBorders>
              <w:bottom w:val="single" w:sz="4" w:space="0" w:color="auto"/>
            </w:tcBorders>
            <w:shd w:val="clear" w:color="auto" w:fill="auto"/>
            <w:noWrap/>
            <w:vAlign w:val="center"/>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sidRPr="00A43462">
              <w:rPr>
                <w:rFonts w:ascii="Times New Roman" w:eastAsia="Times New Roman" w:hAnsi="Times New Roman" w:cs="Times New Roman"/>
                <w:color w:val="000000"/>
                <w:sz w:val="24"/>
                <w:szCs w:val="24"/>
                <w:lang w:eastAsia="id-ID"/>
              </w:rPr>
              <w:t>662</w:t>
            </w:r>
            <w:r>
              <w:rPr>
                <w:rFonts w:ascii="Times New Roman" w:eastAsia="Times New Roman" w:hAnsi="Times New Roman" w:cs="Times New Roman"/>
                <w:color w:val="000000"/>
                <w:sz w:val="24"/>
                <w:szCs w:val="24"/>
                <w:lang w:eastAsia="id-ID"/>
              </w:rPr>
              <w:t>,0</w:t>
            </w:r>
            <w:r w:rsidRPr="00EF38E5">
              <w:rPr>
                <w:rFonts w:ascii="Times New Roman" w:eastAsia="Times New Roman" w:hAnsi="Times New Roman" w:cs="Times New Roman"/>
                <w:color w:val="000000"/>
                <w:sz w:val="24"/>
                <w:szCs w:val="24"/>
                <w:vertAlign w:val="superscript"/>
                <w:lang w:eastAsia="id-ID"/>
              </w:rPr>
              <w:t>c</w:t>
            </w:r>
          </w:p>
        </w:tc>
      </w:tr>
      <w:tr w:rsidR="00C20DC8" w:rsidRPr="00A43462" w:rsidTr="00C20DC8">
        <w:trPr>
          <w:trHeight w:val="300"/>
        </w:trPr>
        <w:tc>
          <w:tcPr>
            <w:tcW w:w="1422" w:type="dxa"/>
            <w:tcBorders>
              <w:top w:val="single" w:sz="4" w:space="0" w:color="auto"/>
              <w:bottom w:val="single" w:sz="4" w:space="0" w:color="auto"/>
            </w:tcBorders>
            <w:shd w:val="clear" w:color="auto" w:fill="auto"/>
            <w:noWrap/>
            <w:vAlign w:val="bottom"/>
            <w:hideMark/>
          </w:tcPr>
          <w:p w:rsidR="00C20DC8" w:rsidRPr="00A43462" w:rsidRDefault="00C20DC8" w:rsidP="00473ADE">
            <w:pPr>
              <w:spacing w:after="0" w:line="240" w:lineRule="auto"/>
              <w:rPr>
                <w:rFonts w:ascii="Times New Roman" w:eastAsia="Times New Roman" w:hAnsi="Times New Roman" w:cs="Times New Roman"/>
                <w:color w:val="000000"/>
                <w:sz w:val="24"/>
                <w:szCs w:val="24"/>
                <w:lang w:eastAsia="id-ID"/>
              </w:rPr>
            </w:pPr>
            <w:r w:rsidRPr="00A43462">
              <w:rPr>
                <w:rFonts w:ascii="Times New Roman" w:eastAsia="Times New Roman" w:hAnsi="Times New Roman" w:cs="Times New Roman"/>
                <w:color w:val="000000"/>
                <w:sz w:val="24"/>
                <w:szCs w:val="24"/>
                <w:lang w:eastAsia="id-ID"/>
              </w:rPr>
              <w:t>Rata-Rata</w:t>
            </w:r>
          </w:p>
        </w:tc>
        <w:tc>
          <w:tcPr>
            <w:tcW w:w="1413" w:type="dxa"/>
            <w:tcBorders>
              <w:top w:val="single" w:sz="4" w:space="0" w:color="auto"/>
              <w:bottom w:val="single" w:sz="4" w:space="0" w:color="auto"/>
            </w:tcBorders>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923,4</w:t>
            </w:r>
            <w:r w:rsidRPr="00EF38E5">
              <w:rPr>
                <w:rFonts w:ascii="Times New Roman" w:eastAsia="Times New Roman" w:hAnsi="Times New Roman" w:cs="Times New Roman"/>
                <w:color w:val="000000"/>
                <w:sz w:val="24"/>
                <w:szCs w:val="24"/>
                <w:vertAlign w:val="superscript"/>
                <w:lang w:eastAsia="id-ID"/>
              </w:rPr>
              <w:t>a</w:t>
            </w:r>
          </w:p>
        </w:tc>
        <w:tc>
          <w:tcPr>
            <w:tcW w:w="1418" w:type="dxa"/>
            <w:tcBorders>
              <w:top w:val="single" w:sz="4" w:space="0" w:color="auto"/>
              <w:bottom w:val="single" w:sz="4" w:space="0" w:color="auto"/>
            </w:tcBorders>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717,3</w:t>
            </w:r>
            <w:r w:rsidRPr="00EF38E5">
              <w:rPr>
                <w:rFonts w:ascii="Times New Roman" w:eastAsia="Times New Roman" w:hAnsi="Times New Roman" w:cs="Times New Roman"/>
                <w:color w:val="000000"/>
                <w:sz w:val="24"/>
                <w:szCs w:val="24"/>
                <w:vertAlign w:val="superscript"/>
                <w:lang w:eastAsia="id-ID"/>
              </w:rPr>
              <w:t>b</w:t>
            </w:r>
          </w:p>
        </w:tc>
        <w:tc>
          <w:tcPr>
            <w:tcW w:w="1417" w:type="dxa"/>
            <w:tcBorders>
              <w:top w:val="single" w:sz="4" w:space="0" w:color="auto"/>
              <w:bottom w:val="single" w:sz="4" w:space="0" w:color="auto"/>
            </w:tcBorders>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444,6</w:t>
            </w:r>
            <w:r w:rsidRPr="00EF38E5">
              <w:rPr>
                <w:rFonts w:ascii="Times New Roman" w:eastAsia="Times New Roman" w:hAnsi="Times New Roman" w:cs="Times New Roman"/>
                <w:color w:val="000000"/>
                <w:sz w:val="24"/>
                <w:szCs w:val="24"/>
                <w:vertAlign w:val="superscript"/>
                <w:lang w:eastAsia="id-ID"/>
              </w:rPr>
              <w:t>c</w:t>
            </w:r>
          </w:p>
        </w:tc>
        <w:tc>
          <w:tcPr>
            <w:tcW w:w="1418" w:type="dxa"/>
            <w:tcBorders>
              <w:top w:val="single" w:sz="4" w:space="0" w:color="auto"/>
              <w:bottom w:val="single" w:sz="4" w:space="0" w:color="auto"/>
            </w:tcBorders>
            <w:shd w:val="clear" w:color="auto" w:fill="auto"/>
            <w:noWrap/>
            <w:vAlign w:val="bottom"/>
            <w:hideMark/>
          </w:tcPr>
          <w:p w:rsidR="00C20DC8" w:rsidRPr="00A43462"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285,1</w:t>
            </w:r>
            <w:r w:rsidRPr="00EF38E5">
              <w:rPr>
                <w:rFonts w:ascii="Times New Roman" w:eastAsia="Times New Roman" w:hAnsi="Times New Roman" w:cs="Times New Roman"/>
                <w:color w:val="000000"/>
                <w:sz w:val="24"/>
                <w:szCs w:val="24"/>
                <w:vertAlign w:val="superscript"/>
                <w:lang w:eastAsia="id-ID"/>
              </w:rPr>
              <w:t>d</w:t>
            </w:r>
          </w:p>
        </w:tc>
        <w:tc>
          <w:tcPr>
            <w:tcW w:w="1134" w:type="dxa"/>
            <w:tcBorders>
              <w:top w:val="single" w:sz="4" w:space="0" w:color="auto"/>
              <w:bottom w:val="single" w:sz="4" w:space="0" w:color="auto"/>
            </w:tcBorders>
            <w:shd w:val="clear" w:color="auto" w:fill="auto"/>
            <w:noWrap/>
            <w:vAlign w:val="bottom"/>
            <w:hideMark/>
          </w:tcPr>
          <w:p w:rsidR="00C20DC8" w:rsidRPr="00A43462" w:rsidRDefault="00C20DC8" w:rsidP="00473ADE">
            <w:pPr>
              <w:spacing w:after="0" w:line="240" w:lineRule="auto"/>
              <w:rPr>
                <w:rFonts w:ascii="Times New Roman" w:eastAsia="Times New Roman" w:hAnsi="Times New Roman" w:cs="Times New Roman"/>
                <w:color w:val="000000"/>
                <w:sz w:val="24"/>
                <w:szCs w:val="24"/>
                <w:lang w:eastAsia="id-ID"/>
              </w:rPr>
            </w:pPr>
            <w:r w:rsidRPr="00A43462">
              <w:rPr>
                <w:rFonts w:ascii="Times New Roman" w:eastAsia="Times New Roman" w:hAnsi="Times New Roman" w:cs="Times New Roman"/>
                <w:color w:val="000000"/>
                <w:sz w:val="24"/>
                <w:szCs w:val="24"/>
                <w:lang w:eastAsia="id-ID"/>
              </w:rPr>
              <w:t> </w:t>
            </w:r>
          </w:p>
        </w:tc>
      </w:tr>
    </w:tbl>
    <w:p w:rsidR="00C20DC8" w:rsidRPr="00440BA4" w:rsidRDefault="00C20DC8" w:rsidP="00473ADE">
      <w:pPr>
        <w:numPr>
          <w:ilvl w:val="0"/>
          <w:numId w:val="5"/>
        </w:numPr>
        <w:tabs>
          <w:tab w:val="left" w:pos="567"/>
        </w:tabs>
        <w:spacing w:after="0" w:line="240" w:lineRule="auto"/>
        <w:ind w:left="450" w:hanging="450"/>
        <w:contextualSpacing/>
        <w:jc w:val="both"/>
        <w:rPr>
          <w:rFonts w:ascii="Times New Roman" w:hAnsi="Times New Roman" w:cs="Times New Roman"/>
          <w:sz w:val="24"/>
          <w:szCs w:val="24"/>
        </w:rPr>
      </w:pPr>
      <w:r w:rsidRPr="00440BA4">
        <w:rPr>
          <w:rFonts w:ascii="Times New Roman" w:hAnsi="Times New Roman" w:cs="Times New Roman"/>
          <w:sz w:val="24"/>
          <w:szCs w:val="24"/>
        </w:rPr>
        <w:t>Superskrip yang berbeda pada kolom atau baris yang sama menunjukkan perbedaan yang nyata (p&lt;0,05)</w:t>
      </w:r>
    </w:p>
    <w:p w:rsidR="00C20DC8" w:rsidRDefault="00C20DC8" w:rsidP="00473ADE">
      <w:pPr>
        <w:numPr>
          <w:ilvl w:val="0"/>
          <w:numId w:val="5"/>
        </w:numPr>
        <w:tabs>
          <w:tab w:val="left" w:pos="567"/>
        </w:tabs>
        <w:spacing w:after="0" w:line="240" w:lineRule="auto"/>
        <w:ind w:left="450" w:hanging="450"/>
        <w:contextualSpacing/>
        <w:jc w:val="both"/>
        <w:rPr>
          <w:rFonts w:ascii="Times New Roman" w:hAnsi="Times New Roman" w:cs="Times New Roman"/>
          <w:sz w:val="24"/>
          <w:szCs w:val="24"/>
        </w:rPr>
      </w:pPr>
      <w:r w:rsidRPr="00440BA4">
        <w:rPr>
          <w:rFonts w:ascii="Times New Roman" w:hAnsi="Times New Roman" w:cs="Times New Roman"/>
          <w:sz w:val="24"/>
          <w:szCs w:val="24"/>
        </w:rPr>
        <w:t>Su</w:t>
      </w:r>
      <w:r>
        <w:rPr>
          <w:rFonts w:ascii="Times New Roman" w:hAnsi="Times New Roman" w:cs="Times New Roman"/>
          <w:sz w:val="24"/>
          <w:szCs w:val="24"/>
        </w:rPr>
        <w:t xml:space="preserve">perskrip yang berbeda pada </w:t>
      </w:r>
      <w:proofErr w:type="spellStart"/>
      <w:r>
        <w:rPr>
          <w:rFonts w:ascii="Times New Roman" w:hAnsi="Times New Roman" w:cs="Times New Roman"/>
          <w:sz w:val="24"/>
          <w:szCs w:val="24"/>
        </w:rPr>
        <w:t>matrik</w:t>
      </w:r>
      <w:proofErr w:type="spellEnd"/>
      <w:r w:rsidRPr="00440BA4">
        <w:rPr>
          <w:rFonts w:ascii="Times New Roman" w:hAnsi="Times New Roman" w:cs="Times New Roman"/>
          <w:sz w:val="24"/>
          <w:szCs w:val="24"/>
        </w:rPr>
        <w:t xml:space="preserve"> interaksi menunjukkan perbedaan yang nyata (p&lt;0,05)</w:t>
      </w:r>
    </w:p>
    <w:p w:rsidR="00C20DC8" w:rsidRDefault="00C20DC8" w:rsidP="00C20DC8">
      <w:pPr>
        <w:tabs>
          <w:tab w:val="left" w:pos="567"/>
        </w:tabs>
        <w:spacing w:after="120" w:line="360" w:lineRule="auto"/>
        <w:ind w:left="450"/>
        <w:contextualSpacing/>
        <w:jc w:val="both"/>
        <w:rPr>
          <w:rFonts w:ascii="Times New Roman" w:hAnsi="Times New Roman" w:cs="Times New Roman"/>
          <w:sz w:val="24"/>
          <w:szCs w:val="24"/>
        </w:rPr>
      </w:pPr>
    </w:p>
    <w:p w:rsidR="00C20DC8" w:rsidRDefault="00C20DC8" w:rsidP="00C20DC8">
      <w:pPr>
        <w:tabs>
          <w:tab w:val="left" w:pos="709"/>
        </w:tabs>
        <w:spacing w:after="0" w:line="360" w:lineRule="auto"/>
        <w:jc w:val="both"/>
        <w:rPr>
          <w:rFonts w:ascii="Times New Roman" w:hAnsi="Times New Roman" w:cs="Times New Roman"/>
          <w:b/>
          <w:sz w:val="24"/>
          <w:szCs w:val="24"/>
        </w:rPr>
      </w:pPr>
    </w:p>
    <w:p w:rsidR="00C20DC8" w:rsidRDefault="00C20DC8" w:rsidP="00C20DC8">
      <w:pPr>
        <w:tabs>
          <w:tab w:val="left" w:pos="709"/>
        </w:tabs>
        <w:spacing w:after="0" w:line="360" w:lineRule="auto"/>
        <w:jc w:val="both"/>
        <w:rPr>
          <w:rFonts w:ascii="Times New Roman" w:hAnsi="Times New Roman" w:cs="Times New Roman"/>
          <w:sz w:val="24"/>
          <w:szCs w:val="24"/>
        </w:rPr>
      </w:pPr>
    </w:p>
    <w:p w:rsidR="00C20DC8" w:rsidRDefault="00C20DC8" w:rsidP="00C20DC8">
      <w:pPr>
        <w:tabs>
          <w:tab w:val="left" w:pos="709"/>
        </w:tabs>
        <w:spacing w:after="0" w:line="360" w:lineRule="auto"/>
        <w:jc w:val="both"/>
        <w:rPr>
          <w:rFonts w:ascii="Times New Roman" w:hAnsi="Times New Roman" w:cs="Times New Roman"/>
          <w:sz w:val="24"/>
          <w:szCs w:val="24"/>
        </w:rPr>
      </w:pPr>
      <w:r>
        <w:rPr>
          <w:noProof/>
          <w:lang w:eastAsia="id-ID"/>
        </w:rPr>
        <w:drawing>
          <wp:anchor distT="0" distB="0" distL="114300" distR="114300" simplePos="0" relativeHeight="251661312" behindDoc="0" locked="0" layoutInCell="1" allowOverlap="1" wp14:anchorId="3BA1C308" wp14:editId="425818CC">
            <wp:simplePos x="0" y="0"/>
            <wp:positionH relativeFrom="page">
              <wp:align>center</wp:align>
            </wp:positionH>
            <wp:positionV relativeFrom="paragraph">
              <wp:posOffset>-9861</wp:posOffset>
            </wp:positionV>
            <wp:extent cx="4554748" cy="2303145"/>
            <wp:effectExtent l="0" t="0" r="0" b="1905"/>
            <wp:wrapNone/>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14:sizeRelH relativeFrom="margin">
              <wp14:pctWidth>0</wp14:pctWidth>
            </wp14:sizeRelH>
            <wp14:sizeRelV relativeFrom="margin">
              <wp14:pctHeight>0</wp14:pctHeight>
            </wp14:sizeRelV>
          </wp:anchor>
        </w:drawing>
      </w:r>
    </w:p>
    <w:p w:rsidR="00C20DC8" w:rsidRDefault="00C20DC8" w:rsidP="00C20DC8">
      <w:pPr>
        <w:tabs>
          <w:tab w:val="left" w:pos="709"/>
        </w:tabs>
        <w:spacing w:after="0" w:line="360" w:lineRule="auto"/>
        <w:jc w:val="both"/>
        <w:rPr>
          <w:rFonts w:ascii="Times New Roman" w:hAnsi="Times New Roman" w:cs="Times New Roman"/>
          <w:sz w:val="24"/>
          <w:szCs w:val="24"/>
        </w:rPr>
      </w:pPr>
    </w:p>
    <w:p w:rsidR="00C20DC8" w:rsidRDefault="00C20DC8" w:rsidP="00C20DC8">
      <w:pPr>
        <w:tabs>
          <w:tab w:val="left" w:pos="709"/>
        </w:tabs>
        <w:spacing w:after="0" w:line="360" w:lineRule="auto"/>
        <w:jc w:val="both"/>
        <w:rPr>
          <w:rFonts w:ascii="Times New Roman" w:hAnsi="Times New Roman" w:cs="Times New Roman"/>
          <w:sz w:val="24"/>
          <w:szCs w:val="24"/>
        </w:rPr>
      </w:pPr>
    </w:p>
    <w:p w:rsidR="00C20DC8" w:rsidRDefault="00C20DC8" w:rsidP="00C20DC8">
      <w:pPr>
        <w:tabs>
          <w:tab w:val="left" w:pos="709"/>
        </w:tabs>
        <w:spacing w:after="0" w:line="360" w:lineRule="auto"/>
        <w:jc w:val="both"/>
        <w:rPr>
          <w:rFonts w:ascii="Times New Roman" w:hAnsi="Times New Roman" w:cs="Times New Roman"/>
          <w:sz w:val="24"/>
          <w:szCs w:val="24"/>
        </w:rPr>
      </w:pPr>
    </w:p>
    <w:p w:rsidR="00C20DC8" w:rsidRDefault="00C20DC8" w:rsidP="00C20DC8">
      <w:pPr>
        <w:tabs>
          <w:tab w:val="left" w:pos="709"/>
        </w:tabs>
        <w:spacing w:after="0" w:line="360" w:lineRule="auto"/>
        <w:jc w:val="both"/>
        <w:rPr>
          <w:rFonts w:ascii="Times New Roman" w:hAnsi="Times New Roman" w:cs="Times New Roman"/>
          <w:sz w:val="24"/>
          <w:szCs w:val="24"/>
        </w:rPr>
      </w:pPr>
    </w:p>
    <w:p w:rsidR="00C20DC8" w:rsidRDefault="00C20DC8" w:rsidP="00C20DC8">
      <w:pPr>
        <w:tabs>
          <w:tab w:val="left" w:pos="709"/>
        </w:tabs>
        <w:spacing w:after="0" w:line="360" w:lineRule="auto"/>
        <w:jc w:val="both"/>
        <w:rPr>
          <w:rFonts w:ascii="Times New Roman" w:hAnsi="Times New Roman" w:cs="Times New Roman"/>
          <w:sz w:val="24"/>
          <w:szCs w:val="24"/>
        </w:rPr>
      </w:pPr>
    </w:p>
    <w:p w:rsidR="00473ADE" w:rsidRDefault="00473ADE" w:rsidP="00C20DC8">
      <w:pPr>
        <w:tabs>
          <w:tab w:val="left" w:pos="709"/>
        </w:tabs>
        <w:spacing w:after="0" w:line="360" w:lineRule="auto"/>
        <w:jc w:val="both"/>
        <w:rPr>
          <w:rFonts w:ascii="Times New Roman" w:hAnsi="Times New Roman" w:cs="Times New Roman"/>
          <w:sz w:val="24"/>
          <w:szCs w:val="24"/>
        </w:rPr>
      </w:pPr>
    </w:p>
    <w:p w:rsidR="00473ADE" w:rsidRDefault="00473ADE" w:rsidP="00C20DC8">
      <w:pPr>
        <w:tabs>
          <w:tab w:val="left" w:pos="709"/>
        </w:tabs>
        <w:spacing w:after="0" w:line="360" w:lineRule="auto"/>
        <w:jc w:val="both"/>
        <w:rPr>
          <w:rFonts w:ascii="Times New Roman" w:hAnsi="Times New Roman" w:cs="Times New Roman"/>
          <w:sz w:val="24"/>
          <w:szCs w:val="24"/>
        </w:rPr>
      </w:pPr>
    </w:p>
    <w:p w:rsidR="00A16E31" w:rsidRDefault="00A16E31" w:rsidP="00C20DC8">
      <w:pPr>
        <w:tabs>
          <w:tab w:val="left" w:pos="709"/>
        </w:tabs>
        <w:spacing w:after="0" w:line="360" w:lineRule="auto"/>
        <w:jc w:val="both"/>
        <w:rPr>
          <w:rFonts w:ascii="Times New Roman" w:hAnsi="Times New Roman" w:cs="Times New Roman"/>
          <w:sz w:val="24"/>
          <w:szCs w:val="24"/>
        </w:rPr>
      </w:pPr>
    </w:p>
    <w:p w:rsidR="00C20DC8" w:rsidRDefault="00C20DC8" w:rsidP="00C20DC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Ilustrasi 3. Grafik Interaksi antara Pupuk Silika dan Interval Penyiraman terhadap Jumlah Biji</w:t>
      </w:r>
    </w:p>
    <w:p w:rsidR="00C20DC8" w:rsidRDefault="00C20DC8" w:rsidP="00C20DC8">
      <w:pPr>
        <w:spacing w:after="0" w:line="360" w:lineRule="auto"/>
        <w:ind w:left="1134" w:hanging="1134"/>
        <w:jc w:val="both"/>
        <w:rPr>
          <w:rFonts w:ascii="Times New Roman" w:hAnsi="Times New Roman" w:cs="Times New Roman"/>
          <w:sz w:val="24"/>
          <w:szCs w:val="24"/>
        </w:rPr>
      </w:pPr>
    </w:p>
    <w:p w:rsidR="00C20DC8" w:rsidRDefault="00C20DC8" w:rsidP="00C20DC8">
      <w:pPr>
        <w:tabs>
          <w:tab w:val="left" w:pos="709"/>
        </w:tabs>
        <w:spacing w:after="0" w:line="360" w:lineRule="auto"/>
        <w:jc w:val="both"/>
        <w:rPr>
          <w:rFonts w:ascii="Times New Roman" w:hAnsi="Times New Roman" w:cs="Times New Roman"/>
          <w:b/>
          <w:sz w:val="24"/>
          <w:szCs w:val="24"/>
        </w:rPr>
      </w:pPr>
      <w:r>
        <w:rPr>
          <w:rFonts w:ascii="Times New Roman" w:hAnsi="Times New Roman" w:cs="Times New Roman"/>
          <w:sz w:val="24"/>
          <w:szCs w:val="24"/>
        </w:rPr>
        <w:tab/>
      </w:r>
      <w:r w:rsidRPr="00AD1DDF">
        <w:rPr>
          <w:rFonts w:ascii="Times New Roman" w:hAnsi="Times New Roman" w:cs="Times New Roman"/>
          <w:sz w:val="24"/>
          <w:szCs w:val="24"/>
        </w:rPr>
        <w:t>Fase pengisian biji merupakan fase yang paling kritis tanaman dalam membutuhkan air, jika dalam fase tersebut air yang tersedia kurang, maka produksi padi menurun.</w:t>
      </w:r>
      <w:r>
        <w:rPr>
          <w:rFonts w:ascii="Times New Roman" w:hAnsi="Times New Roman" w:cs="Times New Roman"/>
          <w:sz w:val="24"/>
          <w:szCs w:val="24"/>
        </w:rPr>
        <w:t xml:space="preserve"> Interval penyiraman 6 hari sekali dapat menurunkan jumlah biji sebesar 22,3 %. Interval penyiraman 9 hari sekali dapat menurunkan jumlah biji </w:t>
      </w:r>
      <w:r>
        <w:rPr>
          <w:rFonts w:ascii="Times New Roman" w:hAnsi="Times New Roman" w:cs="Times New Roman"/>
          <w:sz w:val="24"/>
          <w:szCs w:val="24"/>
        </w:rPr>
        <w:lastRenderedPageBreak/>
        <w:t xml:space="preserve">sebesar 51 %. </w:t>
      </w:r>
      <w:r w:rsidRPr="00AD1DDF">
        <w:rPr>
          <w:rFonts w:ascii="Times New Roman" w:hAnsi="Times New Roman" w:cs="Times New Roman"/>
          <w:sz w:val="24"/>
          <w:szCs w:val="24"/>
        </w:rPr>
        <w:t>Interval penyiraman 12 hari sekali mampu menurunkan produksi padi</w:t>
      </w:r>
      <w:r>
        <w:rPr>
          <w:rFonts w:ascii="Times New Roman" w:hAnsi="Times New Roman" w:cs="Times New Roman"/>
          <w:sz w:val="24"/>
          <w:szCs w:val="24"/>
        </w:rPr>
        <w:t xml:space="preserve"> sebesar 69 %</w:t>
      </w:r>
      <w:r w:rsidRPr="00AD1DDF">
        <w:rPr>
          <w:rFonts w:ascii="Times New Roman" w:hAnsi="Times New Roman" w:cs="Times New Roman"/>
          <w:sz w:val="24"/>
          <w:szCs w:val="24"/>
        </w:rPr>
        <w:t xml:space="preserve">, dalam kurun waktu 12 hari tersebut air yang tersedia tidak dapat memenuhi kebutuhan tanaman untuk pertumbuhannya. Hal ini sesuai dengan pendapat </w:t>
      </w:r>
      <w:proofErr w:type="spellStart"/>
      <w:r w:rsidRPr="00AD1DDF">
        <w:rPr>
          <w:rFonts w:ascii="Times New Roman" w:hAnsi="Times New Roman" w:cs="Times New Roman"/>
          <w:sz w:val="24"/>
          <w:szCs w:val="24"/>
        </w:rPr>
        <w:t>Munawaroh</w:t>
      </w:r>
      <w:proofErr w:type="spellEnd"/>
      <w:r w:rsidRPr="00AD1DDF">
        <w:rPr>
          <w:rFonts w:ascii="Times New Roman" w:hAnsi="Times New Roman" w:cs="Times New Roman"/>
          <w:sz w:val="24"/>
          <w:szCs w:val="24"/>
        </w:rPr>
        <w:t xml:space="preserve"> dkk. (2016) yang menyatakan bahwa interval penyiraman setiap 3 hari sekali produksi padi paling baik sedangkan penyiraman 12 hari sekali tidak menghasilkan produksi karena saat pengisian gabah mengalami kekeringan. Menurut </w:t>
      </w:r>
      <w:proofErr w:type="spellStart"/>
      <w:r w:rsidRPr="00AD1DDF">
        <w:rPr>
          <w:rFonts w:ascii="Times New Roman" w:hAnsi="Times New Roman" w:cs="Times New Roman"/>
          <w:sz w:val="24"/>
          <w:szCs w:val="24"/>
        </w:rPr>
        <w:t>Mawardi</w:t>
      </w:r>
      <w:proofErr w:type="spellEnd"/>
      <w:r w:rsidRPr="00AD1DDF">
        <w:rPr>
          <w:rFonts w:ascii="Times New Roman" w:hAnsi="Times New Roman" w:cs="Times New Roman"/>
          <w:sz w:val="24"/>
          <w:szCs w:val="24"/>
        </w:rPr>
        <w:t xml:space="preserve"> dkk. (2016) menyatakan bahwa jumlah gabah per rumpun ditentukan oleh ketersediaan air pada saat fase pembungaan. Air yang tidak </w:t>
      </w:r>
      <w:proofErr w:type="spellStart"/>
      <w:r w:rsidRPr="00AD1DDF">
        <w:rPr>
          <w:rFonts w:ascii="Times New Roman" w:hAnsi="Times New Roman" w:cs="Times New Roman"/>
          <w:sz w:val="24"/>
          <w:szCs w:val="24"/>
        </w:rPr>
        <w:t>tesedia</w:t>
      </w:r>
      <w:proofErr w:type="spellEnd"/>
      <w:r w:rsidRPr="00AD1DDF">
        <w:rPr>
          <w:rFonts w:ascii="Times New Roman" w:hAnsi="Times New Roman" w:cs="Times New Roman"/>
          <w:sz w:val="24"/>
          <w:szCs w:val="24"/>
        </w:rPr>
        <w:t xml:space="preserve"> dapat mengakibatkan besarnya kegagalan proses penyerbukan dikarenakan banyaknya polen yang mandul. </w:t>
      </w:r>
    </w:p>
    <w:p w:rsidR="00C20DC8" w:rsidRDefault="00C20DC8" w:rsidP="00473ADE">
      <w:pPr>
        <w:tabs>
          <w:tab w:val="left" w:pos="709"/>
        </w:tabs>
        <w:spacing w:after="0" w:line="240" w:lineRule="auto"/>
        <w:jc w:val="both"/>
        <w:rPr>
          <w:rFonts w:ascii="Times New Roman" w:hAnsi="Times New Roman" w:cs="Times New Roman"/>
          <w:b/>
          <w:sz w:val="24"/>
          <w:szCs w:val="24"/>
        </w:rPr>
      </w:pPr>
    </w:p>
    <w:p w:rsidR="00C20DC8" w:rsidRDefault="00C20DC8" w:rsidP="00C20DC8">
      <w:pPr>
        <w:tabs>
          <w:tab w:val="left" w:pos="709"/>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Bobot Biji</w:t>
      </w:r>
    </w:p>
    <w:p w:rsidR="00C20DC8" w:rsidRDefault="00C20DC8" w:rsidP="00473ADE">
      <w:pPr>
        <w:tabs>
          <w:tab w:val="left" w:pos="709"/>
        </w:tabs>
        <w:spacing w:after="0" w:line="240" w:lineRule="auto"/>
        <w:jc w:val="both"/>
        <w:rPr>
          <w:rFonts w:ascii="Times New Roman" w:hAnsi="Times New Roman" w:cs="Times New Roman"/>
          <w:b/>
          <w:sz w:val="24"/>
          <w:szCs w:val="24"/>
        </w:rPr>
      </w:pPr>
    </w:p>
    <w:p w:rsidR="00C20DC8" w:rsidRDefault="00C20DC8" w:rsidP="00C20DC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t>Hasil analisis ragam menunjukkan bahwa tidak terdapat interaksi antara perlakuan pupuk silika dengan interval penyiraman terhadap parameter bobot biji. Terdapat pengaruh nyata perlakuan pupuk silika dan interval penyiraman terhadap parameter bobot biji. (Tabel 8)</w:t>
      </w:r>
    </w:p>
    <w:p w:rsidR="00C20DC8" w:rsidRDefault="00C20DC8" w:rsidP="00C20DC8">
      <w:pPr>
        <w:tabs>
          <w:tab w:val="left" w:pos="709"/>
        </w:tabs>
        <w:spacing w:after="0" w:line="360" w:lineRule="auto"/>
        <w:jc w:val="both"/>
        <w:rPr>
          <w:rFonts w:ascii="Times New Roman" w:hAnsi="Times New Roman" w:cs="Times New Roman"/>
          <w:sz w:val="24"/>
          <w:szCs w:val="24"/>
        </w:rPr>
      </w:pPr>
    </w:p>
    <w:p w:rsidR="00C20DC8" w:rsidRDefault="00C20DC8" w:rsidP="00C20DC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t>Tabel 8. Pengamatan Bobot Biji</w:t>
      </w:r>
    </w:p>
    <w:tbl>
      <w:tblPr>
        <w:tblW w:w="8487" w:type="dxa"/>
        <w:tblInd w:w="-284" w:type="dxa"/>
        <w:tblLook w:val="04A0" w:firstRow="1" w:lastRow="0" w:firstColumn="1" w:lastColumn="0" w:noHBand="0" w:noVBand="1"/>
      </w:tblPr>
      <w:tblGrid>
        <w:gridCol w:w="1418"/>
        <w:gridCol w:w="1560"/>
        <w:gridCol w:w="1418"/>
        <w:gridCol w:w="1417"/>
        <w:gridCol w:w="1559"/>
        <w:gridCol w:w="1115"/>
      </w:tblGrid>
      <w:tr w:rsidR="00C20DC8" w:rsidRPr="00E07547" w:rsidTr="00C20DC8">
        <w:trPr>
          <w:trHeight w:val="300"/>
        </w:trPr>
        <w:tc>
          <w:tcPr>
            <w:tcW w:w="1418" w:type="dxa"/>
            <w:vMerge w:val="restart"/>
            <w:tcBorders>
              <w:top w:val="double" w:sz="4" w:space="0" w:color="auto"/>
              <w:bottom w:val="single" w:sz="4" w:space="0" w:color="auto"/>
            </w:tcBorders>
            <w:shd w:val="clear" w:color="auto" w:fill="auto"/>
            <w:noWrap/>
            <w:vAlign w:val="center"/>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Pupuk Silika</w:t>
            </w:r>
          </w:p>
        </w:tc>
        <w:tc>
          <w:tcPr>
            <w:tcW w:w="5954" w:type="dxa"/>
            <w:gridSpan w:val="4"/>
            <w:tcBorders>
              <w:top w:val="double" w:sz="4" w:space="0" w:color="auto"/>
              <w:bottom w:val="single" w:sz="4" w:space="0" w:color="auto"/>
            </w:tcBorders>
            <w:shd w:val="clear" w:color="auto" w:fill="auto"/>
            <w:noWrap/>
            <w:vAlign w:val="center"/>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sidRPr="00E07547">
              <w:rPr>
                <w:rFonts w:ascii="Times New Roman" w:eastAsia="Times New Roman" w:hAnsi="Times New Roman" w:cs="Times New Roman"/>
                <w:color w:val="000000"/>
                <w:sz w:val="24"/>
                <w:szCs w:val="24"/>
                <w:lang w:eastAsia="id-ID"/>
              </w:rPr>
              <w:t>Interval Penyiraman</w:t>
            </w:r>
          </w:p>
        </w:tc>
        <w:tc>
          <w:tcPr>
            <w:tcW w:w="1115" w:type="dxa"/>
            <w:vMerge w:val="restart"/>
            <w:tcBorders>
              <w:top w:val="double" w:sz="4" w:space="0" w:color="auto"/>
              <w:bottom w:val="single" w:sz="4" w:space="0" w:color="auto"/>
            </w:tcBorders>
            <w:shd w:val="clear" w:color="auto" w:fill="auto"/>
            <w:noWrap/>
            <w:vAlign w:val="center"/>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Rata-r</w:t>
            </w:r>
            <w:r w:rsidRPr="00E07547">
              <w:rPr>
                <w:rFonts w:ascii="Times New Roman" w:eastAsia="Times New Roman" w:hAnsi="Times New Roman" w:cs="Times New Roman"/>
                <w:color w:val="000000"/>
                <w:sz w:val="24"/>
                <w:szCs w:val="24"/>
                <w:lang w:eastAsia="id-ID"/>
              </w:rPr>
              <w:t>ata</w:t>
            </w:r>
          </w:p>
        </w:tc>
      </w:tr>
      <w:tr w:rsidR="00C20DC8" w:rsidRPr="00E07547" w:rsidTr="00C20DC8">
        <w:trPr>
          <w:trHeight w:val="300"/>
        </w:trPr>
        <w:tc>
          <w:tcPr>
            <w:tcW w:w="1418" w:type="dxa"/>
            <w:vMerge/>
            <w:tcBorders>
              <w:top w:val="single" w:sz="4" w:space="0" w:color="auto"/>
              <w:bottom w:val="single" w:sz="4" w:space="0" w:color="auto"/>
            </w:tcBorders>
            <w:shd w:val="clear" w:color="auto" w:fill="auto"/>
            <w:noWrap/>
            <w:vAlign w:val="center"/>
            <w:hideMark/>
          </w:tcPr>
          <w:p w:rsidR="00C20DC8" w:rsidRPr="00E07547" w:rsidRDefault="00C20DC8" w:rsidP="00473ADE">
            <w:pPr>
              <w:spacing w:after="0" w:line="240" w:lineRule="auto"/>
              <w:rPr>
                <w:rFonts w:ascii="Times New Roman" w:eastAsia="Times New Roman" w:hAnsi="Times New Roman" w:cs="Times New Roman"/>
                <w:color w:val="000000"/>
                <w:sz w:val="24"/>
                <w:szCs w:val="24"/>
                <w:lang w:eastAsia="id-ID"/>
              </w:rPr>
            </w:pPr>
          </w:p>
        </w:tc>
        <w:tc>
          <w:tcPr>
            <w:tcW w:w="1560" w:type="dxa"/>
            <w:tcBorders>
              <w:top w:val="single" w:sz="4" w:space="0" w:color="auto"/>
              <w:bottom w:val="single" w:sz="4" w:space="0" w:color="auto"/>
            </w:tcBorders>
            <w:shd w:val="clear" w:color="auto" w:fill="auto"/>
            <w:noWrap/>
            <w:vAlign w:val="center"/>
            <w:hideMark/>
          </w:tcPr>
          <w:p w:rsidR="00C20DC8" w:rsidRPr="00E07547" w:rsidRDefault="00C20DC8" w:rsidP="00473ADE">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K1 (3 hari)</w:t>
            </w:r>
          </w:p>
        </w:tc>
        <w:tc>
          <w:tcPr>
            <w:tcW w:w="1418" w:type="dxa"/>
            <w:tcBorders>
              <w:top w:val="single" w:sz="4" w:space="0" w:color="auto"/>
              <w:bottom w:val="single" w:sz="4" w:space="0" w:color="auto"/>
            </w:tcBorders>
            <w:shd w:val="clear" w:color="auto" w:fill="auto"/>
            <w:noWrap/>
            <w:vAlign w:val="bottom"/>
            <w:hideMark/>
          </w:tcPr>
          <w:p w:rsidR="00C20DC8" w:rsidRPr="00E07547" w:rsidRDefault="00C20DC8" w:rsidP="00473ADE">
            <w:pPr>
              <w:spacing w:after="0" w:line="240" w:lineRule="auto"/>
              <w:jc w:val="both"/>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K2 (6 hari)</w:t>
            </w:r>
          </w:p>
        </w:tc>
        <w:tc>
          <w:tcPr>
            <w:tcW w:w="1417" w:type="dxa"/>
            <w:tcBorders>
              <w:top w:val="single" w:sz="4" w:space="0" w:color="auto"/>
              <w:bottom w:val="single" w:sz="4" w:space="0" w:color="auto"/>
            </w:tcBorders>
            <w:shd w:val="clear" w:color="auto" w:fill="auto"/>
            <w:noWrap/>
            <w:vAlign w:val="bottom"/>
            <w:hideMark/>
          </w:tcPr>
          <w:p w:rsidR="00C20DC8" w:rsidRPr="00E07547" w:rsidRDefault="00C20DC8" w:rsidP="00473ADE">
            <w:pPr>
              <w:spacing w:after="0" w:line="240" w:lineRule="auto"/>
              <w:jc w:val="both"/>
              <w:rPr>
                <w:rFonts w:ascii="Times New Roman" w:eastAsia="Times New Roman" w:hAnsi="Times New Roman" w:cs="Times New Roman"/>
                <w:color w:val="000000"/>
                <w:sz w:val="24"/>
                <w:szCs w:val="24"/>
                <w:lang w:eastAsia="id-ID"/>
              </w:rPr>
            </w:pPr>
            <w:r w:rsidRPr="00E07547">
              <w:rPr>
                <w:rFonts w:ascii="Times New Roman" w:eastAsia="Times New Roman" w:hAnsi="Times New Roman" w:cs="Times New Roman"/>
                <w:color w:val="000000"/>
                <w:sz w:val="24"/>
                <w:szCs w:val="24"/>
                <w:lang w:eastAsia="id-ID"/>
              </w:rPr>
              <w:t>K2</w:t>
            </w:r>
            <w:r>
              <w:rPr>
                <w:rFonts w:ascii="Times New Roman" w:eastAsia="Times New Roman" w:hAnsi="Times New Roman" w:cs="Times New Roman"/>
                <w:color w:val="000000"/>
                <w:sz w:val="24"/>
                <w:szCs w:val="24"/>
                <w:lang w:eastAsia="id-ID"/>
              </w:rPr>
              <w:t xml:space="preserve"> (9 hari)</w:t>
            </w:r>
          </w:p>
        </w:tc>
        <w:tc>
          <w:tcPr>
            <w:tcW w:w="1559" w:type="dxa"/>
            <w:tcBorders>
              <w:top w:val="single" w:sz="4" w:space="0" w:color="auto"/>
              <w:bottom w:val="single" w:sz="4" w:space="0" w:color="auto"/>
            </w:tcBorders>
            <w:shd w:val="clear" w:color="auto" w:fill="auto"/>
            <w:noWrap/>
            <w:vAlign w:val="bottom"/>
            <w:hideMark/>
          </w:tcPr>
          <w:p w:rsidR="00C20DC8" w:rsidRPr="00E07547" w:rsidRDefault="00C20DC8" w:rsidP="00473ADE">
            <w:pPr>
              <w:spacing w:after="0" w:line="240" w:lineRule="auto"/>
              <w:jc w:val="both"/>
              <w:rPr>
                <w:rFonts w:ascii="Times New Roman" w:eastAsia="Times New Roman" w:hAnsi="Times New Roman" w:cs="Times New Roman"/>
                <w:color w:val="000000"/>
                <w:sz w:val="24"/>
                <w:szCs w:val="24"/>
                <w:lang w:eastAsia="id-ID"/>
              </w:rPr>
            </w:pPr>
            <w:r w:rsidRPr="00E07547">
              <w:rPr>
                <w:rFonts w:ascii="Times New Roman" w:eastAsia="Times New Roman" w:hAnsi="Times New Roman" w:cs="Times New Roman"/>
                <w:color w:val="000000"/>
                <w:sz w:val="24"/>
                <w:szCs w:val="24"/>
                <w:lang w:eastAsia="id-ID"/>
              </w:rPr>
              <w:t>K3</w:t>
            </w:r>
            <w:r>
              <w:rPr>
                <w:rFonts w:ascii="Times New Roman" w:eastAsia="Times New Roman" w:hAnsi="Times New Roman" w:cs="Times New Roman"/>
                <w:color w:val="000000"/>
                <w:sz w:val="24"/>
                <w:szCs w:val="24"/>
                <w:lang w:eastAsia="id-ID"/>
              </w:rPr>
              <w:t xml:space="preserve"> (12 hari)</w:t>
            </w:r>
          </w:p>
        </w:tc>
        <w:tc>
          <w:tcPr>
            <w:tcW w:w="1115" w:type="dxa"/>
            <w:vMerge/>
            <w:tcBorders>
              <w:bottom w:val="single" w:sz="4" w:space="0" w:color="auto"/>
            </w:tcBorders>
            <w:shd w:val="clear" w:color="auto" w:fill="auto"/>
            <w:noWrap/>
            <w:vAlign w:val="bottom"/>
            <w:hideMark/>
          </w:tcPr>
          <w:p w:rsidR="00C20DC8" w:rsidRPr="00E07547" w:rsidRDefault="00C20DC8" w:rsidP="00473ADE">
            <w:pPr>
              <w:spacing w:after="0" w:line="240" w:lineRule="auto"/>
              <w:jc w:val="right"/>
              <w:rPr>
                <w:rFonts w:ascii="Times New Roman" w:eastAsia="Times New Roman" w:hAnsi="Times New Roman" w:cs="Times New Roman"/>
                <w:color w:val="000000"/>
                <w:sz w:val="24"/>
                <w:szCs w:val="24"/>
                <w:lang w:eastAsia="id-ID"/>
              </w:rPr>
            </w:pPr>
          </w:p>
        </w:tc>
      </w:tr>
      <w:tr w:rsidR="00C20DC8" w:rsidRPr="00E07547" w:rsidTr="00C20DC8">
        <w:trPr>
          <w:trHeight w:val="300"/>
        </w:trPr>
        <w:tc>
          <w:tcPr>
            <w:tcW w:w="1418" w:type="dxa"/>
            <w:tcBorders>
              <w:top w:val="single" w:sz="4" w:space="0" w:color="auto"/>
            </w:tcBorders>
            <w:shd w:val="clear" w:color="auto" w:fill="auto"/>
            <w:noWrap/>
            <w:vAlign w:val="center"/>
          </w:tcPr>
          <w:p w:rsidR="00C20DC8" w:rsidRPr="00E07547" w:rsidRDefault="00C20DC8" w:rsidP="00473ADE">
            <w:pPr>
              <w:spacing w:after="0" w:line="240" w:lineRule="auto"/>
              <w:rPr>
                <w:rFonts w:ascii="Times New Roman" w:eastAsia="Times New Roman" w:hAnsi="Times New Roman" w:cs="Times New Roman"/>
                <w:color w:val="000000"/>
                <w:sz w:val="24"/>
                <w:szCs w:val="24"/>
                <w:lang w:eastAsia="id-ID"/>
              </w:rPr>
            </w:pPr>
          </w:p>
        </w:tc>
        <w:tc>
          <w:tcPr>
            <w:tcW w:w="5954" w:type="dxa"/>
            <w:gridSpan w:val="4"/>
            <w:tcBorders>
              <w:top w:val="single" w:sz="4" w:space="0" w:color="auto"/>
            </w:tcBorders>
            <w:shd w:val="clear" w:color="auto" w:fill="auto"/>
            <w:noWrap/>
            <w:vAlign w:val="center"/>
          </w:tcPr>
          <w:p w:rsidR="00C20DC8" w:rsidRPr="00E07547" w:rsidRDefault="00C20DC8" w:rsidP="00473ADE">
            <w:pPr>
              <w:spacing w:after="0" w:line="240" w:lineRule="auto"/>
              <w:jc w:val="both"/>
              <w:rPr>
                <w:rFonts w:ascii="Times New Roman" w:eastAsia="Times New Roman" w:hAnsi="Times New Roman" w:cs="Times New Roman"/>
                <w:color w:val="000000"/>
                <w:sz w:val="24"/>
                <w:szCs w:val="24"/>
                <w:lang w:eastAsia="id-ID"/>
              </w:rPr>
            </w:pPr>
            <w:r w:rsidRPr="000F3904">
              <w:rPr>
                <w:rFonts w:ascii="Times New Roman" w:eastAsia="Times New Roman" w:hAnsi="Times New Roman" w:cs="Times New Roman"/>
                <w:b/>
                <w:color w:val="000000"/>
                <w:sz w:val="24"/>
                <w:szCs w:val="24"/>
                <w:lang w:eastAsia="id-ID"/>
              </w:rPr>
              <w:t>----------------------------------------</w:t>
            </w:r>
            <w:r>
              <w:rPr>
                <w:rFonts w:ascii="Times New Roman" w:eastAsia="Times New Roman" w:hAnsi="Times New Roman" w:cs="Times New Roman"/>
                <w:color w:val="000000"/>
                <w:sz w:val="24"/>
                <w:szCs w:val="24"/>
                <w:lang w:eastAsia="id-ID"/>
              </w:rPr>
              <w:t xml:space="preserve"> gr </w:t>
            </w:r>
            <w:r w:rsidRPr="000F3904">
              <w:rPr>
                <w:rFonts w:ascii="Times New Roman" w:eastAsia="Times New Roman" w:hAnsi="Times New Roman" w:cs="Times New Roman"/>
                <w:b/>
                <w:color w:val="000000"/>
                <w:sz w:val="24"/>
                <w:szCs w:val="24"/>
                <w:lang w:eastAsia="id-ID"/>
              </w:rPr>
              <w:t>-------------------</w:t>
            </w:r>
          </w:p>
        </w:tc>
        <w:tc>
          <w:tcPr>
            <w:tcW w:w="1115" w:type="dxa"/>
            <w:tcBorders>
              <w:top w:val="single" w:sz="4" w:space="0" w:color="auto"/>
            </w:tcBorders>
            <w:shd w:val="clear" w:color="auto" w:fill="auto"/>
            <w:noWrap/>
            <w:vAlign w:val="bottom"/>
          </w:tcPr>
          <w:p w:rsidR="00C20DC8" w:rsidRPr="00E07547" w:rsidRDefault="00C20DC8" w:rsidP="00473ADE">
            <w:pPr>
              <w:spacing w:after="0" w:line="240" w:lineRule="auto"/>
              <w:jc w:val="right"/>
              <w:rPr>
                <w:rFonts w:ascii="Times New Roman" w:eastAsia="Times New Roman" w:hAnsi="Times New Roman" w:cs="Times New Roman"/>
                <w:color w:val="000000"/>
                <w:sz w:val="24"/>
                <w:szCs w:val="24"/>
                <w:lang w:eastAsia="id-ID"/>
              </w:rPr>
            </w:pPr>
          </w:p>
        </w:tc>
      </w:tr>
      <w:tr w:rsidR="00C20DC8" w:rsidRPr="00E07547" w:rsidTr="00C20DC8">
        <w:trPr>
          <w:trHeight w:val="300"/>
        </w:trPr>
        <w:tc>
          <w:tcPr>
            <w:tcW w:w="1418" w:type="dxa"/>
            <w:shd w:val="clear" w:color="auto" w:fill="auto"/>
            <w:noWrap/>
            <w:vAlign w:val="center"/>
            <w:hideMark/>
          </w:tcPr>
          <w:p w:rsidR="00C20DC8" w:rsidRPr="00E07547" w:rsidRDefault="00C20DC8" w:rsidP="00473ADE">
            <w:pPr>
              <w:spacing w:after="0" w:line="240" w:lineRule="auto"/>
              <w:rPr>
                <w:rFonts w:ascii="Times New Roman" w:eastAsia="Times New Roman" w:hAnsi="Times New Roman" w:cs="Times New Roman"/>
                <w:color w:val="000000"/>
                <w:sz w:val="24"/>
                <w:szCs w:val="24"/>
                <w:lang w:eastAsia="id-ID"/>
              </w:rPr>
            </w:pPr>
            <w:r w:rsidRPr="00E07547">
              <w:rPr>
                <w:rFonts w:ascii="Times New Roman" w:eastAsia="Times New Roman" w:hAnsi="Times New Roman" w:cs="Times New Roman"/>
                <w:color w:val="000000"/>
                <w:sz w:val="24"/>
                <w:szCs w:val="24"/>
                <w:lang w:eastAsia="id-ID"/>
              </w:rPr>
              <w:t>S0</w:t>
            </w:r>
            <w:r>
              <w:rPr>
                <w:rFonts w:ascii="Times New Roman" w:eastAsia="Times New Roman" w:hAnsi="Times New Roman" w:cs="Times New Roman"/>
                <w:color w:val="000000"/>
                <w:sz w:val="24"/>
                <w:szCs w:val="24"/>
                <w:lang w:eastAsia="id-ID"/>
              </w:rPr>
              <w:t xml:space="preserve"> (kontrol)</w:t>
            </w:r>
          </w:p>
        </w:tc>
        <w:tc>
          <w:tcPr>
            <w:tcW w:w="1560" w:type="dxa"/>
            <w:shd w:val="clear" w:color="auto" w:fill="auto"/>
            <w:noWrap/>
            <w:vAlign w:val="center"/>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20,43</w:t>
            </w:r>
          </w:p>
        </w:tc>
        <w:tc>
          <w:tcPr>
            <w:tcW w:w="1418" w:type="dxa"/>
            <w:shd w:val="clear" w:color="auto" w:fill="auto"/>
            <w:noWrap/>
            <w:vAlign w:val="bottom"/>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9,83</w:t>
            </w:r>
          </w:p>
        </w:tc>
        <w:tc>
          <w:tcPr>
            <w:tcW w:w="1417" w:type="dxa"/>
            <w:shd w:val="clear" w:color="auto" w:fill="auto"/>
            <w:noWrap/>
            <w:vAlign w:val="bottom"/>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4,67</w:t>
            </w:r>
          </w:p>
        </w:tc>
        <w:tc>
          <w:tcPr>
            <w:tcW w:w="1559" w:type="dxa"/>
            <w:shd w:val="clear" w:color="auto" w:fill="auto"/>
            <w:noWrap/>
            <w:vAlign w:val="bottom"/>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3,03</w:t>
            </w:r>
          </w:p>
        </w:tc>
        <w:tc>
          <w:tcPr>
            <w:tcW w:w="1115" w:type="dxa"/>
            <w:shd w:val="clear" w:color="auto" w:fill="auto"/>
            <w:noWrap/>
            <w:vAlign w:val="bottom"/>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9,49</w:t>
            </w:r>
            <w:r w:rsidRPr="00150C0F">
              <w:rPr>
                <w:rFonts w:ascii="Times New Roman" w:eastAsia="Times New Roman" w:hAnsi="Times New Roman" w:cs="Times New Roman"/>
                <w:color w:val="000000"/>
                <w:sz w:val="24"/>
                <w:szCs w:val="24"/>
                <w:vertAlign w:val="superscript"/>
                <w:lang w:eastAsia="id-ID"/>
              </w:rPr>
              <w:t>b</w:t>
            </w:r>
          </w:p>
        </w:tc>
      </w:tr>
      <w:tr w:rsidR="00C20DC8" w:rsidRPr="00E07547" w:rsidTr="00C20DC8">
        <w:trPr>
          <w:trHeight w:val="300"/>
        </w:trPr>
        <w:tc>
          <w:tcPr>
            <w:tcW w:w="1418" w:type="dxa"/>
            <w:shd w:val="clear" w:color="auto" w:fill="auto"/>
            <w:noWrap/>
            <w:vAlign w:val="center"/>
            <w:hideMark/>
          </w:tcPr>
          <w:p w:rsidR="00C20DC8" w:rsidRPr="00E07547" w:rsidRDefault="00C20DC8" w:rsidP="00473ADE">
            <w:pPr>
              <w:spacing w:after="0" w:line="240" w:lineRule="auto"/>
              <w:rPr>
                <w:rFonts w:ascii="Times New Roman" w:eastAsia="Times New Roman" w:hAnsi="Times New Roman" w:cs="Times New Roman"/>
                <w:color w:val="000000"/>
                <w:sz w:val="24"/>
                <w:szCs w:val="24"/>
                <w:lang w:eastAsia="id-ID"/>
              </w:rPr>
            </w:pPr>
            <w:r w:rsidRPr="00E07547">
              <w:rPr>
                <w:rFonts w:ascii="Times New Roman" w:eastAsia="Times New Roman" w:hAnsi="Times New Roman" w:cs="Times New Roman"/>
                <w:color w:val="000000"/>
                <w:sz w:val="24"/>
                <w:szCs w:val="24"/>
                <w:lang w:eastAsia="id-ID"/>
              </w:rPr>
              <w:t>S1</w:t>
            </w:r>
            <w:r>
              <w:rPr>
                <w:rFonts w:ascii="Times New Roman" w:eastAsia="Times New Roman" w:hAnsi="Times New Roman" w:cs="Times New Roman"/>
                <w:color w:val="000000"/>
                <w:sz w:val="24"/>
                <w:szCs w:val="24"/>
                <w:lang w:eastAsia="id-ID"/>
              </w:rPr>
              <w:t xml:space="preserve"> (zeolit)</w:t>
            </w:r>
          </w:p>
        </w:tc>
        <w:tc>
          <w:tcPr>
            <w:tcW w:w="1560" w:type="dxa"/>
            <w:shd w:val="clear" w:color="auto" w:fill="auto"/>
            <w:noWrap/>
            <w:vAlign w:val="center"/>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25,70</w:t>
            </w:r>
          </w:p>
        </w:tc>
        <w:tc>
          <w:tcPr>
            <w:tcW w:w="1418" w:type="dxa"/>
            <w:shd w:val="clear" w:color="auto" w:fill="auto"/>
            <w:noWrap/>
            <w:vAlign w:val="bottom"/>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5,97</w:t>
            </w:r>
          </w:p>
        </w:tc>
        <w:tc>
          <w:tcPr>
            <w:tcW w:w="1417" w:type="dxa"/>
            <w:shd w:val="clear" w:color="auto" w:fill="auto"/>
            <w:noWrap/>
            <w:vAlign w:val="bottom"/>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6,80</w:t>
            </w:r>
          </w:p>
        </w:tc>
        <w:tc>
          <w:tcPr>
            <w:tcW w:w="1559" w:type="dxa"/>
            <w:shd w:val="clear" w:color="auto" w:fill="auto"/>
            <w:noWrap/>
            <w:vAlign w:val="bottom"/>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6,50</w:t>
            </w:r>
          </w:p>
        </w:tc>
        <w:tc>
          <w:tcPr>
            <w:tcW w:w="1115" w:type="dxa"/>
            <w:shd w:val="clear" w:color="auto" w:fill="auto"/>
            <w:noWrap/>
            <w:vAlign w:val="bottom"/>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11,24</w:t>
            </w:r>
            <w:r w:rsidRPr="00150C0F">
              <w:rPr>
                <w:rFonts w:ascii="Times New Roman" w:eastAsia="Times New Roman" w:hAnsi="Times New Roman" w:cs="Times New Roman"/>
                <w:color w:val="000000"/>
                <w:sz w:val="24"/>
                <w:szCs w:val="24"/>
                <w:vertAlign w:val="superscript"/>
                <w:lang w:eastAsia="id-ID"/>
              </w:rPr>
              <w:t>ab</w:t>
            </w:r>
          </w:p>
        </w:tc>
      </w:tr>
      <w:tr w:rsidR="00C20DC8" w:rsidRPr="00E07547" w:rsidTr="00C20DC8">
        <w:trPr>
          <w:trHeight w:val="300"/>
        </w:trPr>
        <w:tc>
          <w:tcPr>
            <w:tcW w:w="1418" w:type="dxa"/>
            <w:tcBorders>
              <w:bottom w:val="single" w:sz="4" w:space="0" w:color="auto"/>
            </w:tcBorders>
            <w:shd w:val="clear" w:color="auto" w:fill="auto"/>
            <w:noWrap/>
            <w:vAlign w:val="center"/>
            <w:hideMark/>
          </w:tcPr>
          <w:p w:rsidR="00C20DC8" w:rsidRPr="00E07547" w:rsidRDefault="00C20DC8" w:rsidP="00473ADE">
            <w:pPr>
              <w:spacing w:after="0" w:line="240" w:lineRule="auto"/>
              <w:rPr>
                <w:rFonts w:ascii="Times New Roman" w:eastAsia="Times New Roman" w:hAnsi="Times New Roman" w:cs="Times New Roman"/>
                <w:color w:val="000000"/>
                <w:sz w:val="24"/>
                <w:szCs w:val="24"/>
                <w:lang w:eastAsia="id-ID"/>
              </w:rPr>
            </w:pPr>
            <w:r w:rsidRPr="00E07547">
              <w:rPr>
                <w:rFonts w:ascii="Times New Roman" w:eastAsia="Times New Roman" w:hAnsi="Times New Roman" w:cs="Times New Roman"/>
                <w:color w:val="000000"/>
                <w:sz w:val="24"/>
                <w:szCs w:val="24"/>
                <w:lang w:eastAsia="id-ID"/>
              </w:rPr>
              <w:t>S2</w:t>
            </w:r>
            <w:r>
              <w:rPr>
                <w:rFonts w:ascii="Times New Roman" w:eastAsia="Times New Roman" w:hAnsi="Times New Roman" w:cs="Times New Roman"/>
                <w:color w:val="000000"/>
                <w:sz w:val="24"/>
                <w:szCs w:val="24"/>
                <w:lang w:eastAsia="id-ID"/>
              </w:rPr>
              <w:t xml:space="preserve"> (abu sekam)</w:t>
            </w:r>
          </w:p>
        </w:tc>
        <w:tc>
          <w:tcPr>
            <w:tcW w:w="1560" w:type="dxa"/>
            <w:tcBorders>
              <w:bottom w:val="single" w:sz="4" w:space="0" w:color="auto"/>
            </w:tcBorders>
            <w:shd w:val="clear" w:color="auto" w:fill="auto"/>
            <w:noWrap/>
            <w:vAlign w:val="center"/>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26,97</w:t>
            </w:r>
          </w:p>
        </w:tc>
        <w:tc>
          <w:tcPr>
            <w:tcW w:w="1418" w:type="dxa"/>
            <w:tcBorders>
              <w:bottom w:val="single" w:sz="4" w:space="0" w:color="auto"/>
            </w:tcBorders>
            <w:shd w:val="clear" w:color="auto" w:fill="auto"/>
            <w:noWrap/>
            <w:vAlign w:val="center"/>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11,80</w:t>
            </w:r>
          </w:p>
        </w:tc>
        <w:tc>
          <w:tcPr>
            <w:tcW w:w="1417" w:type="dxa"/>
            <w:tcBorders>
              <w:bottom w:val="single" w:sz="4" w:space="0" w:color="auto"/>
            </w:tcBorders>
            <w:shd w:val="clear" w:color="auto" w:fill="auto"/>
            <w:noWrap/>
            <w:vAlign w:val="center"/>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6,47</w:t>
            </w:r>
          </w:p>
        </w:tc>
        <w:tc>
          <w:tcPr>
            <w:tcW w:w="1559" w:type="dxa"/>
            <w:tcBorders>
              <w:bottom w:val="single" w:sz="4" w:space="0" w:color="auto"/>
            </w:tcBorders>
            <w:shd w:val="clear" w:color="auto" w:fill="auto"/>
            <w:noWrap/>
            <w:vAlign w:val="center"/>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7,53</w:t>
            </w:r>
          </w:p>
        </w:tc>
        <w:tc>
          <w:tcPr>
            <w:tcW w:w="1115" w:type="dxa"/>
            <w:tcBorders>
              <w:bottom w:val="single" w:sz="4" w:space="0" w:color="auto"/>
            </w:tcBorders>
            <w:shd w:val="clear" w:color="auto" w:fill="auto"/>
            <w:noWrap/>
            <w:vAlign w:val="center"/>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13,19</w:t>
            </w:r>
            <w:r w:rsidRPr="00150C0F">
              <w:rPr>
                <w:rFonts w:ascii="Times New Roman" w:eastAsia="Times New Roman" w:hAnsi="Times New Roman" w:cs="Times New Roman"/>
                <w:color w:val="000000"/>
                <w:sz w:val="24"/>
                <w:szCs w:val="24"/>
                <w:vertAlign w:val="superscript"/>
                <w:lang w:eastAsia="id-ID"/>
              </w:rPr>
              <w:t>a</w:t>
            </w:r>
          </w:p>
        </w:tc>
      </w:tr>
      <w:tr w:rsidR="00C20DC8" w:rsidRPr="00E07547" w:rsidTr="00C20DC8">
        <w:trPr>
          <w:trHeight w:val="300"/>
        </w:trPr>
        <w:tc>
          <w:tcPr>
            <w:tcW w:w="1418" w:type="dxa"/>
            <w:tcBorders>
              <w:top w:val="single" w:sz="4" w:space="0" w:color="auto"/>
              <w:bottom w:val="single" w:sz="4" w:space="0" w:color="auto"/>
            </w:tcBorders>
            <w:shd w:val="clear" w:color="auto" w:fill="auto"/>
            <w:noWrap/>
            <w:vAlign w:val="center"/>
            <w:hideMark/>
          </w:tcPr>
          <w:p w:rsidR="00C20DC8" w:rsidRPr="00E07547" w:rsidRDefault="00C20DC8" w:rsidP="00473ADE">
            <w:pPr>
              <w:spacing w:after="0" w:line="240" w:lineRule="auto"/>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R</w:t>
            </w:r>
            <w:r w:rsidRPr="00E07547">
              <w:rPr>
                <w:rFonts w:ascii="Times New Roman" w:eastAsia="Times New Roman" w:hAnsi="Times New Roman" w:cs="Times New Roman"/>
                <w:color w:val="000000"/>
                <w:sz w:val="24"/>
                <w:szCs w:val="24"/>
                <w:lang w:eastAsia="id-ID"/>
              </w:rPr>
              <w:t>ata-rata</w:t>
            </w:r>
          </w:p>
        </w:tc>
        <w:tc>
          <w:tcPr>
            <w:tcW w:w="1560" w:type="dxa"/>
            <w:tcBorders>
              <w:top w:val="single" w:sz="4" w:space="0" w:color="auto"/>
              <w:bottom w:val="single" w:sz="4" w:space="0" w:color="auto"/>
            </w:tcBorders>
            <w:shd w:val="clear" w:color="auto" w:fill="auto"/>
            <w:noWrap/>
            <w:vAlign w:val="center"/>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24,36</w:t>
            </w:r>
            <w:r w:rsidRPr="00150C0F">
              <w:rPr>
                <w:rFonts w:ascii="Times New Roman" w:eastAsia="Times New Roman" w:hAnsi="Times New Roman" w:cs="Times New Roman"/>
                <w:color w:val="000000"/>
                <w:sz w:val="24"/>
                <w:szCs w:val="24"/>
                <w:vertAlign w:val="superscript"/>
                <w:lang w:eastAsia="id-ID"/>
              </w:rPr>
              <w:t>a</w:t>
            </w:r>
          </w:p>
        </w:tc>
        <w:tc>
          <w:tcPr>
            <w:tcW w:w="1418" w:type="dxa"/>
            <w:tcBorders>
              <w:top w:val="single" w:sz="4" w:space="0" w:color="auto"/>
              <w:bottom w:val="single" w:sz="4" w:space="0" w:color="auto"/>
            </w:tcBorders>
            <w:shd w:val="clear" w:color="auto" w:fill="auto"/>
            <w:noWrap/>
            <w:vAlign w:val="center"/>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9,2</w:t>
            </w:r>
            <w:r w:rsidRPr="00150C0F">
              <w:rPr>
                <w:rFonts w:ascii="Times New Roman" w:eastAsia="Times New Roman" w:hAnsi="Times New Roman" w:cs="Times New Roman"/>
                <w:color w:val="000000"/>
                <w:sz w:val="24"/>
                <w:szCs w:val="24"/>
                <w:vertAlign w:val="superscript"/>
                <w:lang w:eastAsia="id-ID"/>
              </w:rPr>
              <w:t>b</w:t>
            </w:r>
          </w:p>
        </w:tc>
        <w:tc>
          <w:tcPr>
            <w:tcW w:w="1417" w:type="dxa"/>
            <w:tcBorders>
              <w:top w:val="single" w:sz="4" w:space="0" w:color="auto"/>
              <w:bottom w:val="single" w:sz="4" w:space="0" w:color="auto"/>
            </w:tcBorders>
            <w:shd w:val="clear" w:color="auto" w:fill="auto"/>
            <w:noWrap/>
            <w:vAlign w:val="center"/>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5,98</w:t>
            </w:r>
            <w:r w:rsidRPr="00150C0F">
              <w:rPr>
                <w:rFonts w:ascii="Times New Roman" w:eastAsia="Times New Roman" w:hAnsi="Times New Roman" w:cs="Times New Roman"/>
                <w:color w:val="000000"/>
                <w:sz w:val="24"/>
                <w:szCs w:val="24"/>
                <w:vertAlign w:val="superscript"/>
                <w:lang w:eastAsia="id-ID"/>
              </w:rPr>
              <w:t>c</w:t>
            </w:r>
          </w:p>
        </w:tc>
        <w:tc>
          <w:tcPr>
            <w:tcW w:w="1559" w:type="dxa"/>
            <w:tcBorders>
              <w:top w:val="single" w:sz="4" w:space="0" w:color="auto"/>
              <w:bottom w:val="single" w:sz="4" w:space="0" w:color="auto"/>
            </w:tcBorders>
            <w:shd w:val="clear" w:color="auto" w:fill="auto"/>
            <w:noWrap/>
            <w:vAlign w:val="center"/>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r>
              <w:rPr>
                <w:rFonts w:ascii="Times New Roman" w:eastAsia="Times New Roman" w:hAnsi="Times New Roman" w:cs="Times New Roman"/>
                <w:color w:val="000000"/>
                <w:sz w:val="24"/>
                <w:szCs w:val="24"/>
                <w:lang w:eastAsia="id-ID"/>
              </w:rPr>
              <w:t>5,68</w:t>
            </w:r>
            <w:r w:rsidRPr="00150C0F">
              <w:rPr>
                <w:rFonts w:ascii="Times New Roman" w:eastAsia="Times New Roman" w:hAnsi="Times New Roman" w:cs="Times New Roman"/>
                <w:color w:val="000000"/>
                <w:sz w:val="24"/>
                <w:szCs w:val="24"/>
                <w:vertAlign w:val="superscript"/>
                <w:lang w:eastAsia="id-ID"/>
              </w:rPr>
              <w:t>c</w:t>
            </w:r>
          </w:p>
        </w:tc>
        <w:tc>
          <w:tcPr>
            <w:tcW w:w="1115" w:type="dxa"/>
            <w:tcBorders>
              <w:top w:val="single" w:sz="4" w:space="0" w:color="auto"/>
              <w:bottom w:val="single" w:sz="4" w:space="0" w:color="auto"/>
            </w:tcBorders>
            <w:shd w:val="clear" w:color="auto" w:fill="auto"/>
            <w:noWrap/>
            <w:vAlign w:val="bottom"/>
            <w:hideMark/>
          </w:tcPr>
          <w:p w:rsidR="00C20DC8" w:rsidRPr="00E07547" w:rsidRDefault="00C20DC8" w:rsidP="00473ADE">
            <w:pPr>
              <w:spacing w:after="0" w:line="240" w:lineRule="auto"/>
              <w:jc w:val="center"/>
              <w:rPr>
                <w:rFonts w:ascii="Times New Roman" w:eastAsia="Times New Roman" w:hAnsi="Times New Roman" w:cs="Times New Roman"/>
                <w:color w:val="000000"/>
                <w:sz w:val="24"/>
                <w:szCs w:val="24"/>
                <w:lang w:eastAsia="id-ID"/>
              </w:rPr>
            </w:pPr>
          </w:p>
        </w:tc>
      </w:tr>
    </w:tbl>
    <w:p w:rsidR="00C20DC8" w:rsidRDefault="00C20DC8" w:rsidP="00473ADE">
      <w:pPr>
        <w:tabs>
          <w:tab w:val="left" w:pos="567"/>
        </w:tabs>
        <w:spacing w:after="0" w:line="240" w:lineRule="auto"/>
        <w:contextualSpacing/>
        <w:jc w:val="both"/>
        <w:rPr>
          <w:rFonts w:ascii="Times New Roman" w:hAnsi="Times New Roman" w:cs="Times New Roman"/>
          <w:sz w:val="24"/>
          <w:szCs w:val="24"/>
        </w:rPr>
      </w:pPr>
      <w:r w:rsidRPr="00440BA4">
        <w:rPr>
          <w:rFonts w:ascii="Times New Roman" w:hAnsi="Times New Roman" w:cs="Times New Roman"/>
          <w:sz w:val="24"/>
          <w:szCs w:val="24"/>
        </w:rPr>
        <w:t>Superskrip yang berbeda pada kolom atau baris yang sama menunjukkan perbedaan yang nyata (p&lt;0,05)</w:t>
      </w:r>
    </w:p>
    <w:p w:rsidR="00C20DC8" w:rsidRDefault="00C20DC8" w:rsidP="00C20DC8">
      <w:pPr>
        <w:tabs>
          <w:tab w:val="left" w:pos="709"/>
        </w:tabs>
        <w:spacing w:after="0" w:line="360" w:lineRule="auto"/>
        <w:jc w:val="both"/>
        <w:rPr>
          <w:rFonts w:ascii="Times New Roman" w:hAnsi="Times New Roman" w:cs="Times New Roman"/>
          <w:b/>
          <w:sz w:val="24"/>
          <w:szCs w:val="24"/>
        </w:rPr>
      </w:pPr>
    </w:p>
    <w:p w:rsidR="00C20DC8" w:rsidRDefault="00C20DC8" w:rsidP="00C20DC8">
      <w:pPr>
        <w:tabs>
          <w:tab w:val="left" w:pos="70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Berdasarkan uji </w:t>
      </w:r>
      <w:proofErr w:type="spellStart"/>
      <w:r w:rsidRPr="00150C0F">
        <w:rPr>
          <w:rFonts w:ascii="Times New Roman" w:hAnsi="Times New Roman" w:cs="Times New Roman"/>
          <w:i/>
          <w:sz w:val="24"/>
          <w:szCs w:val="24"/>
        </w:rPr>
        <w:t>Duncan</w:t>
      </w:r>
      <w:proofErr w:type="spellEnd"/>
      <w:r w:rsidRPr="00150C0F">
        <w:rPr>
          <w:rFonts w:ascii="Times New Roman" w:hAnsi="Times New Roman" w:cs="Times New Roman"/>
          <w:i/>
          <w:sz w:val="24"/>
          <w:szCs w:val="24"/>
        </w:rPr>
        <w:t xml:space="preserve"> </w:t>
      </w:r>
      <w:proofErr w:type="spellStart"/>
      <w:r w:rsidRPr="00150C0F">
        <w:rPr>
          <w:rFonts w:ascii="Times New Roman" w:hAnsi="Times New Roman" w:cs="Times New Roman"/>
          <w:i/>
          <w:sz w:val="24"/>
          <w:szCs w:val="24"/>
        </w:rPr>
        <w:t>Multiple</w:t>
      </w:r>
      <w:proofErr w:type="spellEnd"/>
      <w:r w:rsidRPr="00150C0F">
        <w:rPr>
          <w:rFonts w:ascii="Times New Roman" w:hAnsi="Times New Roman" w:cs="Times New Roman"/>
          <w:i/>
          <w:sz w:val="24"/>
          <w:szCs w:val="24"/>
        </w:rPr>
        <w:t xml:space="preserve"> Range Test</w:t>
      </w:r>
      <w:r>
        <w:rPr>
          <w:rFonts w:ascii="Times New Roman" w:hAnsi="Times New Roman" w:cs="Times New Roman"/>
          <w:sz w:val="24"/>
          <w:szCs w:val="24"/>
        </w:rPr>
        <w:t xml:space="preserve"> (DMRT) menunjukkan bahwa perlakuan pupuk silika berpengaruh nyata terhadap parameter bobot biji. Perlakuan abu sekam berbeda nyata dengan perlakuan kontrol tetapi tidak berbeda nyata dengan perlakuan zeolit. Perlakuan zeolit menambah bobot biji sebesar 17,6 % </w:t>
      </w:r>
      <w:r>
        <w:rPr>
          <w:rFonts w:ascii="Times New Roman" w:hAnsi="Times New Roman" w:cs="Times New Roman"/>
          <w:sz w:val="24"/>
          <w:szCs w:val="24"/>
        </w:rPr>
        <w:lastRenderedPageBreak/>
        <w:t xml:space="preserve">Perlakuan yang paling baik ditunjukkan oleh abu sekam. Penambahan pada tanaman padi terbukti </w:t>
      </w:r>
      <w:r w:rsidR="00473ADE">
        <w:rPr>
          <w:rFonts w:ascii="Times New Roman" w:hAnsi="Times New Roman" w:cs="Times New Roman"/>
          <w:sz w:val="24"/>
          <w:szCs w:val="24"/>
        </w:rPr>
        <w:t>menambah bobot biji sebesar 127</w:t>
      </w:r>
      <w:r>
        <w:rPr>
          <w:rFonts w:ascii="Times New Roman" w:hAnsi="Times New Roman" w:cs="Times New Roman"/>
          <w:sz w:val="24"/>
          <w:szCs w:val="24"/>
        </w:rPr>
        <w:t xml:space="preserve">%. Hal tersebut dikarenakan di dalam abu sekam yang berperan untuk membantu mengoptimalkan daun dalam menyerap sinar matahari, sehingga hasil fotosintesis dapat diedarkan ke seluruh bagian tanaman. Hal tersebut sesuai dengan pendapat </w:t>
      </w:r>
      <w:proofErr w:type="spellStart"/>
      <w:r>
        <w:rPr>
          <w:rFonts w:ascii="Times New Roman" w:hAnsi="Times New Roman" w:cs="Times New Roman"/>
          <w:sz w:val="24"/>
          <w:szCs w:val="24"/>
        </w:rPr>
        <w:t>Amrullah</w:t>
      </w:r>
      <w:proofErr w:type="spellEnd"/>
      <w:r>
        <w:rPr>
          <w:rFonts w:ascii="Times New Roman" w:hAnsi="Times New Roman" w:cs="Times New Roman"/>
          <w:sz w:val="24"/>
          <w:szCs w:val="24"/>
        </w:rPr>
        <w:t xml:space="preserve"> (2014)</w:t>
      </w:r>
      <w:r w:rsidRPr="00E30975">
        <w:rPr>
          <w:rFonts w:ascii="Times New Roman" w:hAnsi="Times New Roman" w:cs="Times New Roman"/>
          <w:sz w:val="24"/>
          <w:szCs w:val="24"/>
        </w:rPr>
        <w:t xml:space="preserve"> </w:t>
      </w:r>
      <w:r>
        <w:rPr>
          <w:rFonts w:ascii="Times New Roman" w:hAnsi="Times New Roman" w:cs="Times New Roman"/>
          <w:sz w:val="24"/>
          <w:szCs w:val="24"/>
        </w:rPr>
        <w:t xml:space="preserve">yang menyatakan bahwa kemampuan tanaman dalam meningkatkan penyerapan sinar matahari dan kandungan klorofil masih tinggi dapat meningkatkan produksi gabah yang tinggi. Menurut </w:t>
      </w:r>
      <w:proofErr w:type="spellStart"/>
      <w:r>
        <w:rPr>
          <w:rFonts w:ascii="Times New Roman" w:hAnsi="Times New Roman" w:cs="Times New Roman"/>
          <w:sz w:val="24"/>
          <w:szCs w:val="24"/>
        </w:rPr>
        <w:t>Yohana</w:t>
      </w:r>
      <w:proofErr w:type="spellEnd"/>
      <w:r>
        <w:rPr>
          <w:rFonts w:ascii="Times New Roman" w:hAnsi="Times New Roman" w:cs="Times New Roman"/>
          <w:sz w:val="24"/>
          <w:szCs w:val="24"/>
        </w:rPr>
        <w:t xml:space="preserve"> dkk. (2013) bahwa pemberian silika dapat mempengaruhi pertumbuhan dan produksi padi yaitu pada parameter jumlah </w:t>
      </w:r>
      <w:proofErr w:type="spellStart"/>
      <w:r>
        <w:rPr>
          <w:rFonts w:ascii="Times New Roman" w:hAnsi="Times New Roman" w:cs="Times New Roman"/>
          <w:sz w:val="24"/>
          <w:szCs w:val="24"/>
        </w:rPr>
        <w:t>anakan</w:t>
      </w:r>
      <w:proofErr w:type="spellEnd"/>
      <w:r>
        <w:rPr>
          <w:rFonts w:ascii="Times New Roman" w:hAnsi="Times New Roman" w:cs="Times New Roman"/>
          <w:sz w:val="24"/>
          <w:szCs w:val="24"/>
        </w:rPr>
        <w:t xml:space="preserve"> dan bobot biji.</w:t>
      </w:r>
    </w:p>
    <w:p w:rsidR="00C20DC8" w:rsidRDefault="00C20DC8" w:rsidP="00C20DC8">
      <w:pPr>
        <w:tabs>
          <w:tab w:val="left" w:pos="709"/>
        </w:tabs>
        <w:spacing w:after="0" w:line="360" w:lineRule="auto"/>
        <w:jc w:val="both"/>
        <w:rPr>
          <w:rFonts w:ascii="Times New Roman" w:hAnsi="Times New Roman" w:cs="Times New Roman"/>
          <w:b/>
          <w:sz w:val="24"/>
          <w:szCs w:val="24"/>
        </w:rPr>
      </w:pPr>
      <w:r>
        <w:rPr>
          <w:rFonts w:ascii="Times New Roman" w:hAnsi="Times New Roman" w:cs="Times New Roman"/>
          <w:sz w:val="24"/>
          <w:szCs w:val="24"/>
        </w:rPr>
        <w:tab/>
        <w:t xml:space="preserve">Berdasarkan uji </w:t>
      </w:r>
      <w:proofErr w:type="spellStart"/>
      <w:r w:rsidRPr="00AF563C">
        <w:rPr>
          <w:rFonts w:ascii="Times New Roman" w:hAnsi="Times New Roman" w:cs="Times New Roman"/>
          <w:i/>
          <w:sz w:val="24"/>
          <w:szCs w:val="24"/>
        </w:rPr>
        <w:t>Duncan</w:t>
      </w:r>
      <w:proofErr w:type="spellEnd"/>
      <w:r>
        <w:rPr>
          <w:rFonts w:ascii="Times New Roman" w:hAnsi="Times New Roman" w:cs="Times New Roman"/>
          <w:sz w:val="24"/>
          <w:szCs w:val="24"/>
        </w:rPr>
        <w:t xml:space="preserve"> membuktikan bahwa perlakuan interval penyiraman berpengaruh nyata terhadap bobot biji padi. Interval penyiraman 3 hari sekali berbeda nyata dengan 6 hari dan 9 hari. Interval penyiraman 9 hari tidak berbeda nyata dengan interval penyiraman 12 hari sekali. Interval penyiraman 6 hari sekali mampu menurunkan bobot biji sebesar 62,2 %. Interval penyiraman 9 hari dapat menurunkan bobot biji sebesar 75,5 % dan interval penyiraman 12 hari sekali mampu menurunkan bobot biji sebesar 76,7 %. Semakin sering tanaman padi disiram maka ketersediaan air melimpah dan tanaman tidak kekurangan air. Air sangat dibutuhkan tanaman padi untuk fase-fase pertumbuhannya, terutama saat pengisian biji, apabila tanaman memasuki fase pengisian biji dan kekurangan air, maka produksi biji akan terganggu. Interval penyiraman 9 hari dan 12 hari menghasilkan biji yang rendah dan bobot biji juga rendah karena saat pengisian biji tanaman tersebut kekurangan air sehingga banyak biji yang tidak terisi atau kopong. Hal tersebut sesuai dengan pendapat </w:t>
      </w:r>
      <w:proofErr w:type="spellStart"/>
      <w:r>
        <w:rPr>
          <w:rFonts w:ascii="Times New Roman" w:hAnsi="Times New Roman" w:cs="Times New Roman"/>
          <w:sz w:val="24"/>
          <w:szCs w:val="24"/>
        </w:rPr>
        <w:t>Munawaroh</w:t>
      </w:r>
      <w:proofErr w:type="spellEnd"/>
      <w:r>
        <w:rPr>
          <w:rFonts w:ascii="Times New Roman" w:hAnsi="Times New Roman" w:cs="Times New Roman"/>
          <w:sz w:val="24"/>
          <w:szCs w:val="24"/>
        </w:rPr>
        <w:t xml:space="preserve"> dkk. (2016) yang menyatakan bahwa interval penyiraman setiap 3 hari sekali produksi padi paling baik sedangkan penyiraman 12 hari sekali tidak menghasilkan produksi karena saat pengisian gabah mengalami kekeringan. Menurut Rahman dkk. (2002) cekaman kekeringan berpengaruh terhadap tinggi tanaman, saat pembungaan dan saat pengisian biji. </w:t>
      </w:r>
    </w:p>
    <w:p w:rsidR="00C20DC8" w:rsidRDefault="00C20DC8" w:rsidP="003C5819">
      <w:pPr>
        <w:tabs>
          <w:tab w:val="left" w:pos="567"/>
        </w:tabs>
        <w:spacing w:after="0" w:line="360" w:lineRule="auto"/>
        <w:jc w:val="both"/>
        <w:rPr>
          <w:rFonts w:ascii="Times New Roman" w:hAnsi="Times New Roman" w:cs="Times New Roman"/>
          <w:sz w:val="24"/>
          <w:szCs w:val="24"/>
        </w:rPr>
      </w:pPr>
    </w:p>
    <w:p w:rsidR="00B11228" w:rsidRDefault="00B11228" w:rsidP="00473ADE">
      <w:pPr>
        <w:tabs>
          <w:tab w:val="left" w:pos="567"/>
        </w:tabs>
        <w:spacing w:after="0" w:line="360" w:lineRule="auto"/>
        <w:jc w:val="center"/>
        <w:rPr>
          <w:rFonts w:ascii="Times New Roman" w:hAnsi="Times New Roman" w:cs="Times New Roman"/>
          <w:b/>
          <w:sz w:val="24"/>
          <w:szCs w:val="24"/>
        </w:rPr>
      </w:pPr>
    </w:p>
    <w:p w:rsidR="00B11228" w:rsidRDefault="00B11228" w:rsidP="00473ADE">
      <w:pPr>
        <w:tabs>
          <w:tab w:val="left" w:pos="567"/>
        </w:tabs>
        <w:spacing w:after="0" w:line="360" w:lineRule="auto"/>
        <w:jc w:val="center"/>
        <w:rPr>
          <w:rFonts w:ascii="Times New Roman" w:hAnsi="Times New Roman" w:cs="Times New Roman"/>
          <w:b/>
          <w:sz w:val="24"/>
          <w:szCs w:val="24"/>
        </w:rPr>
      </w:pPr>
    </w:p>
    <w:p w:rsidR="00473ADE" w:rsidRDefault="00473ADE" w:rsidP="00473ADE">
      <w:pPr>
        <w:tabs>
          <w:tab w:val="left" w:pos="567"/>
        </w:tabs>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SIMPULAN</w:t>
      </w:r>
    </w:p>
    <w:p w:rsidR="00473ADE" w:rsidRDefault="00473ADE" w:rsidP="00B11228">
      <w:pPr>
        <w:tabs>
          <w:tab w:val="left" w:pos="567"/>
        </w:tabs>
        <w:spacing w:after="0" w:line="360" w:lineRule="auto"/>
        <w:jc w:val="center"/>
        <w:rPr>
          <w:rFonts w:ascii="Times New Roman" w:hAnsi="Times New Roman" w:cs="Times New Roman"/>
          <w:b/>
          <w:sz w:val="24"/>
          <w:szCs w:val="24"/>
        </w:rPr>
      </w:pPr>
    </w:p>
    <w:p w:rsidR="00473ADE" w:rsidRDefault="00AB4A4B" w:rsidP="00B11228">
      <w:pPr>
        <w:tabs>
          <w:tab w:val="left" w:pos="567"/>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Simpulan dari penelitian ini adalah interval penyiraman 6, 9 dan 12 hari sekali menurunkan tinggi tanaman, jumlah daun, jumlah </w:t>
      </w:r>
      <w:proofErr w:type="spellStart"/>
      <w:r>
        <w:rPr>
          <w:rFonts w:ascii="Times New Roman" w:hAnsi="Times New Roman" w:cs="Times New Roman"/>
          <w:sz w:val="24"/>
          <w:szCs w:val="24"/>
        </w:rPr>
        <w:t>anakan</w:t>
      </w:r>
      <w:proofErr w:type="spellEnd"/>
      <w:r>
        <w:rPr>
          <w:rFonts w:ascii="Times New Roman" w:hAnsi="Times New Roman" w:cs="Times New Roman"/>
          <w:sz w:val="24"/>
          <w:szCs w:val="24"/>
        </w:rPr>
        <w:t xml:space="preserve">, jumlah </w:t>
      </w:r>
      <w:proofErr w:type="spellStart"/>
      <w:r>
        <w:rPr>
          <w:rFonts w:ascii="Times New Roman" w:hAnsi="Times New Roman" w:cs="Times New Roman"/>
          <w:sz w:val="24"/>
          <w:szCs w:val="24"/>
        </w:rPr>
        <w:t>anakan</w:t>
      </w:r>
      <w:proofErr w:type="spellEnd"/>
      <w:r>
        <w:rPr>
          <w:rFonts w:ascii="Times New Roman" w:hAnsi="Times New Roman" w:cs="Times New Roman"/>
          <w:sz w:val="24"/>
          <w:szCs w:val="24"/>
        </w:rPr>
        <w:t xml:space="preserve"> produktif, indeks klorofil, jumlah biji, bobot biji, laju pertumbuhan dan laju pertumbuhan relatif tanaman. Pemberian pupuk silika berbeda nyata pada parameter tinggi tanaman pada fase awal pertumbuhan, jumlah biji, indeks klorofil fase vegetatif, laju pertumbuhan tanaman umur 14-30 HST dan laju pertumbuhan relatif tanaman umur 14-30 HST. Interaksi antara pupuk silika dan interval penyiraman berpengaruh terhadap jumlah biji, laju pertumbuhan tanaman umur 14-30 HST dan laju pertumbuhan relatif tanaman umur 14-30 HST.</w:t>
      </w:r>
    </w:p>
    <w:p w:rsidR="00B11228" w:rsidRDefault="00B11228" w:rsidP="00B11228">
      <w:pPr>
        <w:tabs>
          <w:tab w:val="left" w:pos="567"/>
        </w:tabs>
        <w:spacing w:after="0" w:line="240" w:lineRule="auto"/>
        <w:jc w:val="both"/>
        <w:rPr>
          <w:rFonts w:ascii="Times New Roman" w:hAnsi="Times New Roman" w:cs="Times New Roman"/>
          <w:sz w:val="24"/>
          <w:szCs w:val="24"/>
        </w:rPr>
      </w:pPr>
    </w:p>
    <w:p w:rsidR="00AB4A4B" w:rsidRDefault="00B11228" w:rsidP="00B11228">
      <w:pPr>
        <w:tabs>
          <w:tab w:val="left" w:pos="567"/>
        </w:tabs>
        <w:spacing w:after="0" w:line="480" w:lineRule="auto"/>
        <w:jc w:val="center"/>
        <w:rPr>
          <w:rFonts w:ascii="Times New Roman" w:hAnsi="Times New Roman" w:cs="Times New Roman"/>
          <w:b/>
          <w:sz w:val="24"/>
          <w:szCs w:val="24"/>
        </w:rPr>
      </w:pPr>
      <w:r>
        <w:rPr>
          <w:rFonts w:ascii="Times New Roman" w:hAnsi="Times New Roman" w:cs="Times New Roman"/>
          <w:b/>
          <w:sz w:val="24"/>
          <w:szCs w:val="24"/>
        </w:rPr>
        <w:t>DAFTAR PUSTAKA</w:t>
      </w:r>
    </w:p>
    <w:p w:rsidR="00EE6F5D" w:rsidRDefault="00EE6F5D" w:rsidP="00EE6F5D">
      <w:pPr>
        <w:ind w:left="567" w:hanging="567"/>
        <w:jc w:val="both"/>
        <w:rPr>
          <w:rFonts w:ascii="Times New Roman" w:eastAsia="Times New Roman" w:hAnsi="Times New Roman" w:cs="Times New Roman"/>
          <w:sz w:val="24"/>
          <w:szCs w:val="24"/>
          <w:lang w:eastAsia="id-ID"/>
        </w:rPr>
      </w:pPr>
      <w:proofErr w:type="spellStart"/>
      <w:r>
        <w:rPr>
          <w:rFonts w:ascii="Times New Roman" w:hAnsi="Times New Roman" w:cs="Times New Roman"/>
          <w:sz w:val="24"/>
          <w:szCs w:val="24"/>
        </w:rPr>
        <w:t>Abro</w:t>
      </w:r>
      <w:proofErr w:type="spellEnd"/>
      <w:r>
        <w:rPr>
          <w:rFonts w:ascii="Times New Roman" w:hAnsi="Times New Roman" w:cs="Times New Roman"/>
          <w:sz w:val="24"/>
          <w:szCs w:val="24"/>
        </w:rPr>
        <w:t xml:space="preserve">, S. A., R. </w:t>
      </w:r>
      <w:proofErr w:type="spellStart"/>
      <w:r>
        <w:rPr>
          <w:rFonts w:ascii="Times New Roman" w:hAnsi="Times New Roman" w:cs="Times New Roman"/>
          <w:sz w:val="24"/>
          <w:szCs w:val="24"/>
        </w:rPr>
        <w:t>Qureshi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F.M</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Soomro</w:t>
      </w:r>
      <w:proofErr w:type="spellEnd"/>
      <w:r>
        <w:rPr>
          <w:rFonts w:ascii="Times New Roman" w:hAnsi="Times New Roman" w:cs="Times New Roman"/>
          <w:sz w:val="24"/>
          <w:szCs w:val="24"/>
        </w:rPr>
        <w:t xml:space="preserve">, A. A. </w:t>
      </w:r>
      <w:proofErr w:type="spellStart"/>
      <w:r>
        <w:rPr>
          <w:rFonts w:ascii="Times New Roman" w:hAnsi="Times New Roman" w:cs="Times New Roman"/>
          <w:sz w:val="24"/>
          <w:szCs w:val="24"/>
        </w:rPr>
        <w:t>Mirbahar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w:t>
      </w:r>
      <w:proofErr w:type="spellEnd"/>
      <w:r>
        <w:rPr>
          <w:rFonts w:ascii="Times New Roman" w:hAnsi="Times New Roman" w:cs="Times New Roman"/>
          <w:sz w:val="24"/>
          <w:szCs w:val="24"/>
        </w:rPr>
        <w:t xml:space="preserve"> G. S. </w:t>
      </w:r>
      <w:proofErr w:type="spellStart"/>
      <w:r>
        <w:rPr>
          <w:rFonts w:ascii="Times New Roman" w:hAnsi="Times New Roman" w:cs="Times New Roman"/>
          <w:sz w:val="24"/>
          <w:szCs w:val="24"/>
        </w:rPr>
        <w:t>jakhar</w:t>
      </w:r>
      <w:proofErr w:type="spellEnd"/>
      <w:r>
        <w:rPr>
          <w:rFonts w:ascii="Times New Roman" w:hAnsi="Times New Roman" w:cs="Times New Roman"/>
          <w:sz w:val="24"/>
          <w:szCs w:val="24"/>
        </w:rPr>
        <w:t xml:space="preserve">. 2009. </w:t>
      </w:r>
      <w:proofErr w:type="spellStart"/>
      <w:r w:rsidRPr="007F3E77">
        <w:rPr>
          <w:rFonts w:ascii="Times New Roman" w:eastAsia="Times New Roman" w:hAnsi="Times New Roman" w:cs="Times New Roman"/>
          <w:sz w:val="24"/>
          <w:szCs w:val="24"/>
          <w:lang w:eastAsia="id-ID"/>
        </w:rPr>
        <w:t>Effects</w:t>
      </w:r>
      <w:proofErr w:type="spellEnd"/>
      <w:r w:rsidRPr="007F3E77">
        <w:rPr>
          <w:rFonts w:ascii="Times New Roman" w:eastAsia="Times New Roman" w:hAnsi="Times New Roman" w:cs="Times New Roman"/>
          <w:sz w:val="24"/>
          <w:szCs w:val="24"/>
          <w:lang w:eastAsia="id-ID"/>
        </w:rPr>
        <w:t xml:space="preserve"> of </w:t>
      </w:r>
      <w:proofErr w:type="spellStart"/>
      <w:r w:rsidRPr="007F3E77">
        <w:rPr>
          <w:rFonts w:ascii="Times New Roman" w:eastAsia="Times New Roman" w:hAnsi="Times New Roman" w:cs="Times New Roman"/>
          <w:sz w:val="24"/>
          <w:szCs w:val="24"/>
          <w:lang w:eastAsia="id-ID"/>
        </w:rPr>
        <w:t>silicon</w:t>
      </w:r>
      <w:proofErr w:type="spellEnd"/>
      <w:r w:rsidRPr="007F3E77">
        <w:rPr>
          <w:rFonts w:ascii="Times New Roman" w:eastAsia="Times New Roman" w:hAnsi="Times New Roman" w:cs="Times New Roman"/>
          <w:sz w:val="24"/>
          <w:szCs w:val="24"/>
          <w:lang w:eastAsia="id-ID"/>
        </w:rPr>
        <w:t xml:space="preserve"> </w:t>
      </w:r>
      <w:proofErr w:type="spellStart"/>
      <w:r w:rsidRPr="007F3E77">
        <w:rPr>
          <w:rFonts w:ascii="Times New Roman" w:eastAsia="Times New Roman" w:hAnsi="Times New Roman" w:cs="Times New Roman"/>
          <w:sz w:val="24"/>
          <w:szCs w:val="24"/>
          <w:lang w:eastAsia="id-ID"/>
        </w:rPr>
        <w:t>level</w:t>
      </w:r>
      <w:r>
        <w:rPr>
          <w:rFonts w:ascii="Times New Roman" w:eastAsia="Times New Roman" w:hAnsi="Times New Roman" w:cs="Times New Roman"/>
          <w:sz w:val="24"/>
          <w:szCs w:val="24"/>
          <w:lang w:eastAsia="id-ID"/>
        </w:rPr>
        <w:t>s</w:t>
      </w:r>
      <w:proofErr w:type="spellEnd"/>
      <w:r w:rsidRPr="007F3E77">
        <w:rPr>
          <w:rFonts w:ascii="Times New Roman" w:eastAsia="Times New Roman" w:hAnsi="Times New Roman" w:cs="Times New Roman"/>
          <w:sz w:val="24"/>
          <w:szCs w:val="24"/>
          <w:lang w:eastAsia="id-ID"/>
        </w:rPr>
        <w:t xml:space="preserve"> on </w:t>
      </w:r>
      <w:proofErr w:type="spellStart"/>
      <w:r w:rsidRPr="007F3E77">
        <w:rPr>
          <w:rFonts w:ascii="Times New Roman" w:eastAsia="Times New Roman" w:hAnsi="Times New Roman" w:cs="Times New Roman"/>
          <w:sz w:val="24"/>
          <w:szCs w:val="24"/>
          <w:lang w:eastAsia="id-ID"/>
        </w:rPr>
        <w:t>growth</w:t>
      </w:r>
      <w:proofErr w:type="spellEnd"/>
      <w:r w:rsidRPr="007F3E77">
        <w:rPr>
          <w:rFonts w:ascii="Times New Roman" w:eastAsia="Times New Roman" w:hAnsi="Times New Roman" w:cs="Times New Roman"/>
          <w:sz w:val="24"/>
          <w:szCs w:val="24"/>
          <w:lang w:eastAsia="id-ID"/>
        </w:rPr>
        <w:t xml:space="preserve"> </w:t>
      </w:r>
      <w:proofErr w:type="spellStart"/>
      <w:r w:rsidRPr="007F3E77">
        <w:rPr>
          <w:rFonts w:ascii="Times New Roman" w:eastAsia="Times New Roman" w:hAnsi="Times New Roman" w:cs="Times New Roman"/>
          <w:sz w:val="24"/>
          <w:szCs w:val="24"/>
          <w:lang w:eastAsia="id-ID"/>
        </w:rPr>
        <w:t>and</w:t>
      </w:r>
      <w:proofErr w:type="spellEnd"/>
      <w:r w:rsidRPr="007F3E77">
        <w:rPr>
          <w:rFonts w:ascii="Times New Roman" w:eastAsia="Times New Roman" w:hAnsi="Times New Roman" w:cs="Times New Roman"/>
          <w:sz w:val="24"/>
          <w:szCs w:val="24"/>
          <w:lang w:eastAsia="id-ID"/>
        </w:rPr>
        <w:t xml:space="preserve"> </w:t>
      </w:r>
      <w:proofErr w:type="spellStart"/>
      <w:r w:rsidRPr="007F3E77">
        <w:rPr>
          <w:rFonts w:ascii="Times New Roman" w:eastAsia="Times New Roman" w:hAnsi="Times New Roman" w:cs="Times New Roman"/>
          <w:sz w:val="24"/>
          <w:szCs w:val="24"/>
          <w:lang w:eastAsia="id-ID"/>
        </w:rPr>
        <w:t>yield</w:t>
      </w:r>
      <w:proofErr w:type="spellEnd"/>
      <w:r w:rsidRPr="007F3E77">
        <w:rPr>
          <w:rFonts w:ascii="Times New Roman" w:eastAsia="Times New Roman" w:hAnsi="Times New Roman" w:cs="Times New Roman"/>
          <w:sz w:val="24"/>
          <w:szCs w:val="24"/>
          <w:lang w:eastAsia="id-ID"/>
        </w:rPr>
        <w:t xml:space="preserve"> </w:t>
      </w:r>
      <w:r>
        <w:rPr>
          <w:rFonts w:ascii="Times New Roman" w:eastAsia="Times New Roman" w:hAnsi="Times New Roman" w:cs="Times New Roman"/>
          <w:sz w:val="24"/>
          <w:szCs w:val="24"/>
          <w:lang w:eastAsia="id-ID"/>
        </w:rPr>
        <w:t>o</w:t>
      </w:r>
      <w:r w:rsidRPr="007F3E77">
        <w:rPr>
          <w:rFonts w:ascii="Times New Roman" w:eastAsia="Times New Roman" w:hAnsi="Times New Roman" w:cs="Times New Roman"/>
          <w:sz w:val="24"/>
          <w:szCs w:val="24"/>
          <w:lang w:eastAsia="id-ID"/>
        </w:rPr>
        <w:t xml:space="preserve">f </w:t>
      </w:r>
      <w:proofErr w:type="spellStart"/>
      <w:r w:rsidRPr="007F3E77">
        <w:rPr>
          <w:rFonts w:ascii="Times New Roman" w:eastAsia="Times New Roman" w:hAnsi="Times New Roman" w:cs="Times New Roman"/>
          <w:sz w:val="24"/>
          <w:szCs w:val="24"/>
          <w:lang w:eastAsia="id-ID"/>
        </w:rPr>
        <w:t>wheat</w:t>
      </w:r>
      <w:proofErr w:type="spellEnd"/>
      <w:r w:rsidRPr="007F3E77">
        <w:rPr>
          <w:rFonts w:ascii="Times New Roman" w:eastAsia="Times New Roman" w:hAnsi="Times New Roman" w:cs="Times New Roman"/>
          <w:sz w:val="24"/>
          <w:szCs w:val="24"/>
          <w:lang w:eastAsia="id-ID"/>
        </w:rPr>
        <w:t xml:space="preserve"> </w:t>
      </w:r>
      <w:proofErr w:type="spellStart"/>
      <w:r w:rsidRPr="007F3E77">
        <w:rPr>
          <w:rFonts w:ascii="Times New Roman" w:eastAsia="Times New Roman" w:hAnsi="Times New Roman" w:cs="Times New Roman"/>
          <w:sz w:val="24"/>
          <w:szCs w:val="24"/>
          <w:lang w:eastAsia="id-ID"/>
        </w:rPr>
        <w:t>in</w:t>
      </w:r>
      <w:proofErr w:type="spellEnd"/>
      <w:r w:rsidRPr="007F3E77">
        <w:rPr>
          <w:rFonts w:ascii="Times New Roman" w:eastAsia="Times New Roman" w:hAnsi="Times New Roman" w:cs="Times New Roman"/>
          <w:sz w:val="24"/>
          <w:szCs w:val="24"/>
          <w:lang w:eastAsia="id-ID"/>
        </w:rPr>
        <w:t xml:space="preserve"> </w:t>
      </w:r>
      <w:proofErr w:type="spellStart"/>
      <w:r w:rsidRPr="007F3E77">
        <w:rPr>
          <w:rFonts w:ascii="Times New Roman" w:eastAsia="Times New Roman" w:hAnsi="Times New Roman" w:cs="Times New Roman"/>
          <w:sz w:val="24"/>
          <w:szCs w:val="24"/>
          <w:lang w:eastAsia="id-ID"/>
        </w:rPr>
        <w:t>silty</w:t>
      </w:r>
      <w:proofErr w:type="spellEnd"/>
      <w:r w:rsidRPr="007F3E77">
        <w:rPr>
          <w:rFonts w:ascii="Times New Roman" w:eastAsia="Times New Roman" w:hAnsi="Times New Roman" w:cs="Times New Roman"/>
          <w:sz w:val="24"/>
          <w:szCs w:val="24"/>
          <w:lang w:eastAsia="id-ID"/>
        </w:rPr>
        <w:t xml:space="preserve"> </w:t>
      </w:r>
      <w:proofErr w:type="spellStart"/>
      <w:r w:rsidRPr="007F3E77">
        <w:rPr>
          <w:rFonts w:ascii="Times New Roman" w:eastAsia="Times New Roman" w:hAnsi="Times New Roman" w:cs="Times New Roman"/>
          <w:sz w:val="24"/>
          <w:szCs w:val="24"/>
          <w:lang w:eastAsia="id-ID"/>
        </w:rPr>
        <w:t>loam</w:t>
      </w:r>
      <w:proofErr w:type="spellEnd"/>
      <w:r w:rsidRPr="007F3E77">
        <w:rPr>
          <w:rFonts w:ascii="Times New Roman" w:eastAsia="Times New Roman" w:hAnsi="Times New Roman" w:cs="Times New Roman"/>
          <w:sz w:val="24"/>
          <w:szCs w:val="24"/>
          <w:lang w:eastAsia="id-ID"/>
        </w:rPr>
        <w:t xml:space="preserve"> </w:t>
      </w:r>
      <w:proofErr w:type="spellStart"/>
      <w:r w:rsidRPr="007F3E77">
        <w:rPr>
          <w:rFonts w:ascii="Times New Roman" w:eastAsia="Times New Roman" w:hAnsi="Times New Roman" w:cs="Times New Roman"/>
          <w:sz w:val="24"/>
          <w:szCs w:val="24"/>
          <w:lang w:eastAsia="id-ID"/>
        </w:rPr>
        <w:t>soil</w:t>
      </w:r>
      <w:proofErr w:type="spellEnd"/>
      <w:r>
        <w:rPr>
          <w:rFonts w:ascii="Times New Roman" w:eastAsia="Times New Roman" w:hAnsi="Times New Roman" w:cs="Times New Roman"/>
          <w:sz w:val="24"/>
          <w:szCs w:val="24"/>
          <w:lang w:eastAsia="id-ID"/>
        </w:rPr>
        <w:t xml:space="preserve">. </w:t>
      </w:r>
      <w:r w:rsidRPr="0020518D">
        <w:rPr>
          <w:rFonts w:ascii="Times New Roman" w:eastAsia="Times New Roman" w:hAnsi="Times New Roman" w:cs="Times New Roman"/>
          <w:i/>
          <w:sz w:val="24"/>
          <w:szCs w:val="24"/>
          <w:lang w:eastAsia="id-ID"/>
        </w:rPr>
        <w:t xml:space="preserve">Pakistan </w:t>
      </w:r>
      <w:proofErr w:type="spellStart"/>
      <w:r w:rsidRPr="0020518D">
        <w:rPr>
          <w:rFonts w:ascii="Times New Roman" w:eastAsia="Times New Roman" w:hAnsi="Times New Roman" w:cs="Times New Roman"/>
          <w:i/>
          <w:sz w:val="24"/>
          <w:szCs w:val="24"/>
          <w:lang w:eastAsia="id-ID"/>
        </w:rPr>
        <w:t>journal</w:t>
      </w:r>
      <w:proofErr w:type="spellEnd"/>
      <w:r w:rsidRPr="0020518D">
        <w:rPr>
          <w:rFonts w:ascii="Times New Roman" w:eastAsia="Times New Roman" w:hAnsi="Times New Roman" w:cs="Times New Roman"/>
          <w:i/>
          <w:sz w:val="24"/>
          <w:szCs w:val="24"/>
          <w:lang w:eastAsia="id-ID"/>
        </w:rPr>
        <w:t xml:space="preserve"> of </w:t>
      </w:r>
      <w:proofErr w:type="spellStart"/>
      <w:r w:rsidRPr="0020518D">
        <w:rPr>
          <w:rFonts w:ascii="Times New Roman" w:eastAsia="Times New Roman" w:hAnsi="Times New Roman" w:cs="Times New Roman"/>
          <w:i/>
          <w:sz w:val="24"/>
          <w:szCs w:val="24"/>
          <w:lang w:eastAsia="id-ID"/>
        </w:rPr>
        <w:t>botany</w:t>
      </w:r>
      <w:proofErr w:type="spellEnd"/>
      <w:r>
        <w:rPr>
          <w:rFonts w:ascii="Times New Roman" w:eastAsia="Times New Roman" w:hAnsi="Times New Roman" w:cs="Times New Roman"/>
          <w:sz w:val="24"/>
          <w:szCs w:val="24"/>
          <w:lang w:eastAsia="id-ID"/>
        </w:rPr>
        <w:t>. 41 (3) : 1385 – 1390.</w:t>
      </w:r>
    </w:p>
    <w:p w:rsidR="00EE6F5D" w:rsidRDefault="00EE6F5D" w:rsidP="00EE6F5D">
      <w:pPr>
        <w:ind w:left="567" w:hanging="567"/>
        <w:jc w:val="both"/>
        <w:rPr>
          <w:rFonts w:ascii="Times New Roman" w:hAnsi="Times New Roman" w:cs="Times New Roman"/>
          <w:sz w:val="24"/>
          <w:szCs w:val="24"/>
          <w:lang w:eastAsia="id-ID"/>
        </w:rPr>
      </w:pPr>
      <w:r>
        <w:rPr>
          <w:rFonts w:ascii="Times New Roman" w:hAnsi="Times New Roman" w:cs="Times New Roman"/>
          <w:sz w:val="24"/>
          <w:szCs w:val="24"/>
          <w:lang w:eastAsia="id-ID"/>
        </w:rPr>
        <w:t xml:space="preserve">Ahmad S.T. </w:t>
      </w:r>
      <w:proofErr w:type="spellStart"/>
      <w:r>
        <w:rPr>
          <w:rFonts w:ascii="Times New Roman" w:hAnsi="Times New Roman" w:cs="Times New Roman"/>
          <w:sz w:val="24"/>
          <w:szCs w:val="24"/>
          <w:lang w:eastAsia="id-ID"/>
        </w:rPr>
        <w:t>and</w:t>
      </w:r>
      <w:proofErr w:type="spellEnd"/>
      <w:r>
        <w:rPr>
          <w:rFonts w:ascii="Times New Roman" w:hAnsi="Times New Roman" w:cs="Times New Roman"/>
          <w:sz w:val="24"/>
          <w:szCs w:val="24"/>
          <w:lang w:eastAsia="id-ID"/>
        </w:rPr>
        <w:t xml:space="preserve"> R. </w:t>
      </w:r>
      <w:proofErr w:type="spellStart"/>
      <w:r>
        <w:rPr>
          <w:rFonts w:ascii="Times New Roman" w:hAnsi="Times New Roman" w:cs="Times New Roman"/>
          <w:sz w:val="24"/>
          <w:szCs w:val="24"/>
          <w:lang w:eastAsia="id-ID"/>
        </w:rPr>
        <w:t>Haddad</w:t>
      </w:r>
      <w:proofErr w:type="spellEnd"/>
      <w:r>
        <w:rPr>
          <w:rFonts w:ascii="Times New Roman" w:hAnsi="Times New Roman" w:cs="Times New Roman"/>
          <w:sz w:val="24"/>
          <w:szCs w:val="24"/>
          <w:lang w:eastAsia="id-ID"/>
        </w:rPr>
        <w:t xml:space="preserve">. 2011. </w:t>
      </w:r>
      <w:r w:rsidRPr="003E13B2">
        <w:rPr>
          <w:rFonts w:ascii="Times New Roman" w:hAnsi="Times New Roman" w:cs="Times New Roman"/>
          <w:sz w:val="24"/>
          <w:szCs w:val="24"/>
          <w:lang w:eastAsia="id-ID"/>
        </w:rPr>
        <w:t xml:space="preserve">Study of </w:t>
      </w:r>
      <w:proofErr w:type="spellStart"/>
      <w:r w:rsidRPr="003E13B2">
        <w:rPr>
          <w:rFonts w:ascii="Times New Roman" w:hAnsi="Times New Roman" w:cs="Times New Roman"/>
          <w:sz w:val="24"/>
          <w:szCs w:val="24"/>
          <w:lang w:eastAsia="id-ID"/>
        </w:rPr>
        <w:t>silicon</w:t>
      </w:r>
      <w:proofErr w:type="spellEnd"/>
      <w:r>
        <w:rPr>
          <w:rFonts w:ascii="Times New Roman" w:hAnsi="Times New Roman" w:cs="Times New Roman"/>
          <w:sz w:val="24"/>
          <w:szCs w:val="24"/>
          <w:lang w:eastAsia="id-ID"/>
        </w:rPr>
        <w:t xml:space="preserve"> </w:t>
      </w:r>
      <w:proofErr w:type="spellStart"/>
      <w:r>
        <w:rPr>
          <w:rFonts w:ascii="Times New Roman" w:hAnsi="Times New Roman" w:cs="Times New Roman"/>
          <w:sz w:val="24"/>
          <w:szCs w:val="24"/>
          <w:lang w:eastAsia="id-ID"/>
        </w:rPr>
        <w:t>effects</w:t>
      </w:r>
      <w:proofErr w:type="spellEnd"/>
      <w:r>
        <w:rPr>
          <w:rFonts w:ascii="Times New Roman" w:hAnsi="Times New Roman" w:cs="Times New Roman"/>
          <w:sz w:val="24"/>
          <w:szCs w:val="24"/>
          <w:lang w:eastAsia="id-ID"/>
        </w:rPr>
        <w:t xml:space="preserve"> on </w:t>
      </w:r>
      <w:proofErr w:type="spellStart"/>
      <w:r>
        <w:rPr>
          <w:rFonts w:ascii="Times New Roman" w:hAnsi="Times New Roman" w:cs="Times New Roman"/>
          <w:sz w:val="24"/>
          <w:szCs w:val="24"/>
          <w:lang w:eastAsia="id-ID"/>
        </w:rPr>
        <w:t>antioxidant</w:t>
      </w:r>
      <w:proofErr w:type="spellEnd"/>
      <w:r>
        <w:rPr>
          <w:rFonts w:ascii="Times New Roman" w:hAnsi="Times New Roman" w:cs="Times New Roman"/>
          <w:sz w:val="24"/>
          <w:szCs w:val="24"/>
          <w:lang w:eastAsia="id-ID"/>
        </w:rPr>
        <w:t xml:space="preserve"> </w:t>
      </w:r>
      <w:proofErr w:type="spellStart"/>
      <w:r>
        <w:rPr>
          <w:rFonts w:ascii="Times New Roman" w:hAnsi="Times New Roman" w:cs="Times New Roman"/>
          <w:sz w:val="24"/>
          <w:szCs w:val="24"/>
          <w:lang w:eastAsia="id-ID"/>
        </w:rPr>
        <w:t>enzyme</w:t>
      </w:r>
      <w:proofErr w:type="spellEnd"/>
      <w:r>
        <w:rPr>
          <w:rFonts w:ascii="Times New Roman" w:hAnsi="Times New Roman" w:cs="Times New Roman"/>
          <w:sz w:val="24"/>
          <w:szCs w:val="24"/>
          <w:lang w:eastAsia="id-ID"/>
        </w:rPr>
        <w:t xml:space="preserve"> </w:t>
      </w:r>
      <w:proofErr w:type="spellStart"/>
      <w:r w:rsidRPr="003E13B2">
        <w:rPr>
          <w:rFonts w:ascii="Times New Roman" w:hAnsi="Times New Roman" w:cs="Times New Roman"/>
          <w:sz w:val="24"/>
          <w:szCs w:val="24"/>
          <w:lang w:eastAsia="id-ID"/>
        </w:rPr>
        <w:t>activities</w:t>
      </w:r>
      <w:proofErr w:type="spellEnd"/>
      <w:r w:rsidRPr="003E13B2">
        <w:rPr>
          <w:rFonts w:ascii="Times New Roman" w:hAnsi="Times New Roman" w:cs="Times New Roman"/>
          <w:sz w:val="24"/>
          <w:szCs w:val="24"/>
          <w:lang w:eastAsia="id-ID"/>
        </w:rPr>
        <w:t xml:space="preserve"> </w:t>
      </w:r>
      <w:proofErr w:type="spellStart"/>
      <w:r w:rsidRPr="003E13B2">
        <w:rPr>
          <w:rFonts w:ascii="Times New Roman" w:hAnsi="Times New Roman" w:cs="Times New Roman"/>
          <w:sz w:val="24"/>
          <w:szCs w:val="24"/>
          <w:lang w:eastAsia="id-ID"/>
        </w:rPr>
        <w:t>and</w:t>
      </w:r>
      <w:proofErr w:type="spellEnd"/>
      <w:r w:rsidRPr="003E13B2">
        <w:rPr>
          <w:rFonts w:ascii="Times New Roman" w:hAnsi="Times New Roman" w:cs="Times New Roman"/>
          <w:sz w:val="24"/>
          <w:szCs w:val="24"/>
          <w:lang w:eastAsia="id-ID"/>
        </w:rPr>
        <w:t xml:space="preserve"> </w:t>
      </w:r>
      <w:proofErr w:type="spellStart"/>
      <w:r w:rsidRPr="003E13B2">
        <w:rPr>
          <w:rFonts w:ascii="Times New Roman" w:hAnsi="Times New Roman" w:cs="Times New Roman"/>
          <w:sz w:val="24"/>
          <w:szCs w:val="24"/>
          <w:lang w:eastAsia="id-ID"/>
        </w:rPr>
        <w:t>osmotic</w:t>
      </w:r>
      <w:proofErr w:type="spellEnd"/>
      <w:r w:rsidRPr="003E13B2">
        <w:rPr>
          <w:rFonts w:ascii="Times New Roman" w:hAnsi="Times New Roman" w:cs="Times New Roman"/>
          <w:sz w:val="24"/>
          <w:szCs w:val="24"/>
          <w:lang w:eastAsia="id-ID"/>
        </w:rPr>
        <w:t xml:space="preserve"> </w:t>
      </w:r>
      <w:proofErr w:type="spellStart"/>
      <w:r w:rsidRPr="003E13B2">
        <w:rPr>
          <w:rFonts w:ascii="Times New Roman" w:hAnsi="Times New Roman" w:cs="Times New Roman"/>
          <w:sz w:val="24"/>
          <w:szCs w:val="24"/>
          <w:lang w:eastAsia="id-ID"/>
        </w:rPr>
        <w:t>adjustment</w:t>
      </w:r>
      <w:proofErr w:type="spellEnd"/>
      <w:r w:rsidRPr="003E13B2">
        <w:rPr>
          <w:rFonts w:ascii="Times New Roman" w:hAnsi="Times New Roman" w:cs="Times New Roman"/>
          <w:sz w:val="24"/>
          <w:szCs w:val="24"/>
          <w:lang w:eastAsia="id-ID"/>
        </w:rPr>
        <w:t xml:space="preserve"> of </w:t>
      </w:r>
      <w:proofErr w:type="spellStart"/>
      <w:r w:rsidRPr="003E13B2">
        <w:rPr>
          <w:rFonts w:ascii="Times New Roman" w:hAnsi="Times New Roman" w:cs="Times New Roman"/>
          <w:sz w:val="24"/>
          <w:szCs w:val="24"/>
          <w:lang w:eastAsia="id-ID"/>
        </w:rPr>
        <w:t>whe</w:t>
      </w:r>
      <w:r>
        <w:rPr>
          <w:rFonts w:ascii="Times New Roman" w:hAnsi="Times New Roman" w:cs="Times New Roman"/>
          <w:sz w:val="24"/>
          <w:szCs w:val="24"/>
          <w:lang w:eastAsia="id-ID"/>
        </w:rPr>
        <w:t>at</w:t>
      </w:r>
      <w:proofErr w:type="spellEnd"/>
      <w:r>
        <w:rPr>
          <w:rFonts w:ascii="Times New Roman" w:hAnsi="Times New Roman" w:cs="Times New Roman"/>
          <w:sz w:val="24"/>
          <w:szCs w:val="24"/>
          <w:lang w:eastAsia="id-ID"/>
        </w:rPr>
        <w:t xml:space="preserve"> </w:t>
      </w:r>
      <w:proofErr w:type="spellStart"/>
      <w:r>
        <w:rPr>
          <w:rFonts w:ascii="Times New Roman" w:hAnsi="Times New Roman" w:cs="Times New Roman"/>
          <w:sz w:val="24"/>
          <w:szCs w:val="24"/>
          <w:lang w:eastAsia="id-ID"/>
        </w:rPr>
        <w:t>under</w:t>
      </w:r>
      <w:proofErr w:type="spellEnd"/>
      <w:r>
        <w:rPr>
          <w:rFonts w:ascii="Times New Roman" w:hAnsi="Times New Roman" w:cs="Times New Roman"/>
          <w:sz w:val="24"/>
          <w:szCs w:val="24"/>
          <w:lang w:eastAsia="id-ID"/>
        </w:rPr>
        <w:t xml:space="preserve"> </w:t>
      </w:r>
      <w:proofErr w:type="spellStart"/>
      <w:r>
        <w:rPr>
          <w:rFonts w:ascii="Times New Roman" w:hAnsi="Times New Roman" w:cs="Times New Roman"/>
          <w:sz w:val="24"/>
          <w:szCs w:val="24"/>
          <w:lang w:eastAsia="id-ID"/>
        </w:rPr>
        <w:t>drought</w:t>
      </w:r>
      <w:proofErr w:type="spellEnd"/>
      <w:r>
        <w:rPr>
          <w:rFonts w:ascii="Times New Roman" w:hAnsi="Times New Roman" w:cs="Times New Roman"/>
          <w:sz w:val="24"/>
          <w:szCs w:val="24"/>
          <w:lang w:eastAsia="id-ID"/>
        </w:rPr>
        <w:t xml:space="preserve"> </w:t>
      </w:r>
      <w:proofErr w:type="spellStart"/>
      <w:r>
        <w:rPr>
          <w:rFonts w:ascii="Times New Roman" w:hAnsi="Times New Roman" w:cs="Times New Roman"/>
          <w:sz w:val="24"/>
          <w:szCs w:val="24"/>
          <w:lang w:eastAsia="id-ID"/>
        </w:rPr>
        <w:t>stress</w:t>
      </w:r>
      <w:proofErr w:type="spellEnd"/>
      <w:r>
        <w:rPr>
          <w:rFonts w:ascii="Times New Roman" w:hAnsi="Times New Roman" w:cs="Times New Roman"/>
          <w:sz w:val="24"/>
          <w:szCs w:val="24"/>
          <w:lang w:eastAsia="id-ID"/>
        </w:rPr>
        <w:t xml:space="preserve">. </w:t>
      </w:r>
      <w:r>
        <w:rPr>
          <w:rFonts w:ascii="Times New Roman" w:hAnsi="Times New Roman" w:cs="Times New Roman"/>
          <w:i/>
          <w:sz w:val="24"/>
          <w:szCs w:val="24"/>
          <w:lang w:eastAsia="id-ID"/>
        </w:rPr>
        <w:t xml:space="preserve">J. of Gen </w:t>
      </w:r>
      <w:proofErr w:type="spellStart"/>
      <w:r>
        <w:rPr>
          <w:rFonts w:ascii="Times New Roman" w:hAnsi="Times New Roman" w:cs="Times New Roman"/>
          <w:i/>
          <w:sz w:val="24"/>
          <w:szCs w:val="24"/>
          <w:lang w:eastAsia="id-ID"/>
        </w:rPr>
        <w:t>and</w:t>
      </w:r>
      <w:proofErr w:type="spellEnd"/>
      <w:r>
        <w:rPr>
          <w:rFonts w:ascii="Times New Roman" w:hAnsi="Times New Roman" w:cs="Times New Roman"/>
          <w:i/>
          <w:sz w:val="24"/>
          <w:szCs w:val="24"/>
          <w:lang w:eastAsia="id-ID"/>
        </w:rPr>
        <w:t xml:space="preserve"> </w:t>
      </w:r>
      <w:proofErr w:type="spellStart"/>
      <w:r>
        <w:rPr>
          <w:rFonts w:ascii="Times New Roman" w:hAnsi="Times New Roman" w:cs="Times New Roman"/>
          <w:i/>
          <w:sz w:val="24"/>
          <w:szCs w:val="24"/>
          <w:lang w:eastAsia="id-ID"/>
        </w:rPr>
        <w:t>Plant</w:t>
      </w:r>
      <w:proofErr w:type="spellEnd"/>
      <w:r>
        <w:rPr>
          <w:rFonts w:ascii="Times New Roman" w:hAnsi="Times New Roman" w:cs="Times New Roman"/>
          <w:i/>
          <w:sz w:val="24"/>
          <w:szCs w:val="24"/>
          <w:lang w:eastAsia="id-ID"/>
        </w:rPr>
        <w:t xml:space="preserve"> </w:t>
      </w:r>
      <w:proofErr w:type="spellStart"/>
      <w:r>
        <w:rPr>
          <w:rFonts w:ascii="Times New Roman" w:hAnsi="Times New Roman" w:cs="Times New Roman"/>
          <w:i/>
          <w:sz w:val="24"/>
          <w:szCs w:val="24"/>
          <w:lang w:eastAsia="id-ID"/>
        </w:rPr>
        <w:t>Breed</w:t>
      </w:r>
      <w:proofErr w:type="spellEnd"/>
      <w:r w:rsidRPr="003E13B2">
        <w:rPr>
          <w:rFonts w:ascii="Times New Roman" w:hAnsi="Times New Roman" w:cs="Times New Roman"/>
          <w:sz w:val="24"/>
          <w:szCs w:val="24"/>
          <w:lang w:eastAsia="id-ID"/>
        </w:rPr>
        <w:t>, 47: 17–27.</w:t>
      </w:r>
    </w:p>
    <w:p w:rsidR="00AB4A4B" w:rsidRDefault="00AB4A4B" w:rsidP="00AB4A4B">
      <w:pPr>
        <w:ind w:left="567" w:hanging="567"/>
        <w:jc w:val="both"/>
        <w:rPr>
          <w:rFonts w:ascii="Times New Roman" w:eastAsia="Calibri" w:hAnsi="Times New Roman" w:cs="Times New Roman"/>
          <w:sz w:val="24"/>
          <w:szCs w:val="24"/>
        </w:rPr>
      </w:pPr>
      <w:proofErr w:type="spellStart"/>
      <w:r>
        <w:rPr>
          <w:rFonts w:ascii="Times New Roman" w:hAnsi="Times New Roman" w:cs="Times New Roman"/>
          <w:sz w:val="24"/>
          <w:szCs w:val="24"/>
          <w:lang w:eastAsia="id-ID"/>
        </w:rPr>
        <w:t>Amrullah</w:t>
      </w:r>
      <w:proofErr w:type="spellEnd"/>
      <w:r>
        <w:rPr>
          <w:rFonts w:ascii="Times New Roman" w:hAnsi="Times New Roman" w:cs="Times New Roman"/>
          <w:sz w:val="24"/>
          <w:szCs w:val="24"/>
          <w:lang w:eastAsia="id-ID"/>
        </w:rPr>
        <w:t xml:space="preserve">, D. </w:t>
      </w:r>
      <w:proofErr w:type="spellStart"/>
      <w:r>
        <w:rPr>
          <w:rFonts w:ascii="Times New Roman" w:hAnsi="Times New Roman" w:cs="Times New Roman"/>
          <w:sz w:val="24"/>
          <w:szCs w:val="24"/>
          <w:lang w:eastAsia="id-ID"/>
        </w:rPr>
        <w:t>Sopandie</w:t>
      </w:r>
      <w:proofErr w:type="spellEnd"/>
      <w:r>
        <w:rPr>
          <w:rFonts w:ascii="Times New Roman" w:hAnsi="Times New Roman" w:cs="Times New Roman"/>
          <w:sz w:val="24"/>
          <w:szCs w:val="24"/>
          <w:lang w:eastAsia="id-ID"/>
        </w:rPr>
        <w:t xml:space="preserve">, </w:t>
      </w:r>
      <w:proofErr w:type="spellStart"/>
      <w:r>
        <w:rPr>
          <w:rFonts w:ascii="Times New Roman" w:hAnsi="Times New Roman" w:cs="Times New Roman"/>
          <w:sz w:val="24"/>
          <w:szCs w:val="24"/>
          <w:lang w:eastAsia="id-ID"/>
        </w:rPr>
        <w:t>Sugianta</w:t>
      </w:r>
      <w:proofErr w:type="spellEnd"/>
      <w:r>
        <w:rPr>
          <w:rFonts w:ascii="Times New Roman" w:hAnsi="Times New Roman" w:cs="Times New Roman"/>
          <w:sz w:val="24"/>
          <w:szCs w:val="24"/>
          <w:lang w:eastAsia="id-ID"/>
        </w:rPr>
        <w:t>, dan A. Junaedi. 2014. Peningkatan produktivitas tanaman padi (</w:t>
      </w:r>
      <w:proofErr w:type="spellStart"/>
      <w:r>
        <w:rPr>
          <w:rFonts w:ascii="Times New Roman" w:hAnsi="Times New Roman" w:cs="Times New Roman"/>
          <w:sz w:val="24"/>
          <w:szCs w:val="24"/>
          <w:lang w:eastAsia="id-ID"/>
        </w:rPr>
        <w:t>Oryza</w:t>
      </w:r>
      <w:proofErr w:type="spellEnd"/>
      <w:r>
        <w:rPr>
          <w:rFonts w:ascii="Times New Roman" w:hAnsi="Times New Roman" w:cs="Times New Roman"/>
          <w:sz w:val="24"/>
          <w:szCs w:val="24"/>
          <w:lang w:eastAsia="id-ID"/>
        </w:rPr>
        <w:t xml:space="preserve"> </w:t>
      </w:r>
      <w:proofErr w:type="spellStart"/>
      <w:r>
        <w:rPr>
          <w:rFonts w:ascii="Times New Roman" w:hAnsi="Times New Roman" w:cs="Times New Roman"/>
          <w:sz w:val="24"/>
          <w:szCs w:val="24"/>
          <w:lang w:eastAsia="id-ID"/>
        </w:rPr>
        <w:t>stiva</w:t>
      </w:r>
      <w:proofErr w:type="spellEnd"/>
      <w:r>
        <w:rPr>
          <w:rFonts w:ascii="Times New Roman" w:hAnsi="Times New Roman" w:cs="Times New Roman"/>
          <w:sz w:val="24"/>
          <w:szCs w:val="24"/>
          <w:lang w:eastAsia="id-ID"/>
        </w:rPr>
        <w:t xml:space="preserve"> L.) melalui pemberian </w:t>
      </w:r>
      <w:proofErr w:type="spellStart"/>
      <w:r>
        <w:rPr>
          <w:rFonts w:ascii="Times New Roman" w:hAnsi="Times New Roman" w:cs="Times New Roman"/>
          <w:sz w:val="24"/>
          <w:szCs w:val="24"/>
          <w:lang w:eastAsia="id-ID"/>
        </w:rPr>
        <w:t>nanosilika</w:t>
      </w:r>
      <w:proofErr w:type="spellEnd"/>
      <w:r>
        <w:rPr>
          <w:rFonts w:ascii="Times New Roman" w:hAnsi="Times New Roman" w:cs="Times New Roman"/>
          <w:sz w:val="24"/>
          <w:szCs w:val="24"/>
          <w:lang w:eastAsia="id-ID"/>
        </w:rPr>
        <w:t>. J. Pangan. 23 (1) : 17 - 32</w:t>
      </w:r>
      <w:r w:rsidRPr="003E13B2">
        <w:rPr>
          <w:rFonts w:ascii="Times New Roman" w:eastAsia="Calibri" w:hAnsi="Times New Roman" w:cs="Times New Roman"/>
          <w:sz w:val="24"/>
          <w:szCs w:val="24"/>
        </w:rPr>
        <w:tab/>
      </w:r>
    </w:p>
    <w:p w:rsidR="00AB4A4B" w:rsidRDefault="00AB4A4B" w:rsidP="00AB4A4B">
      <w:pPr>
        <w:autoSpaceDE w:val="0"/>
        <w:autoSpaceDN w:val="0"/>
        <w:adjustRightInd w:val="0"/>
        <w:spacing w:after="0" w:line="240" w:lineRule="auto"/>
        <w:ind w:left="567" w:hanging="567"/>
        <w:jc w:val="both"/>
        <w:rPr>
          <w:rFonts w:ascii="Times New Roman" w:hAnsi="Times New Roman" w:cs="Times New Roman"/>
          <w:bCs/>
          <w:sz w:val="24"/>
          <w:szCs w:val="24"/>
        </w:rPr>
      </w:pPr>
      <w:proofErr w:type="spellStart"/>
      <w:r>
        <w:rPr>
          <w:rFonts w:ascii="Times New Roman" w:eastAsia="Calibri" w:hAnsi="Times New Roman" w:cs="Times New Roman"/>
          <w:sz w:val="24"/>
          <w:szCs w:val="24"/>
        </w:rPr>
        <w:t>Ai</w:t>
      </w:r>
      <w:proofErr w:type="spellEnd"/>
      <w:r>
        <w:rPr>
          <w:rFonts w:ascii="Times New Roman" w:eastAsia="Calibri" w:hAnsi="Times New Roman" w:cs="Times New Roman"/>
          <w:sz w:val="24"/>
          <w:szCs w:val="24"/>
        </w:rPr>
        <w:t xml:space="preserve">, N. S., S. M. </w:t>
      </w:r>
      <w:proofErr w:type="spellStart"/>
      <w:r>
        <w:rPr>
          <w:rFonts w:ascii="Times New Roman" w:eastAsia="Calibri" w:hAnsi="Times New Roman" w:cs="Times New Roman"/>
          <w:sz w:val="24"/>
          <w:szCs w:val="24"/>
        </w:rPr>
        <w:t>Tondais</w:t>
      </w:r>
      <w:proofErr w:type="spellEnd"/>
      <w:r>
        <w:rPr>
          <w:rFonts w:ascii="Times New Roman" w:eastAsia="Calibri" w:hAnsi="Times New Roman" w:cs="Times New Roman"/>
          <w:sz w:val="24"/>
          <w:szCs w:val="24"/>
        </w:rPr>
        <w:t xml:space="preserve"> dan R. </w:t>
      </w:r>
      <w:proofErr w:type="spellStart"/>
      <w:r>
        <w:rPr>
          <w:rFonts w:ascii="Times New Roman" w:eastAsia="Calibri" w:hAnsi="Times New Roman" w:cs="Times New Roman"/>
          <w:sz w:val="24"/>
          <w:szCs w:val="24"/>
        </w:rPr>
        <w:t>Butarbutar</w:t>
      </w:r>
      <w:proofErr w:type="spellEnd"/>
      <w:r>
        <w:rPr>
          <w:rFonts w:ascii="Times New Roman" w:eastAsia="Calibri" w:hAnsi="Times New Roman" w:cs="Times New Roman"/>
          <w:sz w:val="24"/>
          <w:szCs w:val="24"/>
        </w:rPr>
        <w:t xml:space="preserve">. 2010. </w:t>
      </w:r>
      <w:r>
        <w:rPr>
          <w:rFonts w:ascii="Times New Roman" w:hAnsi="Times New Roman" w:cs="Times New Roman"/>
          <w:bCs/>
          <w:sz w:val="24"/>
          <w:szCs w:val="24"/>
        </w:rPr>
        <w:t>E</w:t>
      </w:r>
      <w:r w:rsidRPr="00397913">
        <w:rPr>
          <w:rFonts w:ascii="Times New Roman" w:hAnsi="Times New Roman" w:cs="Times New Roman"/>
          <w:bCs/>
          <w:sz w:val="24"/>
          <w:szCs w:val="24"/>
        </w:rPr>
        <w:t xml:space="preserve">valuasi indikator toleransi </w:t>
      </w:r>
      <w:r>
        <w:rPr>
          <w:rFonts w:ascii="Times New Roman" w:hAnsi="Times New Roman" w:cs="Times New Roman"/>
          <w:bCs/>
          <w:sz w:val="24"/>
          <w:szCs w:val="24"/>
        </w:rPr>
        <w:t>c</w:t>
      </w:r>
      <w:r w:rsidRPr="00397913">
        <w:rPr>
          <w:rFonts w:ascii="Times New Roman" w:hAnsi="Times New Roman" w:cs="Times New Roman"/>
          <w:bCs/>
          <w:sz w:val="24"/>
          <w:szCs w:val="24"/>
        </w:rPr>
        <w:t>ekaman kekeringan</w:t>
      </w:r>
      <w:r>
        <w:rPr>
          <w:rFonts w:ascii="Times New Roman" w:hAnsi="Times New Roman" w:cs="Times New Roman"/>
          <w:bCs/>
          <w:sz w:val="24"/>
          <w:szCs w:val="24"/>
        </w:rPr>
        <w:t xml:space="preserve"> </w:t>
      </w:r>
      <w:r w:rsidRPr="00397913">
        <w:rPr>
          <w:rFonts w:ascii="Times New Roman" w:hAnsi="Times New Roman" w:cs="Times New Roman"/>
          <w:bCs/>
          <w:sz w:val="24"/>
          <w:szCs w:val="24"/>
        </w:rPr>
        <w:t>pada fase perkecambahan padi (</w:t>
      </w:r>
      <w:proofErr w:type="spellStart"/>
      <w:r>
        <w:rPr>
          <w:rFonts w:ascii="Times New Roman" w:hAnsi="Times New Roman" w:cs="Times New Roman"/>
          <w:bCs/>
          <w:i/>
          <w:iCs/>
          <w:sz w:val="24"/>
          <w:szCs w:val="24"/>
        </w:rPr>
        <w:t>O</w:t>
      </w:r>
      <w:r w:rsidRPr="00397913">
        <w:rPr>
          <w:rFonts w:ascii="Times New Roman" w:hAnsi="Times New Roman" w:cs="Times New Roman"/>
          <w:bCs/>
          <w:i/>
          <w:iCs/>
          <w:sz w:val="24"/>
          <w:szCs w:val="24"/>
        </w:rPr>
        <w:t>ryza</w:t>
      </w:r>
      <w:proofErr w:type="spellEnd"/>
      <w:r w:rsidRPr="00397913">
        <w:rPr>
          <w:rFonts w:ascii="Times New Roman" w:hAnsi="Times New Roman" w:cs="Times New Roman"/>
          <w:bCs/>
          <w:i/>
          <w:iCs/>
          <w:sz w:val="24"/>
          <w:szCs w:val="24"/>
        </w:rPr>
        <w:t xml:space="preserve"> </w:t>
      </w:r>
      <w:proofErr w:type="spellStart"/>
      <w:r w:rsidRPr="00397913">
        <w:rPr>
          <w:rFonts w:ascii="Times New Roman" w:hAnsi="Times New Roman" w:cs="Times New Roman"/>
          <w:bCs/>
          <w:i/>
          <w:iCs/>
          <w:sz w:val="24"/>
          <w:szCs w:val="24"/>
        </w:rPr>
        <w:t>sativa</w:t>
      </w:r>
      <w:proofErr w:type="spellEnd"/>
      <w:r w:rsidRPr="00397913">
        <w:rPr>
          <w:rFonts w:ascii="Times New Roman" w:hAnsi="Times New Roman" w:cs="Times New Roman"/>
          <w:bCs/>
          <w:i/>
          <w:iCs/>
          <w:sz w:val="24"/>
          <w:szCs w:val="24"/>
        </w:rPr>
        <w:t xml:space="preserve"> </w:t>
      </w:r>
      <w:r>
        <w:rPr>
          <w:rFonts w:ascii="Times New Roman" w:hAnsi="Times New Roman" w:cs="Times New Roman"/>
          <w:bCs/>
          <w:sz w:val="24"/>
          <w:szCs w:val="24"/>
        </w:rPr>
        <w:t>L</w:t>
      </w:r>
      <w:r w:rsidRPr="00397913">
        <w:rPr>
          <w:rFonts w:ascii="Times New Roman" w:hAnsi="Times New Roman" w:cs="Times New Roman"/>
          <w:bCs/>
          <w:sz w:val="24"/>
          <w:szCs w:val="24"/>
        </w:rPr>
        <w:t>.)</w:t>
      </w:r>
      <w:r>
        <w:rPr>
          <w:rFonts w:ascii="Times New Roman" w:hAnsi="Times New Roman" w:cs="Times New Roman"/>
          <w:bCs/>
          <w:sz w:val="24"/>
          <w:szCs w:val="24"/>
        </w:rPr>
        <w:t>. J. Biologi, 77 (1) : 50-54.</w:t>
      </w:r>
    </w:p>
    <w:p w:rsidR="00AB4A4B" w:rsidRDefault="00AB4A4B" w:rsidP="00AB4A4B">
      <w:pPr>
        <w:autoSpaceDE w:val="0"/>
        <w:autoSpaceDN w:val="0"/>
        <w:adjustRightInd w:val="0"/>
        <w:spacing w:after="0" w:line="240" w:lineRule="auto"/>
        <w:ind w:left="567" w:hanging="567"/>
        <w:jc w:val="both"/>
        <w:rPr>
          <w:rFonts w:ascii="Times New Roman" w:hAnsi="Times New Roman" w:cs="Times New Roman"/>
          <w:bCs/>
          <w:sz w:val="24"/>
          <w:szCs w:val="24"/>
        </w:rPr>
      </w:pPr>
    </w:p>
    <w:p w:rsidR="00AB4A4B" w:rsidRDefault="00AB4A4B" w:rsidP="00AB4A4B">
      <w:pPr>
        <w:autoSpaceDE w:val="0"/>
        <w:autoSpaceDN w:val="0"/>
        <w:adjustRightInd w:val="0"/>
        <w:spacing w:after="0" w:line="240" w:lineRule="auto"/>
        <w:ind w:left="567" w:hanging="567"/>
        <w:jc w:val="both"/>
        <w:rPr>
          <w:rFonts w:ascii="Times New Roman" w:hAnsi="Times New Roman" w:cs="Times New Roman"/>
          <w:bCs/>
          <w:sz w:val="24"/>
          <w:szCs w:val="24"/>
        </w:rPr>
      </w:pPr>
      <w:r>
        <w:rPr>
          <w:rFonts w:ascii="Times New Roman" w:hAnsi="Times New Roman" w:cs="Times New Roman"/>
          <w:bCs/>
          <w:sz w:val="24"/>
          <w:szCs w:val="24"/>
        </w:rPr>
        <w:t xml:space="preserve">Aisyah, D., A.D. Suyono dan A. </w:t>
      </w:r>
      <w:proofErr w:type="spellStart"/>
      <w:r>
        <w:rPr>
          <w:rFonts w:ascii="Times New Roman" w:hAnsi="Times New Roman" w:cs="Times New Roman"/>
          <w:bCs/>
          <w:sz w:val="24"/>
          <w:szCs w:val="24"/>
        </w:rPr>
        <w:t>Citraresmani</w:t>
      </w:r>
      <w:proofErr w:type="spellEnd"/>
      <w:r>
        <w:rPr>
          <w:rFonts w:ascii="Times New Roman" w:hAnsi="Times New Roman" w:cs="Times New Roman"/>
          <w:bCs/>
          <w:sz w:val="24"/>
          <w:szCs w:val="24"/>
        </w:rPr>
        <w:t>. 2010. Komposisi kandungan fosfor pada tanaman padi sawah (</w:t>
      </w:r>
      <w:proofErr w:type="spellStart"/>
      <w:r>
        <w:rPr>
          <w:rFonts w:ascii="Times New Roman" w:hAnsi="Times New Roman" w:cs="Times New Roman"/>
          <w:bCs/>
          <w:sz w:val="24"/>
          <w:szCs w:val="24"/>
        </w:rPr>
        <w:t>Oryza</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sativa</w:t>
      </w:r>
      <w:proofErr w:type="spellEnd"/>
      <w:r>
        <w:rPr>
          <w:rFonts w:ascii="Times New Roman" w:hAnsi="Times New Roman" w:cs="Times New Roman"/>
          <w:bCs/>
          <w:sz w:val="24"/>
          <w:szCs w:val="24"/>
        </w:rPr>
        <w:t xml:space="preserve"> L.) berasal dari pupuk P dan bahan organik. J. Ilmu Hayati dan Fisik. 12 (3) : 126 – 135.</w:t>
      </w:r>
    </w:p>
    <w:p w:rsidR="00AB4A4B" w:rsidRDefault="00AB4A4B" w:rsidP="003253BD">
      <w:pPr>
        <w:autoSpaceDE w:val="0"/>
        <w:autoSpaceDN w:val="0"/>
        <w:adjustRightInd w:val="0"/>
        <w:spacing w:after="0" w:line="240" w:lineRule="auto"/>
        <w:jc w:val="both"/>
        <w:rPr>
          <w:rFonts w:ascii="Times New Roman" w:hAnsi="Times New Roman" w:cs="Times New Roman"/>
          <w:bCs/>
          <w:sz w:val="24"/>
          <w:szCs w:val="24"/>
        </w:rPr>
      </w:pPr>
    </w:p>
    <w:p w:rsidR="00AB4A4B" w:rsidRDefault="00AB4A4B" w:rsidP="00AB4A4B">
      <w:pPr>
        <w:autoSpaceDE w:val="0"/>
        <w:autoSpaceDN w:val="0"/>
        <w:adjustRightInd w:val="0"/>
        <w:spacing w:after="0" w:line="240" w:lineRule="auto"/>
        <w:ind w:left="567" w:hanging="567"/>
        <w:jc w:val="both"/>
        <w:rPr>
          <w:rFonts w:ascii="Times New Roman" w:hAnsi="Times New Roman" w:cs="Times New Roman"/>
          <w:bCs/>
          <w:sz w:val="24"/>
          <w:szCs w:val="24"/>
        </w:rPr>
      </w:pPr>
      <w:r>
        <w:rPr>
          <w:rFonts w:ascii="Times New Roman" w:hAnsi="Times New Roman" w:cs="Times New Roman"/>
          <w:bCs/>
          <w:sz w:val="24"/>
          <w:szCs w:val="24"/>
        </w:rPr>
        <w:t xml:space="preserve">Balai Penelitian Tanah. 2010. Mengenal silika sebagai unsur hara. warta penelitian dan pengembangan pangan. 32 (3) : 19-20 </w:t>
      </w:r>
    </w:p>
    <w:p w:rsidR="00EE6F5D" w:rsidRDefault="00EE6F5D" w:rsidP="00AB4A4B">
      <w:pPr>
        <w:autoSpaceDE w:val="0"/>
        <w:autoSpaceDN w:val="0"/>
        <w:adjustRightInd w:val="0"/>
        <w:spacing w:after="0" w:line="240" w:lineRule="auto"/>
        <w:ind w:left="567" w:hanging="567"/>
        <w:jc w:val="both"/>
        <w:rPr>
          <w:rFonts w:ascii="Times New Roman" w:hAnsi="Times New Roman" w:cs="Times New Roman"/>
          <w:bCs/>
          <w:sz w:val="24"/>
          <w:szCs w:val="24"/>
        </w:rPr>
      </w:pPr>
    </w:p>
    <w:p w:rsidR="00AB4A4B" w:rsidRDefault="00EE6F5D" w:rsidP="00EE6F5D">
      <w:pPr>
        <w:ind w:left="567" w:hanging="567"/>
        <w:jc w:val="both"/>
        <w:rPr>
          <w:rFonts w:ascii="Times New Roman" w:hAnsi="Times New Roman" w:cs="Times New Roman"/>
          <w:bCs/>
          <w:sz w:val="24"/>
          <w:szCs w:val="24"/>
        </w:rPr>
      </w:pPr>
      <w:r>
        <w:rPr>
          <w:rFonts w:ascii="Times New Roman" w:hAnsi="Times New Roman" w:cs="Times New Roman"/>
          <w:sz w:val="24"/>
          <w:szCs w:val="24"/>
        </w:rPr>
        <w:t xml:space="preserve">Badan Pusat Statistik (BPS). 2011. </w:t>
      </w:r>
      <w:proofErr w:type="spellStart"/>
      <w:r>
        <w:rPr>
          <w:rFonts w:ascii="Times New Roman" w:hAnsi="Times New Roman" w:cs="Times New Roman"/>
          <w:sz w:val="24"/>
          <w:szCs w:val="24"/>
        </w:rPr>
        <w:t>Kependudukan</w:t>
      </w:r>
      <w:proofErr w:type="spellEnd"/>
      <w:r>
        <w:rPr>
          <w:rFonts w:ascii="Times New Roman" w:hAnsi="Times New Roman" w:cs="Times New Roman"/>
          <w:sz w:val="24"/>
          <w:szCs w:val="24"/>
        </w:rPr>
        <w:t xml:space="preserve">. </w:t>
      </w:r>
      <w:hyperlink r:id="rId10" w:history="1">
        <w:r w:rsidRPr="000F58C5">
          <w:rPr>
            <w:rStyle w:val="Hyperlink"/>
            <w:rFonts w:ascii="Times New Roman" w:hAnsi="Times New Roman" w:cs="Times New Roman"/>
            <w:sz w:val="24"/>
            <w:szCs w:val="24"/>
          </w:rPr>
          <w:t>https://bps.go.id</w:t>
        </w:r>
      </w:hyperlink>
      <w:r>
        <w:rPr>
          <w:rFonts w:ascii="Times New Roman" w:hAnsi="Times New Roman" w:cs="Times New Roman"/>
          <w:sz w:val="24"/>
          <w:szCs w:val="24"/>
        </w:rPr>
        <w:t>. Diakses pada tanggal 25 Februari 2018</w:t>
      </w:r>
    </w:p>
    <w:p w:rsidR="00AB4A4B" w:rsidRDefault="00AB4A4B" w:rsidP="00AB4A4B">
      <w:pPr>
        <w:autoSpaceDE w:val="0"/>
        <w:autoSpaceDN w:val="0"/>
        <w:adjustRightInd w:val="0"/>
        <w:spacing w:after="0" w:line="240" w:lineRule="auto"/>
        <w:ind w:left="567" w:hanging="567"/>
        <w:jc w:val="both"/>
        <w:rPr>
          <w:rFonts w:ascii="Times New Roman" w:hAnsi="Times New Roman" w:cs="Times New Roman"/>
          <w:bCs/>
          <w:sz w:val="24"/>
          <w:szCs w:val="24"/>
        </w:rPr>
      </w:pPr>
      <w:proofErr w:type="spellStart"/>
      <w:r>
        <w:rPr>
          <w:rFonts w:ascii="Times New Roman" w:hAnsi="Times New Roman" w:cs="Times New Roman"/>
          <w:bCs/>
          <w:sz w:val="24"/>
          <w:szCs w:val="24"/>
        </w:rPr>
        <w:lastRenderedPageBreak/>
        <w:t>Banyo</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Y.E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N.S.Ai</w:t>
      </w:r>
      <w:proofErr w:type="spellEnd"/>
      <w:r>
        <w:rPr>
          <w:rFonts w:ascii="Times New Roman" w:hAnsi="Times New Roman" w:cs="Times New Roman"/>
          <w:bCs/>
          <w:sz w:val="24"/>
          <w:szCs w:val="24"/>
        </w:rPr>
        <w:t xml:space="preserve">, P. Siahaan dan </w:t>
      </w:r>
      <w:proofErr w:type="spellStart"/>
      <w:r>
        <w:rPr>
          <w:rFonts w:ascii="Times New Roman" w:hAnsi="Times New Roman" w:cs="Times New Roman"/>
          <w:bCs/>
          <w:sz w:val="24"/>
          <w:szCs w:val="24"/>
        </w:rPr>
        <w:t>A.M</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Tangapo</w:t>
      </w:r>
      <w:proofErr w:type="spellEnd"/>
      <w:r>
        <w:rPr>
          <w:rFonts w:ascii="Times New Roman" w:hAnsi="Times New Roman" w:cs="Times New Roman"/>
          <w:bCs/>
          <w:sz w:val="24"/>
          <w:szCs w:val="24"/>
        </w:rPr>
        <w:t xml:space="preserve">. 2013. Konsentrasi klorofil daun pada padi saat kekurangan air yang diinduksikan dengan </w:t>
      </w:r>
      <w:proofErr w:type="spellStart"/>
      <w:r>
        <w:rPr>
          <w:rFonts w:ascii="Times New Roman" w:hAnsi="Times New Roman" w:cs="Times New Roman"/>
          <w:bCs/>
          <w:sz w:val="24"/>
          <w:szCs w:val="24"/>
        </w:rPr>
        <w:t>polietilen</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glikol</w:t>
      </w:r>
      <w:proofErr w:type="spellEnd"/>
      <w:r>
        <w:rPr>
          <w:rFonts w:ascii="Times New Roman" w:hAnsi="Times New Roman" w:cs="Times New Roman"/>
          <w:bCs/>
          <w:sz w:val="24"/>
          <w:szCs w:val="24"/>
        </w:rPr>
        <w:t>. J. Ilmiah Sains 13 (1) : 1-8.</w:t>
      </w:r>
    </w:p>
    <w:p w:rsidR="00A11E40" w:rsidRDefault="00A11E40" w:rsidP="00AB4A4B">
      <w:pPr>
        <w:autoSpaceDE w:val="0"/>
        <w:autoSpaceDN w:val="0"/>
        <w:adjustRightInd w:val="0"/>
        <w:spacing w:after="0" w:line="240" w:lineRule="auto"/>
        <w:ind w:left="567" w:hanging="567"/>
        <w:jc w:val="both"/>
        <w:rPr>
          <w:rFonts w:ascii="Times New Roman" w:hAnsi="Times New Roman" w:cs="Times New Roman"/>
          <w:bCs/>
          <w:sz w:val="24"/>
          <w:szCs w:val="24"/>
        </w:rPr>
      </w:pPr>
    </w:p>
    <w:p w:rsidR="00AB4A4B" w:rsidRDefault="00A11E40" w:rsidP="00AB4A4B">
      <w:pPr>
        <w:autoSpaceDE w:val="0"/>
        <w:autoSpaceDN w:val="0"/>
        <w:adjustRightInd w:val="0"/>
        <w:spacing w:after="0" w:line="24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Budiasih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H.J</w:t>
      </w:r>
      <w:proofErr w:type="spellEnd"/>
      <w:r>
        <w:rPr>
          <w:rFonts w:ascii="Times New Roman" w:hAnsi="Times New Roman" w:cs="Times New Roman"/>
          <w:sz w:val="24"/>
          <w:szCs w:val="24"/>
        </w:rPr>
        <w:t xml:space="preserve">. 2009. </w:t>
      </w:r>
      <w:proofErr w:type="spellStart"/>
      <w:r>
        <w:rPr>
          <w:rFonts w:ascii="Times New Roman" w:hAnsi="Times New Roman" w:cs="Times New Roman"/>
          <w:sz w:val="24"/>
          <w:szCs w:val="24"/>
        </w:rPr>
        <w:t>Respon</w:t>
      </w:r>
      <w:proofErr w:type="spellEnd"/>
      <w:r>
        <w:rPr>
          <w:rFonts w:ascii="Times New Roman" w:hAnsi="Times New Roman" w:cs="Times New Roman"/>
          <w:sz w:val="24"/>
          <w:szCs w:val="24"/>
        </w:rPr>
        <w:t xml:space="preserve"> tanaman padi </w:t>
      </w:r>
      <w:proofErr w:type="spellStart"/>
      <w:r>
        <w:rPr>
          <w:rFonts w:ascii="Times New Roman" w:hAnsi="Times New Roman" w:cs="Times New Roman"/>
          <w:sz w:val="24"/>
          <w:szCs w:val="24"/>
        </w:rPr>
        <w:t>gogo</w:t>
      </w:r>
      <w:proofErr w:type="spellEnd"/>
      <w:r>
        <w:rPr>
          <w:rFonts w:ascii="Times New Roman" w:hAnsi="Times New Roman" w:cs="Times New Roman"/>
          <w:sz w:val="24"/>
          <w:szCs w:val="24"/>
        </w:rPr>
        <w:t xml:space="preserve"> terhadap cekaman kekeringan. </w:t>
      </w:r>
      <w:proofErr w:type="spellStart"/>
      <w:r w:rsidRPr="00501C28">
        <w:rPr>
          <w:rFonts w:ascii="Times New Roman" w:hAnsi="Times New Roman" w:cs="Times New Roman"/>
          <w:i/>
          <w:sz w:val="24"/>
          <w:szCs w:val="24"/>
        </w:rPr>
        <w:t>Ganec</w:t>
      </w:r>
      <w:proofErr w:type="spellEnd"/>
      <w:r w:rsidRPr="00501C28">
        <w:rPr>
          <w:rFonts w:ascii="Times New Roman" w:hAnsi="Times New Roman" w:cs="Times New Roman"/>
          <w:i/>
          <w:sz w:val="24"/>
          <w:szCs w:val="24"/>
        </w:rPr>
        <w:t xml:space="preserve"> </w:t>
      </w:r>
      <w:proofErr w:type="spellStart"/>
      <w:r w:rsidRPr="00501C28">
        <w:rPr>
          <w:rFonts w:ascii="Times New Roman" w:hAnsi="Times New Roman" w:cs="Times New Roman"/>
          <w:i/>
          <w:sz w:val="24"/>
          <w:szCs w:val="24"/>
        </w:rPr>
        <w:t>Swara</w:t>
      </w:r>
      <w:proofErr w:type="spellEnd"/>
      <w:r>
        <w:rPr>
          <w:rFonts w:ascii="Times New Roman" w:hAnsi="Times New Roman" w:cs="Times New Roman"/>
          <w:sz w:val="24"/>
          <w:szCs w:val="24"/>
        </w:rPr>
        <w:t>, 3(3) : 22 -27</w:t>
      </w:r>
    </w:p>
    <w:p w:rsidR="00A11E40" w:rsidRDefault="00A11E40" w:rsidP="00AB4A4B">
      <w:pPr>
        <w:autoSpaceDE w:val="0"/>
        <w:autoSpaceDN w:val="0"/>
        <w:adjustRightInd w:val="0"/>
        <w:spacing w:after="0" w:line="240" w:lineRule="auto"/>
        <w:ind w:left="567" w:hanging="567"/>
        <w:jc w:val="both"/>
        <w:rPr>
          <w:rFonts w:ascii="Times New Roman" w:hAnsi="Times New Roman" w:cs="Times New Roman"/>
          <w:bCs/>
          <w:sz w:val="24"/>
          <w:szCs w:val="24"/>
        </w:rPr>
      </w:pPr>
      <w:bookmarkStart w:id="0" w:name="_GoBack"/>
      <w:bookmarkEnd w:id="0"/>
    </w:p>
    <w:p w:rsidR="00AB4A4B" w:rsidRDefault="00AB4A4B" w:rsidP="00AB4A4B">
      <w:pPr>
        <w:autoSpaceDE w:val="0"/>
        <w:autoSpaceDN w:val="0"/>
        <w:adjustRightInd w:val="0"/>
        <w:spacing w:after="0" w:line="240" w:lineRule="auto"/>
        <w:ind w:left="567" w:hanging="567"/>
        <w:jc w:val="both"/>
        <w:rPr>
          <w:rFonts w:ascii="Times New Roman" w:hAnsi="Times New Roman" w:cs="Times New Roman"/>
          <w:bCs/>
          <w:sz w:val="24"/>
          <w:szCs w:val="24"/>
        </w:rPr>
      </w:pPr>
      <w:proofErr w:type="spellStart"/>
      <w:r>
        <w:rPr>
          <w:rFonts w:ascii="Times New Roman" w:hAnsi="Times New Roman" w:cs="Times New Roman"/>
          <w:bCs/>
          <w:sz w:val="24"/>
          <w:szCs w:val="24"/>
        </w:rPr>
        <w:t>Danapriatna</w:t>
      </w:r>
      <w:proofErr w:type="spellEnd"/>
      <w:r>
        <w:rPr>
          <w:rFonts w:ascii="Times New Roman" w:hAnsi="Times New Roman" w:cs="Times New Roman"/>
          <w:bCs/>
          <w:sz w:val="24"/>
          <w:szCs w:val="24"/>
        </w:rPr>
        <w:t>, N. 2010. Pengaruh cekaman kekeringan terhadap serapan nitrogen dan pertumbuhan tanaman. Region. 2 (4) : 34 -45.</w:t>
      </w:r>
    </w:p>
    <w:p w:rsidR="00AB4A4B" w:rsidRDefault="00AB4A4B" w:rsidP="003253BD">
      <w:pPr>
        <w:autoSpaceDE w:val="0"/>
        <w:autoSpaceDN w:val="0"/>
        <w:adjustRightInd w:val="0"/>
        <w:spacing w:after="0" w:line="240" w:lineRule="auto"/>
        <w:jc w:val="both"/>
        <w:rPr>
          <w:rFonts w:ascii="Times New Roman" w:hAnsi="Times New Roman" w:cs="Times New Roman"/>
          <w:bCs/>
          <w:sz w:val="24"/>
          <w:szCs w:val="24"/>
        </w:rPr>
      </w:pPr>
    </w:p>
    <w:p w:rsidR="00AB4A4B" w:rsidRPr="00E67DDF" w:rsidRDefault="00AB4A4B" w:rsidP="00AB4A4B">
      <w:pPr>
        <w:autoSpaceDE w:val="0"/>
        <w:autoSpaceDN w:val="0"/>
        <w:adjustRightInd w:val="0"/>
        <w:spacing w:after="0" w:line="240" w:lineRule="auto"/>
        <w:ind w:left="567" w:hanging="567"/>
        <w:jc w:val="both"/>
        <w:rPr>
          <w:rFonts w:ascii="Times New Roman" w:hAnsi="Times New Roman" w:cs="Times New Roman"/>
          <w:bCs/>
          <w:sz w:val="24"/>
          <w:szCs w:val="24"/>
          <w:lang w:val="en-US"/>
        </w:rPr>
      </w:pPr>
      <w:proofErr w:type="spellStart"/>
      <w:r w:rsidRPr="00E67DDF">
        <w:rPr>
          <w:rFonts w:asciiTheme="minorBidi" w:eastAsia="Calibri" w:hAnsiTheme="minorBidi"/>
          <w:sz w:val="24"/>
          <w:szCs w:val="24"/>
          <w:lang w:val="en-US"/>
        </w:rPr>
        <w:t>Hassanzadeh</w:t>
      </w:r>
      <w:proofErr w:type="spellEnd"/>
      <w:r w:rsidRPr="00E67DDF">
        <w:rPr>
          <w:rFonts w:asciiTheme="minorBidi" w:eastAsia="Calibri" w:hAnsiTheme="minorBidi"/>
          <w:sz w:val="24"/>
          <w:szCs w:val="24"/>
          <w:lang w:val="en-US"/>
        </w:rPr>
        <w:t xml:space="preserve">, M., A. </w:t>
      </w:r>
      <w:proofErr w:type="spellStart"/>
      <w:r w:rsidRPr="00E67DDF">
        <w:rPr>
          <w:rFonts w:asciiTheme="minorBidi" w:eastAsia="Calibri" w:hAnsiTheme="minorBidi"/>
          <w:sz w:val="24"/>
          <w:szCs w:val="24"/>
          <w:lang w:val="en-US"/>
        </w:rPr>
        <w:t>Ebadi</w:t>
      </w:r>
      <w:proofErr w:type="spellEnd"/>
      <w:r w:rsidRPr="00E67DDF">
        <w:rPr>
          <w:rFonts w:asciiTheme="minorBidi" w:eastAsia="Calibri" w:hAnsiTheme="minorBidi"/>
          <w:sz w:val="24"/>
          <w:szCs w:val="24"/>
          <w:lang w:val="en-US"/>
        </w:rPr>
        <w:t xml:space="preserve">, M. P. </w:t>
      </w:r>
      <w:proofErr w:type="spellStart"/>
      <w:r w:rsidRPr="00E67DDF">
        <w:rPr>
          <w:rFonts w:asciiTheme="minorBidi" w:eastAsia="Calibri" w:hAnsiTheme="minorBidi"/>
          <w:sz w:val="24"/>
          <w:szCs w:val="24"/>
          <w:lang w:val="en-US"/>
        </w:rPr>
        <w:t>Kivi</w:t>
      </w:r>
      <w:proofErr w:type="spellEnd"/>
      <w:r w:rsidRPr="00E67DDF">
        <w:rPr>
          <w:rFonts w:asciiTheme="minorBidi" w:eastAsia="Calibri" w:hAnsiTheme="minorBidi"/>
          <w:sz w:val="24"/>
          <w:szCs w:val="24"/>
          <w:lang w:val="en-US"/>
        </w:rPr>
        <w:t xml:space="preserve">, A. G. </w:t>
      </w:r>
      <w:proofErr w:type="spellStart"/>
      <w:r w:rsidRPr="00E67DDF">
        <w:rPr>
          <w:rFonts w:asciiTheme="minorBidi" w:eastAsia="Calibri" w:hAnsiTheme="minorBidi"/>
          <w:sz w:val="24"/>
          <w:szCs w:val="24"/>
          <w:lang w:val="en-US"/>
        </w:rPr>
        <w:t>Eshghi</w:t>
      </w:r>
      <w:proofErr w:type="spellEnd"/>
      <w:r w:rsidRPr="00E67DDF">
        <w:rPr>
          <w:rFonts w:asciiTheme="minorBidi" w:eastAsia="Calibri" w:hAnsiTheme="minorBidi"/>
          <w:sz w:val="24"/>
          <w:szCs w:val="24"/>
          <w:lang w:val="en-US"/>
        </w:rPr>
        <w:t xml:space="preserve">. S. J. </w:t>
      </w:r>
      <w:proofErr w:type="spellStart"/>
      <w:r w:rsidRPr="00E67DDF">
        <w:rPr>
          <w:rFonts w:asciiTheme="minorBidi" w:eastAsia="Calibri" w:hAnsiTheme="minorBidi"/>
          <w:sz w:val="24"/>
          <w:szCs w:val="24"/>
          <w:lang w:val="en-US"/>
        </w:rPr>
        <w:t>Somarin</w:t>
      </w:r>
      <w:proofErr w:type="spellEnd"/>
      <w:r w:rsidRPr="00E67DDF">
        <w:rPr>
          <w:rFonts w:asciiTheme="minorBidi" w:eastAsia="Calibri" w:hAnsiTheme="minorBidi"/>
          <w:sz w:val="24"/>
          <w:szCs w:val="24"/>
          <w:lang w:val="en-US"/>
        </w:rPr>
        <w:t xml:space="preserve">, M. </w:t>
      </w:r>
      <w:proofErr w:type="spellStart"/>
      <w:r w:rsidRPr="00E67DDF">
        <w:rPr>
          <w:rFonts w:asciiTheme="minorBidi" w:eastAsia="Calibri" w:hAnsiTheme="minorBidi"/>
          <w:sz w:val="24"/>
          <w:szCs w:val="24"/>
          <w:lang w:val="en-US"/>
        </w:rPr>
        <w:t>Saedi</w:t>
      </w:r>
      <w:proofErr w:type="spellEnd"/>
      <w:r w:rsidRPr="00E67DDF">
        <w:rPr>
          <w:rFonts w:asciiTheme="minorBidi" w:eastAsia="Calibri" w:hAnsiTheme="minorBidi"/>
          <w:sz w:val="24"/>
          <w:szCs w:val="24"/>
          <w:lang w:val="en-US"/>
        </w:rPr>
        <w:t xml:space="preserve"> and Z. </w:t>
      </w:r>
      <w:r w:rsidRPr="00E67DDF">
        <w:rPr>
          <w:rFonts w:asciiTheme="minorBidi" w:eastAsia="Calibri" w:hAnsiTheme="minorBidi"/>
          <w:sz w:val="24"/>
          <w:szCs w:val="24"/>
          <w:lang w:val="en-US"/>
        </w:rPr>
        <w:tab/>
      </w:r>
      <w:proofErr w:type="spellStart"/>
      <w:r w:rsidRPr="00E67DDF">
        <w:rPr>
          <w:rFonts w:asciiTheme="minorBidi" w:eastAsia="Calibri" w:hAnsiTheme="minorBidi"/>
          <w:sz w:val="24"/>
          <w:szCs w:val="24"/>
          <w:lang w:val="en-US"/>
        </w:rPr>
        <w:t>Mahmoodabad</w:t>
      </w:r>
      <w:proofErr w:type="spellEnd"/>
      <w:r w:rsidRPr="00E67DDF">
        <w:rPr>
          <w:rFonts w:asciiTheme="minorBidi" w:eastAsia="Calibri" w:hAnsiTheme="minorBidi"/>
          <w:sz w:val="24"/>
          <w:szCs w:val="24"/>
          <w:lang w:val="en-US"/>
        </w:rPr>
        <w:t xml:space="preserve">. 2009. Evaluation of drought </w:t>
      </w:r>
      <w:proofErr w:type="spellStart"/>
      <w:r w:rsidRPr="00E67DDF">
        <w:rPr>
          <w:rFonts w:asciiTheme="minorBidi" w:eastAsia="Calibri" w:hAnsiTheme="minorBidi"/>
          <w:sz w:val="24"/>
          <w:szCs w:val="24"/>
          <w:lang w:val="en-US"/>
        </w:rPr>
        <w:t>stchlorophyll</w:t>
      </w:r>
      <w:proofErr w:type="spellEnd"/>
      <w:r w:rsidRPr="00E67DDF">
        <w:rPr>
          <w:rFonts w:asciiTheme="minorBidi" w:eastAsia="Calibri" w:hAnsiTheme="minorBidi"/>
          <w:sz w:val="24"/>
          <w:szCs w:val="24"/>
          <w:lang w:val="en-US"/>
        </w:rPr>
        <w:t xml:space="preserve"> content </w:t>
      </w:r>
      <w:proofErr w:type="spellStart"/>
      <w:r w:rsidRPr="00E67DDF">
        <w:rPr>
          <w:rFonts w:asciiTheme="minorBidi" w:eastAsia="Calibri" w:hAnsiTheme="minorBidi"/>
          <w:sz w:val="24"/>
          <w:szCs w:val="24"/>
          <w:lang w:val="en-US"/>
        </w:rPr>
        <w:t>ress</w:t>
      </w:r>
      <w:proofErr w:type="spellEnd"/>
      <w:r w:rsidRPr="00E67DDF">
        <w:rPr>
          <w:rFonts w:asciiTheme="minorBidi" w:eastAsia="Calibri" w:hAnsiTheme="minorBidi"/>
          <w:sz w:val="24"/>
          <w:szCs w:val="24"/>
          <w:lang w:val="en-US"/>
        </w:rPr>
        <w:t xml:space="preserve"> </w:t>
      </w:r>
      <w:r w:rsidRPr="00E67DDF">
        <w:rPr>
          <w:rFonts w:asciiTheme="minorBidi" w:eastAsia="Calibri" w:hAnsiTheme="minorBidi"/>
          <w:sz w:val="24"/>
          <w:szCs w:val="24"/>
          <w:lang w:val="en-US"/>
        </w:rPr>
        <w:tab/>
        <w:t xml:space="preserve">on </w:t>
      </w:r>
      <w:r w:rsidRPr="00E67DDF">
        <w:rPr>
          <w:rFonts w:asciiTheme="minorBidi" w:eastAsia="Calibri" w:hAnsiTheme="minorBidi"/>
          <w:sz w:val="24"/>
          <w:szCs w:val="24"/>
          <w:lang w:val="en-US"/>
        </w:rPr>
        <w:tab/>
        <w:t>relative water content and of sesame (</w:t>
      </w:r>
      <w:proofErr w:type="spellStart"/>
      <w:r w:rsidRPr="00E67DDF">
        <w:rPr>
          <w:rFonts w:asciiTheme="minorBidi" w:eastAsia="Calibri" w:hAnsiTheme="minorBidi"/>
          <w:i/>
          <w:iCs/>
          <w:sz w:val="24"/>
          <w:szCs w:val="24"/>
          <w:lang w:val="en-US"/>
        </w:rPr>
        <w:t>Sesamum</w:t>
      </w:r>
      <w:proofErr w:type="spellEnd"/>
      <w:r w:rsidRPr="00E67DDF">
        <w:rPr>
          <w:rFonts w:asciiTheme="minorBidi" w:eastAsia="Calibri" w:hAnsiTheme="minorBidi"/>
          <w:i/>
          <w:iCs/>
          <w:sz w:val="24"/>
          <w:szCs w:val="24"/>
          <w:lang w:val="en-US"/>
        </w:rPr>
        <w:t xml:space="preserve"> </w:t>
      </w:r>
      <w:proofErr w:type="spellStart"/>
      <w:r w:rsidRPr="00E67DDF">
        <w:rPr>
          <w:rFonts w:asciiTheme="minorBidi" w:eastAsia="Calibri" w:hAnsiTheme="minorBidi"/>
          <w:i/>
          <w:iCs/>
          <w:sz w:val="24"/>
          <w:szCs w:val="24"/>
          <w:lang w:val="en-US"/>
        </w:rPr>
        <w:t>indicum</w:t>
      </w:r>
      <w:proofErr w:type="spellEnd"/>
      <w:r w:rsidRPr="00E67DDF">
        <w:rPr>
          <w:rFonts w:asciiTheme="minorBidi" w:eastAsia="Calibri" w:hAnsiTheme="minorBidi"/>
          <w:sz w:val="24"/>
          <w:szCs w:val="24"/>
          <w:lang w:val="en-US"/>
        </w:rPr>
        <w:t xml:space="preserve"> L.) genotypes </w:t>
      </w:r>
      <w:r w:rsidRPr="00E67DDF">
        <w:rPr>
          <w:rFonts w:asciiTheme="minorBidi" w:eastAsia="Calibri" w:hAnsiTheme="minorBidi"/>
          <w:sz w:val="24"/>
          <w:szCs w:val="24"/>
          <w:lang w:val="en-US"/>
        </w:rPr>
        <w:tab/>
        <w:t xml:space="preserve">at </w:t>
      </w:r>
      <w:r w:rsidRPr="00E67DDF">
        <w:rPr>
          <w:rFonts w:asciiTheme="minorBidi" w:eastAsia="Calibri" w:hAnsiTheme="minorBidi"/>
          <w:sz w:val="24"/>
          <w:szCs w:val="24"/>
          <w:lang w:val="en-US"/>
        </w:rPr>
        <w:tab/>
        <w:t xml:space="preserve">early flowering stage. Research J. of Environmental Sci., 3 </w:t>
      </w:r>
      <w:r w:rsidRPr="00E67DDF">
        <w:rPr>
          <w:rFonts w:asciiTheme="minorBidi" w:eastAsia="Calibri" w:hAnsiTheme="minorBidi"/>
          <w:sz w:val="24"/>
          <w:szCs w:val="24"/>
          <w:lang w:val="en-US"/>
        </w:rPr>
        <w:tab/>
        <w:t>(3):345-350</w:t>
      </w:r>
    </w:p>
    <w:p w:rsidR="00AB4A4B" w:rsidRDefault="00AB4A4B" w:rsidP="003253BD">
      <w:pPr>
        <w:autoSpaceDE w:val="0"/>
        <w:autoSpaceDN w:val="0"/>
        <w:adjustRightInd w:val="0"/>
        <w:spacing w:after="0" w:line="240" w:lineRule="auto"/>
        <w:jc w:val="both"/>
        <w:rPr>
          <w:rFonts w:ascii="Times New Roman+FPEF" w:hAnsi="Times New Roman+FPEF" w:cs="Times New Roman+FPEF"/>
          <w:sz w:val="24"/>
          <w:szCs w:val="24"/>
        </w:rPr>
      </w:pPr>
    </w:p>
    <w:p w:rsidR="00AB4A4B" w:rsidRDefault="00AB4A4B" w:rsidP="00AB4A4B">
      <w:pPr>
        <w:spacing w:after="0" w:line="240" w:lineRule="auto"/>
        <w:ind w:left="567" w:hanging="567"/>
        <w:jc w:val="both"/>
        <w:rPr>
          <w:rFonts w:ascii="Times New Roman" w:hAnsi="Times New Roman" w:cs="Times New Roman"/>
          <w:sz w:val="24"/>
          <w:szCs w:val="24"/>
        </w:rPr>
      </w:pPr>
      <w:proofErr w:type="spellStart"/>
      <w:r>
        <w:rPr>
          <w:rFonts w:ascii="Times New Roman+FPEF" w:hAnsi="Times New Roman+FPEF" w:cs="Times New Roman+FPEF"/>
          <w:sz w:val="24"/>
          <w:szCs w:val="24"/>
        </w:rPr>
        <w:t>Kristanto</w:t>
      </w:r>
      <w:proofErr w:type="spellEnd"/>
      <w:r>
        <w:rPr>
          <w:rFonts w:ascii="Times New Roman+FPEF" w:hAnsi="Times New Roman+FPEF" w:cs="Times New Roman+FPEF"/>
          <w:sz w:val="24"/>
          <w:szCs w:val="24"/>
        </w:rPr>
        <w:t xml:space="preserve">, B. A. 2016. </w:t>
      </w:r>
      <w:r w:rsidRPr="000E664A">
        <w:rPr>
          <w:rFonts w:ascii="Times New Roman" w:hAnsi="Times New Roman" w:cs="Times New Roman"/>
          <w:sz w:val="24"/>
          <w:szCs w:val="24"/>
        </w:rPr>
        <w:t>Tanggapan sorgum manis (</w:t>
      </w:r>
      <w:proofErr w:type="spellStart"/>
      <w:r w:rsidRPr="000E664A">
        <w:rPr>
          <w:rFonts w:ascii="Times New Roman" w:hAnsi="Times New Roman" w:cs="Times New Roman"/>
          <w:i/>
          <w:iCs/>
          <w:sz w:val="24"/>
          <w:szCs w:val="24"/>
        </w:rPr>
        <w:t>sorghum</w:t>
      </w:r>
      <w:proofErr w:type="spellEnd"/>
      <w:r w:rsidRPr="000E664A">
        <w:rPr>
          <w:rFonts w:ascii="Times New Roman" w:hAnsi="Times New Roman" w:cs="Times New Roman"/>
          <w:i/>
          <w:iCs/>
          <w:sz w:val="24"/>
          <w:szCs w:val="24"/>
        </w:rPr>
        <w:t xml:space="preserve"> </w:t>
      </w:r>
      <w:proofErr w:type="spellStart"/>
      <w:r w:rsidRPr="000E664A">
        <w:rPr>
          <w:rFonts w:ascii="Times New Roman" w:hAnsi="Times New Roman" w:cs="Times New Roman"/>
          <w:i/>
          <w:iCs/>
          <w:sz w:val="24"/>
          <w:szCs w:val="24"/>
        </w:rPr>
        <w:t>bicolor</w:t>
      </w:r>
      <w:proofErr w:type="spellEnd"/>
      <w:r w:rsidRPr="000E664A">
        <w:rPr>
          <w:rFonts w:ascii="Times New Roman" w:hAnsi="Times New Roman" w:cs="Times New Roman"/>
          <w:sz w:val="24"/>
          <w:szCs w:val="24"/>
        </w:rPr>
        <w:t xml:space="preserve"> (l.) </w:t>
      </w:r>
      <w:proofErr w:type="spellStart"/>
      <w:r w:rsidRPr="000E664A">
        <w:rPr>
          <w:rFonts w:ascii="Times New Roman" w:hAnsi="Times New Roman" w:cs="Times New Roman"/>
          <w:sz w:val="24"/>
          <w:szCs w:val="24"/>
        </w:rPr>
        <w:t>Moench</w:t>
      </w:r>
      <w:proofErr w:type="spellEnd"/>
      <w:r w:rsidRPr="000E664A">
        <w:rPr>
          <w:rFonts w:ascii="Times New Roman" w:hAnsi="Times New Roman" w:cs="Times New Roman"/>
          <w:sz w:val="24"/>
          <w:szCs w:val="24"/>
        </w:rPr>
        <w:t>) terhadap cekaman kekeringan dan pemupukan silika</w:t>
      </w:r>
      <w:r>
        <w:rPr>
          <w:rFonts w:ascii="Arial" w:hAnsi="Arial" w:cs="Arial"/>
          <w:sz w:val="28"/>
          <w:szCs w:val="28"/>
        </w:rPr>
        <w:t xml:space="preserve">. </w:t>
      </w:r>
      <w:r>
        <w:rPr>
          <w:rFonts w:ascii="Times New Roman" w:hAnsi="Times New Roman" w:cs="Times New Roman"/>
          <w:sz w:val="24"/>
          <w:szCs w:val="24"/>
        </w:rPr>
        <w:t xml:space="preserve">Program Pasca Sarjana Universitas </w:t>
      </w:r>
      <w:proofErr w:type="spellStart"/>
      <w:r>
        <w:rPr>
          <w:rFonts w:ascii="Times New Roman" w:hAnsi="Times New Roman" w:cs="Times New Roman"/>
          <w:sz w:val="24"/>
          <w:szCs w:val="24"/>
        </w:rPr>
        <w:t>Gadjah</w:t>
      </w:r>
      <w:proofErr w:type="spellEnd"/>
      <w:r>
        <w:rPr>
          <w:rFonts w:ascii="Times New Roman" w:hAnsi="Times New Roman" w:cs="Times New Roman"/>
          <w:sz w:val="24"/>
          <w:szCs w:val="24"/>
        </w:rPr>
        <w:t xml:space="preserve"> Mada, Yogyakarta (Disertasi Doktor Pertanian). Tidak dipublikasikan</w:t>
      </w:r>
    </w:p>
    <w:p w:rsidR="00AB4A4B" w:rsidRDefault="00AB4A4B" w:rsidP="00AB4A4B">
      <w:pPr>
        <w:spacing w:after="0" w:line="240" w:lineRule="auto"/>
        <w:ind w:left="567" w:hanging="567"/>
        <w:jc w:val="both"/>
        <w:rPr>
          <w:rFonts w:ascii="Times New Roman" w:hAnsi="Times New Roman" w:cs="Times New Roman"/>
          <w:sz w:val="24"/>
          <w:szCs w:val="24"/>
        </w:rPr>
      </w:pPr>
    </w:p>
    <w:p w:rsidR="00AB4A4B" w:rsidRPr="001F49BD" w:rsidRDefault="00AB4A4B" w:rsidP="00AB4A4B">
      <w:pPr>
        <w:spacing w:after="0"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 xml:space="preserve">Kurniasih, </w:t>
      </w:r>
      <w:proofErr w:type="spellStart"/>
      <w:r>
        <w:rPr>
          <w:rFonts w:ascii="Times New Roman" w:hAnsi="Times New Roman" w:cs="Times New Roman"/>
          <w:sz w:val="24"/>
          <w:szCs w:val="24"/>
        </w:rPr>
        <w:t>Taryono</w:t>
      </w:r>
      <w:proofErr w:type="spellEnd"/>
      <w:r>
        <w:rPr>
          <w:rFonts w:ascii="Times New Roman" w:hAnsi="Times New Roman" w:cs="Times New Roman"/>
          <w:sz w:val="24"/>
          <w:szCs w:val="24"/>
        </w:rPr>
        <w:t xml:space="preserve"> dan </w:t>
      </w:r>
      <w:proofErr w:type="spellStart"/>
      <w:r>
        <w:rPr>
          <w:rFonts w:ascii="Times New Roman" w:hAnsi="Times New Roman" w:cs="Times New Roman"/>
          <w:sz w:val="24"/>
          <w:szCs w:val="24"/>
        </w:rPr>
        <w:t>Toekidjo</w:t>
      </w:r>
      <w:proofErr w:type="spellEnd"/>
      <w:r>
        <w:rPr>
          <w:rFonts w:ascii="Times New Roman" w:hAnsi="Times New Roman" w:cs="Times New Roman"/>
          <w:sz w:val="24"/>
          <w:szCs w:val="24"/>
        </w:rPr>
        <w:t>. 2008. Keragaman beberapa varietas padi (</w:t>
      </w:r>
      <w:proofErr w:type="spellStart"/>
      <w:r>
        <w:rPr>
          <w:rFonts w:ascii="Times New Roman" w:hAnsi="Times New Roman" w:cs="Times New Roman"/>
          <w:i/>
          <w:sz w:val="24"/>
          <w:szCs w:val="24"/>
        </w:rPr>
        <w:t>Oryza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spp</w:t>
      </w:r>
      <w:proofErr w:type="spellEnd"/>
      <w:r>
        <w:rPr>
          <w:rFonts w:ascii="Times New Roman" w:hAnsi="Times New Roman" w:cs="Times New Roman"/>
          <w:sz w:val="24"/>
          <w:szCs w:val="24"/>
        </w:rPr>
        <w:t>) pada kondisi cekaman kekeringan dan salinitas. J. Ilmu Pertanian. 15 (1) : 49 – 58.</w:t>
      </w:r>
    </w:p>
    <w:p w:rsidR="00AB4A4B" w:rsidRDefault="00AB4A4B" w:rsidP="00AB4A4B">
      <w:pPr>
        <w:spacing w:after="0" w:line="240" w:lineRule="auto"/>
        <w:ind w:left="567" w:hanging="567"/>
        <w:jc w:val="both"/>
        <w:rPr>
          <w:rFonts w:ascii="Times New Roman" w:hAnsi="Times New Roman" w:cs="Times New Roman"/>
          <w:sz w:val="24"/>
          <w:szCs w:val="24"/>
        </w:rPr>
      </w:pPr>
    </w:p>
    <w:p w:rsidR="00AB4A4B" w:rsidRDefault="00AB4A4B"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proofErr w:type="spellStart"/>
      <w:r>
        <w:rPr>
          <w:rFonts w:ascii="Times New Roman+FPEF" w:hAnsi="Times New Roman+FPEF" w:cs="Times New Roman+FPEF"/>
          <w:sz w:val="24"/>
          <w:szCs w:val="24"/>
        </w:rPr>
        <w:t>Makarim</w:t>
      </w:r>
      <w:proofErr w:type="spellEnd"/>
      <w:r>
        <w:rPr>
          <w:rFonts w:ascii="Times New Roman+FPEF" w:hAnsi="Times New Roman+FPEF" w:cs="Times New Roman+FPEF"/>
          <w:sz w:val="24"/>
          <w:szCs w:val="24"/>
        </w:rPr>
        <w:t xml:space="preserve">, A. K., E. </w:t>
      </w:r>
      <w:proofErr w:type="spellStart"/>
      <w:r>
        <w:rPr>
          <w:rFonts w:ascii="Times New Roman+FPEF" w:hAnsi="Times New Roman+FPEF" w:cs="Times New Roman+FPEF"/>
          <w:sz w:val="24"/>
          <w:szCs w:val="24"/>
        </w:rPr>
        <w:t>Suhartatik</w:t>
      </w:r>
      <w:proofErr w:type="spellEnd"/>
      <w:r>
        <w:rPr>
          <w:rFonts w:ascii="Times New Roman+FPEF" w:hAnsi="Times New Roman+FPEF" w:cs="Times New Roman+FPEF"/>
          <w:sz w:val="24"/>
          <w:szCs w:val="24"/>
        </w:rPr>
        <w:t xml:space="preserve"> dan A. </w:t>
      </w:r>
      <w:proofErr w:type="spellStart"/>
      <w:r>
        <w:rPr>
          <w:rFonts w:ascii="Times New Roman+FPEF" w:hAnsi="Times New Roman+FPEF" w:cs="Times New Roman+FPEF"/>
          <w:sz w:val="24"/>
          <w:szCs w:val="24"/>
        </w:rPr>
        <w:t>Kartohardjono</w:t>
      </w:r>
      <w:proofErr w:type="spellEnd"/>
      <w:r>
        <w:rPr>
          <w:rFonts w:ascii="Times New Roman+FPEF" w:hAnsi="Times New Roman+FPEF" w:cs="Times New Roman+FPEF"/>
          <w:sz w:val="24"/>
          <w:szCs w:val="24"/>
        </w:rPr>
        <w:t xml:space="preserve">. 2007. Silikon : Hara penting pada sistem produksi padi. </w:t>
      </w:r>
      <w:r w:rsidRPr="0020518D">
        <w:rPr>
          <w:rFonts w:ascii="Times New Roman+FPEF" w:hAnsi="Times New Roman+FPEF" w:cs="Times New Roman+FPEF"/>
          <w:i/>
          <w:sz w:val="24"/>
          <w:szCs w:val="24"/>
        </w:rPr>
        <w:t>J.</w:t>
      </w:r>
      <w:r>
        <w:rPr>
          <w:rFonts w:ascii="Times New Roman+FPEF" w:hAnsi="Times New Roman+FPEF" w:cs="Times New Roman+FPEF"/>
          <w:i/>
          <w:sz w:val="24"/>
          <w:szCs w:val="24"/>
        </w:rPr>
        <w:t xml:space="preserve"> </w:t>
      </w:r>
      <w:proofErr w:type="spellStart"/>
      <w:r>
        <w:rPr>
          <w:rFonts w:ascii="Times New Roman+FPEF" w:hAnsi="Times New Roman+FPEF" w:cs="Times New Roman+FPEF"/>
          <w:i/>
          <w:sz w:val="24"/>
          <w:szCs w:val="24"/>
        </w:rPr>
        <w:t>Iptek</w:t>
      </w:r>
      <w:proofErr w:type="spellEnd"/>
      <w:r>
        <w:rPr>
          <w:rFonts w:ascii="Times New Roman+FPEF" w:hAnsi="Times New Roman+FPEF" w:cs="Times New Roman+FPEF"/>
          <w:i/>
          <w:sz w:val="24"/>
          <w:szCs w:val="24"/>
        </w:rPr>
        <w:t xml:space="preserve"> T. </w:t>
      </w:r>
      <w:proofErr w:type="spellStart"/>
      <w:r>
        <w:rPr>
          <w:rFonts w:ascii="Times New Roman+FPEF" w:hAnsi="Times New Roman+FPEF" w:cs="Times New Roman+FPEF"/>
          <w:i/>
          <w:sz w:val="24"/>
          <w:szCs w:val="24"/>
        </w:rPr>
        <w:t>Pang</w:t>
      </w:r>
      <w:proofErr w:type="spellEnd"/>
      <w:r>
        <w:rPr>
          <w:rFonts w:ascii="Times New Roman+FPEF" w:hAnsi="Times New Roman+FPEF" w:cs="Times New Roman+FPEF"/>
          <w:sz w:val="24"/>
          <w:szCs w:val="24"/>
        </w:rPr>
        <w:t>, 2 (2) : 195 – 204.</w:t>
      </w:r>
    </w:p>
    <w:p w:rsidR="00AB4A4B" w:rsidRDefault="00AB4A4B" w:rsidP="003253BD">
      <w:pPr>
        <w:autoSpaceDE w:val="0"/>
        <w:autoSpaceDN w:val="0"/>
        <w:adjustRightInd w:val="0"/>
        <w:spacing w:after="0" w:line="240" w:lineRule="auto"/>
        <w:jc w:val="both"/>
        <w:rPr>
          <w:rFonts w:ascii="Times New Roman+FPEF" w:hAnsi="Times New Roman+FPEF" w:cs="Times New Roman+FPEF"/>
          <w:sz w:val="24"/>
          <w:szCs w:val="24"/>
        </w:rPr>
      </w:pPr>
    </w:p>
    <w:p w:rsidR="00AB4A4B" w:rsidRDefault="00AB4A4B"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proofErr w:type="spellStart"/>
      <w:r>
        <w:rPr>
          <w:rFonts w:ascii="Times New Roman+FPEF" w:hAnsi="Times New Roman+FPEF" w:cs="Times New Roman+FPEF"/>
          <w:sz w:val="24"/>
          <w:szCs w:val="24"/>
        </w:rPr>
        <w:t>Maisura</w:t>
      </w:r>
      <w:proofErr w:type="spellEnd"/>
      <w:r>
        <w:rPr>
          <w:rFonts w:ascii="Times New Roman+FPEF" w:hAnsi="Times New Roman+FPEF" w:cs="Times New Roman+FPEF"/>
          <w:sz w:val="24"/>
          <w:szCs w:val="24"/>
        </w:rPr>
        <w:t xml:space="preserve">, M. A. </w:t>
      </w:r>
      <w:proofErr w:type="spellStart"/>
      <w:r>
        <w:rPr>
          <w:rFonts w:ascii="Times New Roman+FPEF" w:hAnsi="Times New Roman+FPEF" w:cs="Times New Roman+FPEF"/>
          <w:sz w:val="24"/>
          <w:szCs w:val="24"/>
        </w:rPr>
        <w:t>Chozin</w:t>
      </w:r>
      <w:proofErr w:type="spellEnd"/>
      <w:r>
        <w:rPr>
          <w:rFonts w:ascii="Times New Roman+FPEF" w:hAnsi="Times New Roman+FPEF" w:cs="Times New Roman+FPEF"/>
          <w:sz w:val="24"/>
          <w:szCs w:val="24"/>
        </w:rPr>
        <w:t xml:space="preserve">, I. Lubis, A. Junaedi dan H. </w:t>
      </w:r>
      <w:proofErr w:type="spellStart"/>
      <w:r>
        <w:rPr>
          <w:rFonts w:ascii="Times New Roman+FPEF" w:hAnsi="Times New Roman+FPEF" w:cs="Times New Roman+FPEF"/>
          <w:sz w:val="24"/>
          <w:szCs w:val="24"/>
        </w:rPr>
        <w:t>Ehara</w:t>
      </w:r>
      <w:proofErr w:type="spellEnd"/>
      <w:r>
        <w:rPr>
          <w:rFonts w:ascii="Times New Roman+FPEF" w:hAnsi="Times New Roman+FPEF" w:cs="Times New Roman+FPEF"/>
          <w:sz w:val="24"/>
          <w:szCs w:val="24"/>
        </w:rPr>
        <w:t xml:space="preserve">. 2015. Laju asimilasi bersih dan laju tumbuh relatif varietas padi toleran kekeringan pada sistem sawah. J. </w:t>
      </w:r>
      <w:proofErr w:type="spellStart"/>
      <w:r>
        <w:rPr>
          <w:rFonts w:ascii="Times New Roman+FPEF" w:hAnsi="Times New Roman+FPEF" w:cs="Times New Roman+FPEF"/>
          <w:sz w:val="24"/>
          <w:szCs w:val="24"/>
        </w:rPr>
        <w:t>Agrium</w:t>
      </w:r>
      <w:proofErr w:type="spellEnd"/>
      <w:r>
        <w:rPr>
          <w:rFonts w:ascii="Times New Roman+FPEF" w:hAnsi="Times New Roman+FPEF" w:cs="Times New Roman+FPEF"/>
          <w:sz w:val="24"/>
          <w:szCs w:val="24"/>
        </w:rPr>
        <w:t>. 12 (1) : 10 – 15.</w:t>
      </w:r>
    </w:p>
    <w:p w:rsidR="00AB4A4B" w:rsidRDefault="00AB4A4B"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p>
    <w:p w:rsidR="00AB4A4B" w:rsidRDefault="00AB4A4B" w:rsidP="00AB4A4B">
      <w:pPr>
        <w:autoSpaceDE w:val="0"/>
        <w:autoSpaceDN w:val="0"/>
        <w:adjustRightInd w:val="0"/>
        <w:spacing w:after="0" w:line="240" w:lineRule="auto"/>
        <w:ind w:left="567" w:hanging="567"/>
        <w:jc w:val="both"/>
        <w:rPr>
          <w:rFonts w:ascii="TimesNewRomanPS-BoldMT" w:hAnsi="TimesNewRomanPS-BoldMT" w:cs="TimesNewRomanPS-BoldMT"/>
          <w:bCs/>
          <w:sz w:val="24"/>
          <w:szCs w:val="24"/>
        </w:rPr>
      </w:pPr>
      <w:proofErr w:type="spellStart"/>
      <w:r>
        <w:rPr>
          <w:rFonts w:ascii="Times New Roman+FPEF" w:hAnsi="Times New Roman+FPEF" w:cs="Times New Roman+FPEF"/>
          <w:sz w:val="24"/>
          <w:szCs w:val="24"/>
        </w:rPr>
        <w:t>Munawaroh</w:t>
      </w:r>
      <w:proofErr w:type="spellEnd"/>
      <w:r>
        <w:rPr>
          <w:rFonts w:ascii="Times New Roman+FPEF" w:hAnsi="Times New Roman+FPEF" w:cs="Times New Roman+FPEF"/>
          <w:sz w:val="24"/>
          <w:szCs w:val="24"/>
        </w:rPr>
        <w:t xml:space="preserve">, L., E. </w:t>
      </w:r>
      <w:proofErr w:type="spellStart"/>
      <w:r>
        <w:rPr>
          <w:rFonts w:ascii="Times New Roman+FPEF" w:hAnsi="Times New Roman+FPEF" w:cs="Times New Roman+FPEF"/>
          <w:sz w:val="24"/>
          <w:szCs w:val="24"/>
        </w:rPr>
        <w:t>Sulistyono</w:t>
      </w:r>
      <w:proofErr w:type="spellEnd"/>
      <w:r>
        <w:rPr>
          <w:rFonts w:ascii="Times New Roman+FPEF" w:hAnsi="Times New Roman+FPEF" w:cs="Times New Roman+FPEF"/>
          <w:sz w:val="24"/>
          <w:szCs w:val="24"/>
        </w:rPr>
        <w:t xml:space="preserve"> dan I. Lubis. 2016. </w:t>
      </w:r>
      <w:r w:rsidRPr="00C86570">
        <w:rPr>
          <w:rFonts w:ascii="TimesNewRomanPS-BoldMT" w:hAnsi="TimesNewRomanPS-BoldMT" w:cs="TimesNewRomanPS-BoldMT"/>
          <w:bCs/>
          <w:sz w:val="24"/>
          <w:szCs w:val="24"/>
        </w:rPr>
        <w:t xml:space="preserve">Karakter morfologi dan fisiologi yang berkaitan dengan efisiensi pemakaian air pada beberapa varietas padi </w:t>
      </w:r>
      <w:proofErr w:type="spellStart"/>
      <w:r w:rsidRPr="00C86570">
        <w:rPr>
          <w:rFonts w:ascii="TimesNewRomanPS-BoldMT" w:hAnsi="TimesNewRomanPS-BoldMT" w:cs="TimesNewRomanPS-BoldMT"/>
          <w:bCs/>
          <w:sz w:val="24"/>
          <w:szCs w:val="24"/>
        </w:rPr>
        <w:t>gogo</w:t>
      </w:r>
      <w:proofErr w:type="spellEnd"/>
      <w:r>
        <w:rPr>
          <w:rFonts w:ascii="TimesNewRomanPS-BoldMT" w:hAnsi="TimesNewRomanPS-BoldMT" w:cs="TimesNewRomanPS-BoldMT"/>
          <w:bCs/>
          <w:sz w:val="24"/>
          <w:szCs w:val="24"/>
        </w:rPr>
        <w:t xml:space="preserve">. J. </w:t>
      </w:r>
      <w:proofErr w:type="spellStart"/>
      <w:r>
        <w:rPr>
          <w:rFonts w:ascii="TimesNewRomanPS-BoldMT" w:hAnsi="TimesNewRomanPS-BoldMT" w:cs="TimesNewRomanPS-BoldMT"/>
          <w:bCs/>
          <w:sz w:val="24"/>
          <w:szCs w:val="24"/>
        </w:rPr>
        <w:t>Agron</w:t>
      </w:r>
      <w:proofErr w:type="spellEnd"/>
      <w:r>
        <w:rPr>
          <w:rFonts w:ascii="TimesNewRomanPS-BoldMT" w:hAnsi="TimesNewRomanPS-BoldMT" w:cs="TimesNewRomanPS-BoldMT"/>
          <w:bCs/>
          <w:sz w:val="24"/>
          <w:szCs w:val="24"/>
        </w:rPr>
        <w:t>. Indonesia 44 (1) : 1 – 7</w:t>
      </w:r>
    </w:p>
    <w:p w:rsidR="00AB4A4B" w:rsidRDefault="00AB4A4B" w:rsidP="00AB4A4B">
      <w:pPr>
        <w:autoSpaceDE w:val="0"/>
        <w:autoSpaceDN w:val="0"/>
        <w:adjustRightInd w:val="0"/>
        <w:spacing w:after="0" w:line="240" w:lineRule="auto"/>
        <w:ind w:left="567" w:hanging="567"/>
        <w:jc w:val="both"/>
        <w:rPr>
          <w:rFonts w:ascii="TimesNewRomanPS-BoldMT" w:hAnsi="TimesNewRomanPS-BoldMT" w:cs="TimesNewRomanPS-BoldMT"/>
          <w:bCs/>
          <w:sz w:val="24"/>
          <w:szCs w:val="24"/>
        </w:rPr>
      </w:pPr>
    </w:p>
    <w:p w:rsidR="00AB4A4B" w:rsidRPr="008A423F" w:rsidRDefault="00AB4A4B" w:rsidP="00AB4A4B">
      <w:pPr>
        <w:autoSpaceDE w:val="0"/>
        <w:autoSpaceDN w:val="0"/>
        <w:adjustRightInd w:val="0"/>
        <w:spacing w:after="0" w:line="240" w:lineRule="auto"/>
        <w:ind w:left="567" w:hanging="567"/>
        <w:jc w:val="both"/>
        <w:rPr>
          <w:rFonts w:ascii="TimesNewRomanPS-BoldMT" w:hAnsi="TimesNewRomanPS-BoldMT" w:cs="TimesNewRomanPS-BoldMT"/>
          <w:bCs/>
          <w:sz w:val="24"/>
          <w:szCs w:val="24"/>
        </w:rPr>
      </w:pPr>
      <w:proofErr w:type="spellStart"/>
      <w:r>
        <w:rPr>
          <w:rFonts w:ascii="TimesNewRomanPS-BoldMT" w:hAnsi="TimesNewRomanPS-BoldMT" w:cs="TimesNewRomanPS-BoldMT"/>
          <w:bCs/>
          <w:sz w:val="24"/>
          <w:szCs w:val="24"/>
        </w:rPr>
        <w:t>Mungara</w:t>
      </w:r>
      <w:proofErr w:type="spellEnd"/>
      <w:r>
        <w:rPr>
          <w:rFonts w:ascii="TimesNewRomanPS-BoldMT" w:hAnsi="TimesNewRomanPS-BoldMT" w:cs="TimesNewRomanPS-BoldMT"/>
          <w:bCs/>
          <w:sz w:val="24"/>
          <w:szCs w:val="24"/>
        </w:rPr>
        <w:t xml:space="preserve">, E., D. </w:t>
      </w:r>
      <w:proofErr w:type="spellStart"/>
      <w:r>
        <w:rPr>
          <w:rFonts w:ascii="TimesNewRomanPS-BoldMT" w:hAnsi="TimesNewRomanPS-BoldMT" w:cs="TimesNewRomanPS-BoldMT"/>
          <w:bCs/>
          <w:sz w:val="24"/>
          <w:szCs w:val="24"/>
        </w:rPr>
        <w:t>Indradewa</w:t>
      </w:r>
      <w:proofErr w:type="spellEnd"/>
      <w:r>
        <w:rPr>
          <w:rFonts w:ascii="TimesNewRomanPS-BoldMT" w:hAnsi="TimesNewRomanPS-BoldMT" w:cs="TimesNewRomanPS-BoldMT"/>
          <w:bCs/>
          <w:sz w:val="24"/>
          <w:szCs w:val="24"/>
        </w:rPr>
        <w:t xml:space="preserve"> dan R. </w:t>
      </w:r>
      <w:proofErr w:type="spellStart"/>
      <w:r>
        <w:rPr>
          <w:rFonts w:ascii="TimesNewRomanPS-BoldMT" w:hAnsi="TimesNewRomanPS-BoldMT" w:cs="TimesNewRomanPS-BoldMT"/>
          <w:bCs/>
          <w:sz w:val="24"/>
          <w:szCs w:val="24"/>
        </w:rPr>
        <w:t>Rogomulyo</w:t>
      </w:r>
      <w:proofErr w:type="spellEnd"/>
      <w:r>
        <w:rPr>
          <w:rFonts w:ascii="TimesNewRomanPS-BoldMT" w:hAnsi="TimesNewRomanPS-BoldMT" w:cs="TimesNewRomanPS-BoldMT"/>
          <w:bCs/>
          <w:sz w:val="24"/>
          <w:szCs w:val="24"/>
        </w:rPr>
        <w:t>. 2013. Analisis pertumbuhan dan hasil padi sawah (</w:t>
      </w:r>
      <w:proofErr w:type="spellStart"/>
      <w:r>
        <w:rPr>
          <w:rFonts w:ascii="TimesNewRomanPS-BoldMT" w:hAnsi="TimesNewRomanPS-BoldMT" w:cs="TimesNewRomanPS-BoldMT"/>
          <w:bCs/>
          <w:i/>
          <w:sz w:val="24"/>
          <w:szCs w:val="24"/>
        </w:rPr>
        <w:t>Oryza</w:t>
      </w:r>
      <w:proofErr w:type="spellEnd"/>
      <w:r>
        <w:rPr>
          <w:rFonts w:ascii="TimesNewRomanPS-BoldMT" w:hAnsi="TimesNewRomanPS-BoldMT" w:cs="TimesNewRomanPS-BoldMT"/>
          <w:bCs/>
          <w:i/>
          <w:sz w:val="24"/>
          <w:szCs w:val="24"/>
        </w:rPr>
        <w:t xml:space="preserve"> </w:t>
      </w:r>
      <w:proofErr w:type="spellStart"/>
      <w:r>
        <w:rPr>
          <w:rFonts w:ascii="TimesNewRomanPS-BoldMT" w:hAnsi="TimesNewRomanPS-BoldMT" w:cs="TimesNewRomanPS-BoldMT"/>
          <w:bCs/>
          <w:i/>
          <w:sz w:val="24"/>
          <w:szCs w:val="24"/>
        </w:rPr>
        <w:t>sativa</w:t>
      </w:r>
      <w:proofErr w:type="spellEnd"/>
      <w:r>
        <w:rPr>
          <w:rFonts w:ascii="TimesNewRomanPS-BoldMT" w:hAnsi="TimesNewRomanPS-BoldMT" w:cs="TimesNewRomanPS-BoldMT"/>
          <w:bCs/>
          <w:i/>
          <w:sz w:val="24"/>
          <w:szCs w:val="24"/>
        </w:rPr>
        <w:t xml:space="preserve"> </w:t>
      </w:r>
      <w:r>
        <w:rPr>
          <w:rFonts w:ascii="TimesNewRomanPS-BoldMT" w:hAnsi="TimesNewRomanPS-BoldMT" w:cs="TimesNewRomanPS-BoldMT"/>
          <w:bCs/>
          <w:sz w:val="24"/>
          <w:szCs w:val="24"/>
        </w:rPr>
        <w:t xml:space="preserve">L.) pada sistem pertanian konvensional, transisi organik dan organik. </w:t>
      </w:r>
      <w:proofErr w:type="spellStart"/>
      <w:r>
        <w:rPr>
          <w:rFonts w:ascii="TimesNewRomanPS-BoldMT" w:hAnsi="TimesNewRomanPS-BoldMT" w:cs="TimesNewRomanPS-BoldMT"/>
          <w:bCs/>
          <w:sz w:val="24"/>
          <w:szCs w:val="24"/>
        </w:rPr>
        <w:t>Vegetalika</w:t>
      </w:r>
      <w:proofErr w:type="spellEnd"/>
      <w:r>
        <w:rPr>
          <w:rFonts w:ascii="TimesNewRomanPS-BoldMT" w:hAnsi="TimesNewRomanPS-BoldMT" w:cs="TimesNewRomanPS-BoldMT"/>
          <w:bCs/>
          <w:sz w:val="24"/>
          <w:szCs w:val="24"/>
        </w:rPr>
        <w:t>. 2 (3) : 1 - 12</w:t>
      </w:r>
    </w:p>
    <w:p w:rsidR="00AB4A4B" w:rsidRDefault="00AB4A4B" w:rsidP="00AB4A4B">
      <w:pPr>
        <w:autoSpaceDE w:val="0"/>
        <w:autoSpaceDN w:val="0"/>
        <w:adjustRightInd w:val="0"/>
        <w:spacing w:after="0" w:line="240" w:lineRule="auto"/>
        <w:ind w:left="567" w:hanging="567"/>
        <w:jc w:val="both"/>
        <w:rPr>
          <w:rFonts w:ascii="TimesNewRomanPS-BoldMT" w:hAnsi="TimesNewRomanPS-BoldMT" w:cs="TimesNewRomanPS-BoldMT"/>
          <w:bCs/>
          <w:sz w:val="24"/>
          <w:szCs w:val="24"/>
        </w:rPr>
      </w:pPr>
    </w:p>
    <w:p w:rsidR="00AB4A4B" w:rsidRPr="000D3D1D" w:rsidRDefault="00AB4A4B"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proofErr w:type="spellStart"/>
      <w:r>
        <w:rPr>
          <w:rFonts w:ascii="TimesNewRomanPS-BoldMT" w:hAnsi="TimesNewRomanPS-BoldMT" w:cs="TimesNewRomanPS-BoldMT"/>
          <w:bCs/>
          <w:sz w:val="24"/>
          <w:szCs w:val="24"/>
        </w:rPr>
        <w:t>Mawardi</w:t>
      </w:r>
      <w:proofErr w:type="spellEnd"/>
      <w:r>
        <w:rPr>
          <w:rFonts w:ascii="TimesNewRomanPS-BoldMT" w:hAnsi="TimesNewRomanPS-BoldMT" w:cs="TimesNewRomanPS-BoldMT"/>
          <w:bCs/>
          <w:sz w:val="24"/>
          <w:szCs w:val="24"/>
        </w:rPr>
        <w:t xml:space="preserve">, </w:t>
      </w:r>
      <w:proofErr w:type="spellStart"/>
      <w:r>
        <w:rPr>
          <w:rFonts w:ascii="TimesNewRomanPS-BoldMT" w:hAnsi="TimesNewRomanPS-BoldMT" w:cs="TimesNewRomanPS-BoldMT"/>
          <w:bCs/>
          <w:sz w:val="24"/>
          <w:szCs w:val="24"/>
        </w:rPr>
        <w:t>C.N</w:t>
      </w:r>
      <w:proofErr w:type="spellEnd"/>
      <w:r>
        <w:rPr>
          <w:rFonts w:ascii="TimesNewRomanPS-BoldMT" w:hAnsi="TimesNewRomanPS-BoldMT" w:cs="TimesNewRomanPS-BoldMT"/>
          <w:bCs/>
          <w:sz w:val="24"/>
          <w:szCs w:val="24"/>
        </w:rPr>
        <w:t>. Ichsan dan Syamsuddin. 2016. Pertumbuhan dan hasil beberapa varietas tanaman padi (</w:t>
      </w:r>
      <w:proofErr w:type="spellStart"/>
      <w:r>
        <w:rPr>
          <w:rFonts w:ascii="TimesNewRomanPS-BoldMT" w:hAnsi="TimesNewRomanPS-BoldMT" w:cs="TimesNewRomanPS-BoldMT"/>
          <w:bCs/>
          <w:i/>
          <w:sz w:val="24"/>
          <w:szCs w:val="24"/>
        </w:rPr>
        <w:t>Oryza</w:t>
      </w:r>
      <w:proofErr w:type="spellEnd"/>
      <w:r>
        <w:rPr>
          <w:rFonts w:ascii="TimesNewRomanPS-BoldMT" w:hAnsi="TimesNewRomanPS-BoldMT" w:cs="TimesNewRomanPS-BoldMT"/>
          <w:bCs/>
          <w:i/>
          <w:sz w:val="24"/>
          <w:szCs w:val="24"/>
        </w:rPr>
        <w:t xml:space="preserve"> </w:t>
      </w:r>
      <w:proofErr w:type="spellStart"/>
      <w:r>
        <w:rPr>
          <w:rFonts w:ascii="TimesNewRomanPS-BoldMT" w:hAnsi="TimesNewRomanPS-BoldMT" w:cs="TimesNewRomanPS-BoldMT"/>
          <w:bCs/>
          <w:i/>
          <w:sz w:val="24"/>
          <w:szCs w:val="24"/>
        </w:rPr>
        <w:t>sativa</w:t>
      </w:r>
      <w:proofErr w:type="spellEnd"/>
      <w:r>
        <w:rPr>
          <w:rFonts w:ascii="TimesNewRomanPS-BoldMT" w:hAnsi="TimesNewRomanPS-BoldMT" w:cs="TimesNewRomanPS-BoldMT"/>
          <w:bCs/>
          <w:i/>
          <w:sz w:val="24"/>
          <w:szCs w:val="24"/>
        </w:rPr>
        <w:t xml:space="preserve"> </w:t>
      </w:r>
      <w:r>
        <w:rPr>
          <w:rFonts w:ascii="TimesNewRomanPS-BoldMT" w:hAnsi="TimesNewRomanPS-BoldMT" w:cs="TimesNewRomanPS-BoldMT"/>
          <w:bCs/>
          <w:sz w:val="24"/>
          <w:szCs w:val="24"/>
        </w:rPr>
        <w:t>L.) pada tingkat kondisi kekeringan. J. Ilmiah. 1(1) : 176 – 187.</w:t>
      </w:r>
    </w:p>
    <w:p w:rsidR="00AB4A4B" w:rsidRPr="00C86570" w:rsidRDefault="00AB4A4B"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p>
    <w:p w:rsidR="00AB4A4B" w:rsidRDefault="00AB4A4B"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r>
        <w:rPr>
          <w:rFonts w:ascii="Times New Roman+FPEF" w:hAnsi="Times New Roman+FPEF" w:cs="Times New Roman+FPEF"/>
          <w:sz w:val="24"/>
          <w:szCs w:val="24"/>
        </w:rPr>
        <w:lastRenderedPageBreak/>
        <w:t xml:space="preserve">Prasetyo, T. B., I. </w:t>
      </w:r>
      <w:proofErr w:type="spellStart"/>
      <w:r>
        <w:rPr>
          <w:rFonts w:ascii="Times New Roman+FPEF" w:hAnsi="Times New Roman+FPEF" w:cs="Times New Roman+FPEF"/>
          <w:sz w:val="24"/>
          <w:szCs w:val="24"/>
        </w:rPr>
        <w:t>Darfis</w:t>
      </w:r>
      <w:proofErr w:type="spellEnd"/>
      <w:r>
        <w:rPr>
          <w:rFonts w:ascii="Times New Roman+FPEF" w:hAnsi="Times New Roman+FPEF" w:cs="Times New Roman+FPEF"/>
          <w:sz w:val="24"/>
          <w:szCs w:val="24"/>
        </w:rPr>
        <w:t>, dan R. Fitri. 2008. Pengaruh pemberian abu sekam sebagai sumber silika (Si) bagi pertumbuhan dan produksi tanaman padi (</w:t>
      </w:r>
      <w:proofErr w:type="spellStart"/>
      <w:r w:rsidRPr="00294221">
        <w:rPr>
          <w:rFonts w:ascii="Times New Roman+FPEF" w:hAnsi="Times New Roman+FPEF" w:cs="Times New Roman+FPEF"/>
          <w:i/>
          <w:sz w:val="24"/>
          <w:szCs w:val="24"/>
        </w:rPr>
        <w:t>Oryza</w:t>
      </w:r>
      <w:proofErr w:type="spellEnd"/>
      <w:r w:rsidRPr="00294221">
        <w:rPr>
          <w:rFonts w:ascii="Times New Roman+FPEF" w:hAnsi="Times New Roman+FPEF" w:cs="Times New Roman+FPEF"/>
          <w:i/>
          <w:sz w:val="24"/>
          <w:szCs w:val="24"/>
        </w:rPr>
        <w:t xml:space="preserve"> </w:t>
      </w:r>
      <w:proofErr w:type="spellStart"/>
      <w:r w:rsidRPr="00294221">
        <w:rPr>
          <w:rFonts w:ascii="Times New Roman+FPEF" w:hAnsi="Times New Roman+FPEF" w:cs="Times New Roman+FPEF"/>
          <w:i/>
          <w:sz w:val="24"/>
          <w:szCs w:val="24"/>
        </w:rPr>
        <w:t>sativa</w:t>
      </w:r>
      <w:proofErr w:type="spellEnd"/>
      <w:r>
        <w:rPr>
          <w:rFonts w:ascii="Times New Roman+FPEF" w:hAnsi="Times New Roman+FPEF" w:cs="Times New Roman+FPEF"/>
          <w:sz w:val="24"/>
          <w:szCs w:val="24"/>
        </w:rPr>
        <w:t xml:space="preserve"> L.). J. Solum 5(1) : 43 – 49</w:t>
      </w:r>
    </w:p>
    <w:p w:rsidR="00AB4A4B" w:rsidRDefault="00AB4A4B"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p>
    <w:p w:rsidR="00AB4A4B" w:rsidRDefault="00AB4A4B"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r>
        <w:rPr>
          <w:rFonts w:ascii="Times New Roman+FPEF" w:hAnsi="Times New Roman+FPEF" w:cs="Times New Roman+FPEF"/>
          <w:sz w:val="24"/>
          <w:szCs w:val="24"/>
        </w:rPr>
        <w:t xml:space="preserve">Prawira, R.A., </w:t>
      </w:r>
      <w:proofErr w:type="spellStart"/>
      <w:r>
        <w:rPr>
          <w:rFonts w:ascii="Times New Roman+FPEF" w:hAnsi="Times New Roman+FPEF" w:cs="Times New Roman+FPEF"/>
          <w:sz w:val="24"/>
          <w:szCs w:val="24"/>
        </w:rPr>
        <w:t>Agustiansyah</w:t>
      </w:r>
      <w:proofErr w:type="spellEnd"/>
      <w:r>
        <w:rPr>
          <w:rFonts w:ascii="Times New Roman+FPEF" w:hAnsi="Times New Roman+FPEF" w:cs="Times New Roman+FPEF"/>
          <w:sz w:val="24"/>
          <w:szCs w:val="24"/>
        </w:rPr>
        <w:t xml:space="preserve">, Y. Ginting dan Y. </w:t>
      </w:r>
      <w:proofErr w:type="spellStart"/>
      <w:r>
        <w:rPr>
          <w:rFonts w:ascii="Times New Roman+FPEF" w:hAnsi="Times New Roman+FPEF" w:cs="Times New Roman+FPEF"/>
          <w:sz w:val="24"/>
          <w:szCs w:val="24"/>
        </w:rPr>
        <w:t>Nurmiaty</w:t>
      </w:r>
      <w:proofErr w:type="spellEnd"/>
      <w:r>
        <w:rPr>
          <w:rFonts w:ascii="Times New Roman+FPEF" w:hAnsi="Times New Roman+FPEF" w:cs="Times New Roman+FPEF"/>
          <w:sz w:val="24"/>
          <w:szCs w:val="24"/>
        </w:rPr>
        <w:t>. 2014. Pengaruh aplikasi silika dan boron terhadap pertumbuhan dan produksi tanaman padi (</w:t>
      </w:r>
      <w:proofErr w:type="spellStart"/>
      <w:r>
        <w:rPr>
          <w:rFonts w:ascii="Times New Roman+FPEF" w:hAnsi="Times New Roman+FPEF" w:cs="Times New Roman+FPEF"/>
          <w:sz w:val="24"/>
          <w:szCs w:val="24"/>
        </w:rPr>
        <w:t>Oryza</w:t>
      </w:r>
      <w:proofErr w:type="spellEnd"/>
      <w:r>
        <w:rPr>
          <w:rFonts w:ascii="Times New Roman+FPEF" w:hAnsi="Times New Roman+FPEF" w:cs="Times New Roman+FPEF"/>
          <w:sz w:val="24"/>
          <w:szCs w:val="24"/>
        </w:rPr>
        <w:t xml:space="preserve"> </w:t>
      </w:r>
      <w:proofErr w:type="spellStart"/>
      <w:r>
        <w:rPr>
          <w:rFonts w:ascii="Times New Roman+FPEF" w:hAnsi="Times New Roman+FPEF" w:cs="Times New Roman+FPEF"/>
          <w:sz w:val="24"/>
          <w:szCs w:val="24"/>
        </w:rPr>
        <w:t>sativa</w:t>
      </w:r>
      <w:proofErr w:type="spellEnd"/>
      <w:r>
        <w:rPr>
          <w:rFonts w:ascii="Times New Roman+FPEF" w:hAnsi="Times New Roman+FPEF" w:cs="Times New Roman+FPEF"/>
          <w:sz w:val="24"/>
          <w:szCs w:val="24"/>
        </w:rPr>
        <w:t xml:space="preserve"> L.). J. </w:t>
      </w:r>
      <w:proofErr w:type="spellStart"/>
      <w:r>
        <w:rPr>
          <w:rFonts w:ascii="Times New Roman+FPEF" w:hAnsi="Times New Roman+FPEF" w:cs="Times New Roman+FPEF"/>
          <w:sz w:val="24"/>
          <w:szCs w:val="24"/>
        </w:rPr>
        <w:t>Agrotek</w:t>
      </w:r>
      <w:proofErr w:type="spellEnd"/>
      <w:r>
        <w:rPr>
          <w:rFonts w:ascii="Times New Roman+FPEF" w:hAnsi="Times New Roman+FPEF" w:cs="Times New Roman+FPEF"/>
          <w:sz w:val="24"/>
          <w:szCs w:val="24"/>
        </w:rPr>
        <w:t xml:space="preserve"> Tropika. 2 (2) : 282 - 288</w:t>
      </w:r>
    </w:p>
    <w:p w:rsidR="00AB4A4B" w:rsidRDefault="00AB4A4B"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p>
    <w:p w:rsidR="00AB4A4B" w:rsidRDefault="00AB4A4B"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r>
        <w:rPr>
          <w:rFonts w:ascii="Times New Roman+FPEF" w:hAnsi="Times New Roman+FPEF" w:cs="Times New Roman+FPEF"/>
          <w:sz w:val="24"/>
          <w:szCs w:val="24"/>
        </w:rPr>
        <w:t xml:space="preserve">Putri, F. M., </w:t>
      </w:r>
      <w:proofErr w:type="spellStart"/>
      <w:r>
        <w:rPr>
          <w:rFonts w:ascii="Times New Roman+FPEF" w:hAnsi="Times New Roman+FPEF" w:cs="Times New Roman+FPEF"/>
          <w:sz w:val="24"/>
          <w:szCs w:val="24"/>
        </w:rPr>
        <w:t>S.W.A.Suedy</w:t>
      </w:r>
      <w:proofErr w:type="spellEnd"/>
      <w:r>
        <w:rPr>
          <w:rFonts w:ascii="Times New Roman+FPEF" w:hAnsi="Times New Roman+FPEF" w:cs="Times New Roman+FPEF"/>
          <w:sz w:val="24"/>
          <w:szCs w:val="24"/>
        </w:rPr>
        <w:t xml:space="preserve"> dan S. </w:t>
      </w:r>
      <w:proofErr w:type="spellStart"/>
      <w:r>
        <w:rPr>
          <w:rFonts w:ascii="Times New Roman+FPEF" w:hAnsi="Times New Roman+FPEF" w:cs="Times New Roman+FPEF"/>
          <w:sz w:val="24"/>
          <w:szCs w:val="24"/>
        </w:rPr>
        <w:t>Darmanti</w:t>
      </w:r>
      <w:proofErr w:type="spellEnd"/>
      <w:r>
        <w:rPr>
          <w:rFonts w:ascii="Times New Roman+FPEF" w:hAnsi="Times New Roman+FPEF" w:cs="Times New Roman+FPEF"/>
          <w:sz w:val="24"/>
          <w:szCs w:val="24"/>
        </w:rPr>
        <w:t>. 2017. Pengaruh pupuk silika terhadap jumlah stomata, kandungan klorofil dan pertumbuhan padi hitam (</w:t>
      </w:r>
      <w:proofErr w:type="spellStart"/>
      <w:r>
        <w:rPr>
          <w:rFonts w:ascii="Times New Roman+FPEF" w:hAnsi="Times New Roman+FPEF" w:cs="Times New Roman+FPEF"/>
          <w:sz w:val="24"/>
          <w:szCs w:val="24"/>
        </w:rPr>
        <w:t>Oryza</w:t>
      </w:r>
      <w:proofErr w:type="spellEnd"/>
      <w:r>
        <w:rPr>
          <w:rFonts w:ascii="Times New Roman+FPEF" w:hAnsi="Times New Roman+FPEF" w:cs="Times New Roman+FPEF"/>
          <w:sz w:val="24"/>
          <w:szCs w:val="24"/>
        </w:rPr>
        <w:t xml:space="preserve"> </w:t>
      </w:r>
      <w:proofErr w:type="spellStart"/>
      <w:r>
        <w:rPr>
          <w:rFonts w:ascii="Times New Roman+FPEF" w:hAnsi="Times New Roman+FPEF" w:cs="Times New Roman+FPEF"/>
          <w:sz w:val="24"/>
          <w:szCs w:val="24"/>
        </w:rPr>
        <w:t>sativa</w:t>
      </w:r>
      <w:proofErr w:type="spellEnd"/>
      <w:r>
        <w:rPr>
          <w:rFonts w:ascii="Times New Roman+FPEF" w:hAnsi="Times New Roman+FPEF" w:cs="Times New Roman+FPEF"/>
          <w:sz w:val="24"/>
          <w:szCs w:val="24"/>
        </w:rPr>
        <w:t xml:space="preserve"> L. </w:t>
      </w:r>
      <w:proofErr w:type="spellStart"/>
      <w:r>
        <w:rPr>
          <w:rFonts w:ascii="Times New Roman+FPEF" w:hAnsi="Times New Roman+FPEF" w:cs="Times New Roman+FPEF"/>
          <w:sz w:val="24"/>
          <w:szCs w:val="24"/>
        </w:rPr>
        <w:t>cv</w:t>
      </w:r>
      <w:proofErr w:type="spellEnd"/>
      <w:r>
        <w:rPr>
          <w:rFonts w:ascii="Times New Roman+FPEF" w:hAnsi="Times New Roman+FPEF" w:cs="Times New Roman+FPEF"/>
          <w:sz w:val="24"/>
          <w:szCs w:val="24"/>
        </w:rPr>
        <w:t xml:space="preserve">. </w:t>
      </w:r>
      <w:proofErr w:type="spellStart"/>
      <w:r>
        <w:rPr>
          <w:rFonts w:ascii="Times New Roman+FPEF" w:hAnsi="Times New Roman+FPEF" w:cs="Times New Roman+FPEF"/>
          <w:sz w:val="24"/>
          <w:szCs w:val="24"/>
        </w:rPr>
        <w:t>Japonica</w:t>
      </w:r>
      <w:proofErr w:type="spellEnd"/>
      <w:r>
        <w:rPr>
          <w:rFonts w:ascii="Times New Roman+FPEF" w:hAnsi="Times New Roman+FPEF" w:cs="Times New Roman+FPEF"/>
          <w:sz w:val="24"/>
          <w:szCs w:val="24"/>
        </w:rPr>
        <w:t>). Buletin Anatomi dan Fisiologi. 2(1) : 72 – 79</w:t>
      </w:r>
    </w:p>
    <w:p w:rsidR="00EA32DF" w:rsidRDefault="00EA32DF"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p>
    <w:p w:rsidR="00AB4A4B" w:rsidRDefault="00EA32DF"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proofErr w:type="spellStart"/>
      <w:r>
        <w:rPr>
          <w:rFonts w:ascii="Times New Roman+FPEF" w:hAnsi="Times New Roman+FPEF" w:cs="Times New Roman+FPEF"/>
          <w:sz w:val="24"/>
          <w:szCs w:val="24"/>
        </w:rPr>
        <w:t>Purwono</w:t>
      </w:r>
      <w:proofErr w:type="spellEnd"/>
      <w:r>
        <w:rPr>
          <w:rFonts w:ascii="Times New Roman+FPEF" w:hAnsi="Times New Roman+FPEF" w:cs="Times New Roman+FPEF"/>
          <w:sz w:val="24"/>
          <w:szCs w:val="24"/>
        </w:rPr>
        <w:t xml:space="preserve"> dan H. </w:t>
      </w:r>
      <w:proofErr w:type="spellStart"/>
      <w:r>
        <w:rPr>
          <w:rFonts w:ascii="Times New Roman+FPEF" w:hAnsi="Times New Roman+FPEF" w:cs="Times New Roman+FPEF"/>
          <w:sz w:val="24"/>
          <w:szCs w:val="24"/>
        </w:rPr>
        <w:t>Purnamawati</w:t>
      </w:r>
      <w:proofErr w:type="spellEnd"/>
      <w:r>
        <w:rPr>
          <w:rFonts w:ascii="Times New Roman+FPEF" w:hAnsi="Times New Roman+FPEF" w:cs="Times New Roman+FPEF"/>
          <w:sz w:val="24"/>
          <w:szCs w:val="24"/>
        </w:rPr>
        <w:t xml:space="preserve">. 2007. </w:t>
      </w:r>
      <w:proofErr w:type="spellStart"/>
      <w:r>
        <w:rPr>
          <w:rFonts w:ascii="Times New Roman+FPEF" w:hAnsi="Times New Roman+FPEF" w:cs="Times New Roman+FPEF"/>
          <w:sz w:val="24"/>
          <w:szCs w:val="24"/>
        </w:rPr>
        <w:t>Buidaya</w:t>
      </w:r>
      <w:proofErr w:type="spellEnd"/>
      <w:r>
        <w:rPr>
          <w:rFonts w:ascii="Times New Roman+FPEF" w:hAnsi="Times New Roman+FPEF" w:cs="Times New Roman+FPEF"/>
          <w:sz w:val="24"/>
          <w:szCs w:val="24"/>
        </w:rPr>
        <w:t xml:space="preserve"> 8 Jenis Tanaman Pangan Unggul. Penebar Swadaya, Jakarta.</w:t>
      </w:r>
    </w:p>
    <w:p w:rsidR="00EA32DF" w:rsidRDefault="00EA32DF"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p>
    <w:p w:rsidR="00AB4A4B" w:rsidRDefault="00AB4A4B"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r>
        <w:rPr>
          <w:rFonts w:ascii="Times New Roman+FPEF" w:hAnsi="Times New Roman+FPEF" w:cs="Times New Roman+FPEF"/>
          <w:sz w:val="24"/>
          <w:szCs w:val="24"/>
        </w:rPr>
        <w:t xml:space="preserve">Rachmawati, D., </w:t>
      </w:r>
      <w:proofErr w:type="spellStart"/>
      <w:r>
        <w:rPr>
          <w:rFonts w:ascii="Times New Roman+FPEF" w:hAnsi="Times New Roman+FPEF" w:cs="Times New Roman+FPEF"/>
          <w:sz w:val="24"/>
          <w:szCs w:val="24"/>
        </w:rPr>
        <w:t>N.L.G.M</w:t>
      </w:r>
      <w:proofErr w:type="spellEnd"/>
      <w:r>
        <w:rPr>
          <w:rFonts w:ascii="Times New Roman+FPEF" w:hAnsi="Times New Roman+FPEF" w:cs="Times New Roman+FPEF"/>
          <w:sz w:val="24"/>
          <w:szCs w:val="24"/>
        </w:rPr>
        <w:t xml:space="preserve">. Monica dan U. </w:t>
      </w:r>
      <w:proofErr w:type="spellStart"/>
      <w:r>
        <w:rPr>
          <w:rFonts w:ascii="Times New Roman+FPEF" w:hAnsi="Times New Roman+FPEF" w:cs="Times New Roman+FPEF"/>
          <w:sz w:val="24"/>
          <w:szCs w:val="24"/>
        </w:rPr>
        <w:t>Masrurah</w:t>
      </w:r>
      <w:proofErr w:type="spellEnd"/>
      <w:r>
        <w:rPr>
          <w:rFonts w:ascii="Times New Roman+FPEF" w:hAnsi="Times New Roman+FPEF" w:cs="Times New Roman+FPEF"/>
          <w:sz w:val="24"/>
          <w:szCs w:val="24"/>
        </w:rPr>
        <w:t xml:space="preserve">. 2018. Potensi abu sekam padi untuk meningkatkan ketahanan </w:t>
      </w:r>
      <w:proofErr w:type="spellStart"/>
      <w:r>
        <w:rPr>
          <w:rFonts w:ascii="Times New Roman+FPEF" w:hAnsi="Times New Roman+FPEF" w:cs="Times New Roman+FPEF"/>
          <w:sz w:val="24"/>
          <w:szCs w:val="24"/>
        </w:rPr>
        <w:t>oksidatif</w:t>
      </w:r>
      <w:proofErr w:type="spellEnd"/>
      <w:r>
        <w:rPr>
          <w:rFonts w:ascii="Times New Roman+FPEF" w:hAnsi="Times New Roman+FPEF" w:cs="Times New Roman+FPEF"/>
          <w:sz w:val="24"/>
          <w:szCs w:val="24"/>
        </w:rPr>
        <w:t xml:space="preserve"> </w:t>
      </w:r>
      <w:proofErr w:type="spellStart"/>
      <w:r>
        <w:rPr>
          <w:rFonts w:ascii="Times New Roman+FPEF" w:hAnsi="Times New Roman+FPEF" w:cs="Times New Roman+FPEF"/>
          <w:sz w:val="24"/>
          <w:szCs w:val="24"/>
        </w:rPr>
        <w:t>non</w:t>
      </w:r>
      <w:proofErr w:type="spellEnd"/>
      <w:r>
        <w:rPr>
          <w:rFonts w:ascii="Times New Roman+FPEF" w:hAnsi="Times New Roman+FPEF" w:cs="Times New Roman+FPEF"/>
          <w:sz w:val="24"/>
          <w:szCs w:val="24"/>
        </w:rPr>
        <w:t xml:space="preserve"> </w:t>
      </w:r>
      <w:proofErr w:type="spellStart"/>
      <w:r>
        <w:rPr>
          <w:rFonts w:ascii="Times New Roman+FPEF" w:hAnsi="Times New Roman+FPEF" w:cs="Times New Roman+FPEF"/>
          <w:sz w:val="24"/>
          <w:szCs w:val="24"/>
        </w:rPr>
        <w:t>enzimatik</w:t>
      </w:r>
      <w:proofErr w:type="spellEnd"/>
      <w:r>
        <w:rPr>
          <w:rFonts w:ascii="Times New Roman+FPEF" w:hAnsi="Times New Roman+FPEF" w:cs="Times New Roman+FPEF"/>
          <w:sz w:val="24"/>
          <w:szCs w:val="24"/>
        </w:rPr>
        <w:t xml:space="preserve"> dan produksi padi merah pada cekaman kekeringan. J. </w:t>
      </w:r>
      <w:proofErr w:type="spellStart"/>
      <w:r>
        <w:rPr>
          <w:rFonts w:ascii="Times New Roman+FPEF" w:hAnsi="Times New Roman+FPEF" w:cs="Times New Roman+FPEF"/>
          <w:sz w:val="24"/>
          <w:szCs w:val="24"/>
        </w:rPr>
        <w:t>Agron</w:t>
      </w:r>
      <w:proofErr w:type="spellEnd"/>
      <w:r>
        <w:rPr>
          <w:rFonts w:ascii="Times New Roman+FPEF" w:hAnsi="Times New Roman+FPEF" w:cs="Times New Roman+FPEF"/>
          <w:sz w:val="24"/>
          <w:szCs w:val="24"/>
        </w:rPr>
        <w:t>. 46 (1) : 24 – 32.</w:t>
      </w:r>
    </w:p>
    <w:p w:rsidR="00AB4A4B" w:rsidRDefault="00AB4A4B" w:rsidP="00092699">
      <w:pPr>
        <w:autoSpaceDE w:val="0"/>
        <w:autoSpaceDN w:val="0"/>
        <w:adjustRightInd w:val="0"/>
        <w:spacing w:after="0" w:line="240" w:lineRule="auto"/>
        <w:jc w:val="both"/>
        <w:rPr>
          <w:rFonts w:ascii="Times New Roman" w:hAnsi="Times New Roman" w:cs="Times New Roman"/>
          <w:bCs/>
          <w:sz w:val="24"/>
          <w:szCs w:val="24"/>
        </w:rPr>
      </w:pPr>
    </w:p>
    <w:p w:rsidR="00AB4A4B" w:rsidRDefault="00AB4A4B" w:rsidP="00AB4A4B">
      <w:pPr>
        <w:autoSpaceDE w:val="0"/>
        <w:autoSpaceDN w:val="0"/>
        <w:adjustRightInd w:val="0"/>
        <w:spacing w:after="0" w:line="240" w:lineRule="auto"/>
        <w:ind w:left="567" w:hanging="567"/>
        <w:jc w:val="both"/>
        <w:rPr>
          <w:rFonts w:ascii="Times New Roman" w:hAnsi="Times New Roman" w:cs="Times New Roman"/>
          <w:bCs/>
          <w:sz w:val="24"/>
          <w:szCs w:val="24"/>
        </w:rPr>
      </w:pPr>
      <w:r>
        <w:rPr>
          <w:rFonts w:ascii="Times New Roman" w:hAnsi="Times New Roman" w:cs="Times New Roman"/>
          <w:bCs/>
          <w:sz w:val="24"/>
          <w:szCs w:val="24"/>
        </w:rPr>
        <w:t xml:space="preserve">Rahayu, A. Y. 2012. Toleransi kekeringan beberapa padi </w:t>
      </w:r>
      <w:proofErr w:type="spellStart"/>
      <w:r>
        <w:rPr>
          <w:rFonts w:ascii="Times New Roman" w:hAnsi="Times New Roman" w:cs="Times New Roman"/>
          <w:bCs/>
          <w:sz w:val="24"/>
          <w:szCs w:val="24"/>
        </w:rPr>
        <w:t>gogo</w:t>
      </w:r>
      <w:proofErr w:type="spellEnd"/>
      <w:r>
        <w:rPr>
          <w:rFonts w:ascii="Times New Roman" w:hAnsi="Times New Roman" w:cs="Times New Roman"/>
          <w:bCs/>
          <w:sz w:val="24"/>
          <w:szCs w:val="24"/>
        </w:rPr>
        <w:t xml:space="preserve"> unggul nasional terhadap ketersediaan air yang terbatas. J. </w:t>
      </w:r>
      <w:proofErr w:type="spellStart"/>
      <w:r>
        <w:rPr>
          <w:rFonts w:ascii="Times New Roman" w:hAnsi="Times New Roman" w:cs="Times New Roman"/>
          <w:bCs/>
          <w:sz w:val="24"/>
          <w:szCs w:val="24"/>
        </w:rPr>
        <w:t>Agroland</w:t>
      </w:r>
      <w:proofErr w:type="spellEnd"/>
      <w:r>
        <w:rPr>
          <w:rFonts w:ascii="Times New Roman" w:hAnsi="Times New Roman" w:cs="Times New Roman"/>
          <w:bCs/>
          <w:sz w:val="24"/>
          <w:szCs w:val="24"/>
        </w:rPr>
        <w:t>. 19 (1) : 1 – 9.</w:t>
      </w:r>
    </w:p>
    <w:p w:rsidR="00EE6F5D" w:rsidRDefault="00EE6F5D" w:rsidP="00AB4A4B">
      <w:pPr>
        <w:autoSpaceDE w:val="0"/>
        <w:autoSpaceDN w:val="0"/>
        <w:adjustRightInd w:val="0"/>
        <w:spacing w:after="0" w:line="240" w:lineRule="auto"/>
        <w:ind w:left="567" w:hanging="567"/>
        <w:jc w:val="both"/>
        <w:rPr>
          <w:rFonts w:ascii="Times New Roman" w:hAnsi="Times New Roman" w:cs="Times New Roman"/>
          <w:bCs/>
          <w:sz w:val="24"/>
          <w:szCs w:val="24"/>
        </w:rPr>
      </w:pPr>
    </w:p>
    <w:p w:rsidR="00EE6F5D" w:rsidRDefault="00EE6F5D" w:rsidP="00EE6F5D">
      <w:pPr>
        <w:autoSpaceDE w:val="0"/>
        <w:autoSpaceDN w:val="0"/>
        <w:adjustRightInd w:val="0"/>
        <w:spacing w:after="0" w:line="240" w:lineRule="auto"/>
        <w:ind w:left="567" w:hanging="567"/>
        <w:jc w:val="both"/>
        <w:rPr>
          <w:rFonts w:ascii="Times New Roman" w:hAnsi="Times New Roman" w:cs="Times New Roman"/>
          <w:bCs/>
          <w:sz w:val="24"/>
          <w:szCs w:val="24"/>
        </w:rPr>
      </w:pPr>
      <w:r>
        <w:rPr>
          <w:rFonts w:ascii="Times New Roman+FPEF" w:hAnsi="Times New Roman+FPEF" w:cs="Times New Roman+FPEF"/>
          <w:sz w:val="24"/>
          <w:szCs w:val="24"/>
        </w:rPr>
        <w:t xml:space="preserve">Rahayu, A. Y., </w:t>
      </w:r>
      <w:proofErr w:type="spellStart"/>
      <w:r>
        <w:rPr>
          <w:rFonts w:ascii="Times New Roman+FPEF" w:hAnsi="Times New Roman+FPEF" w:cs="Times New Roman+FPEF"/>
          <w:sz w:val="24"/>
          <w:szCs w:val="24"/>
        </w:rPr>
        <w:t>T.A.D</w:t>
      </w:r>
      <w:proofErr w:type="spellEnd"/>
      <w:r>
        <w:rPr>
          <w:rFonts w:ascii="Times New Roman+FPEF" w:hAnsi="Times New Roman+FPEF" w:cs="Times New Roman+FPEF"/>
          <w:sz w:val="24"/>
          <w:szCs w:val="24"/>
        </w:rPr>
        <w:t xml:space="preserve">. Haryanto dan </w:t>
      </w:r>
      <w:proofErr w:type="spellStart"/>
      <w:r>
        <w:rPr>
          <w:rFonts w:ascii="Times New Roman+FPEF" w:hAnsi="Times New Roman+FPEF" w:cs="Times New Roman+FPEF"/>
          <w:sz w:val="24"/>
          <w:szCs w:val="24"/>
        </w:rPr>
        <w:t>S.N</w:t>
      </w:r>
      <w:proofErr w:type="spellEnd"/>
      <w:r>
        <w:rPr>
          <w:rFonts w:ascii="Times New Roman+FPEF" w:hAnsi="Times New Roman+FPEF" w:cs="Times New Roman+FPEF"/>
          <w:sz w:val="24"/>
          <w:szCs w:val="24"/>
        </w:rPr>
        <w:t xml:space="preserve">. </w:t>
      </w:r>
      <w:proofErr w:type="spellStart"/>
      <w:r>
        <w:rPr>
          <w:rFonts w:ascii="Times New Roman+FPEF" w:hAnsi="Times New Roman+FPEF" w:cs="Times New Roman+FPEF"/>
          <w:sz w:val="24"/>
          <w:szCs w:val="24"/>
        </w:rPr>
        <w:t>Iftitah</w:t>
      </w:r>
      <w:proofErr w:type="spellEnd"/>
      <w:r>
        <w:rPr>
          <w:rFonts w:ascii="Times New Roman+FPEF" w:hAnsi="Times New Roman+FPEF" w:cs="Times New Roman+FPEF"/>
          <w:sz w:val="24"/>
          <w:szCs w:val="24"/>
        </w:rPr>
        <w:t xml:space="preserve">. 2016. </w:t>
      </w:r>
      <w:r w:rsidRPr="00D60DDC">
        <w:rPr>
          <w:rFonts w:ascii="Times New Roman" w:hAnsi="Times New Roman" w:cs="Times New Roman"/>
          <w:bCs/>
          <w:sz w:val="24"/>
          <w:szCs w:val="24"/>
        </w:rPr>
        <w:t xml:space="preserve">Pertumbuhan dan hasil padi </w:t>
      </w:r>
      <w:proofErr w:type="spellStart"/>
      <w:r w:rsidRPr="00D60DDC">
        <w:rPr>
          <w:rFonts w:ascii="Times New Roman" w:hAnsi="Times New Roman" w:cs="Times New Roman"/>
          <w:bCs/>
          <w:sz w:val="24"/>
          <w:szCs w:val="24"/>
        </w:rPr>
        <w:t>gogo</w:t>
      </w:r>
      <w:proofErr w:type="spellEnd"/>
      <w:r w:rsidRPr="00D60DDC">
        <w:rPr>
          <w:rFonts w:ascii="Times New Roman" w:hAnsi="Times New Roman" w:cs="Times New Roman"/>
          <w:bCs/>
          <w:sz w:val="24"/>
          <w:szCs w:val="24"/>
        </w:rPr>
        <w:t xml:space="preserve"> hubungannya dengan kandungan</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p</w:t>
      </w:r>
      <w:r w:rsidRPr="00D60DDC">
        <w:rPr>
          <w:rFonts w:ascii="Times New Roman" w:hAnsi="Times New Roman" w:cs="Times New Roman"/>
          <w:bCs/>
          <w:sz w:val="24"/>
          <w:szCs w:val="24"/>
        </w:rPr>
        <w:t>rolin</w:t>
      </w:r>
      <w:proofErr w:type="spellEnd"/>
      <w:r w:rsidRPr="00D60DDC">
        <w:rPr>
          <w:rFonts w:ascii="Times New Roman" w:hAnsi="Times New Roman" w:cs="Times New Roman"/>
          <w:bCs/>
          <w:sz w:val="24"/>
          <w:szCs w:val="24"/>
        </w:rPr>
        <w:t xml:space="preserve"> dan 2-acetyl-1-pyrroline pada kondisi kadar air tanah berbeda</w:t>
      </w:r>
      <w:r>
        <w:rPr>
          <w:rFonts w:ascii="Times New Roman" w:hAnsi="Times New Roman" w:cs="Times New Roman"/>
          <w:bCs/>
          <w:sz w:val="24"/>
          <w:szCs w:val="24"/>
        </w:rPr>
        <w:t xml:space="preserve">. J. </w:t>
      </w:r>
      <w:proofErr w:type="spellStart"/>
      <w:r>
        <w:rPr>
          <w:rFonts w:ascii="Times New Roman" w:hAnsi="Times New Roman" w:cs="Times New Roman"/>
          <w:bCs/>
          <w:sz w:val="24"/>
          <w:szCs w:val="24"/>
        </w:rPr>
        <w:t>Kultivar</w:t>
      </w:r>
      <w:proofErr w:type="spellEnd"/>
      <w:r>
        <w:rPr>
          <w:rFonts w:ascii="Times New Roman" w:hAnsi="Times New Roman" w:cs="Times New Roman"/>
          <w:bCs/>
          <w:sz w:val="24"/>
          <w:szCs w:val="24"/>
        </w:rPr>
        <w:t xml:space="preserve"> 15 (3) : 226 – 231</w:t>
      </w:r>
    </w:p>
    <w:p w:rsidR="00AB4A4B" w:rsidRDefault="00AB4A4B" w:rsidP="00AB4A4B">
      <w:pPr>
        <w:autoSpaceDE w:val="0"/>
        <w:autoSpaceDN w:val="0"/>
        <w:adjustRightInd w:val="0"/>
        <w:spacing w:after="0" w:line="240" w:lineRule="auto"/>
        <w:ind w:left="567" w:hanging="567"/>
        <w:jc w:val="both"/>
        <w:rPr>
          <w:rFonts w:ascii="Times New Roman" w:hAnsi="Times New Roman" w:cs="Times New Roman"/>
          <w:bCs/>
          <w:sz w:val="24"/>
          <w:szCs w:val="24"/>
        </w:rPr>
      </w:pPr>
    </w:p>
    <w:p w:rsidR="00AB4A4B" w:rsidRPr="00D60DDC" w:rsidRDefault="00AB4A4B" w:rsidP="00AB4A4B">
      <w:pPr>
        <w:autoSpaceDE w:val="0"/>
        <w:autoSpaceDN w:val="0"/>
        <w:adjustRightInd w:val="0"/>
        <w:spacing w:after="0" w:line="240" w:lineRule="auto"/>
        <w:ind w:left="567" w:hanging="567"/>
        <w:jc w:val="both"/>
        <w:rPr>
          <w:rFonts w:ascii="Times New Roman" w:hAnsi="Times New Roman" w:cs="Times New Roman"/>
          <w:sz w:val="24"/>
          <w:szCs w:val="24"/>
        </w:rPr>
      </w:pPr>
      <w:r>
        <w:rPr>
          <w:rFonts w:ascii="Times New Roman" w:hAnsi="Times New Roman" w:cs="Times New Roman"/>
          <w:bCs/>
          <w:sz w:val="24"/>
          <w:szCs w:val="24"/>
        </w:rPr>
        <w:t xml:space="preserve">Rahman, </w:t>
      </w:r>
      <w:proofErr w:type="spellStart"/>
      <w:r>
        <w:rPr>
          <w:rFonts w:ascii="Times New Roman" w:hAnsi="Times New Roman" w:cs="Times New Roman"/>
          <w:bCs/>
          <w:sz w:val="24"/>
          <w:szCs w:val="24"/>
        </w:rPr>
        <w:t>M.T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M.T</w:t>
      </w:r>
      <w:proofErr w:type="spellEnd"/>
      <w:r>
        <w:rPr>
          <w:rFonts w:ascii="Times New Roman" w:hAnsi="Times New Roman" w:cs="Times New Roman"/>
          <w:bCs/>
          <w:sz w:val="24"/>
          <w:szCs w:val="24"/>
        </w:rPr>
        <w:t xml:space="preserve">. Islam dan </w:t>
      </w:r>
      <w:proofErr w:type="spellStart"/>
      <w:r>
        <w:rPr>
          <w:rFonts w:ascii="Times New Roman" w:hAnsi="Times New Roman" w:cs="Times New Roman"/>
          <w:bCs/>
          <w:sz w:val="24"/>
          <w:szCs w:val="24"/>
        </w:rPr>
        <w:t>M.O</w:t>
      </w:r>
      <w:proofErr w:type="spellEnd"/>
      <w:r>
        <w:rPr>
          <w:rFonts w:ascii="Times New Roman" w:hAnsi="Times New Roman" w:cs="Times New Roman"/>
          <w:bCs/>
          <w:sz w:val="24"/>
          <w:szCs w:val="24"/>
        </w:rPr>
        <w:t xml:space="preserve">. Islam. 2002. </w:t>
      </w:r>
      <w:proofErr w:type="spellStart"/>
      <w:r>
        <w:rPr>
          <w:rFonts w:ascii="Times New Roman" w:hAnsi="Times New Roman" w:cs="Times New Roman"/>
          <w:bCs/>
          <w:sz w:val="24"/>
          <w:szCs w:val="24"/>
        </w:rPr>
        <w:t>Effect</w:t>
      </w:r>
      <w:proofErr w:type="spellEnd"/>
      <w:r>
        <w:rPr>
          <w:rFonts w:ascii="Times New Roman" w:hAnsi="Times New Roman" w:cs="Times New Roman"/>
          <w:bCs/>
          <w:sz w:val="24"/>
          <w:szCs w:val="24"/>
        </w:rPr>
        <w:t xml:space="preserve"> of Water stres </w:t>
      </w:r>
      <w:proofErr w:type="spellStart"/>
      <w:r>
        <w:rPr>
          <w:rFonts w:ascii="Times New Roman" w:hAnsi="Times New Roman" w:cs="Times New Roman"/>
          <w:bCs/>
          <w:sz w:val="24"/>
          <w:szCs w:val="24"/>
        </w:rPr>
        <w:t>at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different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growth</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stages</w:t>
      </w:r>
      <w:proofErr w:type="spellEnd"/>
      <w:r>
        <w:rPr>
          <w:rFonts w:ascii="Times New Roman" w:hAnsi="Times New Roman" w:cs="Times New Roman"/>
          <w:bCs/>
          <w:sz w:val="24"/>
          <w:szCs w:val="24"/>
        </w:rPr>
        <w:t xml:space="preserve"> on </w:t>
      </w:r>
      <w:proofErr w:type="spellStart"/>
      <w:r>
        <w:rPr>
          <w:rFonts w:ascii="Times New Roman" w:hAnsi="Times New Roman" w:cs="Times New Roman"/>
          <w:bCs/>
          <w:sz w:val="24"/>
          <w:szCs w:val="24"/>
        </w:rPr>
        <w:t>yield</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and</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yield</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contributing</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characters</w:t>
      </w:r>
      <w:proofErr w:type="spellEnd"/>
      <w:r>
        <w:rPr>
          <w:rFonts w:ascii="Times New Roman" w:hAnsi="Times New Roman" w:cs="Times New Roman"/>
          <w:bCs/>
          <w:sz w:val="24"/>
          <w:szCs w:val="24"/>
        </w:rPr>
        <w:t xml:space="preserve"> of </w:t>
      </w:r>
      <w:proofErr w:type="spellStart"/>
      <w:r>
        <w:rPr>
          <w:rFonts w:ascii="Times New Roman" w:hAnsi="Times New Roman" w:cs="Times New Roman"/>
          <w:bCs/>
          <w:sz w:val="24"/>
          <w:szCs w:val="24"/>
        </w:rPr>
        <w:t>transplanted</w:t>
      </w:r>
      <w:proofErr w:type="spellEnd"/>
      <w:r>
        <w:rPr>
          <w:rFonts w:ascii="Times New Roman" w:hAnsi="Times New Roman" w:cs="Times New Roman"/>
          <w:bCs/>
          <w:sz w:val="24"/>
          <w:szCs w:val="24"/>
        </w:rPr>
        <w:t xml:space="preserve"> aman </w:t>
      </w:r>
      <w:proofErr w:type="spellStart"/>
      <w:r>
        <w:rPr>
          <w:rFonts w:ascii="Times New Roman" w:hAnsi="Times New Roman" w:cs="Times New Roman"/>
          <w:bCs/>
          <w:sz w:val="24"/>
          <w:szCs w:val="24"/>
        </w:rPr>
        <w:t>rice</w:t>
      </w:r>
      <w:proofErr w:type="spellEnd"/>
      <w:r>
        <w:rPr>
          <w:rFonts w:ascii="Times New Roman" w:hAnsi="Times New Roman" w:cs="Times New Roman"/>
          <w:bCs/>
          <w:sz w:val="24"/>
          <w:szCs w:val="24"/>
        </w:rPr>
        <w:t xml:space="preserve">. Pak. J. </w:t>
      </w:r>
      <w:proofErr w:type="spellStart"/>
      <w:r>
        <w:rPr>
          <w:rFonts w:ascii="Times New Roman" w:hAnsi="Times New Roman" w:cs="Times New Roman"/>
          <w:bCs/>
          <w:sz w:val="24"/>
          <w:szCs w:val="24"/>
        </w:rPr>
        <w:t>Biol</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Sci</w:t>
      </w:r>
      <w:proofErr w:type="spellEnd"/>
      <w:r>
        <w:rPr>
          <w:rFonts w:ascii="Times New Roman" w:hAnsi="Times New Roman" w:cs="Times New Roman"/>
          <w:bCs/>
          <w:sz w:val="24"/>
          <w:szCs w:val="24"/>
        </w:rPr>
        <w:t>. 5(2) : 169 - 172</w:t>
      </w:r>
    </w:p>
    <w:p w:rsidR="00AB4A4B" w:rsidRDefault="00AB4A4B" w:rsidP="00092699">
      <w:pPr>
        <w:autoSpaceDE w:val="0"/>
        <w:autoSpaceDN w:val="0"/>
        <w:adjustRightInd w:val="0"/>
        <w:spacing w:after="0" w:line="240" w:lineRule="auto"/>
        <w:jc w:val="both"/>
        <w:rPr>
          <w:rFonts w:ascii="Times New Roman+FPEF" w:hAnsi="Times New Roman+FPEF" w:cs="Times New Roman+FPEF"/>
          <w:sz w:val="24"/>
          <w:szCs w:val="24"/>
        </w:rPr>
      </w:pPr>
    </w:p>
    <w:p w:rsidR="00AB4A4B" w:rsidRDefault="00AB4A4B"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r>
        <w:rPr>
          <w:rFonts w:ascii="Times New Roman+FPEF" w:hAnsi="Times New Roman+FPEF" w:cs="Times New Roman+FPEF"/>
          <w:sz w:val="24"/>
          <w:szCs w:val="24"/>
        </w:rPr>
        <w:t xml:space="preserve">Sari, </w:t>
      </w:r>
      <w:proofErr w:type="spellStart"/>
      <w:r>
        <w:rPr>
          <w:rFonts w:ascii="Times New Roman+FPEF" w:hAnsi="Times New Roman+FPEF" w:cs="Times New Roman+FPEF"/>
          <w:sz w:val="24"/>
          <w:szCs w:val="24"/>
        </w:rPr>
        <w:t>N.Y</w:t>
      </w:r>
      <w:proofErr w:type="spellEnd"/>
      <w:r>
        <w:rPr>
          <w:rFonts w:ascii="Times New Roman+FPEF" w:hAnsi="Times New Roman+FPEF" w:cs="Times New Roman+FPEF"/>
          <w:sz w:val="24"/>
          <w:szCs w:val="24"/>
        </w:rPr>
        <w:t xml:space="preserve">., A. </w:t>
      </w:r>
      <w:proofErr w:type="spellStart"/>
      <w:r>
        <w:rPr>
          <w:rFonts w:ascii="Times New Roman+FPEF" w:hAnsi="Times New Roman+FPEF" w:cs="Times New Roman+FPEF"/>
          <w:sz w:val="24"/>
          <w:szCs w:val="24"/>
        </w:rPr>
        <w:t>Ete</w:t>
      </w:r>
      <w:proofErr w:type="spellEnd"/>
      <w:r>
        <w:rPr>
          <w:rFonts w:ascii="Times New Roman+FPEF" w:hAnsi="Times New Roman+FPEF" w:cs="Times New Roman+FPEF"/>
          <w:sz w:val="24"/>
          <w:szCs w:val="24"/>
        </w:rPr>
        <w:t xml:space="preserve"> dan U. Made. 2017. </w:t>
      </w:r>
      <w:proofErr w:type="spellStart"/>
      <w:r>
        <w:rPr>
          <w:rFonts w:ascii="Times New Roman+FPEF" w:hAnsi="Times New Roman+FPEF" w:cs="Times New Roman+FPEF"/>
          <w:sz w:val="24"/>
          <w:szCs w:val="24"/>
        </w:rPr>
        <w:t>Respon</w:t>
      </w:r>
      <w:proofErr w:type="spellEnd"/>
      <w:r>
        <w:rPr>
          <w:rFonts w:ascii="Times New Roman+FPEF" w:hAnsi="Times New Roman+FPEF" w:cs="Times New Roman+FPEF"/>
          <w:sz w:val="24"/>
          <w:szCs w:val="24"/>
        </w:rPr>
        <w:t xml:space="preserve"> pertumbuhan padi </w:t>
      </w:r>
      <w:proofErr w:type="spellStart"/>
      <w:r>
        <w:rPr>
          <w:rFonts w:ascii="Times New Roman+FPEF" w:hAnsi="Times New Roman+FPEF" w:cs="Times New Roman+FPEF"/>
          <w:sz w:val="24"/>
          <w:szCs w:val="24"/>
        </w:rPr>
        <w:t>gogo</w:t>
      </w:r>
      <w:proofErr w:type="spellEnd"/>
      <w:r>
        <w:rPr>
          <w:rFonts w:ascii="Times New Roman+FPEF" w:hAnsi="Times New Roman+FPEF" w:cs="Times New Roman+FPEF"/>
          <w:sz w:val="24"/>
          <w:szCs w:val="24"/>
        </w:rPr>
        <w:t xml:space="preserve"> lokal yang diberi bahan organik pada berbagai kondisi ketersediaan air. J. </w:t>
      </w:r>
      <w:proofErr w:type="spellStart"/>
      <w:r>
        <w:rPr>
          <w:rFonts w:ascii="Times New Roman+FPEF" w:hAnsi="Times New Roman+FPEF" w:cs="Times New Roman+FPEF"/>
          <w:sz w:val="24"/>
          <w:szCs w:val="24"/>
        </w:rPr>
        <w:t>Agrotekbis</w:t>
      </w:r>
      <w:proofErr w:type="spellEnd"/>
      <w:r>
        <w:rPr>
          <w:rFonts w:ascii="Times New Roman+FPEF" w:hAnsi="Times New Roman+FPEF" w:cs="Times New Roman+FPEF"/>
          <w:sz w:val="24"/>
          <w:szCs w:val="24"/>
        </w:rPr>
        <w:t>. 5 (1) : 53 – 57.</w:t>
      </w:r>
    </w:p>
    <w:p w:rsidR="003742EE" w:rsidRDefault="003742EE"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p>
    <w:p w:rsidR="00EA32DF" w:rsidRDefault="003742EE"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r>
        <w:rPr>
          <w:rFonts w:ascii="Times New Roman+FPEF" w:hAnsi="Times New Roman+FPEF" w:cs="Times New Roman+FPEF"/>
          <w:sz w:val="24"/>
          <w:szCs w:val="24"/>
        </w:rPr>
        <w:t xml:space="preserve">Sukirman, H., </w:t>
      </w:r>
      <w:proofErr w:type="spellStart"/>
      <w:r>
        <w:rPr>
          <w:rFonts w:ascii="Times New Roman+FPEF" w:hAnsi="Times New Roman+FPEF" w:cs="Times New Roman+FPEF"/>
          <w:sz w:val="24"/>
          <w:szCs w:val="24"/>
        </w:rPr>
        <w:t>Adiwirman</w:t>
      </w:r>
      <w:proofErr w:type="spellEnd"/>
      <w:r>
        <w:rPr>
          <w:rFonts w:ascii="Times New Roman+FPEF" w:hAnsi="Times New Roman+FPEF" w:cs="Times New Roman+FPEF"/>
          <w:sz w:val="24"/>
          <w:szCs w:val="24"/>
        </w:rPr>
        <w:t xml:space="preserve">, </w:t>
      </w:r>
      <w:proofErr w:type="spellStart"/>
      <w:r>
        <w:rPr>
          <w:rFonts w:ascii="Times New Roman+FPEF" w:hAnsi="Times New Roman+FPEF" w:cs="Times New Roman+FPEF"/>
          <w:sz w:val="24"/>
          <w:szCs w:val="24"/>
        </w:rPr>
        <w:t>Sofianti</w:t>
      </w:r>
      <w:proofErr w:type="spellEnd"/>
      <w:r>
        <w:rPr>
          <w:rFonts w:ascii="Times New Roman+FPEF" w:hAnsi="Times New Roman+FPEF" w:cs="Times New Roman+FPEF"/>
          <w:sz w:val="24"/>
          <w:szCs w:val="24"/>
        </w:rPr>
        <w:t xml:space="preserve">, S. 2010. </w:t>
      </w:r>
      <w:proofErr w:type="spellStart"/>
      <w:r>
        <w:rPr>
          <w:rFonts w:ascii="Times New Roman+FPEF" w:hAnsi="Times New Roman+FPEF" w:cs="Times New Roman+FPEF"/>
          <w:sz w:val="24"/>
          <w:szCs w:val="24"/>
        </w:rPr>
        <w:t>Respon</w:t>
      </w:r>
      <w:proofErr w:type="spellEnd"/>
      <w:r>
        <w:rPr>
          <w:rFonts w:ascii="Times New Roman+FPEF" w:hAnsi="Times New Roman+FPEF" w:cs="Times New Roman+FPEF"/>
          <w:sz w:val="24"/>
          <w:szCs w:val="24"/>
        </w:rPr>
        <w:t xml:space="preserve"> tanaman padi </w:t>
      </w:r>
      <w:proofErr w:type="spellStart"/>
      <w:r>
        <w:rPr>
          <w:rFonts w:ascii="Times New Roman+FPEF" w:hAnsi="Times New Roman+FPEF" w:cs="Times New Roman+FPEF"/>
          <w:sz w:val="24"/>
          <w:szCs w:val="24"/>
        </w:rPr>
        <w:t>gogo</w:t>
      </w:r>
      <w:proofErr w:type="spellEnd"/>
      <w:r>
        <w:rPr>
          <w:rFonts w:ascii="Times New Roman+FPEF" w:hAnsi="Times New Roman+FPEF" w:cs="Times New Roman+FPEF"/>
          <w:sz w:val="24"/>
          <w:szCs w:val="24"/>
        </w:rPr>
        <w:t xml:space="preserve"> (</w:t>
      </w:r>
      <w:proofErr w:type="spellStart"/>
      <w:r>
        <w:rPr>
          <w:rFonts w:ascii="Times New Roman+FPEF" w:hAnsi="Times New Roman+FPEF" w:cs="Times New Roman+FPEF"/>
          <w:sz w:val="24"/>
          <w:szCs w:val="24"/>
        </w:rPr>
        <w:t>Oryza</w:t>
      </w:r>
      <w:proofErr w:type="spellEnd"/>
      <w:r>
        <w:rPr>
          <w:rFonts w:ascii="Times New Roman+FPEF" w:hAnsi="Times New Roman+FPEF" w:cs="Times New Roman+FPEF"/>
          <w:sz w:val="24"/>
          <w:szCs w:val="24"/>
        </w:rPr>
        <w:t xml:space="preserve"> </w:t>
      </w:r>
      <w:proofErr w:type="spellStart"/>
      <w:r>
        <w:rPr>
          <w:rFonts w:ascii="Times New Roman+FPEF" w:hAnsi="Times New Roman+FPEF" w:cs="Times New Roman+FPEF"/>
          <w:sz w:val="24"/>
          <w:szCs w:val="24"/>
        </w:rPr>
        <w:t>sativa</w:t>
      </w:r>
      <w:proofErr w:type="spellEnd"/>
      <w:r>
        <w:rPr>
          <w:rFonts w:ascii="Times New Roman+FPEF" w:hAnsi="Times New Roman+FPEF" w:cs="Times New Roman+FPEF"/>
          <w:sz w:val="24"/>
          <w:szCs w:val="24"/>
        </w:rPr>
        <w:t xml:space="preserve"> L.) terhadap stres air dan inokulasi </w:t>
      </w:r>
      <w:proofErr w:type="spellStart"/>
      <w:r>
        <w:rPr>
          <w:rFonts w:ascii="Times New Roman+FPEF" w:hAnsi="Times New Roman+FPEF" w:cs="Times New Roman+FPEF"/>
          <w:sz w:val="24"/>
          <w:szCs w:val="24"/>
        </w:rPr>
        <w:t>mikrosa</w:t>
      </w:r>
      <w:proofErr w:type="spellEnd"/>
      <w:r>
        <w:rPr>
          <w:rFonts w:ascii="Times New Roman+FPEF" w:hAnsi="Times New Roman+FPEF" w:cs="Times New Roman+FPEF"/>
          <w:sz w:val="24"/>
          <w:szCs w:val="24"/>
        </w:rPr>
        <w:t xml:space="preserve">. Pusat Penelitian </w:t>
      </w:r>
      <w:proofErr w:type="spellStart"/>
      <w:r>
        <w:rPr>
          <w:rFonts w:ascii="Times New Roman+FPEF" w:hAnsi="Times New Roman+FPEF" w:cs="Times New Roman+FPEF"/>
          <w:sz w:val="24"/>
          <w:szCs w:val="24"/>
        </w:rPr>
        <w:t>Bioteknologi-LIPI</w:t>
      </w:r>
      <w:proofErr w:type="spellEnd"/>
      <w:r>
        <w:rPr>
          <w:rFonts w:ascii="Times New Roman+FPEF" w:hAnsi="Times New Roman+FPEF" w:cs="Times New Roman+FPEF"/>
          <w:sz w:val="24"/>
          <w:szCs w:val="24"/>
        </w:rPr>
        <w:t>. Bogor.</w:t>
      </w:r>
    </w:p>
    <w:p w:rsidR="003742EE" w:rsidRDefault="003742EE" w:rsidP="00AB4A4B">
      <w:pPr>
        <w:autoSpaceDE w:val="0"/>
        <w:autoSpaceDN w:val="0"/>
        <w:adjustRightInd w:val="0"/>
        <w:spacing w:after="0" w:line="240" w:lineRule="auto"/>
        <w:ind w:left="567" w:hanging="567"/>
        <w:jc w:val="both"/>
        <w:rPr>
          <w:rFonts w:ascii="Times New Roman+FPEF" w:hAnsi="Times New Roman+FPEF" w:cs="Times New Roman+FPEF"/>
          <w:sz w:val="24"/>
          <w:szCs w:val="24"/>
        </w:rPr>
      </w:pPr>
    </w:p>
    <w:p w:rsidR="00EA32DF" w:rsidRDefault="00EA32DF" w:rsidP="00EA32DF">
      <w:pPr>
        <w:autoSpaceDE w:val="0"/>
        <w:autoSpaceDN w:val="0"/>
        <w:adjustRightInd w:val="0"/>
        <w:spacing w:after="0" w:line="24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t>Sulistyono</w:t>
      </w:r>
      <w:proofErr w:type="spellEnd"/>
      <w:r>
        <w:rPr>
          <w:rFonts w:ascii="Times New Roman" w:hAnsi="Times New Roman" w:cs="Times New Roman"/>
          <w:sz w:val="24"/>
          <w:szCs w:val="24"/>
        </w:rPr>
        <w:t xml:space="preserve">. 2005. Defisit </w:t>
      </w:r>
      <w:proofErr w:type="spellStart"/>
      <w:r>
        <w:rPr>
          <w:rFonts w:ascii="Times New Roman" w:hAnsi="Times New Roman" w:cs="Times New Roman"/>
          <w:sz w:val="24"/>
          <w:szCs w:val="24"/>
        </w:rPr>
        <w:t>evapotranspirasi</w:t>
      </w:r>
      <w:proofErr w:type="spellEnd"/>
      <w:r>
        <w:rPr>
          <w:rFonts w:ascii="Times New Roman" w:hAnsi="Times New Roman" w:cs="Times New Roman"/>
          <w:sz w:val="24"/>
          <w:szCs w:val="24"/>
        </w:rPr>
        <w:t xml:space="preserve"> sebagai indikator kekurangan air pada padi </w:t>
      </w:r>
      <w:proofErr w:type="spellStart"/>
      <w:r>
        <w:rPr>
          <w:rFonts w:ascii="Times New Roman" w:hAnsi="Times New Roman" w:cs="Times New Roman"/>
          <w:sz w:val="24"/>
          <w:szCs w:val="24"/>
        </w:rPr>
        <w:t>gogo</w:t>
      </w:r>
      <w:proofErr w:type="spellEnd"/>
      <w:r>
        <w:rPr>
          <w:rFonts w:ascii="Times New Roman" w:hAnsi="Times New Roman" w:cs="Times New Roman"/>
          <w:sz w:val="24"/>
          <w:szCs w:val="24"/>
        </w:rPr>
        <w:t xml:space="preserve"> (</w:t>
      </w:r>
      <w:proofErr w:type="spellStart"/>
      <w:r>
        <w:rPr>
          <w:rFonts w:ascii="Times New Roman" w:hAnsi="Times New Roman" w:cs="Times New Roman"/>
          <w:i/>
          <w:sz w:val="24"/>
          <w:szCs w:val="24"/>
        </w:rPr>
        <w:t>Oryza</w:t>
      </w:r>
      <w:proofErr w:type="spell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sativa</w:t>
      </w:r>
      <w:proofErr w:type="spellEnd"/>
      <w:r>
        <w:rPr>
          <w:rFonts w:ascii="Times New Roman" w:hAnsi="Times New Roman" w:cs="Times New Roman"/>
          <w:i/>
          <w:sz w:val="24"/>
          <w:szCs w:val="24"/>
        </w:rPr>
        <w:t xml:space="preserve"> </w:t>
      </w:r>
      <w:r>
        <w:rPr>
          <w:rFonts w:ascii="Times New Roman" w:hAnsi="Times New Roman" w:cs="Times New Roman"/>
          <w:sz w:val="24"/>
          <w:szCs w:val="24"/>
        </w:rPr>
        <w:t xml:space="preserve">L.) </w:t>
      </w:r>
      <w:proofErr w:type="spellStart"/>
      <w:r w:rsidRPr="00F378A5">
        <w:rPr>
          <w:rFonts w:ascii="Times New Roman" w:hAnsi="Times New Roman" w:cs="Times New Roman"/>
          <w:i/>
          <w:sz w:val="24"/>
          <w:szCs w:val="24"/>
        </w:rPr>
        <w:t>Bul</w:t>
      </w:r>
      <w:proofErr w:type="spellEnd"/>
      <w:r w:rsidRPr="00F378A5">
        <w:rPr>
          <w:rFonts w:ascii="Times New Roman" w:hAnsi="Times New Roman" w:cs="Times New Roman"/>
          <w:i/>
          <w:sz w:val="24"/>
          <w:szCs w:val="24"/>
        </w:rPr>
        <w:t xml:space="preserve">. </w:t>
      </w:r>
      <w:proofErr w:type="spellStart"/>
      <w:r w:rsidRPr="00F378A5">
        <w:rPr>
          <w:rFonts w:ascii="Times New Roman" w:hAnsi="Times New Roman" w:cs="Times New Roman"/>
          <w:i/>
          <w:sz w:val="24"/>
          <w:szCs w:val="24"/>
        </w:rPr>
        <w:t>Agron</w:t>
      </w:r>
      <w:proofErr w:type="spellEnd"/>
      <w:r>
        <w:rPr>
          <w:rFonts w:ascii="Times New Roman" w:hAnsi="Times New Roman" w:cs="Times New Roman"/>
          <w:sz w:val="24"/>
          <w:szCs w:val="24"/>
        </w:rPr>
        <w:t>, 33 (1) : 6 -11.</w:t>
      </w:r>
    </w:p>
    <w:p w:rsidR="00A11E40" w:rsidRDefault="00A11E40" w:rsidP="00EA32DF">
      <w:pPr>
        <w:autoSpaceDE w:val="0"/>
        <w:autoSpaceDN w:val="0"/>
        <w:adjustRightInd w:val="0"/>
        <w:spacing w:after="0" w:line="240" w:lineRule="auto"/>
        <w:ind w:left="567" w:hanging="567"/>
        <w:jc w:val="both"/>
        <w:rPr>
          <w:rFonts w:ascii="Times New Roman" w:hAnsi="Times New Roman" w:cs="Times New Roman"/>
          <w:sz w:val="24"/>
          <w:szCs w:val="24"/>
        </w:rPr>
      </w:pPr>
    </w:p>
    <w:p w:rsidR="00AB4A4B" w:rsidRDefault="00A11E40" w:rsidP="00A11E40">
      <w:pPr>
        <w:pStyle w:val="Default"/>
        <w:ind w:left="567" w:hanging="567"/>
        <w:jc w:val="both"/>
        <w:rPr>
          <w:bCs/>
        </w:rPr>
      </w:pPr>
      <w:proofErr w:type="spellStart"/>
      <w:r>
        <w:rPr>
          <w:rFonts w:ascii="Times New Roman+FPEF" w:hAnsi="Times New Roman+FPEF" w:cs="Times New Roman+FPEF"/>
        </w:rPr>
        <w:t>Supriyanto</w:t>
      </w:r>
      <w:proofErr w:type="spellEnd"/>
      <w:r>
        <w:rPr>
          <w:rFonts w:ascii="Times New Roman+FPEF" w:hAnsi="Times New Roman+FPEF" w:cs="Times New Roman+FPEF"/>
        </w:rPr>
        <w:t xml:space="preserve">, B. 2013. </w:t>
      </w:r>
      <w:proofErr w:type="spellStart"/>
      <w:r w:rsidRPr="00B36A50">
        <w:rPr>
          <w:bCs/>
        </w:rPr>
        <w:t>Pengaruh</w:t>
      </w:r>
      <w:proofErr w:type="spellEnd"/>
      <w:r w:rsidRPr="00B36A50">
        <w:rPr>
          <w:bCs/>
        </w:rPr>
        <w:t xml:space="preserve"> </w:t>
      </w:r>
      <w:proofErr w:type="spellStart"/>
      <w:r w:rsidRPr="00B36A50">
        <w:rPr>
          <w:bCs/>
        </w:rPr>
        <w:t>cekaman</w:t>
      </w:r>
      <w:proofErr w:type="spellEnd"/>
      <w:r w:rsidRPr="00B36A50">
        <w:rPr>
          <w:bCs/>
        </w:rPr>
        <w:t xml:space="preserve"> </w:t>
      </w:r>
      <w:proofErr w:type="spellStart"/>
      <w:r w:rsidRPr="00B36A50">
        <w:rPr>
          <w:bCs/>
        </w:rPr>
        <w:t>kekeringan</w:t>
      </w:r>
      <w:proofErr w:type="spellEnd"/>
      <w:r w:rsidRPr="00B36A50">
        <w:rPr>
          <w:bCs/>
        </w:rPr>
        <w:t xml:space="preserve"> </w:t>
      </w:r>
      <w:proofErr w:type="spellStart"/>
      <w:r w:rsidRPr="00B36A50">
        <w:rPr>
          <w:bCs/>
        </w:rPr>
        <w:t>terahadap</w:t>
      </w:r>
      <w:proofErr w:type="spellEnd"/>
      <w:r w:rsidRPr="00B36A50">
        <w:rPr>
          <w:bCs/>
        </w:rPr>
        <w:t xml:space="preserve"> </w:t>
      </w:r>
      <w:proofErr w:type="spellStart"/>
      <w:r w:rsidRPr="00B36A50">
        <w:rPr>
          <w:bCs/>
        </w:rPr>
        <w:t>pertumbuhan</w:t>
      </w:r>
      <w:proofErr w:type="spellEnd"/>
      <w:r w:rsidRPr="00B36A50">
        <w:rPr>
          <w:bCs/>
        </w:rPr>
        <w:t xml:space="preserve"> </w:t>
      </w:r>
      <w:proofErr w:type="spellStart"/>
      <w:r w:rsidRPr="00B36A50">
        <w:rPr>
          <w:bCs/>
        </w:rPr>
        <w:t>dan</w:t>
      </w:r>
      <w:proofErr w:type="spellEnd"/>
      <w:r w:rsidRPr="00B36A50">
        <w:rPr>
          <w:bCs/>
        </w:rPr>
        <w:t xml:space="preserve"> </w:t>
      </w:r>
      <w:proofErr w:type="spellStart"/>
      <w:r>
        <w:rPr>
          <w:bCs/>
        </w:rPr>
        <w:t>h</w:t>
      </w:r>
      <w:r w:rsidRPr="00B36A50">
        <w:rPr>
          <w:bCs/>
        </w:rPr>
        <w:t>asil</w:t>
      </w:r>
      <w:proofErr w:type="spellEnd"/>
      <w:r w:rsidRPr="00B36A50">
        <w:rPr>
          <w:bCs/>
        </w:rPr>
        <w:t xml:space="preserve"> </w:t>
      </w:r>
      <w:proofErr w:type="spellStart"/>
      <w:r w:rsidRPr="00B36A50">
        <w:rPr>
          <w:bCs/>
        </w:rPr>
        <w:t>padi</w:t>
      </w:r>
      <w:proofErr w:type="spellEnd"/>
      <w:r w:rsidRPr="00B36A50">
        <w:rPr>
          <w:bCs/>
        </w:rPr>
        <w:t xml:space="preserve"> </w:t>
      </w:r>
      <w:proofErr w:type="spellStart"/>
      <w:r w:rsidRPr="00B36A50">
        <w:rPr>
          <w:bCs/>
        </w:rPr>
        <w:t>gogo</w:t>
      </w:r>
      <w:proofErr w:type="spellEnd"/>
      <w:r w:rsidRPr="00B36A50">
        <w:rPr>
          <w:bCs/>
        </w:rPr>
        <w:t xml:space="preserve"> </w:t>
      </w:r>
      <w:proofErr w:type="spellStart"/>
      <w:r w:rsidRPr="00B36A50">
        <w:rPr>
          <w:bCs/>
        </w:rPr>
        <w:t>lokal</w:t>
      </w:r>
      <w:proofErr w:type="spellEnd"/>
      <w:r w:rsidRPr="00B36A50">
        <w:rPr>
          <w:bCs/>
        </w:rPr>
        <w:t xml:space="preserve"> </w:t>
      </w:r>
      <w:proofErr w:type="spellStart"/>
      <w:r w:rsidRPr="00B36A50">
        <w:rPr>
          <w:bCs/>
        </w:rPr>
        <w:t>kultivar</w:t>
      </w:r>
      <w:proofErr w:type="spellEnd"/>
      <w:r w:rsidRPr="00B36A50">
        <w:rPr>
          <w:bCs/>
        </w:rPr>
        <w:t xml:space="preserve"> </w:t>
      </w:r>
      <w:proofErr w:type="spellStart"/>
      <w:r w:rsidRPr="00B36A50">
        <w:rPr>
          <w:bCs/>
        </w:rPr>
        <w:t>jambu</w:t>
      </w:r>
      <w:proofErr w:type="spellEnd"/>
      <w:r w:rsidRPr="00B36A50">
        <w:rPr>
          <w:bCs/>
        </w:rPr>
        <w:t xml:space="preserve"> (</w:t>
      </w:r>
      <w:proofErr w:type="spellStart"/>
      <w:r w:rsidRPr="00B36A50">
        <w:rPr>
          <w:bCs/>
          <w:i/>
          <w:iCs/>
        </w:rPr>
        <w:t>orysa</w:t>
      </w:r>
      <w:proofErr w:type="spellEnd"/>
      <w:r w:rsidRPr="00B36A50">
        <w:rPr>
          <w:bCs/>
          <w:i/>
          <w:iCs/>
        </w:rPr>
        <w:t xml:space="preserve"> sativa </w:t>
      </w:r>
      <w:proofErr w:type="spellStart"/>
      <w:r w:rsidRPr="00B36A50">
        <w:rPr>
          <w:bCs/>
        </w:rPr>
        <w:t>linn</w:t>
      </w:r>
      <w:proofErr w:type="spellEnd"/>
      <w:r w:rsidRPr="00B36A50">
        <w:rPr>
          <w:bCs/>
        </w:rPr>
        <w:t>).</w:t>
      </w:r>
      <w:r>
        <w:rPr>
          <w:bCs/>
        </w:rPr>
        <w:t xml:space="preserve"> </w:t>
      </w:r>
      <w:r w:rsidRPr="00501C28">
        <w:rPr>
          <w:bCs/>
          <w:i/>
        </w:rPr>
        <w:t>J. Agri</w:t>
      </w:r>
      <w:r>
        <w:rPr>
          <w:bCs/>
        </w:rPr>
        <w:t>., 12 (1</w:t>
      </w:r>
      <w:proofErr w:type="gramStart"/>
      <w:r>
        <w:rPr>
          <w:bCs/>
        </w:rPr>
        <w:t>) :</w:t>
      </w:r>
      <w:proofErr w:type="gramEnd"/>
      <w:r>
        <w:rPr>
          <w:bCs/>
        </w:rPr>
        <w:t xml:space="preserve"> 77 – 82.</w:t>
      </w:r>
    </w:p>
    <w:p w:rsidR="00A11E40" w:rsidRPr="00A11E40" w:rsidRDefault="00A11E40" w:rsidP="00A11E40">
      <w:pPr>
        <w:pStyle w:val="Default"/>
        <w:ind w:left="567" w:hanging="567"/>
        <w:jc w:val="both"/>
        <w:rPr>
          <w:bCs/>
        </w:rPr>
      </w:pPr>
    </w:p>
    <w:p w:rsidR="00AB4A4B" w:rsidRDefault="00AB4A4B" w:rsidP="00AB4A4B">
      <w:pPr>
        <w:tabs>
          <w:tab w:val="left" w:pos="709"/>
        </w:tabs>
        <w:spacing w:after="0" w:line="240" w:lineRule="auto"/>
        <w:ind w:left="567" w:hanging="567"/>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Yohana</w:t>
      </w:r>
      <w:proofErr w:type="spellEnd"/>
      <w:r>
        <w:rPr>
          <w:rFonts w:ascii="Times New Roman" w:hAnsi="Times New Roman" w:cs="Times New Roman"/>
          <w:sz w:val="24"/>
          <w:szCs w:val="24"/>
        </w:rPr>
        <w:t xml:space="preserve">, O., H. </w:t>
      </w:r>
      <w:proofErr w:type="spellStart"/>
      <w:r>
        <w:rPr>
          <w:rFonts w:ascii="Times New Roman" w:hAnsi="Times New Roman" w:cs="Times New Roman"/>
          <w:sz w:val="24"/>
          <w:szCs w:val="24"/>
        </w:rPr>
        <w:t>Hanum</w:t>
      </w:r>
      <w:proofErr w:type="spellEnd"/>
      <w:r>
        <w:rPr>
          <w:rFonts w:ascii="Times New Roman" w:hAnsi="Times New Roman" w:cs="Times New Roman"/>
          <w:sz w:val="24"/>
          <w:szCs w:val="24"/>
        </w:rPr>
        <w:t xml:space="preserve"> dan Supriadi. 2013. Pemberian bahan silika pada tanah sawah berkadar P total tinggi untuk memperbaiki ketersediaan P dan Si tanah, pertumbuhan dan produksi padi (</w:t>
      </w:r>
      <w:proofErr w:type="spellStart"/>
      <w:r w:rsidRPr="003F5798">
        <w:rPr>
          <w:rFonts w:ascii="Times New Roman" w:hAnsi="Times New Roman" w:cs="Times New Roman"/>
          <w:i/>
          <w:sz w:val="24"/>
          <w:szCs w:val="24"/>
        </w:rPr>
        <w:t>Oryza</w:t>
      </w:r>
      <w:proofErr w:type="spellEnd"/>
      <w:r w:rsidRPr="003F5798">
        <w:rPr>
          <w:rFonts w:ascii="Times New Roman" w:hAnsi="Times New Roman" w:cs="Times New Roman"/>
          <w:i/>
          <w:sz w:val="24"/>
          <w:szCs w:val="24"/>
        </w:rPr>
        <w:t xml:space="preserve"> </w:t>
      </w:r>
      <w:proofErr w:type="spellStart"/>
      <w:r w:rsidRPr="003F5798">
        <w:rPr>
          <w:rFonts w:ascii="Times New Roman" w:hAnsi="Times New Roman" w:cs="Times New Roman"/>
          <w:i/>
          <w:sz w:val="24"/>
          <w:szCs w:val="24"/>
        </w:rPr>
        <w:t>sativa</w:t>
      </w:r>
      <w:proofErr w:type="spellEnd"/>
      <w:r>
        <w:rPr>
          <w:rFonts w:ascii="Times New Roman" w:hAnsi="Times New Roman" w:cs="Times New Roman"/>
          <w:sz w:val="24"/>
          <w:szCs w:val="24"/>
        </w:rPr>
        <w:t xml:space="preserve"> L.). J. Agro. 1 (4) : 1444 – 1452.</w:t>
      </w:r>
    </w:p>
    <w:p w:rsidR="00AB4A4B" w:rsidRDefault="00AB4A4B" w:rsidP="00AB4A4B">
      <w:pPr>
        <w:tabs>
          <w:tab w:val="left" w:pos="709"/>
        </w:tabs>
        <w:spacing w:after="0" w:line="240" w:lineRule="auto"/>
        <w:ind w:left="567" w:hanging="567"/>
        <w:jc w:val="both"/>
        <w:rPr>
          <w:rFonts w:ascii="Times New Roman" w:hAnsi="Times New Roman" w:cs="Times New Roman"/>
          <w:sz w:val="24"/>
          <w:szCs w:val="24"/>
        </w:rPr>
      </w:pPr>
    </w:p>
    <w:p w:rsidR="00AB4A4B" w:rsidRDefault="00AB4A4B" w:rsidP="00473ADE">
      <w:pPr>
        <w:tabs>
          <w:tab w:val="left" w:pos="567"/>
        </w:tabs>
        <w:spacing w:after="0" w:line="360" w:lineRule="auto"/>
        <w:jc w:val="both"/>
        <w:rPr>
          <w:rFonts w:ascii="Times New Roman" w:hAnsi="Times New Roman" w:cs="Times New Roman"/>
          <w:sz w:val="24"/>
          <w:szCs w:val="24"/>
        </w:rPr>
      </w:pPr>
    </w:p>
    <w:p w:rsidR="00AB4A4B" w:rsidRDefault="00AB4A4B" w:rsidP="00473ADE">
      <w:pPr>
        <w:tabs>
          <w:tab w:val="left" w:pos="567"/>
        </w:tabs>
        <w:spacing w:after="0" w:line="360" w:lineRule="auto"/>
        <w:jc w:val="both"/>
        <w:rPr>
          <w:rFonts w:ascii="Times New Roman" w:hAnsi="Times New Roman" w:cs="Times New Roman"/>
          <w:sz w:val="24"/>
          <w:szCs w:val="24"/>
        </w:rPr>
      </w:pPr>
    </w:p>
    <w:p w:rsidR="00AB4A4B" w:rsidRDefault="00AB4A4B" w:rsidP="00473ADE">
      <w:pPr>
        <w:tabs>
          <w:tab w:val="left" w:pos="567"/>
        </w:tabs>
        <w:spacing w:after="0" w:line="360" w:lineRule="auto"/>
        <w:jc w:val="both"/>
        <w:rPr>
          <w:rFonts w:ascii="Times New Roman" w:hAnsi="Times New Roman" w:cs="Times New Roman"/>
          <w:sz w:val="24"/>
          <w:szCs w:val="24"/>
        </w:rPr>
      </w:pPr>
    </w:p>
    <w:p w:rsidR="00AB4A4B" w:rsidRPr="00473ADE" w:rsidRDefault="00AB4A4B" w:rsidP="00473ADE">
      <w:pPr>
        <w:tabs>
          <w:tab w:val="left" w:pos="567"/>
        </w:tabs>
        <w:spacing w:after="0" w:line="360" w:lineRule="auto"/>
        <w:jc w:val="both"/>
        <w:rPr>
          <w:rFonts w:ascii="Times New Roman" w:hAnsi="Times New Roman" w:cs="Times New Roman"/>
          <w:b/>
          <w:sz w:val="24"/>
          <w:szCs w:val="24"/>
        </w:rPr>
      </w:pPr>
    </w:p>
    <w:sectPr w:rsidR="00AB4A4B" w:rsidRPr="00473ADE" w:rsidSect="00415CBB">
      <w:pgSz w:w="11906" w:h="16838"/>
      <w:pgMar w:top="2268" w:right="1701" w:bottom="1701"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FPEF">
    <w:altName w:val="Times New Roman"/>
    <w:panose1 w:val="00000000000000000000"/>
    <w:charset w:val="A1"/>
    <w:family w:val="auto"/>
    <w:notTrueType/>
    <w:pitch w:val="default"/>
    <w:sig w:usb0="00000001"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TimesNewRomanPS-BoldM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2006F"/>
    <w:multiLevelType w:val="hybridMultilevel"/>
    <w:tmpl w:val="7ADA8D4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408660E"/>
    <w:multiLevelType w:val="hybridMultilevel"/>
    <w:tmpl w:val="FA5891AE"/>
    <w:lvl w:ilvl="0" w:tplc="BBC06654">
      <w:numFmt w:val="bullet"/>
      <w:lvlText w:val="-"/>
      <w:lvlJc w:val="left"/>
      <w:pPr>
        <w:ind w:left="720" w:hanging="360"/>
      </w:pPr>
      <w:rPr>
        <w:rFonts w:ascii="Times New Roman" w:eastAsia="Times New Roman"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 w15:restartNumberingAfterBreak="0">
    <w:nsid w:val="046D07E7"/>
    <w:multiLevelType w:val="hybridMultilevel"/>
    <w:tmpl w:val="DA602CD0"/>
    <w:lvl w:ilvl="0" w:tplc="177EC2C0">
      <w:numFmt w:val="bullet"/>
      <w:lvlText w:val="-"/>
      <w:lvlJc w:val="left"/>
      <w:pPr>
        <w:ind w:left="720" w:hanging="360"/>
      </w:pPr>
      <w:rPr>
        <w:rFonts w:ascii="Times New Roman" w:eastAsia="Times New Roman"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15:restartNumberingAfterBreak="0">
    <w:nsid w:val="09C5061F"/>
    <w:multiLevelType w:val="hybridMultilevel"/>
    <w:tmpl w:val="FC94810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A7851EC"/>
    <w:multiLevelType w:val="hybridMultilevel"/>
    <w:tmpl w:val="F0A81BF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0C996EDA"/>
    <w:multiLevelType w:val="hybridMultilevel"/>
    <w:tmpl w:val="FE549CC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15:restartNumberingAfterBreak="0">
    <w:nsid w:val="229C7244"/>
    <w:multiLevelType w:val="hybridMultilevel"/>
    <w:tmpl w:val="58ECDB20"/>
    <w:lvl w:ilvl="0" w:tplc="0054F11E">
      <w:start w:val="1"/>
      <w:numFmt w:val="decimal"/>
      <w:lvlText w:val="%1."/>
      <w:lvlJc w:val="left"/>
      <w:pPr>
        <w:ind w:left="645" w:hanging="360"/>
      </w:pPr>
      <w:rPr>
        <w:rFonts w:ascii="Times New Roman" w:eastAsiaTheme="minorHAnsi" w:hAnsi="Times New Roman" w:cs="Times New Roman"/>
      </w:rPr>
    </w:lvl>
    <w:lvl w:ilvl="1" w:tplc="04210019" w:tentative="1">
      <w:start w:val="1"/>
      <w:numFmt w:val="lowerLetter"/>
      <w:lvlText w:val="%2."/>
      <w:lvlJc w:val="left"/>
      <w:pPr>
        <w:ind w:left="1365" w:hanging="360"/>
      </w:pPr>
    </w:lvl>
    <w:lvl w:ilvl="2" w:tplc="0421001B" w:tentative="1">
      <w:start w:val="1"/>
      <w:numFmt w:val="lowerRoman"/>
      <w:lvlText w:val="%3."/>
      <w:lvlJc w:val="right"/>
      <w:pPr>
        <w:ind w:left="2085" w:hanging="180"/>
      </w:pPr>
    </w:lvl>
    <w:lvl w:ilvl="3" w:tplc="0421000F" w:tentative="1">
      <w:start w:val="1"/>
      <w:numFmt w:val="decimal"/>
      <w:lvlText w:val="%4."/>
      <w:lvlJc w:val="left"/>
      <w:pPr>
        <w:ind w:left="2805" w:hanging="360"/>
      </w:pPr>
    </w:lvl>
    <w:lvl w:ilvl="4" w:tplc="04210019" w:tentative="1">
      <w:start w:val="1"/>
      <w:numFmt w:val="lowerLetter"/>
      <w:lvlText w:val="%5."/>
      <w:lvlJc w:val="left"/>
      <w:pPr>
        <w:ind w:left="3525" w:hanging="360"/>
      </w:pPr>
    </w:lvl>
    <w:lvl w:ilvl="5" w:tplc="0421001B" w:tentative="1">
      <w:start w:val="1"/>
      <w:numFmt w:val="lowerRoman"/>
      <w:lvlText w:val="%6."/>
      <w:lvlJc w:val="right"/>
      <w:pPr>
        <w:ind w:left="4245" w:hanging="180"/>
      </w:pPr>
    </w:lvl>
    <w:lvl w:ilvl="6" w:tplc="0421000F" w:tentative="1">
      <w:start w:val="1"/>
      <w:numFmt w:val="decimal"/>
      <w:lvlText w:val="%7."/>
      <w:lvlJc w:val="left"/>
      <w:pPr>
        <w:ind w:left="4965" w:hanging="360"/>
      </w:pPr>
    </w:lvl>
    <w:lvl w:ilvl="7" w:tplc="04210019" w:tentative="1">
      <w:start w:val="1"/>
      <w:numFmt w:val="lowerLetter"/>
      <w:lvlText w:val="%8."/>
      <w:lvlJc w:val="left"/>
      <w:pPr>
        <w:ind w:left="5685" w:hanging="360"/>
      </w:pPr>
    </w:lvl>
    <w:lvl w:ilvl="8" w:tplc="0421001B" w:tentative="1">
      <w:start w:val="1"/>
      <w:numFmt w:val="lowerRoman"/>
      <w:lvlText w:val="%9."/>
      <w:lvlJc w:val="right"/>
      <w:pPr>
        <w:ind w:left="6405" w:hanging="180"/>
      </w:pPr>
    </w:lvl>
  </w:abstractNum>
  <w:abstractNum w:abstractNumId="7" w15:restartNumberingAfterBreak="0">
    <w:nsid w:val="23867A91"/>
    <w:multiLevelType w:val="hybridMultilevel"/>
    <w:tmpl w:val="C5D631BE"/>
    <w:lvl w:ilvl="0" w:tplc="93A255BE">
      <w:start w:val="1"/>
      <w:numFmt w:val="decimal"/>
      <w:lvlText w:val="%1."/>
      <w:lvlJc w:val="left"/>
      <w:pPr>
        <w:ind w:left="720" w:hanging="360"/>
      </w:pPr>
      <w:rPr>
        <w:rFonts w:hint="default"/>
        <w:b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15:restartNumberingAfterBreak="0">
    <w:nsid w:val="30E8024E"/>
    <w:multiLevelType w:val="hybridMultilevel"/>
    <w:tmpl w:val="EFB233E4"/>
    <w:lvl w:ilvl="0" w:tplc="B1C2E154">
      <w:start w:val="1"/>
      <w:numFmt w:val="decimal"/>
      <w:lvlText w:val="%1."/>
      <w:lvlJc w:val="left"/>
      <w:pPr>
        <w:ind w:left="780" w:hanging="360"/>
      </w:pPr>
      <w:rPr>
        <w:rFonts w:hint="default"/>
      </w:rPr>
    </w:lvl>
    <w:lvl w:ilvl="1" w:tplc="04210019" w:tentative="1">
      <w:start w:val="1"/>
      <w:numFmt w:val="lowerLetter"/>
      <w:lvlText w:val="%2."/>
      <w:lvlJc w:val="left"/>
      <w:pPr>
        <w:ind w:left="1500" w:hanging="360"/>
      </w:pPr>
    </w:lvl>
    <w:lvl w:ilvl="2" w:tplc="0421001B" w:tentative="1">
      <w:start w:val="1"/>
      <w:numFmt w:val="lowerRoman"/>
      <w:lvlText w:val="%3."/>
      <w:lvlJc w:val="right"/>
      <w:pPr>
        <w:ind w:left="2220" w:hanging="180"/>
      </w:pPr>
    </w:lvl>
    <w:lvl w:ilvl="3" w:tplc="0421000F" w:tentative="1">
      <w:start w:val="1"/>
      <w:numFmt w:val="decimal"/>
      <w:lvlText w:val="%4."/>
      <w:lvlJc w:val="left"/>
      <w:pPr>
        <w:ind w:left="2940" w:hanging="360"/>
      </w:pPr>
    </w:lvl>
    <w:lvl w:ilvl="4" w:tplc="04210019" w:tentative="1">
      <w:start w:val="1"/>
      <w:numFmt w:val="lowerLetter"/>
      <w:lvlText w:val="%5."/>
      <w:lvlJc w:val="left"/>
      <w:pPr>
        <w:ind w:left="3660" w:hanging="360"/>
      </w:pPr>
    </w:lvl>
    <w:lvl w:ilvl="5" w:tplc="0421001B" w:tentative="1">
      <w:start w:val="1"/>
      <w:numFmt w:val="lowerRoman"/>
      <w:lvlText w:val="%6."/>
      <w:lvlJc w:val="right"/>
      <w:pPr>
        <w:ind w:left="4380" w:hanging="180"/>
      </w:pPr>
    </w:lvl>
    <w:lvl w:ilvl="6" w:tplc="0421000F" w:tentative="1">
      <w:start w:val="1"/>
      <w:numFmt w:val="decimal"/>
      <w:lvlText w:val="%7."/>
      <w:lvlJc w:val="left"/>
      <w:pPr>
        <w:ind w:left="5100" w:hanging="360"/>
      </w:pPr>
    </w:lvl>
    <w:lvl w:ilvl="7" w:tplc="04210019" w:tentative="1">
      <w:start w:val="1"/>
      <w:numFmt w:val="lowerLetter"/>
      <w:lvlText w:val="%8."/>
      <w:lvlJc w:val="left"/>
      <w:pPr>
        <w:ind w:left="5820" w:hanging="360"/>
      </w:pPr>
    </w:lvl>
    <w:lvl w:ilvl="8" w:tplc="0421001B" w:tentative="1">
      <w:start w:val="1"/>
      <w:numFmt w:val="lowerRoman"/>
      <w:lvlText w:val="%9."/>
      <w:lvlJc w:val="right"/>
      <w:pPr>
        <w:ind w:left="6540" w:hanging="180"/>
      </w:pPr>
    </w:lvl>
  </w:abstractNum>
  <w:abstractNum w:abstractNumId="9" w15:restartNumberingAfterBreak="0">
    <w:nsid w:val="3852681B"/>
    <w:multiLevelType w:val="multilevel"/>
    <w:tmpl w:val="22080274"/>
    <w:lvl w:ilvl="0">
      <w:start w:val="1"/>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10" w15:restartNumberingAfterBreak="0">
    <w:nsid w:val="3B1B418A"/>
    <w:multiLevelType w:val="hybridMultilevel"/>
    <w:tmpl w:val="E5B60DC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409E3A70"/>
    <w:multiLevelType w:val="hybridMultilevel"/>
    <w:tmpl w:val="D2BAB25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15:restartNumberingAfterBreak="0">
    <w:nsid w:val="42A91FA8"/>
    <w:multiLevelType w:val="hybridMultilevel"/>
    <w:tmpl w:val="0DCCC30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3" w15:restartNumberingAfterBreak="0">
    <w:nsid w:val="49AF058A"/>
    <w:multiLevelType w:val="hybridMultilevel"/>
    <w:tmpl w:val="A77833AE"/>
    <w:lvl w:ilvl="0" w:tplc="E39449EA">
      <w:start w:val="1"/>
      <w:numFmt w:val="decimal"/>
      <w:lvlText w:val="%1."/>
      <w:lvlJc w:val="left"/>
      <w:pPr>
        <w:ind w:left="720" w:hanging="360"/>
      </w:pPr>
      <w:rPr>
        <w:rFonts w:ascii="Times New Roman" w:eastAsiaTheme="minorHAnsi" w:hAnsi="Times New Roman" w:cstheme="minorBidi"/>
        <w:b w:val="0"/>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4" w15:restartNumberingAfterBreak="0">
    <w:nsid w:val="4B3B5DCC"/>
    <w:multiLevelType w:val="hybridMultilevel"/>
    <w:tmpl w:val="2D848392"/>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5" w15:restartNumberingAfterBreak="0">
    <w:nsid w:val="4DB136C9"/>
    <w:multiLevelType w:val="multilevel"/>
    <w:tmpl w:val="B7C823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6" w15:restartNumberingAfterBreak="0">
    <w:nsid w:val="51322783"/>
    <w:multiLevelType w:val="hybridMultilevel"/>
    <w:tmpl w:val="66E0070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51D944C4"/>
    <w:multiLevelType w:val="hybridMultilevel"/>
    <w:tmpl w:val="EA8A49D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8" w15:restartNumberingAfterBreak="0">
    <w:nsid w:val="52B82056"/>
    <w:multiLevelType w:val="hybridMultilevel"/>
    <w:tmpl w:val="20F01EE2"/>
    <w:lvl w:ilvl="0" w:tplc="226E609E">
      <w:numFmt w:val="bullet"/>
      <w:lvlText w:val="-"/>
      <w:lvlJc w:val="left"/>
      <w:pPr>
        <w:ind w:left="720" w:hanging="360"/>
      </w:pPr>
      <w:rPr>
        <w:rFonts w:ascii="Times New Roman" w:eastAsia="Times New Roman"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9" w15:restartNumberingAfterBreak="0">
    <w:nsid w:val="598C190D"/>
    <w:multiLevelType w:val="hybridMultilevel"/>
    <w:tmpl w:val="8288FC5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0" w15:restartNumberingAfterBreak="0">
    <w:nsid w:val="5BE40F1E"/>
    <w:multiLevelType w:val="hybridMultilevel"/>
    <w:tmpl w:val="4368468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1" w15:restartNumberingAfterBreak="0">
    <w:nsid w:val="60266010"/>
    <w:multiLevelType w:val="multilevel"/>
    <w:tmpl w:val="2272E3A0"/>
    <w:lvl w:ilvl="0">
      <w:start w:val="2"/>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10A15AC"/>
    <w:multiLevelType w:val="hybridMultilevel"/>
    <w:tmpl w:val="E52095B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3" w15:restartNumberingAfterBreak="0">
    <w:nsid w:val="680843E9"/>
    <w:multiLevelType w:val="hybridMultilevel"/>
    <w:tmpl w:val="BD3E837A"/>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6A1F68B2"/>
    <w:multiLevelType w:val="hybridMultilevel"/>
    <w:tmpl w:val="AFA0308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5" w15:restartNumberingAfterBreak="0">
    <w:nsid w:val="6A6274A7"/>
    <w:multiLevelType w:val="hybridMultilevel"/>
    <w:tmpl w:val="2598835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6" w15:restartNumberingAfterBreak="0">
    <w:nsid w:val="76F3202B"/>
    <w:multiLevelType w:val="multilevel"/>
    <w:tmpl w:val="7298B738"/>
    <w:lvl w:ilvl="0">
      <w:start w:val="1"/>
      <w:numFmt w:val="decimal"/>
      <w:lvlText w:val="%1."/>
      <w:lvlJc w:val="left"/>
      <w:pPr>
        <w:ind w:left="645" w:hanging="360"/>
      </w:pPr>
      <w:rPr>
        <w:rFonts w:hint="default"/>
      </w:rPr>
    </w:lvl>
    <w:lvl w:ilvl="1">
      <w:start w:val="5"/>
      <w:numFmt w:val="decimal"/>
      <w:isLgl/>
      <w:lvlText w:val="%1.%2."/>
      <w:lvlJc w:val="left"/>
      <w:pPr>
        <w:ind w:left="645" w:hanging="360"/>
      </w:pPr>
      <w:rPr>
        <w:rFonts w:hint="default"/>
        <w:color w:val="auto"/>
      </w:rPr>
    </w:lvl>
    <w:lvl w:ilvl="2">
      <w:start w:val="1"/>
      <w:numFmt w:val="decimal"/>
      <w:isLgl/>
      <w:lvlText w:val="%1.%2.%3."/>
      <w:lvlJc w:val="left"/>
      <w:pPr>
        <w:ind w:left="1005" w:hanging="720"/>
      </w:pPr>
      <w:rPr>
        <w:rFonts w:hint="default"/>
        <w:color w:val="auto"/>
      </w:rPr>
    </w:lvl>
    <w:lvl w:ilvl="3">
      <w:start w:val="1"/>
      <w:numFmt w:val="decimal"/>
      <w:isLgl/>
      <w:lvlText w:val="%1.%2.%3.%4."/>
      <w:lvlJc w:val="left"/>
      <w:pPr>
        <w:ind w:left="1005" w:hanging="720"/>
      </w:pPr>
      <w:rPr>
        <w:rFonts w:hint="default"/>
        <w:color w:val="auto"/>
      </w:rPr>
    </w:lvl>
    <w:lvl w:ilvl="4">
      <w:start w:val="1"/>
      <w:numFmt w:val="decimal"/>
      <w:isLgl/>
      <w:lvlText w:val="%1.%2.%3.%4.%5."/>
      <w:lvlJc w:val="left"/>
      <w:pPr>
        <w:ind w:left="1365" w:hanging="1080"/>
      </w:pPr>
      <w:rPr>
        <w:rFonts w:hint="default"/>
        <w:color w:val="auto"/>
      </w:rPr>
    </w:lvl>
    <w:lvl w:ilvl="5">
      <w:start w:val="1"/>
      <w:numFmt w:val="decimal"/>
      <w:isLgl/>
      <w:lvlText w:val="%1.%2.%3.%4.%5.%6."/>
      <w:lvlJc w:val="left"/>
      <w:pPr>
        <w:ind w:left="1365" w:hanging="1080"/>
      </w:pPr>
      <w:rPr>
        <w:rFonts w:hint="default"/>
        <w:color w:val="auto"/>
      </w:rPr>
    </w:lvl>
    <w:lvl w:ilvl="6">
      <w:start w:val="1"/>
      <w:numFmt w:val="decimal"/>
      <w:isLgl/>
      <w:lvlText w:val="%1.%2.%3.%4.%5.%6.%7."/>
      <w:lvlJc w:val="left"/>
      <w:pPr>
        <w:ind w:left="1725" w:hanging="1440"/>
      </w:pPr>
      <w:rPr>
        <w:rFonts w:hint="default"/>
        <w:color w:val="auto"/>
      </w:rPr>
    </w:lvl>
    <w:lvl w:ilvl="7">
      <w:start w:val="1"/>
      <w:numFmt w:val="decimal"/>
      <w:isLgl/>
      <w:lvlText w:val="%1.%2.%3.%4.%5.%6.%7.%8."/>
      <w:lvlJc w:val="left"/>
      <w:pPr>
        <w:ind w:left="1725" w:hanging="1440"/>
      </w:pPr>
      <w:rPr>
        <w:rFonts w:hint="default"/>
        <w:color w:val="auto"/>
      </w:rPr>
    </w:lvl>
    <w:lvl w:ilvl="8">
      <w:start w:val="1"/>
      <w:numFmt w:val="decimal"/>
      <w:isLgl/>
      <w:lvlText w:val="%1.%2.%3.%4.%5.%6.%7.%8.%9."/>
      <w:lvlJc w:val="left"/>
      <w:pPr>
        <w:ind w:left="2085" w:hanging="1800"/>
      </w:pPr>
      <w:rPr>
        <w:rFonts w:hint="default"/>
        <w:color w:val="auto"/>
      </w:rPr>
    </w:lvl>
  </w:abstractNum>
  <w:abstractNum w:abstractNumId="27" w15:restartNumberingAfterBreak="0">
    <w:nsid w:val="7A8D39DF"/>
    <w:multiLevelType w:val="hybridMultilevel"/>
    <w:tmpl w:val="35E29680"/>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7CE76F16"/>
    <w:multiLevelType w:val="hybridMultilevel"/>
    <w:tmpl w:val="63D09294"/>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15:restartNumberingAfterBreak="0">
    <w:nsid w:val="7F525234"/>
    <w:multiLevelType w:val="hybridMultilevel"/>
    <w:tmpl w:val="3524F72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21"/>
  </w:num>
  <w:num w:numId="2">
    <w:abstractNumId w:val="15"/>
  </w:num>
  <w:num w:numId="3">
    <w:abstractNumId w:val="7"/>
  </w:num>
  <w:num w:numId="4">
    <w:abstractNumId w:val="13"/>
  </w:num>
  <w:num w:numId="5">
    <w:abstractNumId w:val="14"/>
  </w:num>
  <w:num w:numId="6">
    <w:abstractNumId w:val="9"/>
  </w:num>
  <w:num w:numId="7">
    <w:abstractNumId w:val="19"/>
  </w:num>
  <w:num w:numId="8">
    <w:abstractNumId w:val="24"/>
  </w:num>
  <w:num w:numId="9">
    <w:abstractNumId w:val="23"/>
  </w:num>
  <w:num w:numId="10">
    <w:abstractNumId w:val="1"/>
  </w:num>
  <w:num w:numId="11">
    <w:abstractNumId w:val="18"/>
  </w:num>
  <w:num w:numId="12">
    <w:abstractNumId w:val="2"/>
  </w:num>
  <w:num w:numId="13">
    <w:abstractNumId w:val="17"/>
  </w:num>
  <w:num w:numId="14">
    <w:abstractNumId w:val="5"/>
  </w:num>
  <w:num w:numId="15">
    <w:abstractNumId w:val="16"/>
  </w:num>
  <w:num w:numId="16">
    <w:abstractNumId w:val="29"/>
  </w:num>
  <w:num w:numId="17">
    <w:abstractNumId w:val="0"/>
  </w:num>
  <w:num w:numId="18">
    <w:abstractNumId w:val="20"/>
  </w:num>
  <w:num w:numId="19">
    <w:abstractNumId w:val="27"/>
  </w:num>
  <w:num w:numId="20">
    <w:abstractNumId w:val="11"/>
  </w:num>
  <w:num w:numId="21">
    <w:abstractNumId w:val="25"/>
  </w:num>
  <w:num w:numId="22">
    <w:abstractNumId w:val="10"/>
  </w:num>
  <w:num w:numId="23">
    <w:abstractNumId w:val="4"/>
  </w:num>
  <w:num w:numId="24">
    <w:abstractNumId w:val="28"/>
  </w:num>
  <w:num w:numId="25">
    <w:abstractNumId w:val="22"/>
  </w:num>
  <w:num w:numId="26">
    <w:abstractNumId w:val="3"/>
  </w:num>
  <w:num w:numId="27">
    <w:abstractNumId w:val="8"/>
  </w:num>
  <w:num w:numId="28">
    <w:abstractNumId w:val="26"/>
  </w:num>
  <w:num w:numId="29">
    <w:abstractNumId w:val="6"/>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5CBB"/>
    <w:rsid w:val="0006248C"/>
    <w:rsid w:val="00085384"/>
    <w:rsid w:val="00092699"/>
    <w:rsid w:val="002F7DAF"/>
    <w:rsid w:val="00305E62"/>
    <w:rsid w:val="003253BD"/>
    <w:rsid w:val="003742EE"/>
    <w:rsid w:val="003C5819"/>
    <w:rsid w:val="00415CBB"/>
    <w:rsid w:val="00473ADE"/>
    <w:rsid w:val="00507B85"/>
    <w:rsid w:val="00560F15"/>
    <w:rsid w:val="005B1C86"/>
    <w:rsid w:val="005C05A9"/>
    <w:rsid w:val="005D67EF"/>
    <w:rsid w:val="006702C7"/>
    <w:rsid w:val="006F19EA"/>
    <w:rsid w:val="0070305A"/>
    <w:rsid w:val="00771C6C"/>
    <w:rsid w:val="008B4113"/>
    <w:rsid w:val="009B3B10"/>
    <w:rsid w:val="00A11E40"/>
    <w:rsid w:val="00A16E31"/>
    <w:rsid w:val="00A56E7F"/>
    <w:rsid w:val="00A63617"/>
    <w:rsid w:val="00A860E8"/>
    <w:rsid w:val="00A879EB"/>
    <w:rsid w:val="00AA6373"/>
    <w:rsid w:val="00AB4A4B"/>
    <w:rsid w:val="00B11228"/>
    <w:rsid w:val="00BD4AAE"/>
    <w:rsid w:val="00BE0FA1"/>
    <w:rsid w:val="00C20DC8"/>
    <w:rsid w:val="00CC07F8"/>
    <w:rsid w:val="00D33278"/>
    <w:rsid w:val="00D36C2A"/>
    <w:rsid w:val="00DA63D1"/>
    <w:rsid w:val="00DB5CC5"/>
    <w:rsid w:val="00DF545F"/>
    <w:rsid w:val="00E36AD1"/>
    <w:rsid w:val="00E449CC"/>
    <w:rsid w:val="00E97A19"/>
    <w:rsid w:val="00EA32DF"/>
    <w:rsid w:val="00EE6F5D"/>
    <w:rsid w:val="00FD58BE"/>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D0F88B-43C4-4E4F-8B57-BB89A7220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5C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15CBB"/>
    <w:pPr>
      <w:spacing w:after="0" w:line="240" w:lineRule="auto"/>
    </w:pPr>
    <w:rPr>
      <w:rFonts w:ascii="Calibri" w:eastAsia="Calibri" w:hAnsi="Calibri"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15CBB"/>
    <w:rPr>
      <w:color w:val="0563C1" w:themeColor="hyperlink"/>
      <w:u w:val="single"/>
    </w:rPr>
  </w:style>
  <w:style w:type="paragraph" w:styleId="ListParagraph">
    <w:name w:val="List Paragraph"/>
    <w:basedOn w:val="Normal"/>
    <w:uiPriority w:val="34"/>
    <w:qFormat/>
    <w:rsid w:val="00A63617"/>
    <w:pPr>
      <w:spacing w:after="0" w:line="276" w:lineRule="auto"/>
      <w:ind w:left="720"/>
      <w:contextualSpacing/>
    </w:pPr>
    <w:rPr>
      <w:rFonts w:ascii="Times New Roman" w:hAnsi="Times New Roman"/>
      <w:sz w:val="24"/>
      <w:lang w:val="en-US"/>
    </w:rPr>
  </w:style>
  <w:style w:type="paragraph" w:styleId="Header">
    <w:name w:val="header"/>
    <w:basedOn w:val="Normal"/>
    <w:link w:val="HeaderChar"/>
    <w:uiPriority w:val="99"/>
    <w:unhideWhenUsed/>
    <w:rsid w:val="00C20D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0DC8"/>
  </w:style>
  <w:style w:type="paragraph" w:styleId="Footer">
    <w:name w:val="footer"/>
    <w:basedOn w:val="Normal"/>
    <w:link w:val="FooterChar"/>
    <w:uiPriority w:val="99"/>
    <w:unhideWhenUsed/>
    <w:rsid w:val="00C20D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0DC8"/>
  </w:style>
  <w:style w:type="paragraph" w:customStyle="1" w:styleId="Default">
    <w:name w:val="Default"/>
    <w:rsid w:val="00C20DC8"/>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SubtleEmphasis">
    <w:name w:val="Subtle Emphasis"/>
    <w:basedOn w:val="DefaultParagraphFont"/>
    <w:uiPriority w:val="19"/>
    <w:qFormat/>
    <w:rsid w:val="00C20DC8"/>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urul.fadhilah.nf16@gmail.com"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s://bps.go.id" TargetMode="External"/><Relationship Id="rId4" Type="http://schemas.openxmlformats.org/officeDocument/2006/relationships/webSettings" Target="webSettings.xml"/><Relationship Id="rId9" Type="http://schemas.openxmlformats.org/officeDocument/2006/relationships/chart" Target="charts/chart3.xml"/></Relationships>
</file>

<file path=word/charts/_rels/chart1.xml.rels><?xml version="1.0" encoding="UTF-8" standalone="yes"?>
<Relationships xmlns="http://schemas.openxmlformats.org/package/2006/relationships"><Relationship Id="rId3" Type="http://schemas.openxmlformats.org/officeDocument/2006/relationships/oleObject" Target="file:///D:\KULIAH\SEMESTER%208\DATA%20PENELITIAN%20NURUL.xlsx"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_rels/chart2.xml.rels><?xml version="1.0" encoding="UTF-8" standalone="yes"?>
<Relationships xmlns="http://schemas.openxmlformats.org/package/2006/relationships"><Relationship Id="rId3" Type="http://schemas.openxmlformats.org/officeDocument/2006/relationships/oleObject" Target="file:///D:\KULIAH\SEMESTER%208\DATA%20PENELITIAN%20NURUL.xlsx" TargetMode="Externa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chartUserShapes" Target="../drawings/drawing2.xml"/></Relationships>
</file>

<file path=word/charts/_rels/chart3.xml.rels><?xml version="1.0" encoding="UTF-8" standalone="yes"?>
<Relationships xmlns="http://schemas.openxmlformats.org/package/2006/relationships"><Relationship Id="rId3" Type="http://schemas.openxmlformats.org/officeDocument/2006/relationships/oleObject" Target="file:///D:\KULIAH\SEMESTER%208\DATA%20PENELITIAN%20NURUL.xlsx" TargetMode="Externa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8880314960629921"/>
          <c:y val="0.17171296296296298"/>
          <c:w val="0.74730796150481194"/>
          <c:h val="0.53767752989209683"/>
        </c:manualLayout>
      </c:layout>
      <c:lineChart>
        <c:grouping val="standard"/>
        <c:varyColors val="0"/>
        <c:ser>
          <c:idx val="0"/>
          <c:order val="0"/>
          <c:tx>
            <c:strRef>
              <c:f>LPT!$AF$8</c:f>
              <c:strCache>
                <c:ptCount val="1"/>
                <c:pt idx="0">
                  <c:v>S0 (Kontrol)</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multiLvlStrRef>
              <c:f>LPT!$AG$6:$AJ$7</c:f>
              <c:multiLvlStrCache>
                <c:ptCount val="4"/>
                <c:lvl>
                  <c:pt idx="0">
                    <c:v>K1 (3 hari)</c:v>
                  </c:pt>
                  <c:pt idx="1">
                    <c:v>K2 (6 hari)</c:v>
                  </c:pt>
                  <c:pt idx="2">
                    <c:v>K3 (9 hari)</c:v>
                  </c:pt>
                  <c:pt idx="3">
                    <c:v>K4 (12 hari)</c:v>
                  </c:pt>
                </c:lvl>
                <c:lvl>
                  <c:pt idx="0">
                    <c:v>Interval Penyiraman </c:v>
                  </c:pt>
                </c:lvl>
              </c:multiLvlStrCache>
            </c:multiLvlStrRef>
          </c:cat>
          <c:val>
            <c:numRef>
              <c:f>LPT!$AG$8:$AJ$8</c:f>
              <c:numCache>
                <c:formatCode>0.00</c:formatCode>
                <c:ptCount val="4"/>
                <c:pt idx="0">
                  <c:v>6.4</c:v>
                </c:pt>
                <c:pt idx="1">
                  <c:v>5.48</c:v>
                </c:pt>
                <c:pt idx="2">
                  <c:v>5.05</c:v>
                </c:pt>
                <c:pt idx="3">
                  <c:v>3.15</c:v>
                </c:pt>
              </c:numCache>
            </c:numRef>
          </c:val>
          <c:smooth val="0"/>
        </c:ser>
        <c:ser>
          <c:idx val="1"/>
          <c:order val="1"/>
          <c:tx>
            <c:strRef>
              <c:f>LPT!$AF$9</c:f>
              <c:strCache>
                <c:ptCount val="1"/>
                <c:pt idx="0">
                  <c:v>S1 (Zeolit)</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cat>
            <c:multiLvlStrRef>
              <c:f>LPT!$AG$6:$AJ$7</c:f>
              <c:multiLvlStrCache>
                <c:ptCount val="4"/>
                <c:lvl>
                  <c:pt idx="0">
                    <c:v>K1 (3 hari)</c:v>
                  </c:pt>
                  <c:pt idx="1">
                    <c:v>K2 (6 hari)</c:v>
                  </c:pt>
                  <c:pt idx="2">
                    <c:v>K3 (9 hari)</c:v>
                  </c:pt>
                  <c:pt idx="3">
                    <c:v>K4 (12 hari)</c:v>
                  </c:pt>
                </c:lvl>
                <c:lvl>
                  <c:pt idx="0">
                    <c:v>Interval Penyiraman </c:v>
                  </c:pt>
                </c:lvl>
              </c:multiLvlStrCache>
            </c:multiLvlStrRef>
          </c:cat>
          <c:val>
            <c:numRef>
              <c:f>LPT!$AG$9:$AJ$9</c:f>
              <c:numCache>
                <c:formatCode>0.00</c:formatCode>
                <c:ptCount val="4"/>
                <c:pt idx="0">
                  <c:v>7.98</c:v>
                </c:pt>
                <c:pt idx="1">
                  <c:v>5.9</c:v>
                </c:pt>
                <c:pt idx="2">
                  <c:v>6.73</c:v>
                </c:pt>
                <c:pt idx="3">
                  <c:v>6.58</c:v>
                </c:pt>
              </c:numCache>
            </c:numRef>
          </c:val>
          <c:smooth val="0"/>
        </c:ser>
        <c:ser>
          <c:idx val="2"/>
          <c:order val="2"/>
          <c:tx>
            <c:strRef>
              <c:f>LPT!$AF$10</c:f>
              <c:strCache>
                <c:ptCount val="1"/>
                <c:pt idx="0">
                  <c:v>S2 (Abu Sekam)</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cat>
            <c:multiLvlStrRef>
              <c:f>LPT!$AG$6:$AJ$7</c:f>
              <c:multiLvlStrCache>
                <c:ptCount val="4"/>
                <c:lvl>
                  <c:pt idx="0">
                    <c:v>K1 (3 hari)</c:v>
                  </c:pt>
                  <c:pt idx="1">
                    <c:v>K2 (6 hari)</c:v>
                  </c:pt>
                  <c:pt idx="2">
                    <c:v>K3 (9 hari)</c:v>
                  </c:pt>
                  <c:pt idx="3">
                    <c:v>K4 (12 hari)</c:v>
                  </c:pt>
                </c:lvl>
                <c:lvl>
                  <c:pt idx="0">
                    <c:v>Interval Penyiraman </c:v>
                  </c:pt>
                </c:lvl>
              </c:multiLvlStrCache>
            </c:multiLvlStrRef>
          </c:cat>
          <c:val>
            <c:numRef>
              <c:f>LPT!$AG$10:$AJ$10</c:f>
              <c:numCache>
                <c:formatCode>0.00</c:formatCode>
                <c:ptCount val="4"/>
                <c:pt idx="0">
                  <c:v>6.34</c:v>
                </c:pt>
                <c:pt idx="1">
                  <c:v>4.99</c:v>
                </c:pt>
                <c:pt idx="2">
                  <c:v>6.31</c:v>
                </c:pt>
                <c:pt idx="3">
                  <c:v>8.77</c:v>
                </c:pt>
              </c:numCache>
            </c:numRef>
          </c:val>
          <c:smooth val="0"/>
        </c:ser>
        <c:dLbls>
          <c:showLegendKey val="0"/>
          <c:showVal val="0"/>
          <c:showCatName val="0"/>
          <c:showSerName val="0"/>
          <c:showPercent val="0"/>
          <c:showBubbleSize val="0"/>
        </c:dLbls>
        <c:marker val="1"/>
        <c:smooth val="0"/>
        <c:axId val="498172936"/>
        <c:axId val="498173328"/>
      </c:lineChart>
      <c:catAx>
        <c:axId val="498172936"/>
        <c:scaling>
          <c:orientation val="minMax"/>
        </c:scaling>
        <c:delete val="0"/>
        <c:axPos val="b"/>
        <c:majorGridlines>
          <c:spPr>
            <a:ln w="9525" cap="flat" cmpd="sng" algn="ctr">
              <a:noFill/>
              <a:round/>
            </a:ln>
            <a:effectLst/>
          </c:spPr>
        </c:majorGridlines>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70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id-ID"/>
          </a:p>
        </c:txPr>
        <c:crossAx val="498173328"/>
        <c:crosses val="autoZero"/>
        <c:auto val="1"/>
        <c:lblAlgn val="ctr"/>
        <c:lblOffset val="100"/>
        <c:noMultiLvlLbl val="0"/>
      </c:catAx>
      <c:valAx>
        <c:axId val="498173328"/>
        <c:scaling>
          <c:orientation val="minMax"/>
        </c:scaling>
        <c:delete val="0"/>
        <c:axPos val="l"/>
        <c:numFmt formatCode="0" sourceLinked="0"/>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498172936"/>
        <c:crosses val="autoZero"/>
        <c:crossBetween val="between"/>
      </c:valAx>
      <c:spPr>
        <a:noFill/>
        <a:ln>
          <a:noFill/>
        </a:ln>
        <a:effectLst/>
      </c:spPr>
    </c:plotArea>
    <c:legend>
      <c:legendPos val="t"/>
      <c:layout>
        <c:manualLayout>
          <c:xMode val="edge"/>
          <c:yMode val="edge"/>
          <c:x val="0.14025437445319336"/>
          <c:y val="0.8842592592592593"/>
          <c:w val="0.69726902887139108"/>
          <c:h val="7.812554680664918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showDLblsOverMax val="0"/>
  </c:chart>
  <c:spPr>
    <a:solidFill>
      <a:schemeClr val="lt1"/>
    </a:solidFill>
    <a:ln w="19050" cap="flat" cmpd="sng" algn="ctr">
      <a:noFill/>
      <a:round/>
    </a:ln>
    <a:effectLst/>
  </c:spPr>
  <c:txPr>
    <a:bodyPr/>
    <a:lstStyle/>
    <a:p>
      <a:pPr>
        <a:defRPr/>
      </a:pPr>
      <a:endParaRPr lang="id-ID"/>
    </a:p>
  </c:txPr>
  <c:externalData r:id="rId3">
    <c:autoUpdate val="0"/>
  </c:externalData>
  <c:userShapes r:id="rId4"/>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926159230096239"/>
          <c:y val="0.13425925925925927"/>
          <c:w val="0.73518285214348211"/>
          <c:h val="0.58118358228687417"/>
        </c:manualLayout>
      </c:layout>
      <c:lineChart>
        <c:grouping val="standard"/>
        <c:varyColors val="0"/>
        <c:ser>
          <c:idx val="0"/>
          <c:order val="0"/>
          <c:tx>
            <c:strRef>
              <c:f>LPRT!$AG$27</c:f>
              <c:strCache>
                <c:ptCount val="1"/>
                <c:pt idx="0">
                  <c:v>S0 (Kontrol)</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multiLvlStrRef>
              <c:f>LPRT!$AH$25:$AK$26</c:f>
              <c:multiLvlStrCache>
                <c:ptCount val="4"/>
                <c:lvl>
                  <c:pt idx="0">
                    <c:v>K1 (3 hari)</c:v>
                  </c:pt>
                  <c:pt idx="1">
                    <c:v>K2 (6 hari)</c:v>
                  </c:pt>
                  <c:pt idx="2">
                    <c:v>K3 (9 hari)</c:v>
                  </c:pt>
                  <c:pt idx="3">
                    <c:v>K4 (12 hari)</c:v>
                  </c:pt>
                </c:lvl>
                <c:lvl>
                  <c:pt idx="0">
                    <c:v>Interval Penyiraman </c:v>
                  </c:pt>
                </c:lvl>
              </c:multiLvlStrCache>
            </c:multiLvlStrRef>
          </c:cat>
          <c:val>
            <c:numRef>
              <c:f>LPRT!$AH$27:$AK$27</c:f>
              <c:numCache>
                <c:formatCode>0.000</c:formatCode>
                <c:ptCount val="4"/>
                <c:pt idx="0">
                  <c:v>6.3473333333333324</c:v>
                </c:pt>
                <c:pt idx="1">
                  <c:v>6.1393333333333331</c:v>
                </c:pt>
                <c:pt idx="2">
                  <c:v>6.0166666666666666</c:v>
                </c:pt>
                <c:pt idx="3">
                  <c:v>5.4669999999999996</c:v>
                </c:pt>
              </c:numCache>
            </c:numRef>
          </c:val>
          <c:smooth val="0"/>
        </c:ser>
        <c:ser>
          <c:idx val="1"/>
          <c:order val="1"/>
          <c:tx>
            <c:strRef>
              <c:f>LPRT!$AG$28</c:f>
              <c:strCache>
                <c:ptCount val="1"/>
                <c:pt idx="0">
                  <c:v>S1 (Zeolit)</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cat>
            <c:multiLvlStrRef>
              <c:f>LPRT!$AH$25:$AK$26</c:f>
              <c:multiLvlStrCache>
                <c:ptCount val="4"/>
                <c:lvl>
                  <c:pt idx="0">
                    <c:v>K1 (3 hari)</c:v>
                  </c:pt>
                  <c:pt idx="1">
                    <c:v>K2 (6 hari)</c:v>
                  </c:pt>
                  <c:pt idx="2">
                    <c:v>K3 (9 hari)</c:v>
                  </c:pt>
                  <c:pt idx="3">
                    <c:v>K4 (12 hari)</c:v>
                  </c:pt>
                </c:lvl>
                <c:lvl>
                  <c:pt idx="0">
                    <c:v>Interval Penyiraman </c:v>
                  </c:pt>
                </c:lvl>
              </c:multiLvlStrCache>
            </c:multiLvlStrRef>
          </c:cat>
          <c:val>
            <c:numRef>
              <c:f>LPRT!$AH$28:$AK$28</c:f>
              <c:numCache>
                <c:formatCode>0.000</c:formatCode>
                <c:ptCount val="4"/>
                <c:pt idx="0">
                  <c:v>6.7536666666666667</c:v>
                </c:pt>
                <c:pt idx="1">
                  <c:v>6.2296666666666667</c:v>
                </c:pt>
                <c:pt idx="2">
                  <c:v>6.4516666666666671</c:v>
                </c:pt>
                <c:pt idx="3">
                  <c:v>6.4073333333333338</c:v>
                </c:pt>
              </c:numCache>
            </c:numRef>
          </c:val>
          <c:smooth val="0"/>
        </c:ser>
        <c:ser>
          <c:idx val="2"/>
          <c:order val="2"/>
          <c:tx>
            <c:strRef>
              <c:f>LPRT!$AG$29</c:f>
              <c:strCache>
                <c:ptCount val="1"/>
                <c:pt idx="0">
                  <c:v>S2 (Abu Sekam)</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cat>
            <c:multiLvlStrRef>
              <c:f>LPRT!$AH$25:$AK$26</c:f>
              <c:multiLvlStrCache>
                <c:ptCount val="4"/>
                <c:lvl>
                  <c:pt idx="0">
                    <c:v>K1 (3 hari)</c:v>
                  </c:pt>
                  <c:pt idx="1">
                    <c:v>K2 (6 hari)</c:v>
                  </c:pt>
                  <c:pt idx="2">
                    <c:v>K3 (9 hari)</c:v>
                  </c:pt>
                  <c:pt idx="3">
                    <c:v>K4 (12 hari)</c:v>
                  </c:pt>
                </c:lvl>
                <c:lvl>
                  <c:pt idx="0">
                    <c:v>Interval Penyiraman </c:v>
                  </c:pt>
                </c:lvl>
              </c:multiLvlStrCache>
            </c:multiLvlStrRef>
          </c:cat>
          <c:val>
            <c:numRef>
              <c:f>LPRT!$AH$29:$AK$29</c:f>
              <c:numCache>
                <c:formatCode>0.000</c:formatCode>
                <c:ptCount val="4"/>
                <c:pt idx="0">
                  <c:v>6.3713333333333333</c:v>
                </c:pt>
                <c:pt idx="1">
                  <c:v>5.9656666666666665</c:v>
                </c:pt>
                <c:pt idx="2">
                  <c:v>6.3323333333333336</c:v>
                </c:pt>
                <c:pt idx="3">
                  <c:v>6.910333333333333</c:v>
                </c:pt>
              </c:numCache>
            </c:numRef>
          </c:val>
          <c:smooth val="0"/>
        </c:ser>
        <c:dLbls>
          <c:showLegendKey val="0"/>
          <c:showVal val="0"/>
          <c:showCatName val="0"/>
          <c:showSerName val="0"/>
          <c:showPercent val="0"/>
          <c:showBubbleSize val="0"/>
        </c:dLbls>
        <c:marker val="1"/>
        <c:smooth val="0"/>
        <c:axId val="475534624"/>
        <c:axId val="475535408"/>
      </c:lineChart>
      <c:catAx>
        <c:axId val="475534624"/>
        <c:scaling>
          <c:orientation val="minMax"/>
        </c:scaling>
        <c:delete val="0"/>
        <c:axPos val="b"/>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id-ID"/>
          </a:p>
        </c:txPr>
        <c:crossAx val="475535408"/>
        <c:crosses val="autoZero"/>
        <c:auto val="1"/>
        <c:lblAlgn val="ctr"/>
        <c:lblOffset val="100"/>
        <c:noMultiLvlLbl val="0"/>
      </c:catAx>
      <c:valAx>
        <c:axId val="475535408"/>
        <c:scaling>
          <c:orientation val="minMax"/>
        </c:scaling>
        <c:delete val="0"/>
        <c:axPos val="l"/>
        <c:numFmt formatCode="0" sourceLinked="0"/>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crossAx val="475534624"/>
        <c:crosses val="autoZero"/>
        <c:crossBetween val="between"/>
      </c:valAx>
      <c:spPr>
        <a:noFill/>
        <a:ln>
          <a:noFill/>
        </a:ln>
        <a:effectLst/>
      </c:spPr>
    </c:plotArea>
    <c:legend>
      <c:legendPos val="b"/>
      <c:layout>
        <c:manualLayout>
          <c:xMode val="edge"/>
          <c:yMode val="edge"/>
          <c:x val="0.24025437445319336"/>
          <c:y val="0.90020229834999876"/>
          <c:w val="0.71210454012397384"/>
          <c:h val="7.2464263048040711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showDLblsOverMax val="0"/>
  </c:chart>
  <c:spPr>
    <a:solidFill>
      <a:schemeClr val="lt1"/>
    </a:solidFill>
    <a:ln w="9525" cap="flat" cmpd="sng" algn="ctr">
      <a:noFill/>
      <a:round/>
    </a:ln>
    <a:effectLst/>
  </c:spPr>
  <c:txPr>
    <a:bodyPr/>
    <a:lstStyle/>
    <a:p>
      <a:pPr>
        <a:defRPr/>
      </a:pPr>
      <a:endParaRPr lang="id-ID"/>
    </a:p>
  </c:txPr>
  <c:externalData r:id="rId3">
    <c:autoUpdate val="0"/>
  </c:externalData>
  <c:userShapes r:id="rId4"/>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090430413989662"/>
          <c:y val="3.8503003501733503E-2"/>
          <c:w val="0.77344506852984707"/>
          <c:h val="0.6817930007936005"/>
        </c:manualLayout>
      </c:layout>
      <c:lineChart>
        <c:grouping val="standard"/>
        <c:varyColors val="0"/>
        <c:ser>
          <c:idx val="0"/>
          <c:order val="0"/>
          <c:tx>
            <c:strRef>
              <c:f>biji!$AP$9</c:f>
              <c:strCache>
                <c:ptCount val="1"/>
                <c:pt idx="0">
                  <c:v>S0 (kontrol)</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cat>
            <c:multiLvlStrRef>
              <c:f>biji!$AQ$7:$AT$8</c:f>
              <c:multiLvlStrCache>
                <c:ptCount val="4"/>
                <c:lvl>
                  <c:pt idx="0">
                    <c:v>K1 (3 hari)</c:v>
                  </c:pt>
                  <c:pt idx="1">
                    <c:v>K2 (6 hari)</c:v>
                  </c:pt>
                  <c:pt idx="2">
                    <c:v>K3 (9 hari)</c:v>
                  </c:pt>
                  <c:pt idx="3">
                    <c:v>K4 (12 hari)</c:v>
                  </c:pt>
                </c:lvl>
                <c:lvl>
                  <c:pt idx="0">
                    <c:v>Interval Penyiraman</c:v>
                  </c:pt>
                </c:lvl>
              </c:multiLvlStrCache>
            </c:multiLvlStrRef>
          </c:cat>
          <c:val>
            <c:numRef>
              <c:f>biji!$AQ$9:$AT$9</c:f>
              <c:numCache>
                <c:formatCode>General</c:formatCode>
                <c:ptCount val="4"/>
                <c:pt idx="0">
                  <c:v>881.67</c:v>
                </c:pt>
                <c:pt idx="1">
                  <c:v>555.66999999999996</c:v>
                </c:pt>
                <c:pt idx="2">
                  <c:v>413</c:v>
                </c:pt>
                <c:pt idx="3">
                  <c:v>229</c:v>
                </c:pt>
              </c:numCache>
            </c:numRef>
          </c:val>
          <c:smooth val="0"/>
        </c:ser>
        <c:ser>
          <c:idx val="1"/>
          <c:order val="1"/>
          <c:tx>
            <c:strRef>
              <c:f>biji!$AP$10</c:f>
              <c:strCache>
                <c:ptCount val="1"/>
                <c:pt idx="0">
                  <c:v>S1 (Zeolit)</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cat>
            <c:multiLvlStrRef>
              <c:f>biji!$AQ$7:$AT$8</c:f>
              <c:multiLvlStrCache>
                <c:ptCount val="4"/>
                <c:lvl>
                  <c:pt idx="0">
                    <c:v>K1 (3 hari)</c:v>
                  </c:pt>
                  <c:pt idx="1">
                    <c:v>K2 (6 hari)</c:v>
                  </c:pt>
                  <c:pt idx="2">
                    <c:v>K3 (9 hari)</c:v>
                  </c:pt>
                  <c:pt idx="3">
                    <c:v>K4 (12 hari)</c:v>
                  </c:pt>
                </c:lvl>
                <c:lvl>
                  <c:pt idx="0">
                    <c:v>Interval Penyiraman</c:v>
                  </c:pt>
                </c:lvl>
              </c:multiLvlStrCache>
            </c:multiLvlStrRef>
          </c:cat>
          <c:val>
            <c:numRef>
              <c:f>biji!$AQ$10:$AT$10</c:f>
              <c:numCache>
                <c:formatCode>General</c:formatCode>
                <c:ptCount val="4"/>
                <c:pt idx="0">
                  <c:v>913</c:v>
                </c:pt>
                <c:pt idx="1">
                  <c:v>762.67</c:v>
                </c:pt>
                <c:pt idx="2">
                  <c:v>401.67</c:v>
                </c:pt>
                <c:pt idx="3">
                  <c:v>307</c:v>
                </c:pt>
              </c:numCache>
            </c:numRef>
          </c:val>
          <c:smooth val="0"/>
        </c:ser>
        <c:ser>
          <c:idx val="2"/>
          <c:order val="2"/>
          <c:tx>
            <c:strRef>
              <c:f>biji!$AP$11</c:f>
              <c:strCache>
                <c:ptCount val="1"/>
                <c:pt idx="0">
                  <c:v>S2 (Abu Sekam)</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cat>
            <c:multiLvlStrRef>
              <c:f>biji!$AQ$7:$AT$8</c:f>
              <c:multiLvlStrCache>
                <c:ptCount val="4"/>
                <c:lvl>
                  <c:pt idx="0">
                    <c:v>K1 (3 hari)</c:v>
                  </c:pt>
                  <c:pt idx="1">
                    <c:v>K2 (6 hari)</c:v>
                  </c:pt>
                  <c:pt idx="2">
                    <c:v>K3 (9 hari)</c:v>
                  </c:pt>
                  <c:pt idx="3">
                    <c:v>K4 (12 hari)</c:v>
                  </c:pt>
                </c:lvl>
                <c:lvl>
                  <c:pt idx="0">
                    <c:v>Interval Penyiraman</c:v>
                  </c:pt>
                </c:lvl>
              </c:multiLvlStrCache>
            </c:multiLvlStrRef>
          </c:cat>
          <c:val>
            <c:numRef>
              <c:f>biji!$AQ$11:$AT$11</c:f>
              <c:numCache>
                <c:formatCode>General</c:formatCode>
                <c:ptCount val="4"/>
                <c:pt idx="0">
                  <c:v>975.67</c:v>
                </c:pt>
                <c:pt idx="1">
                  <c:v>833.67</c:v>
                </c:pt>
                <c:pt idx="2">
                  <c:v>519.33000000000004</c:v>
                </c:pt>
                <c:pt idx="3">
                  <c:v>319.33</c:v>
                </c:pt>
              </c:numCache>
            </c:numRef>
          </c:val>
          <c:smooth val="0"/>
        </c:ser>
        <c:dLbls>
          <c:showLegendKey val="0"/>
          <c:showVal val="0"/>
          <c:showCatName val="0"/>
          <c:showSerName val="0"/>
          <c:showPercent val="0"/>
          <c:showBubbleSize val="0"/>
        </c:dLbls>
        <c:marker val="1"/>
        <c:smooth val="0"/>
        <c:axId val="475533448"/>
        <c:axId val="475535016"/>
      </c:lineChart>
      <c:catAx>
        <c:axId val="475533448"/>
        <c:scaling>
          <c:orientation val="minMax"/>
        </c:scaling>
        <c:delete val="0"/>
        <c:axPos val="b"/>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id-ID"/>
          </a:p>
        </c:txPr>
        <c:crossAx val="475535016"/>
        <c:crosses val="autoZero"/>
        <c:auto val="1"/>
        <c:lblAlgn val="ctr"/>
        <c:lblOffset val="100"/>
        <c:noMultiLvlLbl val="0"/>
      </c:catAx>
      <c:valAx>
        <c:axId val="475535016"/>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id-ID">
                    <a:latin typeface="Times New Roman" panose="02020603050405020304" pitchFamily="18" charset="0"/>
                    <a:cs typeface="Times New Roman" panose="02020603050405020304" pitchFamily="18" charset="0"/>
                  </a:rPr>
                  <a:t>jumlah</a:t>
                </a:r>
                <a:r>
                  <a:rPr lang="id-ID" baseline="0">
                    <a:latin typeface="Times New Roman" panose="02020603050405020304" pitchFamily="18" charset="0"/>
                    <a:cs typeface="Times New Roman" panose="02020603050405020304" pitchFamily="18" charset="0"/>
                  </a:rPr>
                  <a:t> biji</a:t>
                </a:r>
                <a:endParaRPr lang="id-ID">
                  <a:latin typeface="Times New Roman" panose="02020603050405020304" pitchFamily="18" charset="0"/>
                  <a:cs typeface="Times New Roman" panose="02020603050405020304" pitchFamily="18" charset="0"/>
                </a:endParaRP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id-ID"/>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id-ID"/>
          </a:p>
        </c:txPr>
        <c:crossAx val="475533448"/>
        <c:crosses val="autoZero"/>
        <c:crossBetween val="between"/>
      </c:valAx>
      <c:spPr>
        <a:noFill/>
        <a:ln w="25400">
          <a:noFill/>
        </a:ln>
        <a:effectLst/>
      </c:spPr>
    </c:plotArea>
    <c:legend>
      <c:legendPos val="b"/>
      <c:layout>
        <c:manualLayout>
          <c:xMode val="edge"/>
          <c:yMode val="edge"/>
          <c:x val="0.20091359580052495"/>
          <c:y val="0.92369213186665433"/>
          <c:w val="0.68790572178477705"/>
          <c:h val="6.7728300237817118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id-ID"/>
        </a:p>
      </c:txPr>
    </c:legend>
    <c:plotVisOnly val="1"/>
    <c:dispBlanksAs val="gap"/>
    <c:showDLblsOverMax val="0"/>
  </c:chart>
  <c:spPr>
    <a:solidFill>
      <a:schemeClr val="lt1"/>
    </a:solidFill>
    <a:ln w="9525" cap="flat" cmpd="sng" algn="ctr">
      <a:noFill/>
      <a:round/>
    </a:ln>
    <a:effectLst/>
  </c:spPr>
  <c:txPr>
    <a:bodyPr/>
    <a:lstStyle/>
    <a:p>
      <a:pPr>
        <a:defRPr/>
      </a:pPr>
      <a:endParaRPr lang="id-ID"/>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drawings/drawing1.xml><?xml version="1.0" encoding="utf-8"?>
<c:userShapes xmlns:c="http://schemas.openxmlformats.org/drawingml/2006/chart">
  <cdr:relSizeAnchor xmlns:cdr="http://schemas.openxmlformats.org/drawingml/2006/chartDrawing">
    <cdr:from>
      <cdr:x>0.07292</cdr:x>
      <cdr:y>0.64063</cdr:y>
    </cdr:from>
    <cdr:to>
      <cdr:x>0.25417</cdr:x>
      <cdr:y>0.90704</cdr:y>
    </cdr:to>
    <cdr:sp macro="" textlink="">
      <cdr:nvSpPr>
        <cdr:cNvPr id="2" name="TextBox 1"/>
        <cdr:cNvSpPr txBox="1"/>
      </cdr:nvSpPr>
      <cdr:spPr>
        <a:xfrm xmlns:a="http://schemas.openxmlformats.org/drawingml/2006/main" rot="16200000">
          <a:off x="414548" y="1521228"/>
          <a:ext cx="666362" cy="828675"/>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id-ID" sz="1100">
              <a:latin typeface="Times New Roman" panose="02020603050405020304" pitchFamily="18" charset="0"/>
              <a:cs typeface="Times New Roman" panose="02020603050405020304" pitchFamily="18" charset="0"/>
            </a:rPr>
            <a:t>Laju Pertumbuhan tanaman</a:t>
          </a:r>
          <a:r>
            <a:rPr lang="id-ID" sz="1100" baseline="0">
              <a:latin typeface="Times New Roman" panose="02020603050405020304" pitchFamily="18" charset="0"/>
              <a:cs typeface="Times New Roman" panose="02020603050405020304" pitchFamily="18" charset="0"/>
            </a:rPr>
            <a:t> (mg/hari) </a:t>
          </a:r>
          <a:endParaRPr lang="id-ID" sz="1100">
            <a:latin typeface="Times New Roman" panose="02020603050405020304" pitchFamily="18" charset="0"/>
            <a:cs typeface="Times New Roman" panose="02020603050405020304" pitchFamily="18" charset="0"/>
          </a:endParaRPr>
        </a:p>
      </cdr:txBody>
    </cdr:sp>
  </cdr:relSizeAnchor>
  <cdr:relSizeAnchor xmlns:cdr="http://schemas.openxmlformats.org/drawingml/2006/chartDrawing">
    <cdr:from>
      <cdr:x>0.18333</cdr:x>
      <cdr:y>0.15104</cdr:y>
    </cdr:from>
    <cdr:to>
      <cdr:x>0.18679</cdr:x>
      <cdr:y>0.71384</cdr:y>
    </cdr:to>
    <cdr:cxnSp macro="">
      <cdr:nvCxnSpPr>
        <cdr:cNvPr id="4" name="Straight Connector 3"/>
        <cdr:cNvCxnSpPr/>
      </cdr:nvCxnSpPr>
      <cdr:spPr>
        <a:xfrm xmlns:a="http://schemas.openxmlformats.org/drawingml/2006/main">
          <a:off x="838185" y="414333"/>
          <a:ext cx="15831" cy="1543864"/>
        </a:xfrm>
        <a:prstGeom xmlns:a="http://schemas.openxmlformats.org/drawingml/2006/main" prst="line">
          <a:avLst/>
        </a:prstGeom>
        <a:ln xmlns:a="http://schemas.openxmlformats.org/drawingml/2006/main" w="0"/>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0.18333</cdr:x>
      <cdr:y>0.71007</cdr:y>
    </cdr:from>
    <cdr:to>
      <cdr:x>0.90625</cdr:x>
      <cdr:y>0.71354</cdr:y>
    </cdr:to>
    <cdr:cxnSp macro="">
      <cdr:nvCxnSpPr>
        <cdr:cNvPr id="9" name="Straight Connector 8"/>
        <cdr:cNvCxnSpPr/>
      </cdr:nvCxnSpPr>
      <cdr:spPr>
        <a:xfrm xmlns:a="http://schemas.openxmlformats.org/drawingml/2006/main">
          <a:off x="838200" y="1947864"/>
          <a:ext cx="3305175" cy="9524"/>
        </a:xfrm>
        <a:prstGeom xmlns:a="http://schemas.openxmlformats.org/drawingml/2006/main" prst="line">
          <a:avLst/>
        </a:prstGeom>
        <a:ln xmlns:a="http://schemas.openxmlformats.org/drawingml/2006/main" w="0"/>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userShapes>
</file>

<file path=word/drawings/drawing2.xml><?xml version="1.0" encoding="utf-8"?>
<c:userShapes xmlns:c="http://schemas.openxmlformats.org/drawingml/2006/chart">
  <cdr:relSizeAnchor xmlns:cdr="http://schemas.openxmlformats.org/drawingml/2006/chartDrawing">
    <cdr:from>
      <cdr:x>0.08125</cdr:x>
      <cdr:y>0.29791</cdr:y>
    </cdr:from>
    <cdr:to>
      <cdr:x>0.28125</cdr:x>
      <cdr:y>0.60709</cdr:y>
    </cdr:to>
    <cdr:sp macro="" textlink="">
      <cdr:nvSpPr>
        <cdr:cNvPr id="2" name="TextBox 1"/>
        <cdr:cNvSpPr txBox="1"/>
      </cdr:nvSpPr>
      <cdr:spPr>
        <a:xfrm xmlns:a="http://schemas.openxmlformats.org/drawingml/2006/main">
          <a:off x="371475" y="881064"/>
          <a:ext cx="914400" cy="914400"/>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endParaRPr lang="id-ID" sz="1100"/>
        </a:p>
      </cdr:txBody>
    </cdr:sp>
  </cdr:relSizeAnchor>
  <cdr:relSizeAnchor xmlns:cdr="http://schemas.openxmlformats.org/drawingml/2006/chartDrawing">
    <cdr:from>
      <cdr:x>0.09375</cdr:x>
      <cdr:y>0.59098</cdr:y>
    </cdr:from>
    <cdr:to>
      <cdr:x>0.225</cdr:x>
      <cdr:y>0.95162</cdr:y>
    </cdr:to>
    <cdr:sp macro="" textlink="">
      <cdr:nvSpPr>
        <cdr:cNvPr id="3" name="TextBox 2"/>
        <cdr:cNvSpPr txBox="1"/>
      </cdr:nvSpPr>
      <cdr:spPr>
        <a:xfrm xmlns:a="http://schemas.openxmlformats.org/drawingml/2006/main" rot="16200000">
          <a:off x="232908" y="1761805"/>
          <a:ext cx="961148" cy="587574"/>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id-ID" sz="1100">
              <a:latin typeface="Times New Roman" panose="02020603050405020304" pitchFamily="18" charset="0"/>
              <a:cs typeface="Times New Roman" panose="02020603050405020304" pitchFamily="18" charset="0"/>
            </a:rPr>
            <a:t>Laju Pertumbuhan Relatif (mg mg/hari)</a:t>
          </a:r>
        </a:p>
      </cdr:txBody>
    </cdr:sp>
  </cdr:relSizeAnchor>
  <cdr:relSizeAnchor xmlns:cdr="http://schemas.openxmlformats.org/drawingml/2006/chartDrawing">
    <cdr:from>
      <cdr:x>0.21064</cdr:x>
      <cdr:y>0.10789</cdr:y>
    </cdr:from>
    <cdr:to>
      <cdr:x>0.21064</cdr:x>
      <cdr:y>0.71337</cdr:y>
    </cdr:to>
    <cdr:cxnSp macro="">
      <cdr:nvCxnSpPr>
        <cdr:cNvPr id="5" name="Straight Connector 4"/>
        <cdr:cNvCxnSpPr/>
      </cdr:nvCxnSpPr>
      <cdr:spPr>
        <a:xfrm xmlns:a="http://schemas.openxmlformats.org/drawingml/2006/main">
          <a:off x="942975" y="319089"/>
          <a:ext cx="0" cy="1790700"/>
        </a:xfrm>
        <a:prstGeom xmlns:a="http://schemas.openxmlformats.org/drawingml/2006/main" prst="line">
          <a:avLst/>
        </a:prstGeom>
        <a:ln xmlns:a="http://schemas.openxmlformats.org/drawingml/2006/main">
          <a:solidFill>
            <a:schemeClr val="tx1"/>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0.21064</cdr:x>
      <cdr:y>0.71015</cdr:y>
    </cdr:from>
    <cdr:to>
      <cdr:x>0.9</cdr:x>
      <cdr:y>0.71337</cdr:y>
    </cdr:to>
    <cdr:cxnSp macro="">
      <cdr:nvCxnSpPr>
        <cdr:cNvPr id="14" name="Straight Connector 13"/>
        <cdr:cNvCxnSpPr/>
      </cdr:nvCxnSpPr>
      <cdr:spPr>
        <a:xfrm xmlns:a="http://schemas.openxmlformats.org/drawingml/2006/main" flipV="1">
          <a:off x="942975" y="2100265"/>
          <a:ext cx="3086100" cy="9524"/>
        </a:xfrm>
        <a:prstGeom xmlns:a="http://schemas.openxmlformats.org/drawingml/2006/main" prst="line">
          <a:avLst/>
        </a:prstGeom>
        <a:ln xmlns:a="http://schemas.openxmlformats.org/drawingml/2006/main" w="0">
          <a:solidFill>
            <a:schemeClr val="tx1"/>
          </a:solidFill>
        </a:ln>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userShapes>
</file>

<file path=word/drawings/drawing3.xml><?xml version="1.0" encoding="utf-8"?>
<c:userShapes xmlns:c="http://schemas.openxmlformats.org/drawingml/2006/chart">
  <cdr:relSizeAnchor xmlns:cdr="http://schemas.openxmlformats.org/drawingml/2006/chartDrawing">
    <cdr:from>
      <cdr:x>0.13331</cdr:x>
      <cdr:y>0.71128</cdr:y>
    </cdr:from>
    <cdr:to>
      <cdr:x>0.93109</cdr:x>
      <cdr:y>0.71128</cdr:y>
    </cdr:to>
    <cdr:cxnSp macro="">
      <cdr:nvCxnSpPr>
        <cdr:cNvPr id="3" name="Straight Connector 2"/>
        <cdr:cNvCxnSpPr/>
      </cdr:nvCxnSpPr>
      <cdr:spPr>
        <a:xfrm xmlns:a="http://schemas.openxmlformats.org/drawingml/2006/main" flipV="1">
          <a:off x="607143" y="1638181"/>
          <a:ext cx="3633265" cy="0"/>
        </a:xfrm>
        <a:prstGeom xmlns:a="http://schemas.openxmlformats.org/drawingml/2006/main" prst="line">
          <a:avLst/>
        </a:prstGeom>
        <a:ln xmlns:a="http://schemas.openxmlformats.org/drawingml/2006/main" w="0"/>
      </cdr:spPr>
      <cdr:style>
        <a:lnRef xmlns:a="http://schemas.openxmlformats.org/drawingml/2006/main" idx="3">
          <a:schemeClr val="dk1"/>
        </a:lnRef>
        <a:fillRef xmlns:a="http://schemas.openxmlformats.org/drawingml/2006/main" idx="0">
          <a:schemeClr val="dk1"/>
        </a:fillRef>
        <a:effectRef xmlns:a="http://schemas.openxmlformats.org/drawingml/2006/main" idx="2">
          <a:schemeClr val="dk1"/>
        </a:effectRef>
        <a:fontRef xmlns:a="http://schemas.openxmlformats.org/drawingml/2006/main" idx="minor">
          <a:schemeClr val="tx1"/>
        </a:fontRef>
      </cdr:style>
    </cdr:cxnSp>
  </cdr:relSizeAnchor>
  <cdr:relSizeAnchor xmlns:cdr="http://schemas.openxmlformats.org/drawingml/2006/chartDrawing">
    <cdr:from>
      <cdr:x>0.13242</cdr:x>
      <cdr:y>0.03795</cdr:y>
    </cdr:from>
    <cdr:to>
      <cdr:x>0.13242</cdr:x>
      <cdr:y>0.71387</cdr:y>
    </cdr:to>
    <cdr:cxnSp macro="">
      <cdr:nvCxnSpPr>
        <cdr:cNvPr id="9" name="Straight Connector 8"/>
        <cdr:cNvCxnSpPr/>
      </cdr:nvCxnSpPr>
      <cdr:spPr>
        <a:xfrm xmlns:a="http://schemas.openxmlformats.org/drawingml/2006/main">
          <a:off x="603062" y="87394"/>
          <a:ext cx="0" cy="1556741"/>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1593</TotalTime>
  <Pages>26</Pages>
  <Words>6673</Words>
  <Characters>38037</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dc:creator>
  <cp:keywords/>
  <dc:description/>
  <cp:lastModifiedBy>Nurul</cp:lastModifiedBy>
  <cp:revision>11</cp:revision>
  <dcterms:created xsi:type="dcterms:W3CDTF">2018-09-10T15:55:00Z</dcterms:created>
  <dcterms:modified xsi:type="dcterms:W3CDTF">2018-09-21T06:39:00Z</dcterms:modified>
</cp:coreProperties>
</file>