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782" w:rsidRPr="00A73782" w:rsidRDefault="00A73782" w:rsidP="00A73782">
      <w:pPr>
        <w:spacing w:after="0" w:line="276" w:lineRule="auto"/>
        <w:jc w:val="center"/>
        <w:rPr>
          <w:rFonts w:ascii="Times New Roman" w:hAnsi="Times New Roman"/>
          <w:b/>
          <w:bCs/>
          <w:sz w:val="24"/>
          <w:szCs w:val="24"/>
          <w:lang w:val="en-US"/>
        </w:rPr>
      </w:pPr>
      <w:r w:rsidRPr="00A73782">
        <w:rPr>
          <w:rFonts w:ascii="Times New Roman" w:hAnsi="Times New Roman"/>
          <w:b/>
          <w:bCs/>
          <w:sz w:val="24"/>
          <w:szCs w:val="24"/>
          <w:lang w:val="en-US"/>
        </w:rPr>
        <w:t xml:space="preserve">EFEKTIVITAS PENAMBAHAN HORMON AUKSIN (IBA) DAN SITOKININ (BAP) TERHADAP SAMBUNG PUCUK </w:t>
      </w:r>
    </w:p>
    <w:p w:rsidR="00A73782" w:rsidRPr="00A73782" w:rsidRDefault="00A73782" w:rsidP="00A73782">
      <w:pPr>
        <w:spacing w:after="0" w:line="276" w:lineRule="auto"/>
        <w:jc w:val="center"/>
        <w:rPr>
          <w:rFonts w:ascii="Times New Roman" w:hAnsi="Times New Roman"/>
          <w:b/>
          <w:bCs/>
          <w:sz w:val="24"/>
          <w:szCs w:val="24"/>
        </w:rPr>
      </w:pPr>
      <w:r w:rsidRPr="00A73782">
        <w:rPr>
          <w:rFonts w:ascii="Times New Roman" w:hAnsi="Times New Roman"/>
          <w:b/>
          <w:bCs/>
          <w:sz w:val="24"/>
          <w:szCs w:val="24"/>
          <w:lang w:val="en-US"/>
        </w:rPr>
        <w:t>ALPUKAT (</w:t>
      </w:r>
      <w:r w:rsidRPr="00A73782">
        <w:rPr>
          <w:rFonts w:ascii="Times New Roman" w:hAnsi="Times New Roman"/>
          <w:b/>
          <w:bCs/>
          <w:i/>
          <w:iCs/>
          <w:sz w:val="24"/>
          <w:szCs w:val="24"/>
        </w:rPr>
        <w:t xml:space="preserve">Persea </w:t>
      </w:r>
      <w:proofErr w:type="gramStart"/>
      <w:r w:rsidRPr="00A73782">
        <w:rPr>
          <w:rFonts w:ascii="Times New Roman" w:hAnsi="Times New Roman"/>
          <w:b/>
          <w:bCs/>
          <w:i/>
          <w:iCs/>
          <w:sz w:val="24"/>
          <w:szCs w:val="24"/>
          <w:lang w:val="en-US"/>
        </w:rPr>
        <w:t>a</w:t>
      </w:r>
      <w:r w:rsidRPr="00A73782">
        <w:rPr>
          <w:rFonts w:ascii="Times New Roman" w:hAnsi="Times New Roman"/>
          <w:b/>
          <w:bCs/>
          <w:i/>
          <w:iCs/>
          <w:sz w:val="24"/>
          <w:szCs w:val="24"/>
        </w:rPr>
        <w:t>mericana</w:t>
      </w:r>
      <w:proofErr w:type="gramEnd"/>
      <w:r w:rsidRPr="00A73782">
        <w:rPr>
          <w:rFonts w:ascii="Times New Roman" w:hAnsi="Times New Roman"/>
          <w:b/>
          <w:bCs/>
          <w:i/>
          <w:iCs/>
          <w:sz w:val="24"/>
          <w:szCs w:val="24"/>
        </w:rPr>
        <w:t xml:space="preserve"> </w:t>
      </w:r>
      <w:r w:rsidRPr="00A73782">
        <w:rPr>
          <w:rFonts w:ascii="Times New Roman" w:hAnsi="Times New Roman"/>
          <w:b/>
          <w:bCs/>
          <w:sz w:val="24"/>
          <w:szCs w:val="24"/>
        </w:rPr>
        <w:t>Mill</w:t>
      </w:r>
      <w:r w:rsidRPr="00A73782">
        <w:rPr>
          <w:rFonts w:ascii="Times New Roman" w:hAnsi="Times New Roman"/>
          <w:b/>
          <w:bCs/>
          <w:sz w:val="24"/>
          <w:szCs w:val="24"/>
          <w:lang w:val="en-US"/>
        </w:rPr>
        <w:t xml:space="preserve">.) </w:t>
      </w:r>
    </w:p>
    <w:p w:rsidR="00891655" w:rsidRPr="00DA0304" w:rsidRDefault="00891655" w:rsidP="00C74AE9">
      <w:pPr>
        <w:spacing w:after="0" w:line="276" w:lineRule="auto"/>
        <w:jc w:val="center"/>
        <w:rPr>
          <w:rFonts w:ascii="Times New Roman" w:hAnsi="Times New Roman"/>
          <w:b/>
          <w:sz w:val="24"/>
          <w:szCs w:val="24"/>
        </w:rPr>
      </w:pPr>
    </w:p>
    <w:p w:rsidR="00DA0304" w:rsidRPr="00DA0304" w:rsidRDefault="00796407" w:rsidP="00796407">
      <w:pPr>
        <w:spacing w:after="0" w:line="276" w:lineRule="auto"/>
        <w:jc w:val="center"/>
        <w:rPr>
          <w:rFonts w:ascii="Times New Roman" w:hAnsi="Times New Roman"/>
          <w:b/>
          <w:sz w:val="24"/>
          <w:szCs w:val="24"/>
          <w:lang w:val="en-US"/>
        </w:rPr>
      </w:pPr>
      <w:r w:rsidRPr="00DA0304">
        <w:rPr>
          <w:rFonts w:ascii="Times New Roman" w:hAnsi="Times New Roman"/>
          <w:b/>
          <w:sz w:val="24"/>
          <w:szCs w:val="24"/>
          <w:lang w:val="en-US"/>
        </w:rPr>
        <w:t>THE EFFECTIVENESS OF THE ADDITION OF </w:t>
      </w:r>
      <w:r w:rsidR="00DA0304" w:rsidRPr="00DA0304">
        <w:rPr>
          <w:rFonts w:ascii="Times New Roman" w:hAnsi="Times New Roman"/>
          <w:b/>
          <w:sz w:val="24"/>
          <w:szCs w:val="24"/>
          <w:lang w:val="en-US"/>
        </w:rPr>
        <w:t xml:space="preserve">THE </w:t>
      </w:r>
      <w:r w:rsidRPr="00DA0304">
        <w:rPr>
          <w:rFonts w:ascii="Times New Roman" w:hAnsi="Times New Roman"/>
          <w:b/>
          <w:sz w:val="24"/>
          <w:szCs w:val="24"/>
          <w:lang w:val="en-US"/>
        </w:rPr>
        <w:t>HORMONE </w:t>
      </w:r>
    </w:p>
    <w:p w:rsidR="00796407" w:rsidRPr="00DA0304" w:rsidRDefault="00796407" w:rsidP="00796407">
      <w:pPr>
        <w:spacing w:after="0" w:line="276" w:lineRule="auto"/>
        <w:jc w:val="center"/>
        <w:rPr>
          <w:rFonts w:ascii="Times New Roman" w:hAnsi="Times New Roman"/>
          <w:b/>
          <w:sz w:val="24"/>
          <w:szCs w:val="24"/>
          <w:lang w:val="en-US"/>
        </w:rPr>
      </w:pPr>
      <w:r w:rsidRPr="00DA0304">
        <w:rPr>
          <w:rFonts w:ascii="Times New Roman" w:hAnsi="Times New Roman"/>
          <w:b/>
          <w:sz w:val="24"/>
          <w:szCs w:val="24"/>
          <w:lang w:val="en-US"/>
        </w:rPr>
        <w:t>AUXIN (IBA) AND SITOKININ (BAP) AGAINST GRAFTING</w:t>
      </w:r>
    </w:p>
    <w:p w:rsidR="00796407" w:rsidRPr="00DA0304" w:rsidRDefault="00796407" w:rsidP="00796407">
      <w:pPr>
        <w:spacing w:after="0" w:line="276" w:lineRule="auto"/>
        <w:jc w:val="center"/>
        <w:rPr>
          <w:rFonts w:ascii="Times New Roman" w:hAnsi="Times New Roman"/>
          <w:b/>
          <w:sz w:val="24"/>
          <w:szCs w:val="24"/>
          <w:lang w:val="en-US"/>
        </w:rPr>
      </w:pPr>
      <w:r w:rsidRPr="00DA0304">
        <w:rPr>
          <w:rFonts w:ascii="Times New Roman" w:hAnsi="Times New Roman"/>
          <w:b/>
          <w:sz w:val="24"/>
          <w:szCs w:val="24"/>
          <w:lang w:val="en-US"/>
        </w:rPr>
        <w:t xml:space="preserve">AVOCADO </w:t>
      </w:r>
      <w:r w:rsidRPr="00DA0304">
        <w:rPr>
          <w:rFonts w:ascii="Times New Roman" w:hAnsi="Times New Roman"/>
          <w:b/>
          <w:bCs/>
          <w:sz w:val="24"/>
          <w:szCs w:val="24"/>
          <w:lang w:val="en-US"/>
        </w:rPr>
        <w:t>(</w:t>
      </w:r>
      <w:r w:rsidRPr="00DA0304">
        <w:rPr>
          <w:rFonts w:ascii="Times New Roman" w:hAnsi="Times New Roman"/>
          <w:b/>
          <w:bCs/>
          <w:i/>
          <w:iCs/>
          <w:sz w:val="24"/>
          <w:szCs w:val="24"/>
        </w:rPr>
        <w:t xml:space="preserve">Persea </w:t>
      </w:r>
      <w:proofErr w:type="gramStart"/>
      <w:r w:rsidRPr="00DA0304">
        <w:rPr>
          <w:rFonts w:ascii="Times New Roman" w:hAnsi="Times New Roman"/>
          <w:b/>
          <w:bCs/>
          <w:i/>
          <w:iCs/>
          <w:sz w:val="24"/>
          <w:szCs w:val="24"/>
          <w:lang w:val="en-US"/>
        </w:rPr>
        <w:t>a</w:t>
      </w:r>
      <w:r w:rsidRPr="00DA0304">
        <w:rPr>
          <w:rFonts w:ascii="Times New Roman" w:hAnsi="Times New Roman"/>
          <w:b/>
          <w:bCs/>
          <w:i/>
          <w:iCs/>
          <w:sz w:val="24"/>
          <w:szCs w:val="24"/>
        </w:rPr>
        <w:t>mericana</w:t>
      </w:r>
      <w:proofErr w:type="gramEnd"/>
      <w:r w:rsidRPr="00DA0304">
        <w:rPr>
          <w:rFonts w:ascii="Times New Roman" w:hAnsi="Times New Roman"/>
          <w:b/>
          <w:bCs/>
          <w:i/>
          <w:iCs/>
          <w:sz w:val="24"/>
          <w:szCs w:val="24"/>
        </w:rPr>
        <w:t xml:space="preserve"> </w:t>
      </w:r>
      <w:r w:rsidRPr="00DA0304">
        <w:rPr>
          <w:rFonts w:ascii="Times New Roman" w:hAnsi="Times New Roman"/>
          <w:b/>
          <w:bCs/>
          <w:sz w:val="24"/>
          <w:szCs w:val="24"/>
        </w:rPr>
        <w:t>Mill</w:t>
      </w:r>
      <w:r w:rsidRPr="00DA0304">
        <w:rPr>
          <w:rFonts w:ascii="Times New Roman" w:hAnsi="Times New Roman"/>
          <w:b/>
          <w:bCs/>
          <w:sz w:val="24"/>
          <w:szCs w:val="24"/>
          <w:lang w:val="en-US"/>
        </w:rPr>
        <w:t>.)</w:t>
      </w:r>
    </w:p>
    <w:p w:rsidR="00891655" w:rsidRPr="00A73782" w:rsidRDefault="00891655" w:rsidP="00C74AE9">
      <w:pPr>
        <w:spacing w:line="276" w:lineRule="auto"/>
        <w:jc w:val="center"/>
        <w:rPr>
          <w:rFonts w:ascii="Times New Roman" w:hAnsi="Times New Roman"/>
          <w:b/>
          <w:i/>
          <w:color w:val="FF0000"/>
          <w:sz w:val="24"/>
          <w:szCs w:val="24"/>
        </w:rPr>
      </w:pPr>
    </w:p>
    <w:p w:rsidR="00685E55" w:rsidRPr="00A73782" w:rsidRDefault="00A73782" w:rsidP="00A73782">
      <w:pPr>
        <w:spacing w:after="0" w:line="276" w:lineRule="auto"/>
        <w:jc w:val="center"/>
        <w:rPr>
          <w:rFonts w:ascii="Times New Roman" w:hAnsi="Times New Roman"/>
          <w:b/>
          <w:sz w:val="24"/>
          <w:szCs w:val="24"/>
          <w:lang w:val="en-US"/>
        </w:rPr>
      </w:pPr>
      <w:r w:rsidRPr="00A73782">
        <w:rPr>
          <w:rFonts w:ascii="Times New Roman" w:hAnsi="Times New Roman"/>
          <w:b/>
          <w:sz w:val="24"/>
          <w:szCs w:val="24"/>
          <w:lang w:val="en-US"/>
        </w:rPr>
        <w:t>Pramudito</w:t>
      </w:r>
      <w:r w:rsidR="00685E55" w:rsidRPr="00A73782">
        <w:rPr>
          <w:rFonts w:ascii="Times New Roman" w:hAnsi="Times New Roman"/>
          <w:b/>
          <w:sz w:val="24"/>
          <w:szCs w:val="24"/>
        </w:rPr>
        <w:t xml:space="preserve">, Karno, </w:t>
      </w:r>
      <w:r w:rsidRPr="00A73782">
        <w:rPr>
          <w:rFonts w:ascii="Times New Roman" w:hAnsi="Times New Roman"/>
          <w:b/>
          <w:sz w:val="24"/>
          <w:szCs w:val="24"/>
          <w:lang w:val="en-US"/>
        </w:rPr>
        <w:t>E. Fuskhah</w:t>
      </w:r>
    </w:p>
    <w:p w:rsidR="00685E55" w:rsidRPr="00A73782" w:rsidRDefault="00685E55" w:rsidP="00685E55">
      <w:pPr>
        <w:spacing w:after="0" w:line="240" w:lineRule="auto"/>
        <w:jc w:val="center"/>
        <w:rPr>
          <w:rFonts w:ascii="Times New Roman" w:hAnsi="Times New Roman" w:cs="Times New Roman"/>
          <w:i/>
          <w:sz w:val="24"/>
          <w:szCs w:val="24"/>
          <w:lang w:val="en-US"/>
        </w:rPr>
      </w:pPr>
      <w:r w:rsidRPr="00A73782">
        <w:rPr>
          <w:rFonts w:ascii="Times New Roman" w:hAnsi="Times New Roman" w:cs="Times New Roman"/>
          <w:i/>
          <w:sz w:val="24"/>
          <w:szCs w:val="24"/>
          <w:lang w:val="en-US"/>
        </w:rPr>
        <w:t>Agricultural Department, Faculty of Animal and Agricultural Sciences, Diponegoro University</w:t>
      </w:r>
    </w:p>
    <w:p w:rsidR="00685E55" w:rsidRPr="00A73782" w:rsidRDefault="00685E55" w:rsidP="00685E55">
      <w:pPr>
        <w:spacing w:after="0" w:line="240" w:lineRule="auto"/>
        <w:jc w:val="center"/>
        <w:rPr>
          <w:rFonts w:ascii="Times New Roman" w:hAnsi="Times New Roman" w:cs="Times New Roman"/>
          <w:i/>
          <w:sz w:val="24"/>
          <w:szCs w:val="24"/>
          <w:lang w:val="en-US"/>
        </w:rPr>
      </w:pPr>
      <w:r w:rsidRPr="00A73782">
        <w:rPr>
          <w:rFonts w:ascii="Times New Roman" w:hAnsi="Times New Roman" w:cs="Times New Roman"/>
          <w:i/>
          <w:sz w:val="24"/>
          <w:szCs w:val="24"/>
          <w:lang w:val="en-US"/>
        </w:rPr>
        <w:t>Tembalang Campus, Semarang 50275 – Indonesia</w:t>
      </w:r>
    </w:p>
    <w:p w:rsidR="00685E55" w:rsidRPr="00A73782" w:rsidRDefault="00685E55" w:rsidP="00A73782">
      <w:pPr>
        <w:spacing w:line="276" w:lineRule="auto"/>
        <w:jc w:val="center"/>
        <w:rPr>
          <w:rFonts w:ascii="Times New Roman" w:hAnsi="Times New Roman" w:cs="Times New Roman"/>
          <w:i/>
          <w:sz w:val="24"/>
          <w:szCs w:val="24"/>
        </w:rPr>
      </w:pPr>
      <w:r w:rsidRPr="00A73782">
        <w:rPr>
          <w:rFonts w:ascii="Times New Roman" w:hAnsi="Times New Roman" w:cs="Times New Roman"/>
          <w:i/>
          <w:sz w:val="24"/>
          <w:szCs w:val="24"/>
          <w:lang w:val="en-US"/>
        </w:rPr>
        <w:t xml:space="preserve">Corresponding E-mail: </w:t>
      </w:r>
      <w:r w:rsidR="00A73782" w:rsidRPr="00A73782">
        <w:rPr>
          <w:rFonts w:ascii="Times New Roman" w:hAnsi="Times New Roman" w:cs="Times New Roman"/>
          <w:i/>
          <w:sz w:val="24"/>
          <w:szCs w:val="24"/>
          <w:lang w:val="en-US"/>
        </w:rPr>
        <w:t>pramudito61</w:t>
      </w:r>
      <w:r w:rsidRPr="00A73782">
        <w:rPr>
          <w:rFonts w:ascii="Times New Roman" w:hAnsi="Times New Roman" w:cs="Times New Roman"/>
          <w:i/>
          <w:sz w:val="24"/>
          <w:szCs w:val="24"/>
        </w:rPr>
        <w:t>@gmail.com</w:t>
      </w:r>
    </w:p>
    <w:p w:rsidR="00685E55" w:rsidRPr="00796407" w:rsidRDefault="00685E55" w:rsidP="00685E55">
      <w:pPr>
        <w:spacing w:line="276" w:lineRule="auto"/>
        <w:jc w:val="center"/>
        <w:rPr>
          <w:rFonts w:ascii="Times New Roman" w:hAnsi="Times New Roman"/>
          <w:b/>
          <w:sz w:val="24"/>
          <w:szCs w:val="24"/>
        </w:rPr>
      </w:pPr>
      <w:r w:rsidRPr="00796407">
        <w:rPr>
          <w:rFonts w:ascii="Times New Roman" w:hAnsi="Times New Roman"/>
          <w:b/>
          <w:sz w:val="24"/>
          <w:szCs w:val="24"/>
        </w:rPr>
        <w:t>ABSTRACT</w:t>
      </w:r>
    </w:p>
    <w:p w:rsidR="00581C17" w:rsidRPr="005F4DA5" w:rsidRDefault="00EE247A" w:rsidP="00796407">
      <w:pPr>
        <w:spacing w:line="276" w:lineRule="auto"/>
        <w:ind w:firstLine="567"/>
        <w:jc w:val="both"/>
        <w:rPr>
          <w:rFonts w:ascii="Times New Roman" w:hAnsi="Times New Roman"/>
          <w:i/>
          <w:iCs/>
          <w:sz w:val="24"/>
          <w:szCs w:val="24"/>
        </w:rPr>
      </w:pPr>
      <w:r w:rsidRPr="005F4DA5">
        <w:rPr>
          <w:rFonts w:ascii="Times New Roman" w:hAnsi="Times New Roman"/>
          <w:i/>
          <w:iCs/>
          <w:sz w:val="24"/>
          <w:szCs w:val="24"/>
        </w:rPr>
        <w:t>The purpose of this</w:t>
      </w:r>
      <w:r w:rsidR="00581C17" w:rsidRPr="005F4DA5">
        <w:rPr>
          <w:rFonts w:ascii="Times New Roman" w:hAnsi="Times New Roman"/>
          <w:i/>
          <w:iCs/>
          <w:sz w:val="24"/>
          <w:szCs w:val="24"/>
        </w:rPr>
        <w:t xml:space="preserve"> research was to </w:t>
      </w:r>
      <w:r w:rsidR="005F1970" w:rsidRPr="005F4DA5">
        <w:rPr>
          <w:rFonts w:ascii="Times New Roman" w:hAnsi="Times New Roman"/>
          <w:i/>
          <w:iCs/>
          <w:sz w:val="24"/>
          <w:szCs w:val="24"/>
        </w:rPr>
        <w:t xml:space="preserve">know the influence of the giving of the hormone Auxin (IBA) and sitokinin (BAP) and the most effective concentration in </w:t>
      </w:r>
      <w:r w:rsidR="005F1970" w:rsidRPr="005F4DA5">
        <w:rPr>
          <w:rFonts w:ascii="Times New Roman" w:hAnsi="Times New Roman" w:cs="Times New Roman"/>
          <w:bCs/>
          <w:i/>
          <w:iCs/>
          <w:sz w:val="24"/>
          <w:szCs w:val="24"/>
          <w:lang w:val="en-US"/>
        </w:rPr>
        <w:t>wedge</w:t>
      </w:r>
      <w:r w:rsidR="005F1970" w:rsidRPr="005F4DA5">
        <w:rPr>
          <w:rFonts w:ascii="Times New Roman" w:hAnsi="Times New Roman"/>
          <w:i/>
          <w:iCs/>
          <w:sz w:val="24"/>
          <w:szCs w:val="24"/>
        </w:rPr>
        <w:t xml:space="preserve"> </w:t>
      </w:r>
      <w:r w:rsidR="00796407" w:rsidRPr="005F4DA5">
        <w:rPr>
          <w:rFonts w:ascii="Times New Roman" w:hAnsi="Times New Roman"/>
          <w:i/>
          <w:iCs/>
          <w:sz w:val="24"/>
          <w:szCs w:val="24"/>
        </w:rPr>
        <w:t>graftin</w:t>
      </w:r>
      <w:r w:rsidR="00796407" w:rsidRPr="005F4DA5">
        <w:rPr>
          <w:rFonts w:ascii="Times New Roman" w:hAnsi="Times New Roman"/>
          <w:i/>
          <w:iCs/>
          <w:sz w:val="24"/>
          <w:szCs w:val="24"/>
          <w:lang w:val="en-US"/>
        </w:rPr>
        <w:t>g</w:t>
      </w:r>
      <w:r w:rsidR="005F1970" w:rsidRPr="005F4DA5">
        <w:rPr>
          <w:rFonts w:ascii="Times New Roman" w:hAnsi="Times New Roman"/>
          <w:i/>
          <w:iCs/>
          <w:sz w:val="24"/>
          <w:szCs w:val="24"/>
        </w:rPr>
        <w:t xml:space="preserve"> avocado</w:t>
      </w:r>
      <w:r w:rsidR="005F1970" w:rsidRPr="005F4DA5">
        <w:rPr>
          <w:rFonts w:ascii="Times New Roman" w:hAnsi="Times New Roman"/>
          <w:i/>
          <w:iCs/>
          <w:sz w:val="24"/>
          <w:szCs w:val="24"/>
          <w:lang w:val="en-US"/>
        </w:rPr>
        <w:t xml:space="preserve"> varieties mentega. </w:t>
      </w:r>
      <w:r w:rsidRPr="005F4DA5">
        <w:rPr>
          <w:rFonts w:ascii="Times New Roman" w:hAnsi="Times New Roman"/>
          <w:i/>
          <w:iCs/>
          <w:sz w:val="24"/>
          <w:szCs w:val="24"/>
        </w:rPr>
        <w:t xml:space="preserve">The experiment used </w:t>
      </w:r>
      <w:r w:rsidR="00581C17" w:rsidRPr="005F4DA5">
        <w:rPr>
          <w:rFonts w:ascii="Times New Roman" w:hAnsi="Times New Roman"/>
          <w:i/>
          <w:iCs/>
          <w:sz w:val="24"/>
          <w:szCs w:val="24"/>
        </w:rPr>
        <w:t>complete</w:t>
      </w:r>
      <w:r w:rsidRPr="005F4DA5">
        <w:rPr>
          <w:rFonts w:ascii="Times New Roman" w:hAnsi="Times New Roman"/>
          <w:i/>
          <w:iCs/>
          <w:sz w:val="24"/>
          <w:szCs w:val="24"/>
        </w:rPr>
        <w:t>ly</w:t>
      </w:r>
      <w:r w:rsidR="009F1B0B" w:rsidRPr="005F4DA5">
        <w:rPr>
          <w:rFonts w:ascii="Times New Roman" w:hAnsi="Times New Roman"/>
          <w:i/>
          <w:iCs/>
          <w:sz w:val="24"/>
          <w:szCs w:val="24"/>
        </w:rPr>
        <w:t xml:space="preserve"> randomized factorial design</w:t>
      </w:r>
      <w:r w:rsidRPr="005F4DA5">
        <w:rPr>
          <w:rFonts w:ascii="Times New Roman" w:hAnsi="Times New Roman"/>
          <w:i/>
          <w:iCs/>
          <w:sz w:val="24"/>
          <w:szCs w:val="24"/>
        </w:rPr>
        <w:t>. T</w:t>
      </w:r>
      <w:r w:rsidR="00581C17" w:rsidRPr="005F4DA5">
        <w:rPr>
          <w:rFonts w:ascii="Times New Roman" w:hAnsi="Times New Roman"/>
          <w:i/>
          <w:iCs/>
          <w:sz w:val="24"/>
          <w:szCs w:val="24"/>
        </w:rPr>
        <w:t xml:space="preserve">he first factor </w:t>
      </w:r>
      <w:r w:rsidRPr="005F4DA5">
        <w:rPr>
          <w:rFonts w:ascii="Times New Roman" w:hAnsi="Times New Roman"/>
          <w:i/>
          <w:iCs/>
          <w:sz w:val="24"/>
          <w:szCs w:val="24"/>
        </w:rPr>
        <w:t xml:space="preserve">was </w:t>
      </w:r>
      <w:r w:rsidR="00952BA7" w:rsidRPr="005F4DA5">
        <w:rPr>
          <w:rFonts w:ascii="Times New Roman" w:hAnsi="Times New Roman"/>
          <w:i/>
          <w:iCs/>
          <w:sz w:val="24"/>
          <w:szCs w:val="24"/>
        </w:rPr>
        <w:t>various</w:t>
      </w:r>
      <w:r w:rsidR="00A41122" w:rsidRPr="005F4DA5">
        <w:rPr>
          <w:rFonts w:ascii="Times New Roman" w:hAnsi="Times New Roman"/>
          <w:i/>
          <w:iCs/>
          <w:sz w:val="24"/>
          <w:szCs w:val="24"/>
        </w:rPr>
        <w:t xml:space="preserve"> </w:t>
      </w:r>
      <w:r w:rsidR="00581C17" w:rsidRPr="005F4DA5">
        <w:rPr>
          <w:rFonts w:ascii="Times New Roman" w:hAnsi="Times New Roman"/>
          <w:i/>
          <w:iCs/>
          <w:sz w:val="24"/>
          <w:szCs w:val="24"/>
        </w:rPr>
        <w:t>concentration</w:t>
      </w:r>
      <w:r w:rsidR="00952BA7" w:rsidRPr="005F4DA5">
        <w:rPr>
          <w:rFonts w:ascii="Times New Roman" w:hAnsi="Times New Roman"/>
          <w:i/>
          <w:iCs/>
          <w:sz w:val="24"/>
          <w:szCs w:val="24"/>
        </w:rPr>
        <w:t>s</w:t>
      </w:r>
      <w:r w:rsidR="00581C17" w:rsidRPr="005F4DA5">
        <w:rPr>
          <w:rFonts w:ascii="Times New Roman" w:hAnsi="Times New Roman"/>
          <w:i/>
          <w:iCs/>
          <w:sz w:val="24"/>
          <w:szCs w:val="24"/>
        </w:rPr>
        <w:t xml:space="preserve"> </w:t>
      </w:r>
      <w:r w:rsidR="00952BA7" w:rsidRPr="005F4DA5">
        <w:rPr>
          <w:rFonts w:ascii="Times New Roman" w:hAnsi="Times New Roman"/>
          <w:i/>
          <w:iCs/>
          <w:sz w:val="24"/>
          <w:szCs w:val="24"/>
        </w:rPr>
        <w:t>of I</w:t>
      </w:r>
      <w:r w:rsidR="00796407" w:rsidRPr="005F4DA5">
        <w:rPr>
          <w:rFonts w:ascii="Times New Roman" w:hAnsi="Times New Roman"/>
          <w:i/>
          <w:iCs/>
          <w:sz w:val="24"/>
          <w:szCs w:val="24"/>
          <w:lang w:val="en-US"/>
        </w:rPr>
        <w:t>B</w:t>
      </w:r>
      <w:r w:rsidR="00952BA7" w:rsidRPr="005F4DA5">
        <w:rPr>
          <w:rFonts w:ascii="Times New Roman" w:hAnsi="Times New Roman"/>
          <w:i/>
          <w:iCs/>
          <w:sz w:val="24"/>
          <w:szCs w:val="24"/>
        </w:rPr>
        <w:t xml:space="preserve">A </w:t>
      </w:r>
      <w:r w:rsidR="00581C17" w:rsidRPr="005F4DA5">
        <w:rPr>
          <w:rFonts w:ascii="Times New Roman" w:hAnsi="Times New Roman"/>
          <w:i/>
          <w:iCs/>
          <w:sz w:val="24"/>
          <w:szCs w:val="24"/>
        </w:rPr>
        <w:t>(0, 100, and 200 ppm) and the second factor w</w:t>
      </w:r>
      <w:r w:rsidR="00952BA7" w:rsidRPr="005F4DA5">
        <w:rPr>
          <w:rFonts w:ascii="Times New Roman" w:hAnsi="Times New Roman"/>
          <w:i/>
          <w:iCs/>
          <w:sz w:val="24"/>
          <w:szCs w:val="24"/>
        </w:rPr>
        <w:t>as various</w:t>
      </w:r>
      <w:r w:rsidR="00A41122" w:rsidRPr="005F4DA5">
        <w:rPr>
          <w:rFonts w:ascii="Times New Roman" w:hAnsi="Times New Roman"/>
          <w:i/>
          <w:iCs/>
          <w:sz w:val="24"/>
          <w:szCs w:val="24"/>
        </w:rPr>
        <w:t xml:space="preserve"> </w:t>
      </w:r>
      <w:r w:rsidR="00581C17" w:rsidRPr="005F4DA5">
        <w:rPr>
          <w:rFonts w:ascii="Times New Roman" w:hAnsi="Times New Roman"/>
          <w:i/>
          <w:iCs/>
          <w:sz w:val="24"/>
          <w:szCs w:val="24"/>
        </w:rPr>
        <w:t>concentration</w:t>
      </w:r>
      <w:r w:rsidR="00952BA7" w:rsidRPr="005F4DA5">
        <w:rPr>
          <w:rFonts w:ascii="Times New Roman" w:hAnsi="Times New Roman"/>
          <w:i/>
          <w:iCs/>
          <w:sz w:val="24"/>
          <w:szCs w:val="24"/>
        </w:rPr>
        <w:t>s</w:t>
      </w:r>
      <w:r w:rsidR="00581C17" w:rsidRPr="005F4DA5">
        <w:rPr>
          <w:rFonts w:ascii="Times New Roman" w:hAnsi="Times New Roman"/>
          <w:i/>
          <w:iCs/>
          <w:sz w:val="24"/>
          <w:szCs w:val="24"/>
        </w:rPr>
        <w:t xml:space="preserve"> </w:t>
      </w:r>
      <w:r w:rsidR="00952BA7" w:rsidRPr="005F4DA5">
        <w:rPr>
          <w:rFonts w:ascii="Times New Roman" w:hAnsi="Times New Roman"/>
          <w:i/>
          <w:iCs/>
          <w:sz w:val="24"/>
          <w:szCs w:val="24"/>
        </w:rPr>
        <w:t xml:space="preserve">of BAP </w:t>
      </w:r>
      <w:r w:rsidR="00581C17" w:rsidRPr="005F4DA5">
        <w:rPr>
          <w:rFonts w:ascii="Times New Roman" w:hAnsi="Times New Roman"/>
          <w:i/>
          <w:iCs/>
          <w:sz w:val="24"/>
          <w:szCs w:val="24"/>
        </w:rPr>
        <w:t>(0, 100, and 200 ppm</w:t>
      </w:r>
      <w:r w:rsidRPr="005F4DA5">
        <w:rPr>
          <w:rFonts w:ascii="Times New Roman" w:hAnsi="Times New Roman"/>
          <w:i/>
          <w:iCs/>
          <w:sz w:val="24"/>
          <w:szCs w:val="24"/>
        </w:rPr>
        <w:t>). Each treatment was repe</w:t>
      </w:r>
      <w:r w:rsidR="00796407" w:rsidRPr="005F4DA5">
        <w:rPr>
          <w:rFonts w:ascii="Times New Roman" w:hAnsi="Times New Roman"/>
          <w:i/>
          <w:iCs/>
          <w:sz w:val="24"/>
          <w:szCs w:val="24"/>
        </w:rPr>
        <w:t xml:space="preserve">ated </w:t>
      </w:r>
      <w:r w:rsidR="00796407" w:rsidRPr="005F4DA5">
        <w:rPr>
          <w:rFonts w:ascii="Times New Roman" w:hAnsi="Times New Roman"/>
          <w:i/>
          <w:iCs/>
          <w:sz w:val="24"/>
          <w:szCs w:val="24"/>
          <w:lang w:val="en-US"/>
        </w:rPr>
        <w:t>five</w:t>
      </w:r>
      <w:r w:rsidR="00581C17" w:rsidRPr="005F4DA5">
        <w:rPr>
          <w:rFonts w:ascii="Times New Roman" w:hAnsi="Times New Roman"/>
          <w:i/>
          <w:iCs/>
          <w:sz w:val="24"/>
          <w:szCs w:val="24"/>
        </w:rPr>
        <w:t xml:space="preserve"> times. Parameters</w:t>
      </w:r>
      <w:r w:rsidR="009F1B0B" w:rsidRPr="005F4DA5">
        <w:rPr>
          <w:rFonts w:ascii="Times New Roman" w:hAnsi="Times New Roman"/>
          <w:i/>
          <w:iCs/>
          <w:sz w:val="24"/>
          <w:szCs w:val="24"/>
        </w:rPr>
        <w:t xml:space="preserve"> that </w:t>
      </w:r>
      <w:r w:rsidR="00581C17" w:rsidRPr="005F4DA5">
        <w:rPr>
          <w:rFonts w:ascii="Times New Roman" w:hAnsi="Times New Roman"/>
          <w:i/>
          <w:iCs/>
          <w:sz w:val="24"/>
          <w:szCs w:val="24"/>
        </w:rPr>
        <w:t>obs</w:t>
      </w:r>
      <w:r w:rsidR="003A1542" w:rsidRPr="005F4DA5">
        <w:rPr>
          <w:rFonts w:ascii="Times New Roman" w:hAnsi="Times New Roman"/>
          <w:i/>
          <w:iCs/>
          <w:sz w:val="24"/>
          <w:szCs w:val="24"/>
        </w:rPr>
        <w:t xml:space="preserve">erved were </w:t>
      </w:r>
      <w:r w:rsidR="00796407" w:rsidRPr="005F4DA5">
        <w:rPr>
          <w:rFonts w:ascii="Times New Roman" w:hAnsi="Times New Roman"/>
          <w:i/>
          <w:iCs/>
          <w:sz w:val="24"/>
          <w:szCs w:val="24"/>
        </w:rPr>
        <w:t>time appears shoots, long shoots, the diameter of the shoots, and the number of leaves</w:t>
      </w:r>
      <w:r w:rsidR="00796407" w:rsidRPr="005F4DA5">
        <w:rPr>
          <w:rFonts w:ascii="Times New Roman" w:hAnsi="Times New Roman"/>
          <w:i/>
          <w:iCs/>
          <w:sz w:val="24"/>
          <w:szCs w:val="24"/>
          <w:lang w:val="en-US"/>
        </w:rPr>
        <w:t xml:space="preserve">. </w:t>
      </w:r>
      <w:r w:rsidR="00581C17" w:rsidRPr="005F4DA5">
        <w:rPr>
          <w:rFonts w:ascii="Times New Roman" w:hAnsi="Times New Roman"/>
          <w:i/>
          <w:iCs/>
          <w:sz w:val="24"/>
          <w:szCs w:val="24"/>
        </w:rPr>
        <w:t>The data were</w:t>
      </w:r>
      <w:r w:rsidR="009F1B0B" w:rsidRPr="005F4DA5">
        <w:rPr>
          <w:rFonts w:ascii="Times New Roman" w:hAnsi="Times New Roman"/>
          <w:i/>
          <w:iCs/>
          <w:sz w:val="24"/>
          <w:szCs w:val="24"/>
        </w:rPr>
        <w:t xml:space="preserve"> analized</w:t>
      </w:r>
      <w:r w:rsidR="00581C17" w:rsidRPr="005F4DA5">
        <w:rPr>
          <w:rFonts w:ascii="Times New Roman" w:hAnsi="Times New Roman"/>
          <w:i/>
          <w:iCs/>
          <w:sz w:val="24"/>
          <w:szCs w:val="24"/>
        </w:rPr>
        <w:t xml:space="preserve"> </w:t>
      </w:r>
      <w:r w:rsidR="009F1B0B" w:rsidRPr="005F4DA5">
        <w:rPr>
          <w:rFonts w:ascii="Times New Roman" w:hAnsi="Times New Roman"/>
          <w:i/>
          <w:iCs/>
          <w:sz w:val="24"/>
          <w:szCs w:val="24"/>
        </w:rPr>
        <w:t xml:space="preserve">by </w:t>
      </w:r>
      <w:r w:rsidR="00581C17" w:rsidRPr="005F4DA5">
        <w:rPr>
          <w:rFonts w:ascii="Times New Roman" w:hAnsi="Times New Roman"/>
          <w:i/>
          <w:iCs/>
          <w:sz w:val="24"/>
          <w:szCs w:val="24"/>
        </w:rPr>
        <w:t>variance and continued</w:t>
      </w:r>
      <w:r w:rsidR="009F1B0B" w:rsidRPr="005F4DA5">
        <w:rPr>
          <w:rFonts w:ascii="Times New Roman" w:hAnsi="Times New Roman"/>
          <w:i/>
          <w:iCs/>
          <w:sz w:val="24"/>
          <w:szCs w:val="24"/>
        </w:rPr>
        <w:t xml:space="preserve"> analized</w:t>
      </w:r>
      <w:r w:rsidR="00581C17" w:rsidRPr="005F4DA5">
        <w:rPr>
          <w:rFonts w:ascii="Times New Roman" w:hAnsi="Times New Roman"/>
          <w:i/>
          <w:iCs/>
          <w:sz w:val="24"/>
          <w:szCs w:val="24"/>
        </w:rPr>
        <w:t xml:space="preserve"> by DMRT (Duncan Multiple Range Test). </w:t>
      </w:r>
      <w:r w:rsidR="00CC7B03" w:rsidRPr="005F4DA5">
        <w:rPr>
          <w:rFonts w:ascii="Times New Roman" w:hAnsi="Times New Roman"/>
          <w:i/>
          <w:iCs/>
          <w:sz w:val="24"/>
          <w:szCs w:val="24"/>
        </w:rPr>
        <w:t>The re</w:t>
      </w:r>
      <w:r w:rsidR="00796407" w:rsidRPr="005F4DA5">
        <w:rPr>
          <w:rFonts w:ascii="Times New Roman" w:hAnsi="Times New Roman"/>
          <w:i/>
          <w:iCs/>
          <w:sz w:val="24"/>
          <w:szCs w:val="24"/>
        </w:rPr>
        <w:t>sult showed that the level of I</w:t>
      </w:r>
      <w:r w:rsidR="00796407" w:rsidRPr="005F4DA5">
        <w:rPr>
          <w:rFonts w:ascii="Times New Roman" w:hAnsi="Times New Roman"/>
          <w:i/>
          <w:iCs/>
          <w:sz w:val="24"/>
          <w:szCs w:val="24"/>
          <w:lang w:val="en-US"/>
        </w:rPr>
        <w:t>B</w:t>
      </w:r>
      <w:r w:rsidR="00CC7B03" w:rsidRPr="005F4DA5">
        <w:rPr>
          <w:rFonts w:ascii="Times New Roman" w:hAnsi="Times New Roman"/>
          <w:i/>
          <w:iCs/>
          <w:sz w:val="24"/>
          <w:szCs w:val="24"/>
        </w:rPr>
        <w:t>A concentration gave significant effect (P&lt;0,</w:t>
      </w:r>
      <w:r w:rsidR="00796407" w:rsidRPr="005F4DA5">
        <w:rPr>
          <w:rFonts w:ascii="Times New Roman" w:hAnsi="Times New Roman"/>
          <w:i/>
          <w:iCs/>
          <w:sz w:val="24"/>
          <w:szCs w:val="24"/>
        </w:rPr>
        <w:t>05) to</w:t>
      </w:r>
      <w:r w:rsidR="00796407" w:rsidRPr="005F4DA5">
        <w:rPr>
          <w:rFonts w:ascii="Times New Roman" w:hAnsi="Times New Roman"/>
          <w:i/>
          <w:iCs/>
          <w:sz w:val="24"/>
          <w:szCs w:val="24"/>
          <w:lang w:val="en-US"/>
        </w:rPr>
        <w:t xml:space="preserve"> time appears shoots, long shoots, the diameter of the shoots, and the number of leaves. </w:t>
      </w:r>
      <w:r w:rsidR="00CC7B03" w:rsidRPr="005F4DA5">
        <w:rPr>
          <w:rFonts w:ascii="Times New Roman" w:hAnsi="Times New Roman"/>
          <w:i/>
          <w:iCs/>
          <w:sz w:val="24"/>
          <w:szCs w:val="24"/>
        </w:rPr>
        <w:t>L</w:t>
      </w:r>
      <w:r w:rsidR="00796407" w:rsidRPr="005F4DA5">
        <w:rPr>
          <w:rFonts w:ascii="Times New Roman" w:hAnsi="Times New Roman"/>
          <w:i/>
          <w:iCs/>
          <w:sz w:val="24"/>
          <w:szCs w:val="24"/>
        </w:rPr>
        <w:t>evel of BAP concentrations gave</w:t>
      </w:r>
      <w:r w:rsidR="00796407" w:rsidRPr="005F4DA5">
        <w:rPr>
          <w:rFonts w:ascii="Times New Roman" w:hAnsi="Times New Roman"/>
          <w:i/>
          <w:iCs/>
          <w:sz w:val="24"/>
          <w:szCs w:val="24"/>
          <w:lang w:val="en-US"/>
        </w:rPr>
        <w:t xml:space="preserve"> </w:t>
      </w:r>
      <w:r w:rsidR="00CC7B03" w:rsidRPr="005F4DA5">
        <w:rPr>
          <w:rFonts w:ascii="Times New Roman" w:hAnsi="Times New Roman"/>
          <w:i/>
          <w:iCs/>
          <w:sz w:val="24"/>
          <w:szCs w:val="24"/>
        </w:rPr>
        <w:t xml:space="preserve">significant effect (P&lt;0,05) to </w:t>
      </w:r>
      <w:r w:rsidR="00796407" w:rsidRPr="005F4DA5">
        <w:rPr>
          <w:rFonts w:ascii="Times New Roman" w:hAnsi="Times New Roman"/>
          <w:i/>
          <w:iCs/>
          <w:sz w:val="24"/>
          <w:szCs w:val="24"/>
          <w:lang w:val="en-US"/>
        </w:rPr>
        <w:t>number of leaves</w:t>
      </w:r>
      <w:r w:rsidR="00CC7B03" w:rsidRPr="005F4DA5">
        <w:rPr>
          <w:rFonts w:ascii="Times New Roman" w:hAnsi="Times New Roman"/>
          <w:i/>
          <w:iCs/>
          <w:sz w:val="24"/>
          <w:szCs w:val="24"/>
        </w:rPr>
        <w:t xml:space="preserve">. </w:t>
      </w:r>
      <w:r w:rsidR="00796407" w:rsidRPr="005F4DA5">
        <w:rPr>
          <w:rFonts w:ascii="Times New Roman" w:hAnsi="Times New Roman"/>
          <w:i/>
          <w:iCs/>
          <w:sz w:val="24"/>
          <w:szCs w:val="24"/>
        </w:rPr>
        <w:t>There is no interaction between the extent of concentration of IBA and BAP against grafting avocado</w:t>
      </w:r>
      <w:r w:rsidR="00796407" w:rsidRPr="005F4DA5">
        <w:rPr>
          <w:rFonts w:ascii="Times New Roman" w:hAnsi="Times New Roman"/>
          <w:i/>
          <w:iCs/>
          <w:sz w:val="24"/>
          <w:szCs w:val="24"/>
          <w:lang w:val="en-US"/>
        </w:rPr>
        <w:t xml:space="preserve"> varieties mentega</w:t>
      </w:r>
      <w:r w:rsidR="00796407" w:rsidRPr="005F4DA5">
        <w:rPr>
          <w:rFonts w:ascii="Times New Roman" w:hAnsi="Times New Roman"/>
          <w:i/>
          <w:iCs/>
          <w:sz w:val="24"/>
          <w:szCs w:val="24"/>
        </w:rPr>
        <w:t>.</w:t>
      </w:r>
    </w:p>
    <w:p w:rsidR="00796407" w:rsidRPr="00796407" w:rsidRDefault="00C74AE9" w:rsidP="00796407">
      <w:pPr>
        <w:spacing w:line="276" w:lineRule="auto"/>
        <w:jc w:val="both"/>
        <w:rPr>
          <w:rFonts w:ascii="Times New Roman" w:hAnsi="Times New Roman"/>
          <w:i/>
          <w:sz w:val="24"/>
          <w:szCs w:val="24"/>
          <w:lang w:val="en-US"/>
        </w:rPr>
      </w:pPr>
      <w:r w:rsidRPr="005F4DA5">
        <w:rPr>
          <w:rFonts w:ascii="Times New Roman" w:hAnsi="Times New Roman"/>
          <w:i/>
          <w:iCs/>
          <w:sz w:val="24"/>
          <w:szCs w:val="24"/>
        </w:rPr>
        <w:t xml:space="preserve">Keywords : </w:t>
      </w:r>
      <w:r w:rsidR="00796407" w:rsidRPr="005F4DA5">
        <w:rPr>
          <w:rFonts w:ascii="Times New Roman" w:hAnsi="Times New Roman"/>
          <w:i/>
          <w:iCs/>
          <w:sz w:val="24"/>
          <w:szCs w:val="24"/>
          <w:lang w:val="en-US"/>
        </w:rPr>
        <w:t>Avocado</w:t>
      </w:r>
      <w:r w:rsidRPr="005F4DA5">
        <w:rPr>
          <w:rFonts w:ascii="Times New Roman" w:hAnsi="Times New Roman"/>
          <w:i/>
          <w:iCs/>
          <w:sz w:val="24"/>
          <w:szCs w:val="24"/>
        </w:rPr>
        <w:t xml:space="preserve">, </w:t>
      </w:r>
      <w:r w:rsidR="00796407" w:rsidRPr="005F4DA5">
        <w:rPr>
          <w:rFonts w:ascii="Times New Roman" w:hAnsi="Times New Roman"/>
          <w:i/>
          <w:iCs/>
          <w:sz w:val="24"/>
          <w:szCs w:val="24"/>
        </w:rPr>
        <w:t>Persea</w:t>
      </w:r>
      <w:r w:rsidR="00796407" w:rsidRPr="00796407">
        <w:rPr>
          <w:rFonts w:ascii="Times New Roman" w:hAnsi="Times New Roman"/>
          <w:i/>
          <w:iCs/>
          <w:sz w:val="24"/>
          <w:szCs w:val="24"/>
        </w:rPr>
        <w:t xml:space="preserve"> </w:t>
      </w:r>
      <w:r w:rsidR="00796407" w:rsidRPr="00796407">
        <w:rPr>
          <w:rFonts w:ascii="Times New Roman" w:hAnsi="Times New Roman"/>
          <w:i/>
          <w:iCs/>
          <w:sz w:val="24"/>
          <w:szCs w:val="24"/>
          <w:lang w:val="en-US"/>
        </w:rPr>
        <w:t>a</w:t>
      </w:r>
      <w:r w:rsidR="00796407" w:rsidRPr="00796407">
        <w:rPr>
          <w:rFonts w:ascii="Times New Roman" w:hAnsi="Times New Roman"/>
          <w:i/>
          <w:iCs/>
          <w:sz w:val="24"/>
          <w:szCs w:val="24"/>
        </w:rPr>
        <w:t>mericana</w:t>
      </w:r>
      <w:r w:rsidR="00796407" w:rsidRPr="00796407">
        <w:rPr>
          <w:rFonts w:ascii="Times New Roman" w:hAnsi="Times New Roman"/>
          <w:i/>
          <w:iCs/>
          <w:sz w:val="24"/>
          <w:szCs w:val="24"/>
          <w:lang w:val="en-US"/>
        </w:rPr>
        <w:t xml:space="preserve">, </w:t>
      </w:r>
      <w:r w:rsidR="00796407" w:rsidRPr="00796407">
        <w:rPr>
          <w:rFonts w:ascii="Times New Roman" w:hAnsi="Times New Roman" w:cs="Times New Roman"/>
          <w:bCs/>
          <w:i/>
          <w:iCs/>
          <w:sz w:val="24"/>
          <w:szCs w:val="24"/>
          <w:lang w:val="en-US"/>
        </w:rPr>
        <w:t>wedge</w:t>
      </w:r>
      <w:r w:rsidR="00796407" w:rsidRPr="00796407">
        <w:rPr>
          <w:rFonts w:ascii="Times New Roman" w:hAnsi="Times New Roman"/>
          <w:i/>
          <w:iCs/>
          <w:sz w:val="24"/>
          <w:szCs w:val="24"/>
        </w:rPr>
        <w:t xml:space="preserve"> graftin</w:t>
      </w:r>
      <w:r w:rsidR="00796407" w:rsidRPr="00796407">
        <w:rPr>
          <w:rFonts w:ascii="Times New Roman" w:hAnsi="Times New Roman"/>
          <w:i/>
          <w:iCs/>
          <w:sz w:val="24"/>
          <w:szCs w:val="24"/>
          <w:lang w:val="en-US"/>
        </w:rPr>
        <w:t>g</w:t>
      </w:r>
      <w:r w:rsidR="008836BB">
        <w:rPr>
          <w:rFonts w:ascii="Times New Roman" w:hAnsi="Times New Roman"/>
          <w:i/>
          <w:iCs/>
          <w:sz w:val="24"/>
          <w:szCs w:val="24"/>
        </w:rPr>
        <w:t>, I</w:t>
      </w:r>
      <w:r w:rsidR="008836BB">
        <w:rPr>
          <w:rFonts w:ascii="Times New Roman" w:hAnsi="Times New Roman"/>
          <w:i/>
          <w:iCs/>
          <w:sz w:val="24"/>
          <w:szCs w:val="24"/>
          <w:lang w:val="en-US"/>
        </w:rPr>
        <w:t>B</w:t>
      </w:r>
      <w:r w:rsidR="00796407" w:rsidRPr="00796407">
        <w:rPr>
          <w:rFonts w:ascii="Times New Roman" w:hAnsi="Times New Roman"/>
          <w:i/>
          <w:iCs/>
          <w:sz w:val="24"/>
          <w:szCs w:val="24"/>
        </w:rPr>
        <w:t>A, BAP.</w:t>
      </w:r>
    </w:p>
    <w:p w:rsidR="00685E55" w:rsidRPr="00A73782" w:rsidRDefault="00685E55" w:rsidP="00796407">
      <w:pPr>
        <w:spacing w:line="276" w:lineRule="auto"/>
        <w:jc w:val="center"/>
        <w:rPr>
          <w:rFonts w:ascii="Times New Roman" w:hAnsi="Times New Roman"/>
          <w:b/>
          <w:sz w:val="24"/>
          <w:szCs w:val="24"/>
        </w:rPr>
      </w:pPr>
      <w:r w:rsidRPr="00A73782">
        <w:rPr>
          <w:rFonts w:ascii="Times New Roman" w:hAnsi="Times New Roman"/>
          <w:b/>
          <w:sz w:val="24"/>
          <w:szCs w:val="24"/>
        </w:rPr>
        <w:t>ABSTRAK</w:t>
      </w:r>
    </w:p>
    <w:p w:rsidR="00685E55" w:rsidRPr="00A73782" w:rsidRDefault="00685E55" w:rsidP="00A73782">
      <w:pPr>
        <w:tabs>
          <w:tab w:val="left" w:pos="567"/>
        </w:tabs>
        <w:spacing w:line="276" w:lineRule="auto"/>
        <w:jc w:val="both"/>
        <w:rPr>
          <w:rFonts w:ascii="Times New Roman" w:hAnsi="Times New Roman"/>
          <w:sz w:val="24"/>
          <w:szCs w:val="24"/>
          <w:lang w:val="en-US"/>
        </w:rPr>
      </w:pPr>
      <w:r w:rsidRPr="00A73782">
        <w:rPr>
          <w:rFonts w:ascii="Times New Roman" w:hAnsi="Times New Roman"/>
          <w:b/>
          <w:sz w:val="24"/>
          <w:szCs w:val="24"/>
        </w:rPr>
        <w:tab/>
      </w:r>
      <w:r w:rsidR="00A73782" w:rsidRPr="00A73782">
        <w:rPr>
          <w:rFonts w:ascii="Times New Roman" w:hAnsi="Times New Roman" w:cs="Times New Roman"/>
          <w:sz w:val="24"/>
          <w:szCs w:val="24"/>
          <w:lang w:val="en-US"/>
        </w:rPr>
        <w:t xml:space="preserve">Penelitian ini bertujuan </w:t>
      </w:r>
      <w:r w:rsidR="00A73782" w:rsidRPr="00A73782">
        <w:rPr>
          <w:rFonts w:ascii="Times New Roman" w:hAnsi="Times New Roman" w:cs="Times New Roman"/>
          <w:sz w:val="24"/>
          <w:szCs w:val="24"/>
        </w:rPr>
        <w:t xml:space="preserve">untuk mengetahui pengaruh </w:t>
      </w:r>
      <w:proofErr w:type="gramStart"/>
      <w:r w:rsidR="00A73782" w:rsidRPr="00A73782">
        <w:rPr>
          <w:rFonts w:ascii="Times New Roman" w:hAnsi="Times New Roman" w:cs="Times New Roman"/>
          <w:sz w:val="24"/>
          <w:szCs w:val="24"/>
        </w:rPr>
        <w:t>pemberian  hormon</w:t>
      </w:r>
      <w:proofErr w:type="gramEnd"/>
      <w:r w:rsidR="00A73782" w:rsidRPr="00A73782">
        <w:rPr>
          <w:rFonts w:ascii="Times New Roman" w:hAnsi="Times New Roman" w:cs="Times New Roman"/>
          <w:sz w:val="24"/>
          <w:szCs w:val="24"/>
        </w:rPr>
        <w:t xml:space="preserve"> auksin (IBA) dan sitokin</w:t>
      </w:r>
      <w:r w:rsidR="00A73782" w:rsidRPr="00A73782">
        <w:rPr>
          <w:rFonts w:ascii="Times New Roman" w:hAnsi="Times New Roman" w:cs="Times New Roman"/>
          <w:sz w:val="24"/>
          <w:szCs w:val="24"/>
          <w:lang w:val="en-US"/>
        </w:rPr>
        <w:t>i</w:t>
      </w:r>
      <w:r w:rsidR="00A73782" w:rsidRPr="00A73782">
        <w:rPr>
          <w:rFonts w:ascii="Times New Roman" w:hAnsi="Times New Roman" w:cs="Times New Roman"/>
          <w:sz w:val="24"/>
          <w:szCs w:val="24"/>
        </w:rPr>
        <w:t>n (BAP) dan konsentrasi yang paling efektif pada sambung pucuk alpukat</w:t>
      </w:r>
      <w:r w:rsidR="00A73782" w:rsidRPr="00A73782">
        <w:rPr>
          <w:rFonts w:ascii="Times New Roman" w:hAnsi="Times New Roman" w:cs="Times New Roman"/>
          <w:sz w:val="24"/>
          <w:szCs w:val="24"/>
          <w:lang w:val="en-US"/>
        </w:rPr>
        <w:t xml:space="preserve"> mentega. </w:t>
      </w:r>
      <w:r w:rsidR="00DC47FF" w:rsidRPr="00A73782">
        <w:rPr>
          <w:rFonts w:ascii="Times New Roman" w:hAnsi="Times New Roman"/>
          <w:sz w:val="24"/>
          <w:szCs w:val="24"/>
        </w:rPr>
        <w:t xml:space="preserve">Penelitian disusun dengan </w:t>
      </w:r>
      <w:r w:rsidRPr="00A73782">
        <w:rPr>
          <w:rFonts w:ascii="Times New Roman" w:hAnsi="Times New Roman"/>
          <w:sz w:val="24"/>
          <w:szCs w:val="24"/>
        </w:rPr>
        <w:t xml:space="preserve">rancangan acak lengkap </w:t>
      </w:r>
      <w:r w:rsidR="00DC47FF" w:rsidRPr="00A73782">
        <w:rPr>
          <w:rFonts w:ascii="Times New Roman" w:hAnsi="Times New Roman"/>
          <w:sz w:val="24"/>
          <w:szCs w:val="24"/>
        </w:rPr>
        <w:t>faktorial dengan f</w:t>
      </w:r>
      <w:r w:rsidRPr="00A73782">
        <w:rPr>
          <w:rFonts w:ascii="Times New Roman" w:hAnsi="Times New Roman"/>
          <w:sz w:val="24"/>
          <w:szCs w:val="24"/>
        </w:rPr>
        <w:t xml:space="preserve">aktor pertama adalah konsentrasi </w:t>
      </w:r>
      <w:r w:rsidR="00A73782" w:rsidRPr="00A73782">
        <w:rPr>
          <w:rFonts w:ascii="Times New Roman" w:hAnsi="Times New Roman"/>
          <w:sz w:val="24"/>
          <w:szCs w:val="24"/>
          <w:lang w:val="en-US"/>
        </w:rPr>
        <w:t xml:space="preserve">auksin </w:t>
      </w:r>
      <w:r w:rsidR="00A73782" w:rsidRPr="00A73782">
        <w:rPr>
          <w:rFonts w:ascii="Times New Roman" w:hAnsi="Times New Roman"/>
          <w:sz w:val="24"/>
          <w:szCs w:val="24"/>
          <w:shd w:val="clear" w:color="auto" w:fill="FFFFFF"/>
        </w:rPr>
        <w:t>I</w:t>
      </w:r>
      <w:r w:rsidR="00A73782" w:rsidRPr="00A73782">
        <w:rPr>
          <w:rFonts w:ascii="Times New Roman" w:hAnsi="Times New Roman"/>
          <w:sz w:val="24"/>
          <w:szCs w:val="24"/>
          <w:shd w:val="clear" w:color="auto" w:fill="FFFFFF"/>
          <w:lang w:val="en-US"/>
        </w:rPr>
        <w:t>B</w:t>
      </w:r>
      <w:r w:rsidRPr="00A73782">
        <w:rPr>
          <w:rFonts w:ascii="Times New Roman" w:hAnsi="Times New Roman"/>
          <w:sz w:val="24"/>
          <w:szCs w:val="24"/>
          <w:shd w:val="clear" w:color="auto" w:fill="FFFFFF"/>
        </w:rPr>
        <w:t xml:space="preserve">A </w:t>
      </w:r>
      <w:r w:rsidR="00DC47FF" w:rsidRPr="00A73782">
        <w:rPr>
          <w:rFonts w:ascii="Times New Roman" w:hAnsi="Times New Roman"/>
          <w:sz w:val="24"/>
          <w:szCs w:val="24"/>
          <w:shd w:val="clear" w:color="auto" w:fill="FFFFFF"/>
        </w:rPr>
        <w:t>(</w:t>
      </w:r>
      <w:r w:rsidR="00DC47FF" w:rsidRPr="00A73782">
        <w:rPr>
          <w:rFonts w:ascii="Times New Roman" w:hAnsi="Times New Roman"/>
          <w:sz w:val="24"/>
          <w:szCs w:val="24"/>
        </w:rPr>
        <w:t>0</w:t>
      </w:r>
      <w:r w:rsidRPr="00A73782">
        <w:rPr>
          <w:rFonts w:ascii="Times New Roman" w:hAnsi="Times New Roman"/>
          <w:sz w:val="24"/>
          <w:szCs w:val="24"/>
        </w:rPr>
        <w:t>,</w:t>
      </w:r>
      <w:r w:rsidR="00DC47FF" w:rsidRPr="00A73782">
        <w:rPr>
          <w:rFonts w:ascii="Times New Roman" w:hAnsi="Times New Roman"/>
          <w:sz w:val="24"/>
          <w:szCs w:val="24"/>
        </w:rPr>
        <w:t xml:space="preserve"> 100, </w:t>
      </w:r>
      <w:r w:rsidRPr="00A73782">
        <w:rPr>
          <w:rFonts w:ascii="Times New Roman" w:hAnsi="Times New Roman"/>
          <w:sz w:val="24"/>
          <w:szCs w:val="24"/>
        </w:rPr>
        <w:t>dan 200 ppm</w:t>
      </w:r>
      <w:r w:rsidR="00DC47FF" w:rsidRPr="00A73782">
        <w:rPr>
          <w:rFonts w:ascii="Times New Roman" w:hAnsi="Times New Roman"/>
          <w:sz w:val="24"/>
          <w:szCs w:val="24"/>
        </w:rPr>
        <w:t>)</w:t>
      </w:r>
      <w:r w:rsidR="00DB2F6A" w:rsidRPr="00A73782">
        <w:rPr>
          <w:rFonts w:ascii="Times New Roman" w:hAnsi="Times New Roman"/>
          <w:sz w:val="24"/>
          <w:szCs w:val="24"/>
        </w:rPr>
        <w:t xml:space="preserve"> dan f</w:t>
      </w:r>
      <w:r w:rsidRPr="00A73782">
        <w:rPr>
          <w:rFonts w:ascii="Times New Roman" w:hAnsi="Times New Roman"/>
          <w:sz w:val="24"/>
          <w:szCs w:val="24"/>
        </w:rPr>
        <w:t xml:space="preserve">aktor kedua adalah konsentrasi </w:t>
      </w:r>
      <w:r w:rsidR="00A73782" w:rsidRPr="00A73782">
        <w:rPr>
          <w:rFonts w:ascii="Times New Roman" w:hAnsi="Times New Roman"/>
          <w:sz w:val="24"/>
          <w:szCs w:val="24"/>
          <w:lang w:val="en-US"/>
        </w:rPr>
        <w:t xml:space="preserve">sitokinin </w:t>
      </w:r>
      <w:r w:rsidRPr="00A73782">
        <w:rPr>
          <w:rFonts w:ascii="Times New Roman" w:hAnsi="Times New Roman"/>
          <w:sz w:val="24"/>
          <w:szCs w:val="24"/>
          <w:shd w:val="clear" w:color="auto" w:fill="FFFFFF"/>
        </w:rPr>
        <w:t xml:space="preserve">BAP </w:t>
      </w:r>
      <w:r w:rsidR="00DB2F6A" w:rsidRPr="00A73782">
        <w:rPr>
          <w:rFonts w:ascii="Times New Roman" w:hAnsi="Times New Roman"/>
          <w:sz w:val="24"/>
          <w:szCs w:val="24"/>
          <w:shd w:val="clear" w:color="auto" w:fill="FFFFFF"/>
        </w:rPr>
        <w:t>(</w:t>
      </w:r>
      <w:r w:rsidR="00DB2F6A" w:rsidRPr="00A73782">
        <w:rPr>
          <w:rFonts w:ascii="Times New Roman" w:hAnsi="Times New Roman"/>
          <w:sz w:val="24"/>
          <w:szCs w:val="24"/>
        </w:rPr>
        <w:t>0, 100, dan 200 ppm)</w:t>
      </w:r>
      <w:r w:rsidRPr="00A73782">
        <w:rPr>
          <w:rFonts w:ascii="Times New Roman" w:hAnsi="Times New Roman"/>
          <w:sz w:val="24"/>
          <w:szCs w:val="24"/>
        </w:rPr>
        <w:t>.</w:t>
      </w:r>
      <w:r w:rsidR="00DB2F6A" w:rsidRPr="00A73782">
        <w:rPr>
          <w:rFonts w:ascii="Times New Roman" w:hAnsi="Times New Roman"/>
          <w:sz w:val="24"/>
          <w:szCs w:val="24"/>
        </w:rPr>
        <w:t xml:space="preserve"> Masing-masing perlakuan diulang </w:t>
      </w:r>
      <w:r w:rsidR="00A73782" w:rsidRPr="00A73782">
        <w:rPr>
          <w:rFonts w:ascii="Times New Roman" w:hAnsi="Times New Roman"/>
          <w:sz w:val="24"/>
          <w:szCs w:val="24"/>
          <w:lang w:val="en-US"/>
        </w:rPr>
        <w:t>5</w:t>
      </w:r>
      <w:r w:rsidR="00DB2F6A" w:rsidRPr="00A73782">
        <w:rPr>
          <w:rFonts w:ascii="Times New Roman" w:hAnsi="Times New Roman"/>
          <w:sz w:val="24"/>
          <w:szCs w:val="24"/>
        </w:rPr>
        <w:t xml:space="preserve"> kali.</w:t>
      </w:r>
      <w:r w:rsidRPr="00A73782">
        <w:rPr>
          <w:rFonts w:ascii="Times New Roman" w:hAnsi="Times New Roman"/>
          <w:sz w:val="24"/>
          <w:szCs w:val="24"/>
        </w:rPr>
        <w:t xml:space="preserve"> </w:t>
      </w:r>
      <w:r w:rsidR="00DB2F6A" w:rsidRPr="00A73782">
        <w:rPr>
          <w:rFonts w:ascii="Times New Roman" w:hAnsi="Times New Roman"/>
          <w:sz w:val="24"/>
          <w:szCs w:val="24"/>
        </w:rPr>
        <w:t xml:space="preserve">Parameter yang diamati yaitu </w:t>
      </w:r>
      <w:r w:rsidR="00A73782" w:rsidRPr="00A73782">
        <w:rPr>
          <w:rFonts w:ascii="Times New Roman" w:hAnsi="Times New Roman" w:cs="Times New Roman"/>
          <w:sz w:val="24"/>
          <w:szCs w:val="24"/>
          <w:lang w:val="en-US"/>
        </w:rPr>
        <w:t>waktu muncul tunas, panjang tunas, diameter tunas, dan jumlah daun</w:t>
      </w:r>
      <w:r w:rsidR="00DB2F6A" w:rsidRPr="00A73782">
        <w:rPr>
          <w:rFonts w:ascii="Times New Roman" w:hAnsi="Times New Roman"/>
          <w:sz w:val="24"/>
          <w:szCs w:val="24"/>
        </w:rPr>
        <w:t>. Data dianalisis ragam dan dilanjutkan uji DMRT (</w:t>
      </w:r>
      <w:r w:rsidR="00DB2F6A" w:rsidRPr="00A73782">
        <w:rPr>
          <w:rFonts w:ascii="Times New Roman" w:hAnsi="Times New Roman"/>
          <w:i/>
          <w:sz w:val="24"/>
          <w:szCs w:val="24"/>
        </w:rPr>
        <w:t>Duncan Multiple Range Test</w:t>
      </w:r>
      <w:r w:rsidR="00DB2F6A" w:rsidRPr="00A73782">
        <w:rPr>
          <w:rFonts w:ascii="Times New Roman" w:hAnsi="Times New Roman"/>
          <w:sz w:val="24"/>
          <w:szCs w:val="24"/>
        </w:rPr>
        <w:t xml:space="preserve">). </w:t>
      </w:r>
      <w:r w:rsidR="00232A28" w:rsidRPr="00A73782">
        <w:rPr>
          <w:rFonts w:ascii="Times New Roman" w:hAnsi="Times New Roman"/>
          <w:sz w:val="24"/>
          <w:szCs w:val="24"/>
        </w:rPr>
        <w:t xml:space="preserve">Hasil </w:t>
      </w:r>
      <w:r w:rsidR="00232A28" w:rsidRPr="00A73782">
        <w:rPr>
          <w:rFonts w:ascii="Times New Roman" w:hAnsi="Times New Roman"/>
          <w:sz w:val="24"/>
          <w:szCs w:val="24"/>
        </w:rPr>
        <w:lastRenderedPageBreak/>
        <w:t>penelitian menunj</w:t>
      </w:r>
      <w:r w:rsidR="00A73782" w:rsidRPr="00A73782">
        <w:rPr>
          <w:rFonts w:ascii="Times New Roman" w:hAnsi="Times New Roman"/>
          <w:sz w:val="24"/>
          <w:szCs w:val="24"/>
        </w:rPr>
        <w:t>ukkan bahwa taraf konsentrasi I</w:t>
      </w:r>
      <w:r w:rsidR="00A73782" w:rsidRPr="00A73782">
        <w:rPr>
          <w:rFonts w:ascii="Times New Roman" w:hAnsi="Times New Roman"/>
          <w:sz w:val="24"/>
          <w:szCs w:val="24"/>
          <w:lang w:val="en-US"/>
        </w:rPr>
        <w:t>B</w:t>
      </w:r>
      <w:r w:rsidR="00232A28" w:rsidRPr="00A73782">
        <w:rPr>
          <w:rFonts w:ascii="Times New Roman" w:hAnsi="Times New Roman"/>
          <w:sz w:val="24"/>
          <w:szCs w:val="24"/>
        </w:rPr>
        <w:t>A memberikan pengaruh nyata (P&lt;0,</w:t>
      </w:r>
      <w:r w:rsidR="00A71098" w:rsidRPr="00A73782">
        <w:rPr>
          <w:rFonts w:ascii="Times New Roman" w:hAnsi="Times New Roman"/>
          <w:sz w:val="24"/>
          <w:szCs w:val="24"/>
        </w:rPr>
        <w:t xml:space="preserve">05) terhadap </w:t>
      </w:r>
      <w:r w:rsidR="00A73782" w:rsidRPr="00A73782">
        <w:rPr>
          <w:rFonts w:ascii="Times New Roman" w:hAnsi="Times New Roman" w:cs="Times New Roman"/>
          <w:sz w:val="24"/>
          <w:szCs w:val="24"/>
          <w:lang w:val="en-US"/>
        </w:rPr>
        <w:t>waktu muncul tunas, panjang tunas, diameter tunas, dan jumlah daun</w:t>
      </w:r>
      <w:r w:rsidR="00A71098" w:rsidRPr="00A73782">
        <w:rPr>
          <w:rFonts w:ascii="Times New Roman" w:hAnsi="Times New Roman"/>
          <w:sz w:val="24"/>
          <w:szCs w:val="24"/>
        </w:rPr>
        <w:t xml:space="preserve">. </w:t>
      </w:r>
      <w:r w:rsidR="00232A28" w:rsidRPr="00A73782">
        <w:rPr>
          <w:rFonts w:ascii="Times New Roman" w:hAnsi="Times New Roman"/>
          <w:sz w:val="24"/>
          <w:szCs w:val="24"/>
        </w:rPr>
        <w:t xml:space="preserve">Taraf konsentrasi BAP memberikan pengaruh nyata (P&lt;0,05) terhadap </w:t>
      </w:r>
      <w:r w:rsidR="00A73782" w:rsidRPr="00A73782">
        <w:rPr>
          <w:rFonts w:ascii="Times New Roman" w:hAnsi="Times New Roman"/>
          <w:sz w:val="24"/>
          <w:szCs w:val="24"/>
          <w:lang w:val="en-US"/>
        </w:rPr>
        <w:t>jumlah daun</w:t>
      </w:r>
      <w:r w:rsidR="00232A28" w:rsidRPr="00A73782">
        <w:rPr>
          <w:rFonts w:ascii="Times New Roman" w:hAnsi="Times New Roman"/>
          <w:sz w:val="24"/>
          <w:szCs w:val="24"/>
        </w:rPr>
        <w:t xml:space="preserve">. </w:t>
      </w:r>
      <w:proofErr w:type="gramStart"/>
      <w:r w:rsidR="00A73782" w:rsidRPr="00A73782">
        <w:rPr>
          <w:rFonts w:ascii="Times New Roman" w:hAnsi="Times New Roman"/>
          <w:sz w:val="24"/>
          <w:szCs w:val="24"/>
          <w:lang w:val="en-US"/>
        </w:rPr>
        <w:t xml:space="preserve">Tidak ada interaksi </w:t>
      </w:r>
      <w:r w:rsidR="00A73782" w:rsidRPr="00A73782">
        <w:rPr>
          <w:rFonts w:ascii="Times New Roman" w:hAnsi="Times New Roman"/>
          <w:sz w:val="24"/>
          <w:szCs w:val="24"/>
        </w:rPr>
        <w:t>antara taraf konsentrasi I</w:t>
      </w:r>
      <w:r w:rsidR="00A73782" w:rsidRPr="00A73782">
        <w:rPr>
          <w:rFonts w:ascii="Times New Roman" w:hAnsi="Times New Roman"/>
          <w:sz w:val="24"/>
          <w:szCs w:val="24"/>
          <w:lang w:val="en-US"/>
        </w:rPr>
        <w:t>B</w:t>
      </w:r>
      <w:r w:rsidR="00232A28" w:rsidRPr="00A73782">
        <w:rPr>
          <w:rFonts w:ascii="Times New Roman" w:hAnsi="Times New Roman"/>
          <w:sz w:val="24"/>
          <w:szCs w:val="24"/>
        </w:rPr>
        <w:t xml:space="preserve">A dan BAP </w:t>
      </w:r>
      <w:r w:rsidR="00A73782" w:rsidRPr="00A73782">
        <w:rPr>
          <w:rFonts w:ascii="Times New Roman" w:hAnsi="Times New Roman"/>
          <w:sz w:val="24"/>
          <w:szCs w:val="24"/>
          <w:lang w:val="en-US"/>
        </w:rPr>
        <w:t>terhadap sambung pucuk alpukat mentega.</w:t>
      </w:r>
      <w:proofErr w:type="gramEnd"/>
    </w:p>
    <w:p w:rsidR="00897FD1" w:rsidRPr="00A73782" w:rsidRDefault="00897FD1" w:rsidP="00A73782">
      <w:pPr>
        <w:tabs>
          <w:tab w:val="left" w:pos="567"/>
        </w:tabs>
        <w:spacing w:line="276" w:lineRule="auto"/>
        <w:jc w:val="both"/>
        <w:rPr>
          <w:rFonts w:ascii="Times New Roman" w:hAnsi="Times New Roman"/>
          <w:i/>
          <w:sz w:val="24"/>
          <w:szCs w:val="24"/>
        </w:rPr>
      </w:pPr>
      <w:r w:rsidRPr="005F4DA5">
        <w:rPr>
          <w:rFonts w:ascii="Times New Roman" w:hAnsi="Times New Roman"/>
          <w:iCs/>
          <w:sz w:val="24"/>
          <w:szCs w:val="24"/>
        </w:rPr>
        <w:t xml:space="preserve">Kata kunci : </w:t>
      </w:r>
      <w:r w:rsidR="00A73782" w:rsidRPr="005F4DA5">
        <w:rPr>
          <w:rFonts w:ascii="Times New Roman" w:hAnsi="Times New Roman"/>
          <w:iCs/>
          <w:sz w:val="24"/>
          <w:szCs w:val="24"/>
          <w:lang w:val="en-US"/>
        </w:rPr>
        <w:t>Alpukat mentega,</w:t>
      </w:r>
      <w:r w:rsidR="00A73782" w:rsidRPr="00A73782">
        <w:rPr>
          <w:rFonts w:ascii="Times New Roman" w:hAnsi="Times New Roman"/>
          <w:sz w:val="24"/>
          <w:szCs w:val="24"/>
          <w:lang w:val="en-US"/>
        </w:rPr>
        <w:t xml:space="preserve"> </w:t>
      </w:r>
      <w:r w:rsidR="00A73782" w:rsidRPr="00A73782">
        <w:rPr>
          <w:rFonts w:ascii="Times New Roman" w:hAnsi="Times New Roman"/>
          <w:i/>
          <w:iCs/>
          <w:sz w:val="24"/>
          <w:szCs w:val="24"/>
        </w:rPr>
        <w:t xml:space="preserve">Persea </w:t>
      </w:r>
      <w:r w:rsidR="00A73782" w:rsidRPr="00A73782">
        <w:rPr>
          <w:rFonts w:ascii="Times New Roman" w:hAnsi="Times New Roman"/>
          <w:i/>
          <w:iCs/>
          <w:sz w:val="24"/>
          <w:szCs w:val="24"/>
          <w:lang w:val="en-US"/>
        </w:rPr>
        <w:t>a</w:t>
      </w:r>
      <w:r w:rsidR="00A73782" w:rsidRPr="00A73782">
        <w:rPr>
          <w:rFonts w:ascii="Times New Roman" w:hAnsi="Times New Roman"/>
          <w:i/>
          <w:iCs/>
          <w:sz w:val="24"/>
          <w:szCs w:val="24"/>
        </w:rPr>
        <w:t>mericana</w:t>
      </w:r>
      <w:r w:rsidR="00A73782" w:rsidRPr="00A73782">
        <w:rPr>
          <w:rFonts w:ascii="Times New Roman" w:hAnsi="Times New Roman"/>
          <w:i/>
          <w:iCs/>
          <w:sz w:val="24"/>
          <w:szCs w:val="24"/>
          <w:lang w:val="en-US"/>
        </w:rPr>
        <w:t xml:space="preserve">, </w:t>
      </w:r>
      <w:r w:rsidR="00A73782" w:rsidRPr="005F4DA5">
        <w:rPr>
          <w:rFonts w:ascii="Times New Roman" w:hAnsi="Times New Roman"/>
          <w:sz w:val="24"/>
          <w:szCs w:val="24"/>
          <w:lang w:val="en-US"/>
        </w:rPr>
        <w:t xml:space="preserve">sambung pucuk </w:t>
      </w:r>
      <w:r w:rsidR="008836BB" w:rsidRPr="005F4DA5">
        <w:rPr>
          <w:rFonts w:ascii="Times New Roman" w:hAnsi="Times New Roman"/>
          <w:sz w:val="24"/>
          <w:szCs w:val="24"/>
        </w:rPr>
        <w:t>, I</w:t>
      </w:r>
      <w:r w:rsidR="008836BB" w:rsidRPr="005F4DA5">
        <w:rPr>
          <w:rFonts w:ascii="Times New Roman" w:hAnsi="Times New Roman"/>
          <w:sz w:val="24"/>
          <w:szCs w:val="24"/>
          <w:lang w:val="en-US"/>
        </w:rPr>
        <w:t>B</w:t>
      </w:r>
      <w:r w:rsidRPr="005F4DA5">
        <w:rPr>
          <w:rFonts w:ascii="Times New Roman" w:hAnsi="Times New Roman"/>
          <w:sz w:val="24"/>
          <w:szCs w:val="24"/>
        </w:rPr>
        <w:t>A, BAP</w:t>
      </w:r>
      <w:r w:rsidRPr="00A73782">
        <w:rPr>
          <w:rFonts w:ascii="Times New Roman" w:hAnsi="Times New Roman"/>
          <w:i/>
          <w:sz w:val="24"/>
          <w:szCs w:val="24"/>
        </w:rPr>
        <w:t>.</w:t>
      </w:r>
    </w:p>
    <w:p w:rsidR="00897FD1" w:rsidRPr="00336C9E" w:rsidRDefault="00897FD1" w:rsidP="00897FD1">
      <w:pPr>
        <w:tabs>
          <w:tab w:val="left" w:pos="567"/>
        </w:tabs>
        <w:spacing w:line="276" w:lineRule="auto"/>
        <w:jc w:val="center"/>
        <w:rPr>
          <w:rFonts w:ascii="Times New Roman" w:hAnsi="Times New Roman"/>
          <w:b/>
          <w:sz w:val="24"/>
          <w:szCs w:val="24"/>
        </w:rPr>
      </w:pPr>
      <w:r w:rsidRPr="00336C9E">
        <w:rPr>
          <w:rFonts w:ascii="Times New Roman" w:hAnsi="Times New Roman"/>
          <w:b/>
          <w:sz w:val="24"/>
          <w:szCs w:val="24"/>
        </w:rPr>
        <w:t>PENDAHULUAN</w:t>
      </w:r>
      <w:bookmarkStart w:id="0" w:name="_GoBack"/>
      <w:bookmarkEnd w:id="0"/>
    </w:p>
    <w:p w:rsidR="00336C9E" w:rsidRPr="00336C9E" w:rsidRDefault="00897FD1" w:rsidP="005D160B">
      <w:pPr>
        <w:tabs>
          <w:tab w:val="left" w:pos="567"/>
        </w:tabs>
        <w:spacing w:after="0" w:line="276" w:lineRule="auto"/>
        <w:jc w:val="both"/>
        <w:rPr>
          <w:rFonts w:ascii="Times New Roman" w:hAnsi="Times New Roman"/>
          <w:sz w:val="24"/>
          <w:lang w:val="en-US"/>
        </w:rPr>
      </w:pPr>
      <w:r w:rsidRPr="00336C9E">
        <w:rPr>
          <w:rFonts w:ascii="Times New Roman" w:hAnsi="Times New Roman"/>
          <w:sz w:val="24"/>
        </w:rPr>
        <w:tab/>
      </w:r>
      <w:r w:rsidR="00336C9E" w:rsidRPr="00336C9E">
        <w:rPr>
          <w:rFonts w:ascii="Times New Roman" w:hAnsi="Times New Roman"/>
          <w:sz w:val="24"/>
        </w:rPr>
        <w:t xml:space="preserve">Indonesia merupakan salah satu negara agraris yang kaya akan aneka tanaman hortikultura seperti sayuran dan buah-buahan. Permintaan buah-buahan di Indonesia dari tahun ke tahun semakin meningkat, dikarenakan jumlah penduduk yang meningkat hingga 254 juta jiwa (BPS, 2015). </w:t>
      </w:r>
      <w:proofErr w:type="gramStart"/>
      <w:r w:rsidR="00336C9E" w:rsidRPr="00336C9E">
        <w:rPr>
          <w:rFonts w:ascii="Times New Roman" w:hAnsi="Times New Roman"/>
          <w:sz w:val="24"/>
          <w:lang w:val="en-US"/>
        </w:rPr>
        <w:t xml:space="preserve">Luas lahan panen setiap tahunnya juga meningkat </w:t>
      </w:r>
      <w:r w:rsidR="00336C9E" w:rsidRPr="00336C9E">
        <w:rPr>
          <w:rFonts w:ascii="Times New Roman" w:hAnsi="Times New Roman"/>
          <w:sz w:val="24"/>
        </w:rPr>
        <w:t>(Statistik Produksi Holtikultura, 2014).</w:t>
      </w:r>
      <w:proofErr w:type="gramEnd"/>
      <w:r w:rsidR="00336C9E" w:rsidRPr="00336C9E">
        <w:rPr>
          <w:rFonts w:ascii="Times New Roman" w:hAnsi="Times New Roman"/>
          <w:sz w:val="24"/>
          <w:lang w:val="en-US"/>
        </w:rPr>
        <w:t xml:space="preserve"> </w:t>
      </w:r>
      <w:proofErr w:type="gramStart"/>
      <w:r w:rsidR="00336C9E" w:rsidRPr="00336C9E">
        <w:rPr>
          <w:rFonts w:ascii="Times New Roman" w:hAnsi="Times New Roman"/>
          <w:sz w:val="24"/>
          <w:lang w:val="en-US"/>
        </w:rPr>
        <w:t>Hal ini menunjukkan semakin diminatinya buah alpukat oleh masyarakat, sehingga dibutuhkan bibit alpukat yang berkualitas.</w:t>
      </w:r>
      <w:proofErr w:type="gramEnd"/>
      <w:r w:rsidR="00336C9E" w:rsidRPr="00336C9E">
        <w:rPr>
          <w:rFonts w:ascii="Times New Roman" w:hAnsi="Times New Roman"/>
          <w:sz w:val="24"/>
          <w:lang w:val="en-US"/>
        </w:rPr>
        <w:t xml:space="preserve"> </w:t>
      </w:r>
      <w:proofErr w:type="gramStart"/>
      <w:r w:rsidR="00405E1D" w:rsidRPr="00336C9E">
        <w:rPr>
          <w:rFonts w:ascii="Times New Roman" w:hAnsi="Times New Roman"/>
          <w:sz w:val="24"/>
          <w:lang w:val="en-US"/>
        </w:rPr>
        <w:t>Tanaman alpukat berasal dari daratan tinggi Amerika Tengah.</w:t>
      </w:r>
      <w:proofErr w:type="gramEnd"/>
      <w:r w:rsidR="00405E1D" w:rsidRPr="00336C9E">
        <w:rPr>
          <w:rFonts w:ascii="Times New Roman" w:hAnsi="Times New Roman"/>
          <w:sz w:val="24"/>
          <w:lang w:val="en-US"/>
        </w:rPr>
        <w:t xml:space="preserve"> </w:t>
      </w:r>
      <w:proofErr w:type="gramStart"/>
      <w:r w:rsidR="00405E1D" w:rsidRPr="00336C9E">
        <w:rPr>
          <w:rFonts w:ascii="Times New Roman" w:hAnsi="Times New Roman"/>
          <w:sz w:val="24"/>
          <w:lang w:val="en-US"/>
        </w:rPr>
        <w:t>Tanaman alpukat ditanam dikawasan tropis dan subtropis, termasuk juga di kawasan Indonesia (Budiana, 2013).</w:t>
      </w:r>
      <w:proofErr w:type="gramEnd"/>
      <w:r w:rsidR="00405E1D" w:rsidRPr="00336C9E">
        <w:rPr>
          <w:rFonts w:ascii="Times New Roman" w:hAnsi="Times New Roman"/>
          <w:sz w:val="24"/>
          <w:lang w:val="en-US"/>
        </w:rPr>
        <w:t xml:space="preserve"> </w:t>
      </w:r>
      <w:r w:rsidR="00336C9E" w:rsidRPr="00336C9E">
        <w:rPr>
          <w:rFonts w:ascii="Times New Roman" w:hAnsi="Times New Roman"/>
          <w:sz w:val="24"/>
          <w:lang w:val="en-US"/>
        </w:rPr>
        <w:t>). Buah alpukat mentega memiliki kandungan alkaloid, triterpenoid, tanin, flavonoid dan saporin (Marlinda</w:t>
      </w:r>
      <w:r w:rsidR="00676D8D">
        <w:rPr>
          <w:rFonts w:ascii="Times New Roman" w:hAnsi="Times New Roman"/>
          <w:sz w:val="24"/>
          <w:lang w:val="en-US"/>
        </w:rPr>
        <w:t xml:space="preserve"> </w:t>
      </w:r>
      <w:proofErr w:type="gramStart"/>
      <w:r w:rsidR="00676D8D">
        <w:rPr>
          <w:rFonts w:ascii="Times New Roman" w:hAnsi="Times New Roman"/>
          <w:sz w:val="24"/>
          <w:lang w:val="en-US"/>
        </w:rPr>
        <w:t>dkk.</w:t>
      </w:r>
      <w:r w:rsidR="00336C9E" w:rsidRPr="00336C9E">
        <w:rPr>
          <w:rFonts w:ascii="Times New Roman" w:hAnsi="Times New Roman"/>
          <w:sz w:val="24"/>
          <w:lang w:val="en-US"/>
        </w:rPr>
        <w:t>,</w:t>
      </w:r>
      <w:proofErr w:type="gramEnd"/>
      <w:r w:rsidR="00336C9E" w:rsidRPr="00336C9E">
        <w:rPr>
          <w:rFonts w:ascii="Times New Roman" w:hAnsi="Times New Roman"/>
          <w:sz w:val="24"/>
          <w:lang w:val="en-US"/>
        </w:rPr>
        <w:t xml:space="preserve"> 2013). </w:t>
      </w:r>
      <w:proofErr w:type="gramStart"/>
      <w:r w:rsidR="00336C9E" w:rsidRPr="00336C9E">
        <w:rPr>
          <w:rFonts w:ascii="Times New Roman" w:hAnsi="Times New Roman"/>
          <w:bCs/>
          <w:sz w:val="24"/>
          <w:lang w:val="en-US"/>
        </w:rPr>
        <w:t>Sambung pucuk merupakan salah satu perbanyakan secara vegetatif yang dikembangkan untuk perbanyakan tanaman alpukat.</w:t>
      </w:r>
      <w:proofErr w:type="gramEnd"/>
      <w:r w:rsidR="005D160B">
        <w:rPr>
          <w:rFonts w:ascii="Times New Roman" w:hAnsi="Times New Roman" w:cs="Times New Roman"/>
          <w:bCs/>
          <w:sz w:val="24"/>
          <w:szCs w:val="24"/>
          <w:lang w:val="en-US"/>
        </w:rPr>
        <w:t xml:space="preserve"> </w:t>
      </w:r>
      <w:proofErr w:type="gramStart"/>
      <w:r w:rsidR="005D160B">
        <w:rPr>
          <w:rFonts w:ascii="Times New Roman" w:hAnsi="Times New Roman" w:cs="Times New Roman"/>
          <w:bCs/>
          <w:sz w:val="24"/>
          <w:szCs w:val="24"/>
          <w:lang w:val="en-US"/>
        </w:rPr>
        <w:t>B</w:t>
      </w:r>
      <w:r w:rsidR="00336C9E" w:rsidRPr="00336C9E">
        <w:rPr>
          <w:rFonts w:ascii="Times New Roman" w:hAnsi="Times New Roman"/>
          <w:bCs/>
          <w:sz w:val="24"/>
          <w:lang w:val="en-US"/>
        </w:rPr>
        <w:t xml:space="preserve">eberapa faktor yang sangat mempengaruhi keberhasilan dalam memproduksi bibit dengan metode </w:t>
      </w:r>
      <w:r w:rsidR="00336C9E" w:rsidRPr="00336C9E">
        <w:rPr>
          <w:rFonts w:ascii="Times New Roman" w:hAnsi="Times New Roman"/>
          <w:bCs/>
          <w:i/>
          <w:iCs/>
          <w:sz w:val="24"/>
          <w:lang w:val="en-US"/>
        </w:rPr>
        <w:t xml:space="preserve">grafting </w:t>
      </w:r>
      <w:r w:rsidR="00336C9E" w:rsidRPr="00336C9E">
        <w:rPr>
          <w:rFonts w:ascii="Times New Roman" w:hAnsi="Times New Roman"/>
          <w:bCs/>
          <w:sz w:val="24"/>
          <w:lang w:val="en-US"/>
        </w:rPr>
        <w:t>yaitu, (1) faktor tanaman (genetik, kondisi tumbuh, panjang entres).</w:t>
      </w:r>
      <w:proofErr w:type="gramEnd"/>
      <w:r w:rsidR="00336C9E" w:rsidRPr="00336C9E">
        <w:rPr>
          <w:rFonts w:ascii="Times New Roman" w:hAnsi="Times New Roman"/>
          <w:bCs/>
          <w:sz w:val="24"/>
          <w:lang w:val="en-US"/>
        </w:rPr>
        <w:t xml:space="preserve"> (2) </w:t>
      </w:r>
      <w:proofErr w:type="gramStart"/>
      <w:r w:rsidR="00336C9E" w:rsidRPr="00336C9E">
        <w:rPr>
          <w:rFonts w:ascii="Times New Roman" w:hAnsi="Times New Roman"/>
          <w:bCs/>
          <w:sz w:val="24"/>
          <w:lang w:val="en-US"/>
        </w:rPr>
        <w:t>faktor</w:t>
      </w:r>
      <w:proofErr w:type="gramEnd"/>
      <w:r w:rsidR="00336C9E" w:rsidRPr="00336C9E">
        <w:rPr>
          <w:rFonts w:ascii="Times New Roman" w:hAnsi="Times New Roman"/>
          <w:bCs/>
          <w:sz w:val="24"/>
          <w:lang w:val="en-US"/>
        </w:rPr>
        <w:t xml:space="preserve"> lingkungan (ketajaman/kesterilan alat, kondisi cuaca, kapan waktu pelaksanaan </w:t>
      </w:r>
      <w:r w:rsidR="00336C9E" w:rsidRPr="00336C9E">
        <w:rPr>
          <w:rFonts w:ascii="Times New Roman" w:hAnsi="Times New Roman"/>
          <w:bCs/>
          <w:i/>
          <w:iCs/>
          <w:sz w:val="24"/>
          <w:lang w:val="en-US"/>
        </w:rPr>
        <w:t xml:space="preserve">grafting </w:t>
      </w:r>
      <w:r w:rsidR="00336C9E" w:rsidRPr="00336C9E">
        <w:rPr>
          <w:rFonts w:ascii="Times New Roman" w:hAnsi="Times New Roman"/>
          <w:bCs/>
          <w:sz w:val="24"/>
          <w:lang w:val="en-US"/>
        </w:rPr>
        <w:t xml:space="preserve">(pagi, siang, sore hari). (3) </w:t>
      </w:r>
      <w:proofErr w:type="gramStart"/>
      <w:r w:rsidR="00336C9E" w:rsidRPr="00336C9E">
        <w:rPr>
          <w:rFonts w:ascii="Times New Roman" w:hAnsi="Times New Roman"/>
          <w:bCs/>
          <w:sz w:val="24"/>
          <w:lang w:val="en-US"/>
        </w:rPr>
        <w:t>faktor</w:t>
      </w:r>
      <w:proofErr w:type="gramEnd"/>
      <w:r w:rsidR="00336C9E" w:rsidRPr="00336C9E">
        <w:rPr>
          <w:rFonts w:ascii="Times New Roman" w:hAnsi="Times New Roman"/>
          <w:bCs/>
          <w:sz w:val="24"/>
          <w:lang w:val="en-US"/>
        </w:rPr>
        <w:t xml:space="preserve"> keterampilan orang yang melakukan </w:t>
      </w:r>
      <w:r w:rsidR="00336C9E" w:rsidRPr="00336C9E">
        <w:rPr>
          <w:rFonts w:ascii="Times New Roman" w:hAnsi="Times New Roman"/>
          <w:bCs/>
          <w:i/>
          <w:iCs/>
          <w:sz w:val="24"/>
          <w:lang w:val="en-US"/>
        </w:rPr>
        <w:t xml:space="preserve">grafting. </w:t>
      </w:r>
      <w:r w:rsidR="00336C9E" w:rsidRPr="00336C9E">
        <w:rPr>
          <w:rFonts w:ascii="Times New Roman" w:hAnsi="Times New Roman"/>
          <w:bCs/>
          <w:sz w:val="24"/>
          <w:lang w:val="en-US"/>
        </w:rPr>
        <w:t xml:space="preserve">(4) </w:t>
      </w:r>
      <w:proofErr w:type="gramStart"/>
      <w:r w:rsidR="00336C9E" w:rsidRPr="00336C9E">
        <w:rPr>
          <w:rFonts w:ascii="Times New Roman" w:hAnsi="Times New Roman"/>
          <w:bCs/>
          <w:sz w:val="24"/>
          <w:lang w:val="en-US"/>
        </w:rPr>
        <w:t>panjang</w:t>
      </w:r>
      <w:proofErr w:type="gramEnd"/>
      <w:r w:rsidR="00336C9E" w:rsidRPr="00336C9E">
        <w:rPr>
          <w:rFonts w:ascii="Times New Roman" w:hAnsi="Times New Roman"/>
          <w:bCs/>
          <w:sz w:val="24"/>
          <w:lang w:val="en-US"/>
        </w:rPr>
        <w:t xml:space="preserve"> entris berkaitan dengan kecukupan cadangan makanan/energi untuk pemulihan sel-sel yang rusak akibat pelukaan</w:t>
      </w:r>
      <w:r w:rsidR="005D160B">
        <w:rPr>
          <w:rFonts w:ascii="Times New Roman" w:hAnsi="Times New Roman"/>
          <w:bCs/>
          <w:sz w:val="24"/>
          <w:lang w:val="en-US"/>
        </w:rPr>
        <w:t xml:space="preserve"> (Tambing dan Hadid, </w:t>
      </w:r>
      <w:r w:rsidR="005D160B" w:rsidRPr="00336C9E">
        <w:rPr>
          <w:rFonts w:ascii="Times New Roman" w:hAnsi="Times New Roman"/>
          <w:bCs/>
          <w:sz w:val="24"/>
          <w:lang w:val="en-US"/>
        </w:rPr>
        <w:t>2008</w:t>
      </w:r>
      <w:r w:rsidR="005D160B">
        <w:rPr>
          <w:rFonts w:ascii="Times New Roman" w:hAnsi="Times New Roman"/>
          <w:bCs/>
          <w:sz w:val="24"/>
          <w:lang w:val="en-US"/>
        </w:rPr>
        <w:t>)</w:t>
      </w:r>
      <w:r w:rsidR="00336C9E" w:rsidRPr="00336C9E">
        <w:rPr>
          <w:rFonts w:ascii="Times New Roman" w:hAnsi="Times New Roman"/>
          <w:bCs/>
          <w:sz w:val="24"/>
          <w:lang w:val="en-US"/>
        </w:rPr>
        <w:t>.</w:t>
      </w:r>
      <w:r w:rsidR="00336C9E" w:rsidRPr="00336C9E">
        <w:rPr>
          <w:rFonts w:ascii="Times New Roman" w:hAnsi="Times New Roman"/>
          <w:bCs/>
          <w:sz w:val="24"/>
          <w:lang w:val="en-US"/>
        </w:rPr>
        <w:tab/>
      </w:r>
    </w:p>
    <w:p w:rsidR="00405E1D" w:rsidRPr="00336C9E" w:rsidRDefault="00535EAC" w:rsidP="003A34BA">
      <w:pPr>
        <w:tabs>
          <w:tab w:val="left" w:pos="567"/>
        </w:tabs>
        <w:spacing w:after="0" w:line="276" w:lineRule="auto"/>
        <w:jc w:val="both"/>
        <w:rPr>
          <w:rFonts w:ascii="Times New Roman" w:hAnsi="Times New Roman"/>
          <w:bCs/>
          <w:sz w:val="24"/>
          <w:szCs w:val="24"/>
          <w:lang w:val="en-US"/>
        </w:rPr>
      </w:pPr>
      <w:r w:rsidRPr="00336C9E">
        <w:rPr>
          <w:rFonts w:ascii="Times New Roman" w:hAnsi="Times New Roman"/>
          <w:sz w:val="24"/>
          <w:szCs w:val="24"/>
        </w:rPr>
        <w:tab/>
      </w:r>
      <w:r w:rsidR="00405E1D" w:rsidRPr="00336C9E">
        <w:rPr>
          <w:rFonts w:ascii="Times New Roman" w:hAnsi="Times New Roman"/>
          <w:bCs/>
          <w:sz w:val="24"/>
          <w:szCs w:val="24"/>
          <w:lang w:val="en-US"/>
        </w:rPr>
        <w:t>A</w:t>
      </w:r>
      <w:r w:rsidR="00405E1D" w:rsidRPr="00336C9E">
        <w:rPr>
          <w:rFonts w:ascii="Times New Roman" w:hAnsi="Times New Roman"/>
          <w:sz w:val="24"/>
          <w:szCs w:val="24"/>
          <w:lang w:val="en-US"/>
        </w:rPr>
        <w:t xml:space="preserve">uksin merupakan hormon yang berfungsi sebagai pemanjangan sel pada tunas muda yang sedang berkembang sehingga tunas </w:t>
      </w:r>
      <w:proofErr w:type="gramStart"/>
      <w:r w:rsidR="00405E1D" w:rsidRPr="00336C9E">
        <w:rPr>
          <w:rFonts w:ascii="Times New Roman" w:hAnsi="Times New Roman"/>
          <w:sz w:val="24"/>
          <w:szCs w:val="24"/>
          <w:lang w:val="en-US"/>
        </w:rPr>
        <w:t>akan</w:t>
      </w:r>
      <w:proofErr w:type="gramEnd"/>
      <w:r w:rsidR="00405E1D" w:rsidRPr="00336C9E">
        <w:rPr>
          <w:rFonts w:ascii="Times New Roman" w:hAnsi="Times New Roman"/>
          <w:sz w:val="24"/>
          <w:szCs w:val="24"/>
          <w:lang w:val="en-US"/>
        </w:rPr>
        <w:t xml:space="preserve"> terus memanjang hingga menjulang tinggi</w:t>
      </w:r>
      <w:r w:rsidR="003A34BA">
        <w:rPr>
          <w:rFonts w:ascii="Times New Roman" w:hAnsi="Times New Roman"/>
          <w:sz w:val="24"/>
          <w:szCs w:val="24"/>
          <w:lang w:val="en-US"/>
        </w:rPr>
        <w:t>.</w:t>
      </w:r>
      <w:r w:rsidR="00405E1D" w:rsidRPr="00336C9E">
        <w:rPr>
          <w:rFonts w:ascii="Times New Roman" w:hAnsi="Times New Roman"/>
          <w:sz w:val="24"/>
          <w:szCs w:val="24"/>
          <w:lang w:val="en-US"/>
        </w:rPr>
        <w:t xml:space="preserve"> </w:t>
      </w:r>
      <w:r w:rsidR="003A34BA" w:rsidRPr="00336C9E">
        <w:rPr>
          <w:rFonts w:ascii="Times New Roman" w:hAnsi="Times New Roman"/>
          <w:bCs/>
          <w:sz w:val="24"/>
          <w:szCs w:val="24"/>
        </w:rPr>
        <w:t xml:space="preserve">Sitokinin memiliki peranan dalam pembelahan sel dan mendorong terbentuknya tunas. Sitokinin dapat meningkatkan pembelahan, pertumbuhan, dan perkembangan kultur sel tanaman (Campbell </w:t>
      </w:r>
      <w:r w:rsidR="003A34BA" w:rsidRPr="00336C9E">
        <w:rPr>
          <w:rFonts w:ascii="Times New Roman" w:hAnsi="Times New Roman"/>
          <w:bCs/>
          <w:iCs/>
          <w:sz w:val="24"/>
          <w:szCs w:val="24"/>
        </w:rPr>
        <w:t>dkk</w:t>
      </w:r>
      <w:r w:rsidR="003A34BA" w:rsidRPr="00336C9E">
        <w:rPr>
          <w:rFonts w:ascii="Times New Roman" w:hAnsi="Times New Roman"/>
          <w:bCs/>
          <w:sz w:val="24"/>
          <w:szCs w:val="24"/>
        </w:rPr>
        <w:t>., 200</w:t>
      </w:r>
      <w:r w:rsidR="003A34BA" w:rsidRPr="00336C9E">
        <w:rPr>
          <w:rFonts w:ascii="Times New Roman" w:hAnsi="Times New Roman"/>
          <w:bCs/>
          <w:sz w:val="24"/>
          <w:szCs w:val="24"/>
          <w:lang w:val="en-US"/>
        </w:rPr>
        <w:t>3</w:t>
      </w:r>
      <w:r w:rsidR="003A34BA" w:rsidRPr="00336C9E">
        <w:rPr>
          <w:rFonts w:ascii="Times New Roman" w:hAnsi="Times New Roman"/>
          <w:bCs/>
          <w:sz w:val="24"/>
          <w:szCs w:val="24"/>
        </w:rPr>
        <w:t>).</w:t>
      </w:r>
      <w:r w:rsidR="00405E1D" w:rsidRPr="00336C9E">
        <w:rPr>
          <w:rFonts w:ascii="Times New Roman" w:hAnsi="Times New Roman"/>
          <w:bCs/>
          <w:sz w:val="24"/>
          <w:szCs w:val="24"/>
        </w:rPr>
        <w:t> Pemberian IBA 100 ppm merupakan pemberian konsentrasi yang tepat untuk melaksanakan penyambungan, selain itu juga menunjukkan hasil terbaik pada variabel waktu muncul tunas, jumlah daun, tinggi tunas, dan bibit jadi tanaman srikaya (Yuliyanto dkk</w:t>
      </w:r>
      <w:r w:rsidR="00405E1D" w:rsidRPr="00336C9E">
        <w:rPr>
          <w:rFonts w:ascii="Times New Roman" w:hAnsi="Times New Roman"/>
          <w:bCs/>
          <w:i/>
          <w:iCs/>
          <w:sz w:val="24"/>
          <w:szCs w:val="24"/>
        </w:rPr>
        <w:t>.,</w:t>
      </w:r>
      <w:r w:rsidR="00405E1D" w:rsidRPr="00336C9E">
        <w:rPr>
          <w:rFonts w:ascii="Times New Roman" w:hAnsi="Times New Roman"/>
          <w:bCs/>
          <w:sz w:val="24"/>
          <w:szCs w:val="24"/>
        </w:rPr>
        <w:t xml:space="preserve"> 2015).</w:t>
      </w:r>
      <w:r w:rsidR="00336C9E" w:rsidRPr="00336C9E">
        <w:rPr>
          <w:rFonts w:ascii="Times New Roman" w:hAnsi="Times New Roman"/>
          <w:bCs/>
          <w:sz w:val="24"/>
          <w:szCs w:val="24"/>
        </w:rPr>
        <w:t xml:space="preserve"> </w:t>
      </w:r>
      <w:r w:rsidR="00405E1D" w:rsidRPr="00336C9E">
        <w:rPr>
          <w:rFonts w:ascii="Times New Roman" w:hAnsi="Times New Roman"/>
          <w:bCs/>
          <w:sz w:val="24"/>
          <w:szCs w:val="24"/>
        </w:rPr>
        <w:t>BAP mampu meningkatkan persentase hidup</w:t>
      </w:r>
      <w:r w:rsidR="00405E1D" w:rsidRPr="00336C9E">
        <w:rPr>
          <w:rFonts w:ascii="Times New Roman" w:hAnsi="Times New Roman"/>
          <w:bCs/>
          <w:sz w:val="24"/>
          <w:szCs w:val="24"/>
          <w:lang w:val="en-US"/>
        </w:rPr>
        <w:t>,</w:t>
      </w:r>
      <w:r w:rsidR="00405E1D" w:rsidRPr="00336C9E">
        <w:rPr>
          <w:rFonts w:ascii="Times New Roman" w:hAnsi="Times New Roman"/>
          <w:bCs/>
          <w:sz w:val="24"/>
          <w:szCs w:val="24"/>
        </w:rPr>
        <w:t xml:space="preserve"> jumlah tunas</w:t>
      </w:r>
      <w:r w:rsidR="00405E1D" w:rsidRPr="00336C9E">
        <w:rPr>
          <w:rFonts w:ascii="Times New Roman" w:hAnsi="Times New Roman"/>
          <w:bCs/>
          <w:sz w:val="24"/>
          <w:szCs w:val="24"/>
          <w:lang w:val="en-US"/>
        </w:rPr>
        <w:t>,</w:t>
      </w:r>
      <w:r w:rsidR="00405E1D" w:rsidRPr="00336C9E">
        <w:rPr>
          <w:rFonts w:ascii="Times New Roman" w:hAnsi="Times New Roman"/>
          <w:bCs/>
          <w:sz w:val="24"/>
          <w:szCs w:val="24"/>
        </w:rPr>
        <w:t xml:space="preserve"> dan jumlah daun</w:t>
      </w:r>
      <w:r w:rsidR="00405E1D" w:rsidRPr="00336C9E">
        <w:rPr>
          <w:rFonts w:ascii="Times New Roman" w:hAnsi="Times New Roman"/>
          <w:bCs/>
          <w:sz w:val="24"/>
          <w:szCs w:val="24"/>
          <w:lang w:val="en-US"/>
        </w:rPr>
        <w:t xml:space="preserve"> (</w:t>
      </w:r>
      <w:r w:rsidR="00405E1D" w:rsidRPr="00336C9E">
        <w:rPr>
          <w:rFonts w:ascii="Times New Roman" w:hAnsi="Times New Roman"/>
          <w:bCs/>
          <w:sz w:val="24"/>
          <w:szCs w:val="24"/>
        </w:rPr>
        <w:t>Rochmatino</w:t>
      </w:r>
      <w:r w:rsidR="00405E1D" w:rsidRPr="00336C9E">
        <w:rPr>
          <w:rFonts w:ascii="Times New Roman" w:hAnsi="Times New Roman"/>
          <w:bCs/>
          <w:sz w:val="24"/>
          <w:szCs w:val="24"/>
          <w:lang w:val="en-US"/>
        </w:rPr>
        <w:t xml:space="preserve"> dan Prayoga, 2011).</w:t>
      </w:r>
      <w:r w:rsidR="00405E1D" w:rsidRPr="00336C9E">
        <w:rPr>
          <w:rFonts w:ascii="Times New Roman" w:hAnsi="Times New Roman" w:cs="Times New Roman"/>
          <w:bCs/>
          <w:sz w:val="24"/>
          <w:szCs w:val="24"/>
          <w:lang w:val="en-US"/>
        </w:rPr>
        <w:t xml:space="preserve"> </w:t>
      </w:r>
      <w:r w:rsidR="00405E1D" w:rsidRPr="00336C9E">
        <w:rPr>
          <w:rFonts w:ascii="Times New Roman" w:hAnsi="Times New Roman"/>
          <w:bCs/>
          <w:sz w:val="24"/>
          <w:szCs w:val="24"/>
          <w:lang w:val="en-US"/>
        </w:rPr>
        <w:t xml:space="preserve">Auksin dan sitokinin merupakan faktor pemicu dalam proses tumbuh dan perkembangan jaringan pada tanaman. Penggunaan zat pengatur tumbuh tersebut dapat memacu pertumbuhan </w:t>
      </w:r>
      <w:proofErr w:type="gramStart"/>
      <w:r w:rsidR="00405E1D" w:rsidRPr="00336C9E">
        <w:rPr>
          <w:rFonts w:ascii="Times New Roman" w:hAnsi="Times New Roman"/>
          <w:bCs/>
          <w:sz w:val="24"/>
          <w:szCs w:val="24"/>
          <w:lang w:val="en-US"/>
        </w:rPr>
        <w:t>tunas</w:t>
      </w:r>
      <w:proofErr w:type="gramEnd"/>
      <w:r w:rsidR="00405E1D" w:rsidRPr="00336C9E">
        <w:rPr>
          <w:rFonts w:ascii="Times New Roman" w:hAnsi="Times New Roman"/>
          <w:bCs/>
          <w:sz w:val="24"/>
          <w:szCs w:val="24"/>
          <w:lang w:val="en-US"/>
        </w:rPr>
        <w:t xml:space="preserve"> baru (Lestari, 2011).</w:t>
      </w:r>
    </w:p>
    <w:p w:rsidR="00D35324" w:rsidRDefault="00ED7C27" w:rsidP="00012038">
      <w:pPr>
        <w:tabs>
          <w:tab w:val="left" w:pos="567"/>
        </w:tabs>
        <w:spacing w:after="0" w:line="276" w:lineRule="auto"/>
        <w:jc w:val="both"/>
        <w:rPr>
          <w:rFonts w:ascii="Times New Roman" w:hAnsi="Times New Roman"/>
          <w:color w:val="FF0000"/>
          <w:sz w:val="24"/>
          <w:szCs w:val="24"/>
          <w:lang w:val="en-US"/>
        </w:rPr>
      </w:pPr>
      <w:r w:rsidRPr="00336C9E">
        <w:rPr>
          <w:rFonts w:ascii="Times New Roman" w:hAnsi="Times New Roman"/>
          <w:sz w:val="24"/>
          <w:szCs w:val="24"/>
        </w:rPr>
        <w:lastRenderedPageBreak/>
        <w:tab/>
      </w:r>
      <w:r w:rsidR="00012038" w:rsidRPr="00336C9E">
        <w:rPr>
          <w:rFonts w:ascii="Times New Roman" w:hAnsi="Times New Roman"/>
          <w:b/>
          <w:sz w:val="24"/>
          <w:szCs w:val="24"/>
        </w:rPr>
        <w:tab/>
      </w:r>
      <w:r w:rsidR="00012038" w:rsidRPr="00336C9E">
        <w:rPr>
          <w:rFonts w:ascii="Times New Roman" w:hAnsi="Times New Roman"/>
          <w:sz w:val="24"/>
          <w:szCs w:val="24"/>
        </w:rPr>
        <w:t xml:space="preserve">Tujuan penelitian adalah untuk </w:t>
      </w:r>
      <w:r w:rsidR="00012038" w:rsidRPr="00012038">
        <w:rPr>
          <w:rFonts w:ascii="Times New Roman" w:hAnsi="Times New Roman"/>
          <w:sz w:val="24"/>
          <w:szCs w:val="24"/>
        </w:rPr>
        <w:t>mengetahui pengaruh pemberian  hormon auksin (IBA) dan sitokinin (BAP) dan konsentrasi yang paling efektif pada sambung pucuk alpukat.</w:t>
      </w:r>
    </w:p>
    <w:p w:rsidR="00012038" w:rsidRPr="00012038" w:rsidRDefault="00012038" w:rsidP="00012038">
      <w:pPr>
        <w:tabs>
          <w:tab w:val="left" w:pos="567"/>
        </w:tabs>
        <w:spacing w:after="0" w:line="276" w:lineRule="auto"/>
        <w:jc w:val="both"/>
        <w:rPr>
          <w:rFonts w:ascii="Times New Roman" w:hAnsi="Times New Roman"/>
          <w:color w:val="FF0000"/>
          <w:sz w:val="24"/>
          <w:szCs w:val="24"/>
          <w:shd w:val="clear" w:color="auto" w:fill="FFFFFF"/>
          <w:lang w:val="en-US"/>
        </w:rPr>
      </w:pPr>
    </w:p>
    <w:p w:rsidR="00D35324" w:rsidRPr="00012038" w:rsidRDefault="00D35324" w:rsidP="00D35324">
      <w:pPr>
        <w:tabs>
          <w:tab w:val="left" w:pos="567"/>
        </w:tabs>
        <w:spacing w:after="0" w:line="480" w:lineRule="auto"/>
        <w:jc w:val="center"/>
        <w:rPr>
          <w:rFonts w:ascii="Times New Roman" w:hAnsi="Times New Roman"/>
          <w:b/>
          <w:sz w:val="24"/>
          <w:szCs w:val="24"/>
          <w:shd w:val="clear" w:color="auto" w:fill="FFFFFF"/>
        </w:rPr>
      </w:pPr>
      <w:r w:rsidRPr="00012038">
        <w:rPr>
          <w:rFonts w:ascii="Times New Roman" w:hAnsi="Times New Roman"/>
          <w:b/>
          <w:sz w:val="24"/>
          <w:szCs w:val="24"/>
          <w:shd w:val="clear" w:color="auto" w:fill="FFFFFF"/>
        </w:rPr>
        <w:t>MATERI DAN METODE</w:t>
      </w:r>
    </w:p>
    <w:p w:rsidR="00012038" w:rsidRPr="00012038" w:rsidRDefault="00D35324" w:rsidP="00012038">
      <w:pPr>
        <w:tabs>
          <w:tab w:val="left" w:pos="567"/>
        </w:tabs>
        <w:spacing w:after="0" w:line="276" w:lineRule="auto"/>
        <w:jc w:val="both"/>
        <w:rPr>
          <w:rFonts w:ascii="Times New Roman" w:hAnsi="Times New Roman"/>
          <w:sz w:val="24"/>
          <w:szCs w:val="24"/>
          <w:lang w:val="en-US"/>
        </w:rPr>
      </w:pPr>
      <w:r w:rsidRPr="00012038">
        <w:rPr>
          <w:rFonts w:ascii="Times New Roman" w:hAnsi="Times New Roman"/>
          <w:sz w:val="24"/>
          <w:szCs w:val="24"/>
        </w:rPr>
        <w:tab/>
      </w:r>
      <w:r w:rsidR="00012038" w:rsidRPr="00012038">
        <w:rPr>
          <w:rFonts w:ascii="Times New Roman" w:hAnsi="Times New Roman"/>
          <w:sz w:val="24"/>
          <w:szCs w:val="24"/>
          <w:lang w:val="en-US"/>
        </w:rPr>
        <w:t>Penelitian ini dilaksanakan pada tanggal 20 Juli sampai 21 September 2017 di Laboratorium Fisiologi dan Pemuliaan Tanaman Fakultas Peternakan dan Pertanian Universitas Diponegoro Semarang dan di Persemaian Permanen Balai Pengelolaan Daerah Aliran Sungai dan Hutan Lindung (BPDAS HL) Kota Semarang.</w:t>
      </w:r>
    </w:p>
    <w:p w:rsidR="00D35324" w:rsidRPr="00A73782" w:rsidRDefault="00D35324" w:rsidP="00D35324">
      <w:pPr>
        <w:tabs>
          <w:tab w:val="left" w:pos="567"/>
        </w:tabs>
        <w:spacing w:after="0" w:line="276" w:lineRule="auto"/>
        <w:jc w:val="both"/>
        <w:rPr>
          <w:rFonts w:ascii="Times New Roman" w:hAnsi="Times New Roman"/>
          <w:color w:val="FF0000"/>
          <w:sz w:val="24"/>
          <w:szCs w:val="24"/>
        </w:rPr>
      </w:pPr>
    </w:p>
    <w:p w:rsidR="00D35324" w:rsidRPr="00012038" w:rsidRDefault="00D35324" w:rsidP="00D35324">
      <w:pPr>
        <w:tabs>
          <w:tab w:val="left" w:pos="567"/>
        </w:tabs>
        <w:spacing w:after="0" w:line="276" w:lineRule="auto"/>
        <w:jc w:val="both"/>
        <w:rPr>
          <w:rFonts w:ascii="Times New Roman" w:hAnsi="Times New Roman"/>
          <w:b/>
          <w:sz w:val="24"/>
          <w:szCs w:val="24"/>
        </w:rPr>
      </w:pPr>
      <w:r w:rsidRPr="00012038">
        <w:rPr>
          <w:rFonts w:ascii="Times New Roman" w:hAnsi="Times New Roman"/>
          <w:b/>
          <w:sz w:val="24"/>
          <w:szCs w:val="24"/>
        </w:rPr>
        <w:t>Materi</w:t>
      </w:r>
    </w:p>
    <w:p w:rsidR="00012038" w:rsidRPr="00012038" w:rsidRDefault="00D35324" w:rsidP="00012038">
      <w:pPr>
        <w:tabs>
          <w:tab w:val="left" w:pos="567"/>
        </w:tabs>
        <w:spacing w:after="0" w:line="276" w:lineRule="auto"/>
        <w:jc w:val="both"/>
        <w:rPr>
          <w:rFonts w:ascii="Times New Roman" w:hAnsi="Times New Roman"/>
          <w:sz w:val="24"/>
          <w:szCs w:val="24"/>
          <w:lang w:val="en-US"/>
        </w:rPr>
      </w:pPr>
      <w:r w:rsidRPr="00012038">
        <w:rPr>
          <w:rFonts w:ascii="Times New Roman" w:hAnsi="Times New Roman"/>
          <w:sz w:val="24"/>
          <w:szCs w:val="24"/>
        </w:rPr>
        <w:tab/>
      </w:r>
      <w:r w:rsidR="00012038" w:rsidRPr="00012038">
        <w:rPr>
          <w:rFonts w:ascii="Times New Roman" w:hAnsi="Times New Roman"/>
          <w:sz w:val="24"/>
          <w:szCs w:val="24"/>
          <w:lang w:val="en-US"/>
        </w:rPr>
        <w:t xml:space="preserve">Bahan-bahan yang digunakan dalam penelitian ini adalah batang bawah alpukat varietas lokal dengan umur 4 bulan, entres alpukat varietas mentega, IBA </w:t>
      </w:r>
      <w:r w:rsidR="00012038" w:rsidRPr="00012038">
        <w:rPr>
          <w:rFonts w:ascii="Times New Roman" w:hAnsi="Times New Roman"/>
          <w:sz w:val="24"/>
          <w:szCs w:val="24"/>
        </w:rPr>
        <w:t>(</w:t>
      </w:r>
      <w:r w:rsidR="00012038" w:rsidRPr="00012038">
        <w:rPr>
          <w:rFonts w:ascii="Times New Roman" w:hAnsi="Times New Roman"/>
          <w:i/>
          <w:iCs/>
          <w:sz w:val="24"/>
          <w:szCs w:val="24"/>
          <w:lang w:val="en-US"/>
        </w:rPr>
        <w:t>Indole butyric acid</w:t>
      </w:r>
      <w:r w:rsidR="00012038" w:rsidRPr="00012038">
        <w:rPr>
          <w:rFonts w:ascii="Times New Roman" w:hAnsi="Times New Roman"/>
          <w:sz w:val="24"/>
          <w:szCs w:val="24"/>
        </w:rPr>
        <w:t>)</w:t>
      </w:r>
      <w:r w:rsidR="00012038" w:rsidRPr="00012038">
        <w:rPr>
          <w:rFonts w:ascii="Times New Roman" w:hAnsi="Times New Roman"/>
          <w:sz w:val="24"/>
          <w:szCs w:val="24"/>
          <w:lang w:val="en-US"/>
        </w:rPr>
        <w:t xml:space="preserve">, BAP </w:t>
      </w:r>
      <w:r w:rsidR="00012038" w:rsidRPr="00012038">
        <w:rPr>
          <w:rFonts w:ascii="Times New Roman" w:hAnsi="Times New Roman"/>
          <w:sz w:val="24"/>
          <w:szCs w:val="24"/>
        </w:rPr>
        <w:t>(</w:t>
      </w:r>
      <w:r w:rsidR="00012038" w:rsidRPr="00012038">
        <w:rPr>
          <w:rFonts w:ascii="Times New Roman" w:hAnsi="Times New Roman"/>
          <w:i/>
          <w:sz w:val="24"/>
          <w:szCs w:val="24"/>
        </w:rPr>
        <w:t xml:space="preserve">Benzil Amino </w:t>
      </w:r>
      <w:r w:rsidR="00012038" w:rsidRPr="00012038">
        <w:rPr>
          <w:rFonts w:ascii="Times New Roman" w:hAnsi="Times New Roman"/>
          <w:i/>
          <w:iCs/>
          <w:sz w:val="24"/>
          <w:szCs w:val="24"/>
        </w:rPr>
        <w:t>Purin</w:t>
      </w:r>
      <w:r w:rsidR="00012038" w:rsidRPr="00012038">
        <w:rPr>
          <w:rFonts w:ascii="Times New Roman" w:hAnsi="Times New Roman"/>
          <w:sz w:val="24"/>
          <w:szCs w:val="24"/>
        </w:rPr>
        <w:t>)</w:t>
      </w:r>
      <w:r w:rsidR="00012038" w:rsidRPr="00012038">
        <w:rPr>
          <w:rFonts w:ascii="Times New Roman" w:hAnsi="Times New Roman"/>
          <w:sz w:val="24"/>
          <w:szCs w:val="24"/>
          <w:lang w:val="en-US"/>
        </w:rPr>
        <w:t xml:space="preserve">,  aquades, alkohol 70 %, NAOH 1N. Alat yang digunakan antara lain </w:t>
      </w:r>
      <w:r w:rsidR="00012038" w:rsidRPr="00012038">
        <w:rPr>
          <w:rFonts w:ascii="Times New Roman" w:hAnsi="Times New Roman"/>
          <w:i/>
          <w:iCs/>
          <w:sz w:val="24"/>
          <w:szCs w:val="24"/>
          <w:lang w:val="en-US"/>
        </w:rPr>
        <w:t>grafting tool</w:t>
      </w:r>
      <w:r w:rsidR="00012038" w:rsidRPr="00012038">
        <w:rPr>
          <w:rFonts w:ascii="Times New Roman" w:hAnsi="Times New Roman"/>
          <w:sz w:val="24"/>
          <w:szCs w:val="24"/>
          <w:lang w:val="en-US"/>
        </w:rPr>
        <w:t xml:space="preserve">, </w:t>
      </w:r>
      <w:r w:rsidR="00012038" w:rsidRPr="00012038">
        <w:rPr>
          <w:rFonts w:ascii="Times New Roman" w:hAnsi="Times New Roman"/>
          <w:i/>
          <w:iCs/>
          <w:sz w:val="24"/>
          <w:szCs w:val="24"/>
          <w:lang w:val="en-US"/>
        </w:rPr>
        <w:t>grafting tape</w:t>
      </w:r>
      <w:r w:rsidR="00012038" w:rsidRPr="00012038">
        <w:rPr>
          <w:rFonts w:ascii="Times New Roman" w:hAnsi="Times New Roman"/>
          <w:sz w:val="24"/>
          <w:szCs w:val="24"/>
          <w:lang w:val="en-US"/>
        </w:rPr>
        <w:t>, plastik bening, tali rafia, erlenmeyer, gelas ukur, timbangan analitik, corong, gunting pangkas, cangkul, ember, gelas plastik, gembor, tali plastik, label kertas, alat tulis, penggaris, jangka sorong, dan kamera.</w:t>
      </w:r>
    </w:p>
    <w:p w:rsidR="00012038" w:rsidRPr="00012038" w:rsidRDefault="00012038" w:rsidP="00012038">
      <w:pPr>
        <w:tabs>
          <w:tab w:val="left" w:pos="567"/>
        </w:tabs>
        <w:spacing w:after="0" w:line="276" w:lineRule="auto"/>
        <w:jc w:val="both"/>
        <w:rPr>
          <w:rFonts w:ascii="Times New Roman" w:hAnsi="Times New Roman"/>
          <w:color w:val="FF0000"/>
          <w:sz w:val="24"/>
          <w:szCs w:val="24"/>
          <w:lang w:val="en-US"/>
        </w:rPr>
      </w:pPr>
    </w:p>
    <w:p w:rsidR="00E4167B" w:rsidRPr="00597B1E" w:rsidRDefault="00E4167B" w:rsidP="00012038">
      <w:pPr>
        <w:tabs>
          <w:tab w:val="left" w:pos="567"/>
        </w:tabs>
        <w:spacing w:after="0" w:line="276" w:lineRule="auto"/>
        <w:jc w:val="both"/>
        <w:rPr>
          <w:rFonts w:ascii="Times New Roman" w:hAnsi="Times New Roman"/>
          <w:b/>
          <w:sz w:val="24"/>
          <w:szCs w:val="24"/>
        </w:rPr>
      </w:pPr>
      <w:r w:rsidRPr="00597B1E">
        <w:rPr>
          <w:rFonts w:ascii="Times New Roman" w:hAnsi="Times New Roman"/>
          <w:b/>
          <w:sz w:val="24"/>
          <w:szCs w:val="24"/>
        </w:rPr>
        <w:t>Metode</w:t>
      </w:r>
      <w:r w:rsidR="00E72BD0" w:rsidRPr="00597B1E">
        <w:rPr>
          <w:rFonts w:ascii="Times New Roman" w:hAnsi="Times New Roman"/>
          <w:b/>
          <w:sz w:val="24"/>
          <w:szCs w:val="24"/>
        </w:rPr>
        <w:t xml:space="preserve"> Penelitian</w:t>
      </w:r>
    </w:p>
    <w:p w:rsidR="00012038" w:rsidRPr="00597B1E" w:rsidRDefault="00E72BD0" w:rsidP="00597B1E">
      <w:pPr>
        <w:tabs>
          <w:tab w:val="left" w:pos="567"/>
        </w:tabs>
        <w:spacing w:after="0" w:line="276" w:lineRule="auto"/>
        <w:jc w:val="both"/>
        <w:rPr>
          <w:rFonts w:asciiTheme="majorBidi" w:hAnsiTheme="majorBidi" w:cstheme="majorBidi"/>
          <w:sz w:val="24"/>
          <w:szCs w:val="24"/>
          <w:lang w:val="en-US"/>
        </w:rPr>
      </w:pPr>
      <w:r w:rsidRPr="00597B1E">
        <w:rPr>
          <w:rFonts w:ascii="Times New Roman" w:hAnsi="Times New Roman"/>
          <w:b/>
          <w:sz w:val="24"/>
          <w:szCs w:val="24"/>
        </w:rPr>
        <w:tab/>
      </w:r>
      <w:r w:rsidRPr="00597B1E">
        <w:rPr>
          <w:rFonts w:ascii="Times New Roman" w:hAnsi="Times New Roman"/>
          <w:sz w:val="24"/>
          <w:szCs w:val="24"/>
        </w:rPr>
        <w:t xml:space="preserve">Rancangan percobaan yang digunakan adalah rancangan acak lengkap (RAL) faktorial 3 × 3 dengan 3 Ulangan. Faktor pertama adalah konsentrasi </w:t>
      </w:r>
      <w:r w:rsidR="00597B1E" w:rsidRPr="00597B1E">
        <w:rPr>
          <w:rFonts w:ascii="Times New Roman" w:hAnsi="Times New Roman"/>
          <w:sz w:val="24"/>
          <w:szCs w:val="24"/>
          <w:shd w:val="clear" w:color="auto" w:fill="FFFFFF"/>
        </w:rPr>
        <w:t>I</w:t>
      </w:r>
      <w:r w:rsidR="00597B1E" w:rsidRPr="00597B1E">
        <w:rPr>
          <w:rFonts w:ascii="Times New Roman" w:hAnsi="Times New Roman"/>
          <w:sz w:val="24"/>
          <w:szCs w:val="24"/>
          <w:shd w:val="clear" w:color="auto" w:fill="FFFFFF"/>
          <w:lang w:val="en-US"/>
        </w:rPr>
        <w:t>B</w:t>
      </w:r>
      <w:r w:rsidRPr="00597B1E">
        <w:rPr>
          <w:rFonts w:ascii="Times New Roman" w:hAnsi="Times New Roman"/>
          <w:sz w:val="24"/>
          <w:szCs w:val="24"/>
          <w:shd w:val="clear" w:color="auto" w:fill="FFFFFF"/>
        </w:rPr>
        <w:t>A dengan 3 taraf perlakuan yaitu A</w:t>
      </w:r>
      <w:r w:rsidRPr="00597B1E">
        <w:rPr>
          <w:rFonts w:ascii="Times New Roman" w:hAnsi="Times New Roman"/>
          <w:sz w:val="24"/>
          <w:szCs w:val="24"/>
        </w:rPr>
        <w:t xml:space="preserve">0: 0 ppm, A1: 100 ppm, dan  A2: 200 ppm. Faktor kedua adalah konsentrasi </w:t>
      </w:r>
      <w:r w:rsidRPr="00597B1E">
        <w:rPr>
          <w:rFonts w:ascii="Times New Roman" w:hAnsi="Times New Roman"/>
          <w:sz w:val="24"/>
          <w:szCs w:val="24"/>
          <w:shd w:val="clear" w:color="auto" w:fill="FFFFFF"/>
        </w:rPr>
        <w:t xml:space="preserve">BAP dengan 3 taraf perlakuan yaitu </w:t>
      </w:r>
      <w:r w:rsidR="00597B1E" w:rsidRPr="00597B1E">
        <w:rPr>
          <w:rFonts w:ascii="Times New Roman" w:hAnsi="Times New Roman"/>
          <w:sz w:val="24"/>
          <w:szCs w:val="24"/>
          <w:lang w:val="en-US"/>
        </w:rPr>
        <w:t>S</w:t>
      </w:r>
      <w:r w:rsidR="00597B1E" w:rsidRPr="00597B1E">
        <w:rPr>
          <w:rFonts w:ascii="Times New Roman" w:hAnsi="Times New Roman"/>
          <w:sz w:val="24"/>
          <w:szCs w:val="24"/>
        </w:rPr>
        <w:t xml:space="preserve">0: 0 ppm, </w:t>
      </w:r>
      <w:r w:rsidR="00597B1E" w:rsidRPr="00597B1E">
        <w:rPr>
          <w:rFonts w:ascii="Times New Roman" w:hAnsi="Times New Roman"/>
          <w:sz w:val="24"/>
          <w:szCs w:val="24"/>
          <w:lang w:val="en-US"/>
        </w:rPr>
        <w:t>S</w:t>
      </w:r>
      <w:r w:rsidR="00597B1E" w:rsidRPr="00597B1E">
        <w:rPr>
          <w:rFonts w:ascii="Times New Roman" w:hAnsi="Times New Roman"/>
          <w:sz w:val="24"/>
          <w:szCs w:val="24"/>
        </w:rPr>
        <w:t xml:space="preserve">1: 100 ppm, dan </w:t>
      </w:r>
      <w:r w:rsidR="00597B1E" w:rsidRPr="00597B1E">
        <w:rPr>
          <w:rFonts w:ascii="Times New Roman" w:hAnsi="Times New Roman"/>
          <w:sz w:val="24"/>
          <w:szCs w:val="24"/>
          <w:lang w:val="en-US"/>
        </w:rPr>
        <w:t>S</w:t>
      </w:r>
      <w:r w:rsidRPr="00597B1E">
        <w:rPr>
          <w:rFonts w:ascii="Times New Roman" w:hAnsi="Times New Roman"/>
          <w:sz w:val="24"/>
          <w:szCs w:val="24"/>
        </w:rPr>
        <w:t>2: 200 ppm. Kombinasi antara dua faktor perlakuan menghasilkan 9 kombinasi perlakuan. Setiap kombi</w:t>
      </w:r>
      <w:r w:rsidR="00597B1E" w:rsidRPr="00597B1E">
        <w:rPr>
          <w:rFonts w:ascii="Times New Roman" w:hAnsi="Times New Roman"/>
          <w:sz w:val="24"/>
          <w:szCs w:val="24"/>
        </w:rPr>
        <w:t xml:space="preserve">nasi perlakuan dilakukan </w:t>
      </w:r>
      <w:r w:rsidR="00597B1E" w:rsidRPr="00405E1D">
        <w:rPr>
          <w:rFonts w:ascii="Times New Roman" w:hAnsi="Times New Roman"/>
          <w:sz w:val="24"/>
          <w:szCs w:val="24"/>
        </w:rPr>
        <w:t>5</w:t>
      </w:r>
      <w:r w:rsidRPr="00597B1E">
        <w:rPr>
          <w:rFonts w:ascii="Times New Roman" w:hAnsi="Times New Roman"/>
          <w:sz w:val="24"/>
          <w:szCs w:val="24"/>
        </w:rPr>
        <w:t xml:space="preserve"> kal</w:t>
      </w:r>
      <w:r w:rsidR="00597B1E" w:rsidRPr="00597B1E">
        <w:rPr>
          <w:rFonts w:ascii="Times New Roman" w:hAnsi="Times New Roman"/>
          <w:sz w:val="24"/>
          <w:szCs w:val="24"/>
        </w:rPr>
        <w:t xml:space="preserve">i ulangan sehingga diperoleh </w:t>
      </w:r>
      <w:r w:rsidR="00597B1E" w:rsidRPr="00405E1D">
        <w:rPr>
          <w:rFonts w:ascii="Times New Roman" w:hAnsi="Times New Roman"/>
          <w:sz w:val="24"/>
          <w:szCs w:val="24"/>
        </w:rPr>
        <w:t xml:space="preserve">45 </w:t>
      </w:r>
      <w:r w:rsidRPr="00597B1E">
        <w:rPr>
          <w:rFonts w:ascii="Times New Roman" w:hAnsi="Times New Roman"/>
          <w:sz w:val="24"/>
          <w:szCs w:val="24"/>
        </w:rPr>
        <w:t>unit percobaan.</w:t>
      </w:r>
      <w:r w:rsidR="00760982" w:rsidRPr="00597B1E">
        <w:rPr>
          <w:rFonts w:ascii="Times New Roman" w:hAnsi="Times New Roman"/>
          <w:sz w:val="24"/>
          <w:szCs w:val="24"/>
        </w:rPr>
        <w:t xml:space="preserve"> </w:t>
      </w:r>
      <w:r w:rsidR="00E648E9" w:rsidRPr="00597B1E">
        <w:rPr>
          <w:rFonts w:asciiTheme="majorBidi" w:hAnsiTheme="majorBidi" w:cstheme="majorBidi"/>
          <w:sz w:val="24"/>
          <w:szCs w:val="24"/>
        </w:rPr>
        <w:t>Data yang diperoleh dianalisis dengan menggunakan prosedur analisis ragam (</w:t>
      </w:r>
      <w:r w:rsidR="00E648E9" w:rsidRPr="00597B1E">
        <w:rPr>
          <w:rFonts w:ascii="Times New Roman" w:hAnsi="Times New Roman"/>
          <w:i/>
          <w:sz w:val="24"/>
        </w:rPr>
        <w:t>analysis of variance</w:t>
      </w:r>
      <w:r w:rsidR="00E648E9" w:rsidRPr="00597B1E">
        <w:rPr>
          <w:rFonts w:ascii="Times New Roman" w:hAnsi="Times New Roman"/>
          <w:sz w:val="24"/>
        </w:rPr>
        <w:t xml:space="preserve"> / anova</w:t>
      </w:r>
      <w:r w:rsidR="00E648E9" w:rsidRPr="00597B1E">
        <w:rPr>
          <w:rFonts w:asciiTheme="majorBidi" w:hAnsiTheme="majorBidi" w:cstheme="majorBidi"/>
          <w:sz w:val="24"/>
          <w:szCs w:val="24"/>
        </w:rPr>
        <w:t xml:space="preserve">) pada taraf 5%. Jika terdapat pengaruh perlakuan maka dilanjutkan uji wilayah </w:t>
      </w:r>
      <w:r w:rsidR="001217C7" w:rsidRPr="00597B1E">
        <w:rPr>
          <w:rFonts w:asciiTheme="majorBidi" w:hAnsiTheme="majorBidi" w:cstheme="majorBidi"/>
          <w:sz w:val="24"/>
          <w:szCs w:val="24"/>
        </w:rPr>
        <w:t xml:space="preserve">ganda </w:t>
      </w:r>
      <w:r w:rsidR="00E648E9" w:rsidRPr="00597B1E">
        <w:rPr>
          <w:rFonts w:asciiTheme="majorBidi" w:hAnsiTheme="majorBidi" w:cstheme="majorBidi"/>
          <w:sz w:val="24"/>
          <w:szCs w:val="24"/>
        </w:rPr>
        <w:t>duncan untuk mengetahui perbedaan.</w:t>
      </w:r>
    </w:p>
    <w:p w:rsidR="00012038" w:rsidRPr="00012038" w:rsidRDefault="00012038" w:rsidP="00012038">
      <w:pPr>
        <w:tabs>
          <w:tab w:val="left" w:pos="567"/>
        </w:tabs>
        <w:spacing w:after="0" w:line="276" w:lineRule="auto"/>
        <w:jc w:val="both"/>
        <w:rPr>
          <w:rFonts w:asciiTheme="majorBidi" w:hAnsiTheme="majorBidi" w:cstheme="majorBidi"/>
          <w:color w:val="FF0000"/>
          <w:sz w:val="24"/>
          <w:szCs w:val="24"/>
          <w:lang w:val="en-US"/>
        </w:rPr>
      </w:pPr>
    </w:p>
    <w:p w:rsidR="00760982" w:rsidRPr="00597B1E" w:rsidRDefault="00760982" w:rsidP="00012038">
      <w:pPr>
        <w:rPr>
          <w:rFonts w:ascii="Times New Roman" w:hAnsi="Times New Roman"/>
          <w:b/>
          <w:sz w:val="24"/>
          <w:szCs w:val="24"/>
        </w:rPr>
      </w:pPr>
      <w:r w:rsidRPr="00597B1E">
        <w:rPr>
          <w:rFonts w:ascii="Times New Roman" w:hAnsi="Times New Roman"/>
          <w:b/>
          <w:sz w:val="24"/>
          <w:szCs w:val="24"/>
        </w:rPr>
        <w:t>Pelaksanaan</w:t>
      </w:r>
    </w:p>
    <w:p w:rsidR="00E4167B" w:rsidRPr="00597B1E" w:rsidRDefault="00E4167B" w:rsidP="00597B1E">
      <w:pPr>
        <w:tabs>
          <w:tab w:val="left" w:pos="567"/>
        </w:tabs>
        <w:spacing w:after="0" w:line="276" w:lineRule="auto"/>
        <w:jc w:val="both"/>
        <w:rPr>
          <w:rFonts w:ascii="Times New Roman" w:hAnsi="Times New Roman"/>
          <w:sz w:val="24"/>
          <w:szCs w:val="24"/>
        </w:rPr>
      </w:pPr>
      <w:r w:rsidRPr="00597B1E">
        <w:rPr>
          <w:rFonts w:ascii="Times New Roman" w:hAnsi="Times New Roman"/>
          <w:sz w:val="24"/>
          <w:szCs w:val="24"/>
        </w:rPr>
        <w:tab/>
      </w:r>
      <w:r w:rsidR="00AF6A16" w:rsidRPr="00597B1E">
        <w:rPr>
          <w:rFonts w:ascii="Times New Roman" w:hAnsi="Times New Roman"/>
          <w:sz w:val="24"/>
          <w:szCs w:val="24"/>
        </w:rPr>
        <w:t>P</w:t>
      </w:r>
      <w:r w:rsidR="00573FC5" w:rsidRPr="00597B1E">
        <w:rPr>
          <w:rFonts w:ascii="Times New Roman" w:hAnsi="Times New Roman"/>
          <w:sz w:val="24"/>
          <w:szCs w:val="24"/>
        </w:rPr>
        <w:t xml:space="preserve">enelitian ini </w:t>
      </w:r>
      <w:r w:rsidR="00AF6A16" w:rsidRPr="00597B1E">
        <w:rPr>
          <w:rFonts w:ascii="Times New Roman" w:hAnsi="Times New Roman"/>
          <w:sz w:val="24"/>
          <w:szCs w:val="24"/>
        </w:rPr>
        <w:t>diawali penyiapan</w:t>
      </w:r>
      <w:r w:rsidR="00012038" w:rsidRPr="00597B1E">
        <w:rPr>
          <w:rFonts w:ascii="Times New Roman" w:hAnsi="Times New Roman"/>
          <w:sz w:val="24"/>
          <w:szCs w:val="24"/>
        </w:rPr>
        <w:t xml:space="preserve"> larutan I</w:t>
      </w:r>
      <w:r w:rsidR="00012038" w:rsidRPr="00597B1E">
        <w:rPr>
          <w:rFonts w:ascii="Times New Roman" w:hAnsi="Times New Roman"/>
          <w:sz w:val="24"/>
          <w:szCs w:val="24"/>
          <w:lang w:val="en-US"/>
        </w:rPr>
        <w:t>B</w:t>
      </w:r>
      <w:r w:rsidR="00AF6A16" w:rsidRPr="00597B1E">
        <w:rPr>
          <w:rFonts w:ascii="Times New Roman" w:hAnsi="Times New Roman"/>
          <w:sz w:val="24"/>
          <w:szCs w:val="24"/>
        </w:rPr>
        <w:t>A</w:t>
      </w:r>
      <w:r w:rsidR="00012038" w:rsidRPr="00597B1E">
        <w:rPr>
          <w:rFonts w:ascii="Times New Roman" w:hAnsi="Times New Roman"/>
          <w:sz w:val="24"/>
          <w:szCs w:val="24"/>
        </w:rPr>
        <w:t xml:space="preserve"> dan BAP. Pembuatan larutan I</w:t>
      </w:r>
      <w:r w:rsidR="00012038" w:rsidRPr="00597B1E">
        <w:rPr>
          <w:rFonts w:ascii="Times New Roman" w:hAnsi="Times New Roman"/>
          <w:sz w:val="24"/>
          <w:szCs w:val="24"/>
          <w:lang w:val="en-US"/>
        </w:rPr>
        <w:t>B</w:t>
      </w:r>
      <w:r w:rsidR="00AF6A16" w:rsidRPr="00597B1E">
        <w:rPr>
          <w:rFonts w:ascii="Times New Roman" w:hAnsi="Times New Roman"/>
          <w:sz w:val="24"/>
          <w:szCs w:val="24"/>
        </w:rPr>
        <w:t>A 100 ppm dan 200 ppm membut</w:t>
      </w:r>
      <w:r w:rsidR="00012038" w:rsidRPr="00597B1E">
        <w:rPr>
          <w:rFonts w:ascii="Times New Roman" w:hAnsi="Times New Roman"/>
          <w:sz w:val="24"/>
          <w:szCs w:val="24"/>
        </w:rPr>
        <w:t>uhkan 0,1 mg dan 0,2 mg bubuk I</w:t>
      </w:r>
      <w:r w:rsidR="00012038" w:rsidRPr="00597B1E">
        <w:rPr>
          <w:rFonts w:ascii="Times New Roman" w:hAnsi="Times New Roman"/>
          <w:sz w:val="24"/>
          <w:szCs w:val="24"/>
          <w:lang w:val="en-US"/>
        </w:rPr>
        <w:t>B</w:t>
      </w:r>
      <w:r w:rsidR="00AF6A16" w:rsidRPr="00597B1E">
        <w:rPr>
          <w:rFonts w:ascii="Times New Roman" w:hAnsi="Times New Roman"/>
          <w:sz w:val="24"/>
          <w:szCs w:val="24"/>
        </w:rPr>
        <w:t>A. Bubu</w:t>
      </w:r>
      <w:r w:rsidR="00012038" w:rsidRPr="00597B1E">
        <w:rPr>
          <w:rFonts w:ascii="Times New Roman" w:hAnsi="Times New Roman"/>
          <w:sz w:val="24"/>
          <w:szCs w:val="24"/>
        </w:rPr>
        <w:t>k I</w:t>
      </w:r>
      <w:r w:rsidR="00012038" w:rsidRPr="00597B1E">
        <w:rPr>
          <w:rFonts w:ascii="Times New Roman" w:hAnsi="Times New Roman"/>
          <w:sz w:val="24"/>
          <w:szCs w:val="24"/>
          <w:lang w:val="en-US"/>
        </w:rPr>
        <w:t>B</w:t>
      </w:r>
      <w:r w:rsidR="00AF6A16" w:rsidRPr="00597B1E">
        <w:rPr>
          <w:rFonts w:ascii="Times New Roman" w:hAnsi="Times New Roman"/>
          <w:sz w:val="24"/>
          <w:szCs w:val="24"/>
        </w:rPr>
        <w:t xml:space="preserve">A ditimbang dan dimasukkan kedalam erlenmeyer 50 ml. </w:t>
      </w:r>
      <w:r w:rsidR="00012038" w:rsidRPr="00597B1E">
        <w:rPr>
          <w:rFonts w:ascii="Times New Roman" w:hAnsi="Times New Roman"/>
          <w:sz w:val="24"/>
          <w:szCs w:val="24"/>
        </w:rPr>
        <w:t>Bubuk I</w:t>
      </w:r>
      <w:r w:rsidR="00012038" w:rsidRPr="00597B1E">
        <w:rPr>
          <w:rFonts w:ascii="Times New Roman" w:hAnsi="Times New Roman"/>
          <w:sz w:val="24"/>
          <w:szCs w:val="24"/>
          <w:lang w:val="en-US"/>
        </w:rPr>
        <w:t>B</w:t>
      </w:r>
      <w:r w:rsidR="00AF6A16" w:rsidRPr="00597B1E">
        <w:rPr>
          <w:rFonts w:ascii="Times New Roman" w:hAnsi="Times New Roman"/>
          <w:sz w:val="24"/>
          <w:szCs w:val="24"/>
        </w:rPr>
        <w:t xml:space="preserve">A ditetesi dengan 10 ml alkohol 70% dan digojog hingga larut. </w:t>
      </w:r>
      <w:r w:rsidR="005A06B3" w:rsidRPr="00597B1E">
        <w:rPr>
          <w:rFonts w:ascii="Times New Roman" w:hAnsi="Times New Roman"/>
          <w:sz w:val="24"/>
          <w:szCs w:val="24"/>
        </w:rPr>
        <w:t>A</w:t>
      </w:r>
      <w:r w:rsidR="00AF6A16" w:rsidRPr="00597B1E">
        <w:rPr>
          <w:rFonts w:ascii="Times New Roman" w:hAnsi="Times New Roman"/>
          <w:sz w:val="24"/>
          <w:szCs w:val="24"/>
        </w:rPr>
        <w:t xml:space="preserve">quades </w:t>
      </w:r>
      <w:r w:rsidR="005A06B3" w:rsidRPr="00597B1E">
        <w:rPr>
          <w:rFonts w:ascii="Times New Roman" w:hAnsi="Times New Roman"/>
          <w:sz w:val="24"/>
          <w:szCs w:val="24"/>
        </w:rPr>
        <w:t xml:space="preserve">ditambahkan </w:t>
      </w:r>
      <w:r w:rsidR="00AF6A16" w:rsidRPr="00597B1E">
        <w:rPr>
          <w:rFonts w:ascii="Times New Roman" w:hAnsi="Times New Roman"/>
          <w:sz w:val="24"/>
          <w:szCs w:val="24"/>
        </w:rPr>
        <w:t>hingga volume mencapai 1000 ml</w:t>
      </w:r>
      <w:r w:rsidR="00573FC5" w:rsidRPr="00597B1E">
        <w:rPr>
          <w:rFonts w:ascii="Times New Roman" w:hAnsi="Times New Roman"/>
          <w:sz w:val="24"/>
          <w:szCs w:val="24"/>
        </w:rPr>
        <w:t>.</w:t>
      </w:r>
      <w:r w:rsidR="00AF6A16" w:rsidRPr="00597B1E">
        <w:rPr>
          <w:rFonts w:ascii="Times New Roman" w:hAnsi="Times New Roman"/>
          <w:sz w:val="24"/>
          <w:szCs w:val="24"/>
        </w:rPr>
        <w:t xml:space="preserve"> Pembuatan larutan BAP 100 ppm dan 200 ppm membutuhkan 0,1 mg dan 0,2 mg bubuk BAP. Bubuk BAP ditimbang dan </w:t>
      </w:r>
      <w:r w:rsidR="00AF6A16" w:rsidRPr="00597B1E">
        <w:rPr>
          <w:rFonts w:ascii="Times New Roman" w:hAnsi="Times New Roman"/>
          <w:sz w:val="24"/>
          <w:szCs w:val="24"/>
        </w:rPr>
        <w:lastRenderedPageBreak/>
        <w:t xml:space="preserve">dimasukkan kedalam erlenmeyer 50 ml. Bubuk BAP ditetesi dengan 10 ml NaOH 1 N dan digojog hingga larut. </w:t>
      </w:r>
      <w:r w:rsidR="005A06B3" w:rsidRPr="00597B1E">
        <w:rPr>
          <w:rFonts w:ascii="Times New Roman" w:hAnsi="Times New Roman"/>
          <w:sz w:val="24"/>
          <w:szCs w:val="24"/>
        </w:rPr>
        <w:t>A</w:t>
      </w:r>
      <w:r w:rsidR="00AF6A16" w:rsidRPr="00597B1E">
        <w:rPr>
          <w:rFonts w:ascii="Times New Roman" w:hAnsi="Times New Roman"/>
          <w:sz w:val="24"/>
          <w:szCs w:val="24"/>
        </w:rPr>
        <w:t xml:space="preserve">quades </w:t>
      </w:r>
      <w:r w:rsidR="005A06B3" w:rsidRPr="00597B1E">
        <w:rPr>
          <w:rFonts w:ascii="Times New Roman" w:hAnsi="Times New Roman"/>
          <w:sz w:val="24"/>
          <w:szCs w:val="24"/>
        </w:rPr>
        <w:t xml:space="preserve">ditambahkan </w:t>
      </w:r>
      <w:r w:rsidR="00AF6A16" w:rsidRPr="00597B1E">
        <w:rPr>
          <w:rFonts w:ascii="Times New Roman" w:hAnsi="Times New Roman"/>
          <w:sz w:val="24"/>
          <w:szCs w:val="24"/>
        </w:rPr>
        <w:t>hingga volume mencapai 1000 ml.</w:t>
      </w:r>
      <w:r w:rsidR="00C45AD2" w:rsidRPr="00597B1E">
        <w:rPr>
          <w:rFonts w:ascii="Times New Roman" w:hAnsi="Times New Roman"/>
          <w:sz w:val="24"/>
          <w:szCs w:val="24"/>
        </w:rPr>
        <w:t xml:space="preserve"> Pelaksanaan penyambungan diawali dengan </w:t>
      </w:r>
      <w:r w:rsidR="00760982" w:rsidRPr="00597B1E">
        <w:rPr>
          <w:rFonts w:ascii="Times New Roman" w:hAnsi="Times New Roman"/>
          <w:sz w:val="24"/>
          <w:szCs w:val="24"/>
        </w:rPr>
        <w:t xml:space="preserve">menyiapkan entres dari tanaman </w:t>
      </w:r>
      <w:r w:rsidR="00012038" w:rsidRPr="00597B1E">
        <w:rPr>
          <w:rFonts w:ascii="Times New Roman" w:hAnsi="Times New Roman"/>
          <w:sz w:val="24"/>
          <w:szCs w:val="24"/>
          <w:lang w:val="en-US"/>
        </w:rPr>
        <w:t>alpukat mentega</w:t>
      </w:r>
      <w:r w:rsidR="00C45AD2" w:rsidRPr="00597B1E">
        <w:rPr>
          <w:rFonts w:ascii="Times New Roman" w:hAnsi="Times New Roman"/>
          <w:sz w:val="24"/>
          <w:szCs w:val="24"/>
        </w:rPr>
        <w:t xml:space="preserve">. </w:t>
      </w:r>
      <w:r w:rsidR="00760982" w:rsidRPr="00597B1E">
        <w:rPr>
          <w:rFonts w:ascii="Times New Roman" w:hAnsi="Times New Roman"/>
          <w:sz w:val="24"/>
          <w:szCs w:val="24"/>
        </w:rPr>
        <w:t xml:space="preserve">Selanjutnya, </w:t>
      </w:r>
      <w:r w:rsidR="00012038" w:rsidRPr="00597B1E">
        <w:rPr>
          <w:rFonts w:ascii="Times New Roman" w:hAnsi="Times New Roman"/>
          <w:sz w:val="24"/>
          <w:szCs w:val="24"/>
          <w:lang w:val="en-US"/>
        </w:rPr>
        <w:t xml:space="preserve">batang bawah dan entres dipotong dengan </w:t>
      </w:r>
      <w:r w:rsidR="00012038" w:rsidRPr="00597B1E">
        <w:rPr>
          <w:rFonts w:ascii="Times New Roman" w:hAnsi="Times New Roman"/>
          <w:i/>
          <w:iCs/>
          <w:sz w:val="24"/>
          <w:szCs w:val="24"/>
          <w:lang w:val="en-US"/>
        </w:rPr>
        <w:t xml:space="preserve">grafting tool </w:t>
      </w:r>
      <w:r w:rsidR="00012038" w:rsidRPr="00597B1E">
        <w:rPr>
          <w:rFonts w:ascii="Times New Roman" w:hAnsi="Times New Roman"/>
          <w:sz w:val="24"/>
          <w:szCs w:val="24"/>
          <w:lang w:val="en-US"/>
        </w:rPr>
        <w:t>membentuk huruf “V”</w:t>
      </w:r>
      <w:r w:rsidR="00C45AD2" w:rsidRPr="00597B1E">
        <w:rPr>
          <w:rFonts w:ascii="Times New Roman" w:hAnsi="Times New Roman"/>
          <w:sz w:val="24"/>
          <w:szCs w:val="24"/>
        </w:rPr>
        <w:t xml:space="preserve">. </w:t>
      </w:r>
      <w:r w:rsidR="00C45AD2" w:rsidRPr="00597B1E">
        <w:rPr>
          <w:rFonts w:ascii="Times New Roman" w:hAnsi="Times New Roman"/>
          <w:sz w:val="24"/>
          <w:szCs w:val="24"/>
          <w:shd w:val="clear" w:color="auto" w:fill="FFFFFF"/>
        </w:rPr>
        <w:t xml:space="preserve">Perlakuan dilakukan dengan cara </w:t>
      </w:r>
      <w:r w:rsidR="00012038" w:rsidRPr="00597B1E">
        <w:rPr>
          <w:rFonts w:ascii="Times New Roman" w:hAnsi="Times New Roman"/>
          <w:sz w:val="24"/>
          <w:szCs w:val="24"/>
          <w:shd w:val="clear" w:color="auto" w:fill="FFFFFF"/>
          <w:lang w:val="en-US"/>
        </w:rPr>
        <w:t>mencelupkan</w:t>
      </w:r>
      <w:r w:rsidR="00012038" w:rsidRPr="00597B1E">
        <w:rPr>
          <w:rFonts w:ascii="Times New Roman" w:hAnsi="Times New Roman"/>
          <w:sz w:val="24"/>
          <w:szCs w:val="24"/>
          <w:shd w:val="clear" w:color="auto" w:fill="FFFFFF"/>
        </w:rPr>
        <w:t xml:space="preserve"> </w:t>
      </w:r>
      <w:r w:rsidR="00012038" w:rsidRPr="00597B1E">
        <w:rPr>
          <w:rFonts w:ascii="Times New Roman" w:hAnsi="Times New Roman"/>
          <w:sz w:val="24"/>
          <w:szCs w:val="24"/>
          <w:shd w:val="clear" w:color="auto" w:fill="FFFFFF"/>
          <w:lang w:val="en-US"/>
        </w:rPr>
        <w:t xml:space="preserve">entres pada </w:t>
      </w:r>
      <w:r w:rsidR="00012038" w:rsidRPr="00597B1E">
        <w:rPr>
          <w:rFonts w:ascii="Times New Roman" w:hAnsi="Times New Roman"/>
          <w:sz w:val="24"/>
          <w:szCs w:val="24"/>
          <w:shd w:val="clear" w:color="auto" w:fill="FFFFFF"/>
        </w:rPr>
        <w:t>larutan I</w:t>
      </w:r>
      <w:r w:rsidR="00012038" w:rsidRPr="00597B1E">
        <w:rPr>
          <w:rFonts w:ascii="Times New Roman" w:hAnsi="Times New Roman"/>
          <w:sz w:val="24"/>
          <w:szCs w:val="24"/>
          <w:shd w:val="clear" w:color="auto" w:fill="FFFFFF"/>
          <w:lang w:val="en-US"/>
        </w:rPr>
        <w:t>B</w:t>
      </w:r>
      <w:r w:rsidR="00C45AD2" w:rsidRPr="00597B1E">
        <w:rPr>
          <w:rFonts w:ascii="Times New Roman" w:hAnsi="Times New Roman"/>
          <w:sz w:val="24"/>
          <w:szCs w:val="24"/>
          <w:shd w:val="clear" w:color="auto" w:fill="FFFFFF"/>
        </w:rPr>
        <w:t xml:space="preserve">A dan BAP sesuai dengan perlakuan </w:t>
      </w:r>
      <w:r w:rsidR="00C908DF" w:rsidRPr="00597B1E">
        <w:rPr>
          <w:rFonts w:ascii="Times New Roman" w:hAnsi="Times New Roman"/>
          <w:sz w:val="24"/>
          <w:szCs w:val="24"/>
          <w:shd w:val="clear" w:color="auto" w:fill="FFFFFF"/>
        </w:rPr>
        <w:t>taraf</w:t>
      </w:r>
      <w:r w:rsidR="00C45AD2" w:rsidRPr="00597B1E">
        <w:rPr>
          <w:rFonts w:ascii="Times New Roman" w:hAnsi="Times New Roman"/>
          <w:sz w:val="24"/>
          <w:szCs w:val="24"/>
          <w:shd w:val="clear" w:color="auto" w:fill="FFFFFF"/>
        </w:rPr>
        <w:t xml:space="preserve"> konsentrasinya.</w:t>
      </w:r>
      <w:r w:rsidR="00C45AD2" w:rsidRPr="00597B1E">
        <w:rPr>
          <w:rFonts w:ascii="Times New Roman" w:hAnsi="Times New Roman"/>
          <w:sz w:val="24"/>
          <w:szCs w:val="24"/>
        </w:rPr>
        <w:t xml:space="preserve"> Penyambungan dil</w:t>
      </w:r>
      <w:r w:rsidR="00012038" w:rsidRPr="00597B1E">
        <w:rPr>
          <w:rFonts w:ascii="Times New Roman" w:hAnsi="Times New Roman"/>
          <w:sz w:val="24"/>
          <w:szCs w:val="24"/>
        </w:rPr>
        <w:t>akukan dengan menyisipkan</w:t>
      </w:r>
      <w:r w:rsidR="00012038" w:rsidRPr="00597B1E">
        <w:rPr>
          <w:rFonts w:ascii="Times New Roman" w:hAnsi="Times New Roman"/>
          <w:sz w:val="24"/>
          <w:szCs w:val="24"/>
          <w:lang w:val="en-US"/>
        </w:rPr>
        <w:t xml:space="preserve"> </w:t>
      </w:r>
      <w:r w:rsidR="00C45AD2" w:rsidRPr="00597B1E">
        <w:rPr>
          <w:rFonts w:ascii="Times New Roman" w:hAnsi="Times New Roman"/>
          <w:sz w:val="24"/>
          <w:szCs w:val="24"/>
        </w:rPr>
        <w:t xml:space="preserve">entres pada </w:t>
      </w:r>
      <w:r w:rsidR="00012038" w:rsidRPr="00597B1E">
        <w:rPr>
          <w:rFonts w:ascii="Times New Roman" w:hAnsi="Times New Roman"/>
          <w:sz w:val="24"/>
          <w:szCs w:val="24"/>
          <w:lang w:val="en-US"/>
        </w:rPr>
        <w:t xml:space="preserve">unjung </w:t>
      </w:r>
      <w:r w:rsidR="00C45AD2" w:rsidRPr="00597B1E">
        <w:rPr>
          <w:rFonts w:ascii="Times New Roman" w:hAnsi="Times New Roman"/>
          <w:sz w:val="24"/>
          <w:szCs w:val="24"/>
        </w:rPr>
        <w:t xml:space="preserve">batang bawah. </w:t>
      </w:r>
      <w:r w:rsidR="00E648E9" w:rsidRPr="00597B1E">
        <w:rPr>
          <w:rFonts w:ascii="Times New Roman" w:hAnsi="Times New Roman"/>
          <w:sz w:val="24"/>
          <w:szCs w:val="24"/>
        </w:rPr>
        <w:t xml:space="preserve">Sambungan diikat </w:t>
      </w:r>
      <w:r w:rsidR="00012038" w:rsidRPr="00597B1E">
        <w:rPr>
          <w:rFonts w:ascii="Times New Roman" w:hAnsi="Times New Roman"/>
          <w:sz w:val="24"/>
          <w:szCs w:val="24"/>
          <w:lang w:val="en-US"/>
        </w:rPr>
        <w:t>dan disungkup dengan</w:t>
      </w:r>
      <w:r w:rsidR="00C45AD2" w:rsidRPr="00597B1E">
        <w:rPr>
          <w:rFonts w:ascii="Times New Roman" w:hAnsi="Times New Roman"/>
          <w:sz w:val="24"/>
          <w:szCs w:val="24"/>
        </w:rPr>
        <w:t xml:space="preserve"> plastik. Pemeliharaan tanaman meliputi penyiraman, penyiangan gulma dan pengendalian hama penyakit. </w:t>
      </w:r>
    </w:p>
    <w:p w:rsidR="00E648E9" w:rsidRPr="00A73782" w:rsidRDefault="00E648E9" w:rsidP="00D35324">
      <w:pPr>
        <w:tabs>
          <w:tab w:val="left" w:pos="567"/>
        </w:tabs>
        <w:spacing w:after="0" w:line="276" w:lineRule="auto"/>
        <w:jc w:val="both"/>
        <w:rPr>
          <w:rFonts w:ascii="Times New Roman" w:hAnsi="Times New Roman"/>
          <w:color w:val="FF0000"/>
          <w:sz w:val="24"/>
          <w:szCs w:val="24"/>
        </w:rPr>
      </w:pPr>
    </w:p>
    <w:p w:rsidR="00E648E9" w:rsidRPr="00597B1E" w:rsidRDefault="00E648E9" w:rsidP="00D35324">
      <w:pPr>
        <w:tabs>
          <w:tab w:val="left" w:pos="567"/>
        </w:tabs>
        <w:spacing w:after="0" w:line="276" w:lineRule="auto"/>
        <w:jc w:val="both"/>
        <w:rPr>
          <w:rFonts w:ascii="Times New Roman" w:hAnsi="Times New Roman"/>
          <w:b/>
          <w:sz w:val="24"/>
          <w:szCs w:val="24"/>
          <w:shd w:val="clear" w:color="auto" w:fill="FFFFFF"/>
        </w:rPr>
      </w:pPr>
      <w:r w:rsidRPr="00597B1E">
        <w:rPr>
          <w:rFonts w:ascii="Times New Roman" w:hAnsi="Times New Roman"/>
          <w:b/>
          <w:sz w:val="24"/>
          <w:szCs w:val="24"/>
          <w:shd w:val="clear" w:color="auto" w:fill="FFFFFF"/>
        </w:rPr>
        <w:t>Parameter Pengamatan</w:t>
      </w:r>
    </w:p>
    <w:p w:rsidR="00597B1E" w:rsidRPr="00597B1E" w:rsidRDefault="00E648E9" w:rsidP="00597B1E">
      <w:pPr>
        <w:tabs>
          <w:tab w:val="left" w:pos="567"/>
        </w:tabs>
        <w:spacing w:after="0" w:line="276" w:lineRule="auto"/>
        <w:jc w:val="both"/>
        <w:rPr>
          <w:rFonts w:ascii="Times New Roman" w:hAnsi="Times New Roman"/>
          <w:sz w:val="24"/>
          <w:szCs w:val="24"/>
          <w:lang w:val="en-US"/>
        </w:rPr>
      </w:pPr>
      <w:r w:rsidRPr="00A73782">
        <w:rPr>
          <w:rFonts w:ascii="Times New Roman" w:hAnsi="Times New Roman"/>
          <w:color w:val="FF0000"/>
          <w:sz w:val="24"/>
          <w:szCs w:val="24"/>
        </w:rPr>
        <w:tab/>
      </w:r>
      <w:r w:rsidR="00597B1E" w:rsidRPr="00597B1E">
        <w:rPr>
          <w:rFonts w:ascii="Times New Roman" w:hAnsi="Times New Roman" w:cs="Times New Roman"/>
          <w:sz w:val="24"/>
          <w:szCs w:val="24"/>
          <w:lang w:val="en-US"/>
        </w:rPr>
        <w:t xml:space="preserve">Waktu munculnya </w:t>
      </w:r>
      <w:proofErr w:type="gramStart"/>
      <w:r w:rsidR="00597B1E" w:rsidRPr="00597B1E">
        <w:rPr>
          <w:rFonts w:ascii="Times New Roman" w:hAnsi="Times New Roman" w:cs="Times New Roman"/>
          <w:sz w:val="24"/>
          <w:szCs w:val="24"/>
          <w:lang w:val="en-US"/>
        </w:rPr>
        <w:t>tunas</w:t>
      </w:r>
      <w:proofErr w:type="gramEnd"/>
      <w:r w:rsidR="00597B1E" w:rsidRPr="00597B1E">
        <w:rPr>
          <w:rFonts w:ascii="Times New Roman" w:hAnsi="Times New Roman" w:cs="Times New Roman"/>
          <w:sz w:val="24"/>
          <w:szCs w:val="24"/>
          <w:lang w:val="en-US"/>
        </w:rPr>
        <w:t xml:space="preserve"> diamati setiap hari hingga semua tanaman muncul tunas. </w:t>
      </w:r>
      <w:r w:rsidR="00597B1E" w:rsidRPr="00597B1E">
        <w:rPr>
          <w:rFonts w:ascii="Times New Roman" w:hAnsi="Times New Roman"/>
          <w:sz w:val="24"/>
          <w:szCs w:val="24"/>
          <w:lang w:val="en-US"/>
        </w:rPr>
        <w:t xml:space="preserve">Panjang </w:t>
      </w:r>
      <w:proofErr w:type="gramStart"/>
      <w:r w:rsidR="00597B1E" w:rsidRPr="00597B1E">
        <w:rPr>
          <w:rFonts w:ascii="Times New Roman" w:hAnsi="Times New Roman"/>
          <w:sz w:val="24"/>
          <w:szCs w:val="24"/>
          <w:lang w:val="en-US"/>
        </w:rPr>
        <w:t>tunas</w:t>
      </w:r>
      <w:proofErr w:type="gramEnd"/>
      <w:r w:rsidR="00597B1E" w:rsidRPr="00597B1E">
        <w:rPr>
          <w:rFonts w:ascii="Times New Roman" w:hAnsi="Times New Roman"/>
          <w:sz w:val="24"/>
          <w:szCs w:val="24"/>
          <w:lang w:val="en-US"/>
        </w:rPr>
        <w:t xml:space="preserve"> diukur menggunakan penggaris dari pangkal tunas hingga pangkal daun teratas. Diameter </w:t>
      </w:r>
      <w:proofErr w:type="gramStart"/>
      <w:r w:rsidR="00597B1E" w:rsidRPr="00597B1E">
        <w:rPr>
          <w:rFonts w:ascii="Times New Roman" w:hAnsi="Times New Roman"/>
          <w:sz w:val="24"/>
          <w:szCs w:val="24"/>
          <w:lang w:val="en-US"/>
        </w:rPr>
        <w:t>tunas</w:t>
      </w:r>
      <w:proofErr w:type="gramEnd"/>
      <w:r w:rsidR="00597B1E" w:rsidRPr="00597B1E">
        <w:rPr>
          <w:rFonts w:ascii="Times New Roman" w:hAnsi="Times New Roman"/>
          <w:sz w:val="24"/>
          <w:szCs w:val="24"/>
          <w:lang w:val="en-US"/>
        </w:rPr>
        <w:t xml:space="preserve"> diukur pada pangkal tunas menggunakan jangka sorong pada tiap minggu pengamatan hingga akhir pengamatan. </w:t>
      </w:r>
      <w:proofErr w:type="gramStart"/>
      <w:r w:rsidR="00597B1E" w:rsidRPr="00597B1E">
        <w:rPr>
          <w:rFonts w:ascii="Times New Roman" w:hAnsi="Times New Roman"/>
          <w:sz w:val="24"/>
          <w:szCs w:val="24"/>
          <w:lang w:val="en-US"/>
        </w:rPr>
        <w:t>Jumlah daun dihitung pada tiap minggu pengamatan.</w:t>
      </w:r>
      <w:proofErr w:type="gramEnd"/>
      <w:r w:rsidR="00597B1E" w:rsidRPr="00597B1E">
        <w:rPr>
          <w:rFonts w:ascii="Times New Roman" w:hAnsi="Times New Roman"/>
          <w:sz w:val="24"/>
          <w:szCs w:val="24"/>
          <w:lang w:val="en-US"/>
        </w:rPr>
        <w:t xml:space="preserve"> </w:t>
      </w:r>
      <w:proofErr w:type="gramStart"/>
      <w:r w:rsidR="00597B1E" w:rsidRPr="00597B1E">
        <w:rPr>
          <w:rFonts w:ascii="Times New Roman" w:hAnsi="Times New Roman"/>
          <w:sz w:val="24"/>
          <w:szCs w:val="24"/>
          <w:lang w:val="en-US"/>
        </w:rPr>
        <w:t>Daun yang dihitung adalah daun yang telah terbuka sempurna.</w:t>
      </w:r>
      <w:proofErr w:type="gramEnd"/>
    </w:p>
    <w:p w:rsidR="005E1336" w:rsidRPr="00A73782" w:rsidRDefault="005E1336" w:rsidP="00D35324">
      <w:pPr>
        <w:tabs>
          <w:tab w:val="left" w:pos="567"/>
        </w:tabs>
        <w:spacing w:after="0" w:line="276" w:lineRule="auto"/>
        <w:jc w:val="both"/>
        <w:rPr>
          <w:rFonts w:ascii="Times New Roman" w:hAnsi="Times New Roman"/>
          <w:b/>
          <w:color w:val="FF0000"/>
          <w:sz w:val="24"/>
          <w:szCs w:val="24"/>
          <w:shd w:val="clear" w:color="auto" w:fill="FFFFFF"/>
        </w:rPr>
      </w:pPr>
    </w:p>
    <w:p w:rsidR="005E1336" w:rsidRPr="00715DD7" w:rsidRDefault="005E1336" w:rsidP="005E1336">
      <w:pPr>
        <w:tabs>
          <w:tab w:val="left" w:pos="567"/>
        </w:tabs>
        <w:spacing w:after="0" w:line="276" w:lineRule="auto"/>
        <w:jc w:val="center"/>
        <w:rPr>
          <w:rFonts w:ascii="Times New Roman" w:hAnsi="Times New Roman"/>
          <w:b/>
          <w:sz w:val="24"/>
          <w:szCs w:val="24"/>
          <w:shd w:val="clear" w:color="auto" w:fill="FFFFFF"/>
        </w:rPr>
      </w:pPr>
      <w:r w:rsidRPr="00715DD7">
        <w:rPr>
          <w:rFonts w:ascii="Times New Roman" w:hAnsi="Times New Roman"/>
          <w:b/>
          <w:sz w:val="24"/>
          <w:szCs w:val="24"/>
          <w:shd w:val="clear" w:color="auto" w:fill="FFFFFF"/>
        </w:rPr>
        <w:t>HASIL DAN PEMBAHASAN</w:t>
      </w:r>
    </w:p>
    <w:p w:rsidR="005E1336" w:rsidRPr="00715DD7" w:rsidRDefault="005E1336" w:rsidP="005E1336">
      <w:pPr>
        <w:tabs>
          <w:tab w:val="left" w:pos="567"/>
        </w:tabs>
        <w:spacing w:after="0" w:line="276" w:lineRule="auto"/>
        <w:jc w:val="center"/>
        <w:rPr>
          <w:rFonts w:ascii="Times New Roman" w:hAnsi="Times New Roman"/>
          <w:b/>
          <w:sz w:val="24"/>
          <w:szCs w:val="24"/>
          <w:shd w:val="clear" w:color="auto" w:fill="FFFFFF"/>
        </w:rPr>
      </w:pPr>
    </w:p>
    <w:p w:rsidR="005E1336" w:rsidRPr="00715DD7" w:rsidRDefault="005E1336" w:rsidP="005E1336">
      <w:pPr>
        <w:tabs>
          <w:tab w:val="left" w:pos="567"/>
        </w:tabs>
        <w:spacing w:after="0" w:line="276" w:lineRule="auto"/>
        <w:jc w:val="both"/>
        <w:rPr>
          <w:rFonts w:ascii="Times New Roman" w:hAnsi="Times New Roman"/>
          <w:b/>
          <w:sz w:val="24"/>
          <w:szCs w:val="24"/>
          <w:shd w:val="clear" w:color="auto" w:fill="FFFFFF"/>
        </w:rPr>
      </w:pPr>
      <w:r w:rsidRPr="00715DD7">
        <w:rPr>
          <w:rFonts w:ascii="Times New Roman" w:hAnsi="Times New Roman"/>
          <w:b/>
          <w:sz w:val="24"/>
          <w:szCs w:val="24"/>
          <w:shd w:val="clear" w:color="auto" w:fill="FFFFFF"/>
        </w:rPr>
        <w:t>Hasil</w:t>
      </w:r>
    </w:p>
    <w:p w:rsidR="00597B1E" w:rsidRPr="00715DD7" w:rsidRDefault="00597B1E" w:rsidP="00597B1E">
      <w:pPr>
        <w:tabs>
          <w:tab w:val="left" w:pos="567"/>
        </w:tabs>
        <w:spacing w:after="0" w:line="276" w:lineRule="auto"/>
        <w:jc w:val="both"/>
        <w:rPr>
          <w:rFonts w:ascii="Times New Roman" w:hAnsi="Times New Roman"/>
          <w:b/>
          <w:bCs/>
          <w:i/>
          <w:sz w:val="24"/>
          <w:szCs w:val="24"/>
          <w:shd w:val="clear" w:color="auto" w:fill="FFFFFF"/>
          <w:lang w:val="en-US"/>
        </w:rPr>
      </w:pPr>
      <w:r w:rsidRPr="00715DD7">
        <w:rPr>
          <w:rFonts w:ascii="Times New Roman" w:hAnsi="Times New Roman"/>
          <w:b/>
          <w:bCs/>
          <w:i/>
          <w:sz w:val="24"/>
          <w:szCs w:val="24"/>
          <w:shd w:val="clear" w:color="auto" w:fill="FFFFFF"/>
          <w:lang w:val="en-US"/>
        </w:rPr>
        <w:t>Waktu Muncul Tunas</w:t>
      </w:r>
    </w:p>
    <w:p w:rsidR="005E1336" w:rsidRPr="00715DD7" w:rsidRDefault="00A907EB" w:rsidP="00715DD7">
      <w:pPr>
        <w:tabs>
          <w:tab w:val="left" w:pos="567"/>
        </w:tabs>
        <w:spacing w:after="0" w:line="276" w:lineRule="auto"/>
        <w:jc w:val="both"/>
        <w:rPr>
          <w:rFonts w:ascii="Times New Roman" w:hAnsi="Times New Roman"/>
          <w:sz w:val="24"/>
          <w:szCs w:val="24"/>
        </w:rPr>
      </w:pPr>
      <w:r w:rsidRPr="00715DD7">
        <w:rPr>
          <w:rFonts w:ascii="Times New Roman" w:hAnsi="Times New Roman"/>
          <w:sz w:val="24"/>
          <w:szCs w:val="24"/>
        </w:rPr>
        <w:tab/>
        <w:t xml:space="preserve">Hasil penelitian mengenai </w:t>
      </w:r>
      <w:r w:rsidR="00597B1E" w:rsidRPr="00715DD7">
        <w:rPr>
          <w:rFonts w:ascii="Times New Roman" w:hAnsi="Times New Roman"/>
          <w:sz w:val="24"/>
          <w:szCs w:val="24"/>
        </w:rPr>
        <w:t>pengaruh taraf konsentrasi I</w:t>
      </w:r>
      <w:r w:rsidR="00597B1E" w:rsidRPr="00715DD7">
        <w:rPr>
          <w:rFonts w:ascii="Times New Roman" w:hAnsi="Times New Roman"/>
          <w:sz w:val="24"/>
          <w:szCs w:val="24"/>
          <w:lang w:val="en-US"/>
        </w:rPr>
        <w:t>B</w:t>
      </w:r>
      <w:r w:rsidRPr="00715DD7">
        <w:rPr>
          <w:rFonts w:ascii="Times New Roman" w:hAnsi="Times New Roman"/>
          <w:sz w:val="24"/>
          <w:szCs w:val="24"/>
        </w:rPr>
        <w:t xml:space="preserve">A dan BAP terhadap </w:t>
      </w:r>
      <w:r w:rsidR="00715DD7">
        <w:rPr>
          <w:rFonts w:ascii="Times New Roman" w:hAnsi="Times New Roman"/>
          <w:sz w:val="24"/>
          <w:szCs w:val="24"/>
          <w:lang w:val="en-US"/>
        </w:rPr>
        <w:t>waktu muncul tunas</w:t>
      </w:r>
      <w:r w:rsidRPr="00715DD7">
        <w:rPr>
          <w:rFonts w:ascii="Times New Roman" w:hAnsi="Times New Roman"/>
          <w:sz w:val="24"/>
          <w:szCs w:val="24"/>
        </w:rPr>
        <w:t xml:space="preserve"> disajikan pada Tabel 1.</w:t>
      </w:r>
    </w:p>
    <w:p w:rsidR="00715DD7" w:rsidRDefault="00715DD7" w:rsidP="00597B1E">
      <w:pPr>
        <w:spacing w:after="0" w:line="360" w:lineRule="auto"/>
        <w:ind w:firstLine="709"/>
        <w:jc w:val="both"/>
        <w:rPr>
          <w:rFonts w:ascii="Times New Roman" w:hAnsi="Times New Roman"/>
          <w:sz w:val="24"/>
          <w:szCs w:val="24"/>
          <w:lang w:val="en-US"/>
        </w:rPr>
      </w:pPr>
    </w:p>
    <w:p w:rsidR="00151E04" w:rsidRPr="00715DD7" w:rsidRDefault="00535EAC" w:rsidP="00597B1E">
      <w:pPr>
        <w:spacing w:after="0" w:line="360" w:lineRule="auto"/>
        <w:ind w:firstLine="709"/>
        <w:jc w:val="both"/>
        <w:rPr>
          <w:rFonts w:ascii="Times New Roman" w:hAnsi="Times New Roman"/>
          <w:sz w:val="24"/>
          <w:szCs w:val="24"/>
        </w:rPr>
      </w:pPr>
      <w:r w:rsidRPr="00715DD7">
        <w:rPr>
          <w:rFonts w:ascii="Times New Roman" w:hAnsi="Times New Roman"/>
          <w:sz w:val="24"/>
          <w:szCs w:val="24"/>
        </w:rPr>
        <w:t xml:space="preserve">Tabel 1. </w:t>
      </w:r>
      <w:r w:rsidR="00597B1E" w:rsidRPr="00715DD7">
        <w:rPr>
          <w:rFonts w:ascii="Times New Roman" w:hAnsi="Times New Roman"/>
          <w:sz w:val="24"/>
          <w:szCs w:val="24"/>
          <w:lang w:val="en-US"/>
        </w:rPr>
        <w:t>W</w:t>
      </w:r>
      <w:r w:rsidR="00597B1E" w:rsidRPr="00715DD7">
        <w:rPr>
          <w:rFonts w:ascii="Times New Roman" w:hAnsi="Times New Roman" w:cs="Times New Roman"/>
          <w:sz w:val="24"/>
          <w:szCs w:val="24"/>
          <w:lang w:val="en-US"/>
        </w:rPr>
        <w:t>aktu muncul tunas</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1585"/>
        <w:gridCol w:w="1585"/>
        <w:gridCol w:w="1586"/>
        <w:gridCol w:w="1586"/>
      </w:tblGrid>
      <w:tr w:rsidR="00715DD7" w:rsidRPr="00715DD7" w:rsidTr="003A34BA">
        <w:tc>
          <w:tcPr>
            <w:tcW w:w="1585" w:type="dxa"/>
            <w:vMerge w:val="restart"/>
            <w:tcBorders>
              <w:top w:val="doub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Konsentrasi BAP (ppm)</w:t>
            </w:r>
          </w:p>
        </w:tc>
        <w:tc>
          <w:tcPr>
            <w:tcW w:w="4756" w:type="dxa"/>
            <w:gridSpan w:val="3"/>
            <w:tcBorders>
              <w:top w:val="double" w:sz="4" w:space="0" w:color="auto"/>
              <w:bottom w:val="single" w:sz="4" w:space="0" w:color="auto"/>
            </w:tcBorders>
          </w:tcPr>
          <w:p w:rsidR="00151E04" w:rsidRPr="00715DD7" w:rsidRDefault="00597B1E" w:rsidP="003A34BA">
            <w:pPr>
              <w:spacing w:line="276" w:lineRule="auto"/>
              <w:rPr>
                <w:rFonts w:ascii="Times New Roman" w:hAnsi="Times New Roman"/>
                <w:sz w:val="24"/>
                <w:szCs w:val="24"/>
              </w:rPr>
            </w:pPr>
            <w:r w:rsidRPr="00715DD7">
              <w:rPr>
                <w:rFonts w:ascii="Times New Roman" w:hAnsi="Times New Roman"/>
                <w:sz w:val="24"/>
                <w:szCs w:val="24"/>
              </w:rPr>
              <w:t>Konsentrasi I</w:t>
            </w:r>
            <w:r w:rsidRPr="00715DD7">
              <w:rPr>
                <w:rFonts w:ascii="Times New Roman" w:hAnsi="Times New Roman"/>
                <w:sz w:val="24"/>
                <w:szCs w:val="24"/>
                <w:lang w:val="en-US"/>
              </w:rPr>
              <w:t>B</w:t>
            </w:r>
            <w:r w:rsidR="00151E04" w:rsidRPr="00715DD7">
              <w:rPr>
                <w:rFonts w:ascii="Times New Roman" w:hAnsi="Times New Roman"/>
                <w:sz w:val="24"/>
                <w:szCs w:val="24"/>
              </w:rPr>
              <w:t>A (ppm)</w:t>
            </w:r>
          </w:p>
        </w:tc>
        <w:tc>
          <w:tcPr>
            <w:tcW w:w="1586" w:type="dxa"/>
            <w:vMerge w:val="restart"/>
            <w:tcBorders>
              <w:top w:val="double" w:sz="4" w:space="0" w:color="auto"/>
              <w:bottom w:val="single" w:sz="4" w:space="0" w:color="auto"/>
            </w:tcBorders>
            <w:vAlign w:val="center"/>
          </w:tcPr>
          <w:p w:rsidR="00151E04" w:rsidRPr="00715DD7" w:rsidRDefault="001217C7" w:rsidP="003A34BA">
            <w:pPr>
              <w:spacing w:line="276" w:lineRule="auto"/>
              <w:rPr>
                <w:rFonts w:ascii="Times New Roman" w:hAnsi="Times New Roman"/>
                <w:sz w:val="24"/>
                <w:szCs w:val="24"/>
              </w:rPr>
            </w:pPr>
            <w:r w:rsidRPr="00715DD7">
              <w:rPr>
                <w:rFonts w:ascii="Times New Roman" w:hAnsi="Times New Roman"/>
                <w:sz w:val="24"/>
                <w:szCs w:val="24"/>
              </w:rPr>
              <w:t>Rata-rata</w:t>
            </w:r>
          </w:p>
        </w:tc>
      </w:tr>
      <w:tr w:rsidR="00715DD7" w:rsidRPr="00715DD7" w:rsidTr="003A34BA">
        <w:tc>
          <w:tcPr>
            <w:tcW w:w="1585" w:type="dxa"/>
            <w:vMerge/>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p>
        </w:tc>
        <w:tc>
          <w:tcPr>
            <w:tcW w:w="1585"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0</w:t>
            </w:r>
          </w:p>
        </w:tc>
        <w:tc>
          <w:tcPr>
            <w:tcW w:w="1585"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100</w:t>
            </w:r>
          </w:p>
        </w:tc>
        <w:tc>
          <w:tcPr>
            <w:tcW w:w="1586"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200</w:t>
            </w:r>
          </w:p>
        </w:tc>
        <w:tc>
          <w:tcPr>
            <w:tcW w:w="1586" w:type="dxa"/>
            <w:vMerge/>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p>
        </w:tc>
      </w:tr>
      <w:tr w:rsidR="00715DD7" w:rsidRPr="00715DD7" w:rsidTr="003A34BA">
        <w:tc>
          <w:tcPr>
            <w:tcW w:w="1585" w:type="dxa"/>
            <w:tcBorders>
              <w:top w:val="single" w:sz="4" w:space="0" w:color="auto"/>
              <w:bottom w:val="nil"/>
            </w:tcBorders>
          </w:tcPr>
          <w:p w:rsidR="00151E04" w:rsidRPr="00715DD7" w:rsidRDefault="00151E04" w:rsidP="003A34BA">
            <w:pPr>
              <w:spacing w:line="276" w:lineRule="auto"/>
              <w:rPr>
                <w:rFonts w:ascii="Times New Roman" w:hAnsi="Times New Roman"/>
                <w:sz w:val="24"/>
                <w:szCs w:val="24"/>
              </w:rPr>
            </w:pPr>
          </w:p>
        </w:tc>
        <w:tc>
          <w:tcPr>
            <w:tcW w:w="4756" w:type="dxa"/>
            <w:gridSpan w:val="3"/>
            <w:tcBorders>
              <w:top w:val="single" w:sz="4" w:space="0" w:color="auto"/>
              <w:bottom w:val="nil"/>
            </w:tcBorders>
          </w:tcPr>
          <w:p w:rsidR="00151E04" w:rsidRPr="00715DD7" w:rsidRDefault="00151E04" w:rsidP="0075030A">
            <w:pPr>
              <w:spacing w:line="276" w:lineRule="auto"/>
              <w:rPr>
                <w:rFonts w:ascii="Times New Roman" w:hAnsi="Times New Roman"/>
                <w:sz w:val="24"/>
                <w:szCs w:val="24"/>
              </w:rPr>
            </w:pPr>
            <w:r w:rsidRPr="00715DD7">
              <w:rPr>
                <w:rFonts w:ascii="Times New Roman" w:hAnsi="Times New Roman"/>
                <w:sz w:val="24"/>
                <w:szCs w:val="24"/>
              </w:rPr>
              <w:t>-</w:t>
            </w:r>
            <w:r w:rsidR="0075030A">
              <w:rPr>
                <w:rFonts w:ascii="Times New Roman" w:hAnsi="Times New Roman"/>
                <w:sz w:val="24"/>
                <w:szCs w:val="24"/>
              </w:rPr>
              <w:t>-----------------------</w:t>
            </w:r>
            <w:r w:rsidR="0075030A">
              <w:rPr>
                <w:rFonts w:ascii="Times New Roman" w:hAnsi="Times New Roman"/>
                <w:sz w:val="24"/>
                <w:szCs w:val="24"/>
                <w:lang w:val="en-US"/>
              </w:rPr>
              <w:t>(</w:t>
            </w:r>
            <w:r w:rsidRPr="00715DD7">
              <w:rPr>
                <w:rFonts w:ascii="Times New Roman" w:hAnsi="Times New Roman"/>
                <w:sz w:val="24"/>
                <w:szCs w:val="24"/>
              </w:rPr>
              <w:t>hari</w:t>
            </w:r>
            <w:r w:rsidR="0075030A">
              <w:rPr>
                <w:rFonts w:ascii="Times New Roman" w:hAnsi="Times New Roman"/>
                <w:sz w:val="24"/>
                <w:szCs w:val="24"/>
                <w:lang w:val="en-US"/>
              </w:rPr>
              <w:t>)</w:t>
            </w:r>
            <w:r w:rsidRPr="00715DD7">
              <w:rPr>
                <w:rFonts w:ascii="Times New Roman" w:hAnsi="Times New Roman"/>
                <w:sz w:val="24"/>
                <w:szCs w:val="24"/>
              </w:rPr>
              <w:t>------------------------</w:t>
            </w:r>
          </w:p>
        </w:tc>
        <w:tc>
          <w:tcPr>
            <w:tcW w:w="1586" w:type="dxa"/>
            <w:tcBorders>
              <w:top w:val="single" w:sz="4" w:space="0" w:color="auto"/>
              <w:bottom w:val="nil"/>
            </w:tcBorders>
          </w:tcPr>
          <w:p w:rsidR="00151E04" w:rsidRPr="00715DD7" w:rsidRDefault="00151E04" w:rsidP="003A34BA">
            <w:pPr>
              <w:spacing w:line="276" w:lineRule="auto"/>
              <w:rPr>
                <w:rFonts w:ascii="Times New Roman" w:hAnsi="Times New Roman"/>
                <w:sz w:val="24"/>
                <w:szCs w:val="24"/>
                <w:vertAlign w:val="superscript"/>
              </w:rPr>
            </w:pPr>
          </w:p>
        </w:tc>
      </w:tr>
      <w:tr w:rsidR="00715DD7" w:rsidRPr="00715DD7" w:rsidTr="003A34BA">
        <w:tc>
          <w:tcPr>
            <w:tcW w:w="1585" w:type="dxa"/>
            <w:tcBorders>
              <w:top w:val="nil"/>
            </w:tcBorders>
          </w:tcPr>
          <w:p w:rsidR="00597B1E" w:rsidRPr="00715DD7" w:rsidRDefault="00597B1E" w:rsidP="003A34BA">
            <w:pPr>
              <w:spacing w:line="276" w:lineRule="auto"/>
              <w:rPr>
                <w:rFonts w:ascii="Times New Roman" w:hAnsi="Times New Roman"/>
                <w:sz w:val="24"/>
                <w:szCs w:val="24"/>
              </w:rPr>
            </w:pPr>
            <w:r w:rsidRPr="00715DD7">
              <w:rPr>
                <w:rFonts w:ascii="Times New Roman" w:hAnsi="Times New Roman"/>
                <w:sz w:val="24"/>
                <w:szCs w:val="24"/>
              </w:rPr>
              <w:t>0</w:t>
            </w:r>
          </w:p>
        </w:tc>
        <w:tc>
          <w:tcPr>
            <w:tcW w:w="1585" w:type="dxa"/>
            <w:tcBorders>
              <w:top w:val="nil"/>
            </w:tcBorders>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17</w:t>
            </w:r>
            <w:r w:rsidRPr="00715DD7">
              <w:rPr>
                <w:rFonts w:asciiTheme="majorBidi" w:hAnsiTheme="majorBidi" w:cstheme="majorBidi"/>
                <w:sz w:val="24"/>
                <w:szCs w:val="24"/>
                <w:lang w:val="en-US"/>
              </w:rPr>
              <w:t>,</w:t>
            </w:r>
            <w:r w:rsidRPr="00715DD7">
              <w:rPr>
                <w:rFonts w:asciiTheme="majorBidi" w:hAnsiTheme="majorBidi" w:cstheme="majorBidi"/>
                <w:sz w:val="24"/>
                <w:szCs w:val="24"/>
              </w:rPr>
              <w:t>4</w:t>
            </w:r>
            <w:r w:rsidRPr="00715DD7">
              <w:rPr>
                <w:rFonts w:asciiTheme="majorBidi" w:hAnsiTheme="majorBidi" w:cstheme="majorBidi"/>
                <w:sz w:val="24"/>
                <w:szCs w:val="24"/>
                <w:lang w:val="en-US"/>
              </w:rPr>
              <w:t>0</w:t>
            </w:r>
          </w:p>
        </w:tc>
        <w:tc>
          <w:tcPr>
            <w:tcW w:w="1585" w:type="dxa"/>
            <w:tcBorders>
              <w:top w:val="nil"/>
            </w:tcBorders>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17</w:t>
            </w:r>
            <w:r w:rsidRPr="00715DD7">
              <w:rPr>
                <w:rFonts w:asciiTheme="majorBidi" w:hAnsiTheme="majorBidi" w:cstheme="majorBidi"/>
                <w:sz w:val="24"/>
                <w:szCs w:val="24"/>
                <w:lang w:val="en-US"/>
              </w:rPr>
              <w:t>,</w:t>
            </w:r>
            <w:r w:rsidRPr="00715DD7">
              <w:rPr>
                <w:rFonts w:asciiTheme="majorBidi" w:hAnsiTheme="majorBidi" w:cstheme="majorBidi"/>
                <w:sz w:val="24"/>
                <w:szCs w:val="24"/>
              </w:rPr>
              <w:t>2</w:t>
            </w:r>
            <w:r w:rsidRPr="00715DD7">
              <w:rPr>
                <w:rFonts w:asciiTheme="majorBidi" w:hAnsiTheme="majorBidi" w:cstheme="majorBidi"/>
                <w:sz w:val="24"/>
                <w:szCs w:val="24"/>
                <w:lang w:val="en-US"/>
              </w:rPr>
              <w:t>0</w:t>
            </w:r>
          </w:p>
        </w:tc>
        <w:tc>
          <w:tcPr>
            <w:tcW w:w="1586" w:type="dxa"/>
            <w:tcBorders>
              <w:top w:val="nil"/>
            </w:tcBorders>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16</w:t>
            </w:r>
            <w:r w:rsidRPr="00715DD7">
              <w:rPr>
                <w:rFonts w:asciiTheme="majorBidi" w:hAnsiTheme="majorBidi" w:cstheme="majorBidi"/>
                <w:sz w:val="24"/>
                <w:szCs w:val="24"/>
                <w:lang w:val="en-US"/>
              </w:rPr>
              <w:t>,00</w:t>
            </w:r>
          </w:p>
        </w:tc>
        <w:tc>
          <w:tcPr>
            <w:tcW w:w="1586" w:type="dxa"/>
            <w:tcBorders>
              <w:top w:val="nil"/>
            </w:tcBorders>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16,87</w:t>
            </w:r>
            <w:r w:rsidRPr="00715DD7">
              <w:rPr>
                <w:rFonts w:ascii="Times New Roman" w:eastAsia="Times New Roman" w:hAnsi="Times New Roman" w:cs="Times New Roman"/>
                <w:sz w:val="24"/>
                <w:szCs w:val="24"/>
                <w:vertAlign w:val="superscript"/>
                <w:lang w:val="en-US"/>
              </w:rPr>
              <w:t>a</w:t>
            </w:r>
          </w:p>
        </w:tc>
      </w:tr>
      <w:tr w:rsidR="00715DD7" w:rsidRPr="00715DD7" w:rsidTr="003A34BA">
        <w:tc>
          <w:tcPr>
            <w:tcW w:w="1585" w:type="dxa"/>
          </w:tcPr>
          <w:p w:rsidR="00597B1E" w:rsidRPr="00715DD7" w:rsidRDefault="00597B1E" w:rsidP="003A34BA">
            <w:pPr>
              <w:spacing w:line="276" w:lineRule="auto"/>
              <w:rPr>
                <w:rFonts w:ascii="Times New Roman" w:hAnsi="Times New Roman"/>
                <w:sz w:val="24"/>
                <w:szCs w:val="24"/>
              </w:rPr>
            </w:pPr>
            <w:r w:rsidRPr="00715DD7">
              <w:rPr>
                <w:rFonts w:ascii="Times New Roman" w:hAnsi="Times New Roman"/>
                <w:sz w:val="24"/>
                <w:szCs w:val="24"/>
              </w:rPr>
              <w:t>100</w:t>
            </w:r>
          </w:p>
        </w:tc>
        <w:tc>
          <w:tcPr>
            <w:tcW w:w="1585" w:type="dxa"/>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16</w:t>
            </w:r>
            <w:r w:rsidRPr="00715DD7">
              <w:rPr>
                <w:rFonts w:asciiTheme="majorBidi" w:hAnsiTheme="majorBidi" w:cstheme="majorBidi"/>
                <w:sz w:val="24"/>
                <w:szCs w:val="24"/>
                <w:lang w:val="en-US"/>
              </w:rPr>
              <w:t>,00</w:t>
            </w:r>
          </w:p>
        </w:tc>
        <w:tc>
          <w:tcPr>
            <w:tcW w:w="1585" w:type="dxa"/>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16</w:t>
            </w:r>
            <w:r w:rsidRPr="00715DD7">
              <w:rPr>
                <w:rFonts w:asciiTheme="majorBidi" w:hAnsiTheme="majorBidi" w:cstheme="majorBidi"/>
                <w:sz w:val="24"/>
                <w:szCs w:val="24"/>
                <w:lang w:val="en-US"/>
              </w:rPr>
              <w:t>,</w:t>
            </w:r>
            <w:r w:rsidRPr="00715DD7">
              <w:rPr>
                <w:rFonts w:asciiTheme="majorBidi" w:hAnsiTheme="majorBidi" w:cstheme="majorBidi"/>
                <w:sz w:val="24"/>
                <w:szCs w:val="24"/>
              </w:rPr>
              <w:t>4</w:t>
            </w:r>
            <w:r w:rsidRPr="00715DD7">
              <w:rPr>
                <w:rFonts w:asciiTheme="majorBidi" w:hAnsiTheme="majorBidi" w:cstheme="majorBidi"/>
                <w:sz w:val="24"/>
                <w:szCs w:val="24"/>
                <w:lang w:val="en-US"/>
              </w:rPr>
              <w:t>0</w:t>
            </w:r>
          </w:p>
        </w:tc>
        <w:tc>
          <w:tcPr>
            <w:tcW w:w="1586" w:type="dxa"/>
            <w:vAlign w:val="center"/>
          </w:tcPr>
          <w:p w:rsidR="00597B1E" w:rsidRPr="00715DD7" w:rsidRDefault="00597B1E" w:rsidP="00597B1E">
            <w:pPr>
              <w:jc w:val="left"/>
              <w:rPr>
                <w:rFonts w:asciiTheme="majorBidi" w:hAnsiTheme="majorBidi" w:cstheme="majorBidi"/>
                <w:sz w:val="24"/>
                <w:szCs w:val="24"/>
              </w:rPr>
            </w:pPr>
            <w:r w:rsidRPr="00715DD7">
              <w:rPr>
                <w:rFonts w:asciiTheme="majorBidi" w:hAnsiTheme="majorBidi" w:cstheme="majorBidi"/>
                <w:sz w:val="24"/>
                <w:szCs w:val="24"/>
              </w:rPr>
              <w:t>15</w:t>
            </w:r>
            <w:r w:rsidRPr="00715DD7">
              <w:rPr>
                <w:rFonts w:asciiTheme="majorBidi" w:hAnsiTheme="majorBidi" w:cstheme="majorBidi"/>
                <w:sz w:val="24"/>
                <w:szCs w:val="24"/>
                <w:lang w:val="en-US"/>
              </w:rPr>
              <w:t>,</w:t>
            </w:r>
            <w:r w:rsidRPr="00715DD7">
              <w:rPr>
                <w:rFonts w:asciiTheme="majorBidi" w:hAnsiTheme="majorBidi" w:cstheme="majorBidi"/>
                <w:sz w:val="24"/>
                <w:szCs w:val="24"/>
              </w:rPr>
              <w:t>4</w:t>
            </w:r>
            <w:r w:rsidRPr="00715DD7">
              <w:rPr>
                <w:rFonts w:asciiTheme="majorBidi" w:hAnsiTheme="majorBidi" w:cstheme="majorBidi"/>
                <w:sz w:val="24"/>
                <w:szCs w:val="24"/>
                <w:lang w:val="en-US"/>
              </w:rPr>
              <w:t>0</w:t>
            </w:r>
          </w:p>
        </w:tc>
        <w:tc>
          <w:tcPr>
            <w:tcW w:w="1586" w:type="dxa"/>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15,93</w:t>
            </w:r>
            <w:r w:rsidRPr="00715DD7">
              <w:rPr>
                <w:rFonts w:ascii="Times New Roman" w:eastAsia="Times New Roman" w:hAnsi="Times New Roman" w:cs="Times New Roman"/>
                <w:sz w:val="24"/>
                <w:szCs w:val="24"/>
                <w:vertAlign w:val="superscript"/>
                <w:lang w:val="en-US"/>
              </w:rPr>
              <w:t>b</w:t>
            </w:r>
          </w:p>
        </w:tc>
      </w:tr>
      <w:tr w:rsidR="00715DD7" w:rsidRPr="00715DD7" w:rsidTr="003A34BA">
        <w:tc>
          <w:tcPr>
            <w:tcW w:w="1585" w:type="dxa"/>
            <w:tcBorders>
              <w:bottom w:val="single" w:sz="4" w:space="0" w:color="auto"/>
            </w:tcBorders>
          </w:tcPr>
          <w:p w:rsidR="00597B1E" w:rsidRPr="00715DD7" w:rsidRDefault="00597B1E" w:rsidP="003A34BA">
            <w:pPr>
              <w:spacing w:line="276" w:lineRule="auto"/>
              <w:rPr>
                <w:rFonts w:ascii="Times New Roman" w:hAnsi="Times New Roman"/>
                <w:sz w:val="24"/>
                <w:szCs w:val="24"/>
              </w:rPr>
            </w:pPr>
            <w:r w:rsidRPr="00715DD7">
              <w:rPr>
                <w:rFonts w:ascii="Times New Roman" w:hAnsi="Times New Roman"/>
                <w:sz w:val="24"/>
                <w:szCs w:val="24"/>
              </w:rPr>
              <w:t>200</w:t>
            </w:r>
          </w:p>
        </w:tc>
        <w:tc>
          <w:tcPr>
            <w:tcW w:w="1585" w:type="dxa"/>
            <w:tcBorders>
              <w:bottom w:val="single" w:sz="4" w:space="0" w:color="auto"/>
            </w:tcBorders>
            <w:vAlign w:val="center"/>
          </w:tcPr>
          <w:p w:rsidR="00597B1E" w:rsidRPr="00715DD7" w:rsidRDefault="00597B1E" w:rsidP="00597B1E">
            <w:pPr>
              <w:jc w:val="left"/>
              <w:rPr>
                <w:rFonts w:asciiTheme="majorBidi" w:hAnsiTheme="majorBidi" w:cstheme="majorBidi"/>
                <w:sz w:val="24"/>
                <w:szCs w:val="24"/>
              </w:rPr>
            </w:pPr>
            <w:r w:rsidRPr="00715DD7">
              <w:rPr>
                <w:rFonts w:asciiTheme="majorBidi" w:hAnsiTheme="majorBidi" w:cstheme="majorBidi"/>
                <w:sz w:val="24"/>
                <w:szCs w:val="24"/>
              </w:rPr>
              <w:t>15</w:t>
            </w:r>
            <w:r w:rsidRPr="00715DD7">
              <w:rPr>
                <w:rFonts w:asciiTheme="majorBidi" w:hAnsiTheme="majorBidi" w:cstheme="majorBidi"/>
                <w:sz w:val="24"/>
                <w:szCs w:val="24"/>
                <w:lang w:val="en-US"/>
              </w:rPr>
              <w:t>,</w:t>
            </w:r>
            <w:r w:rsidRPr="00715DD7">
              <w:rPr>
                <w:rFonts w:asciiTheme="majorBidi" w:hAnsiTheme="majorBidi" w:cstheme="majorBidi"/>
                <w:sz w:val="24"/>
                <w:szCs w:val="24"/>
              </w:rPr>
              <w:t>6</w:t>
            </w:r>
            <w:r w:rsidRPr="00715DD7">
              <w:rPr>
                <w:rFonts w:asciiTheme="majorBidi" w:hAnsiTheme="majorBidi" w:cstheme="majorBidi"/>
                <w:sz w:val="24"/>
                <w:szCs w:val="24"/>
                <w:lang w:val="en-US"/>
              </w:rPr>
              <w:t>0</w:t>
            </w:r>
          </w:p>
        </w:tc>
        <w:tc>
          <w:tcPr>
            <w:tcW w:w="1585" w:type="dxa"/>
            <w:tcBorders>
              <w:bottom w:val="single" w:sz="4" w:space="0" w:color="auto"/>
            </w:tcBorders>
            <w:vAlign w:val="center"/>
          </w:tcPr>
          <w:p w:rsidR="00597B1E" w:rsidRPr="00715DD7" w:rsidRDefault="00597B1E" w:rsidP="00597B1E">
            <w:pPr>
              <w:jc w:val="left"/>
              <w:rPr>
                <w:rFonts w:asciiTheme="majorBidi" w:hAnsiTheme="majorBidi" w:cstheme="majorBidi"/>
                <w:sz w:val="24"/>
                <w:szCs w:val="24"/>
                <w:lang w:val="en-US"/>
              </w:rPr>
            </w:pPr>
            <w:r w:rsidRPr="00715DD7">
              <w:rPr>
                <w:rFonts w:asciiTheme="majorBidi" w:hAnsiTheme="majorBidi" w:cstheme="majorBidi"/>
                <w:sz w:val="24"/>
                <w:szCs w:val="24"/>
              </w:rPr>
              <w:t>14</w:t>
            </w:r>
            <w:r w:rsidRPr="00715DD7">
              <w:rPr>
                <w:rFonts w:asciiTheme="majorBidi" w:hAnsiTheme="majorBidi" w:cstheme="majorBidi"/>
                <w:sz w:val="24"/>
                <w:szCs w:val="24"/>
                <w:lang w:val="en-US"/>
              </w:rPr>
              <w:t>,</w:t>
            </w:r>
            <w:r w:rsidRPr="00715DD7">
              <w:rPr>
                <w:rFonts w:asciiTheme="majorBidi" w:hAnsiTheme="majorBidi" w:cstheme="majorBidi"/>
                <w:sz w:val="24"/>
                <w:szCs w:val="24"/>
              </w:rPr>
              <w:t>6</w:t>
            </w:r>
            <w:r w:rsidRPr="00715DD7">
              <w:rPr>
                <w:rFonts w:asciiTheme="majorBidi" w:hAnsiTheme="majorBidi" w:cstheme="majorBidi"/>
                <w:sz w:val="24"/>
                <w:szCs w:val="24"/>
                <w:lang w:val="en-US"/>
              </w:rPr>
              <w:t>0</w:t>
            </w:r>
          </w:p>
        </w:tc>
        <w:tc>
          <w:tcPr>
            <w:tcW w:w="1586" w:type="dxa"/>
            <w:tcBorders>
              <w:bottom w:val="single" w:sz="4" w:space="0" w:color="auto"/>
            </w:tcBorders>
            <w:vAlign w:val="center"/>
          </w:tcPr>
          <w:p w:rsidR="00597B1E" w:rsidRPr="00715DD7" w:rsidRDefault="00597B1E" w:rsidP="00597B1E">
            <w:pPr>
              <w:jc w:val="left"/>
              <w:rPr>
                <w:rFonts w:asciiTheme="majorBidi" w:hAnsiTheme="majorBidi" w:cstheme="majorBidi"/>
                <w:sz w:val="24"/>
                <w:szCs w:val="24"/>
              </w:rPr>
            </w:pPr>
            <w:r w:rsidRPr="00715DD7">
              <w:rPr>
                <w:rFonts w:asciiTheme="majorBidi" w:hAnsiTheme="majorBidi" w:cstheme="majorBidi"/>
                <w:sz w:val="24"/>
                <w:szCs w:val="24"/>
              </w:rPr>
              <w:t>15</w:t>
            </w:r>
            <w:r w:rsidRPr="00715DD7">
              <w:rPr>
                <w:rFonts w:asciiTheme="majorBidi" w:hAnsiTheme="majorBidi" w:cstheme="majorBidi"/>
                <w:sz w:val="24"/>
                <w:szCs w:val="24"/>
                <w:lang w:val="en-US"/>
              </w:rPr>
              <w:t>,</w:t>
            </w:r>
            <w:r w:rsidRPr="00715DD7">
              <w:rPr>
                <w:rFonts w:asciiTheme="majorBidi" w:hAnsiTheme="majorBidi" w:cstheme="majorBidi"/>
                <w:sz w:val="24"/>
                <w:szCs w:val="24"/>
              </w:rPr>
              <w:t>8</w:t>
            </w:r>
            <w:r w:rsidRPr="00715DD7">
              <w:rPr>
                <w:rFonts w:asciiTheme="majorBidi" w:hAnsiTheme="majorBidi" w:cstheme="majorBidi"/>
                <w:sz w:val="24"/>
                <w:szCs w:val="24"/>
                <w:lang w:val="en-US"/>
              </w:rPr>
              <w:t>0</w:t>
            </w:r>
          </w:p>
        </w:tc>
        <w:tc>
          <w:tcPr>
            <w:tcW w:w="1586" w:type="dxa"/>
            <w:tcBorders>
              <w:bottom w:val="single" w:sz="4" w:space="0" w:color="auto"/>
            </w:tcBorders>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15,33</w:t>
            </w:r>
            <w:r w:rsidRPr="00715DD7">
              <w:rPr>
                <w:rFonts w:ascii="Times New Roman" w:eastAsia="Times New Roman" w:hAnsi="Times New Roman" w:cs="Times New Roman"/>
                <w:sz w:val="24"/>
                <w:szCs w:val="24"/>
                <w:vertAlign w:val="superscript"/>
                <w:lang w:val="en-US"/>
              </w:rPr>
              <w:t>b</w:t>
            </w:r>
          </w:p>
        </w:tc>
      </w:tr>
      <w:tr w:rsidR="00715DD7" w:rsidRPr="00715DD7" w:rsidTr="003A34BA">
        <w:tc>
          <w:tcPr>
            <w:tcW w:w="1585" w:type="dxa"/>
            <w:tcBorders>
              <w:top w:val="single" w:sz="4" w:space="0" w:color="auto"/>
              <w:bottom w:val="single" w:sz="4" w:space="0" w:color="auto"/>
            </w:tcBorders>
          </w:tcPr>
          <w:p w:rsidR="00597B1E" w:rsidRPr="00715DD7" w:rsidRDefault="00597B1E" w:rsidP="003A34BA">
            <w:pPr>
              <w:spacing w:line="276" w:lineRule="auto"/>
              <w:rPr>
                <w:rFonts w:ascii="Times New Roman" w:hAnsi="Times New Roman"/>
                <w:sz w:val="24"/>
                <w:szCs w:val="24"/>
              </w:rPr>
            </w:pPr>
            <w:r w:rsidRPr="00715DD7">
              <w:rPr>
                <w:rFonts w:ascii="Times New Roman" w:hAnsi="Times New Roman"/>
                <w:sz w:val="24"/>
                <w:szCs w:val="24"/>
              </w:rPr>
              <w:t>Rata-rata</w:t>
            </w:r>
          </w:p>
        </w:tc>
        <w:tc>
          <w:tcPr>
            <w:tcW w:w="1585" w:type="dxa"/>
            <w:tcBorders>
              <w:top w:val="single" w:sz="4" w:space="0" w:color="auto"/>
              <w:bottom w:val="single" w:sz="4" w:space="0" w:color="auto"/>
            </w:tcBorders>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16,33</w:t>
            </w:r>
          </w:p>
        </w:tc>
        <w:tc>
          <w:tcPr>
            <w:tcW w:w="1585" w:type="dxa"/>
            <w:tcBorders>
              <w:top w:val="single" w:sz="4" w:space="0" w:color="auto"/>
              <w:bottom w:val="single" w:sz="4" w:space="0" w:color="auto"/>
            </w:tcBorders>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16,07</w:t>
            </w:r>
          </w:p>
        </w:tc>
        <w:tc>
          <w:tcPr>
            <w:tcW w:w="1586" w:type="dxa"/>
            <w:tcBorders>
              <w:top w:val="single" w:sz="4" w:space="0" w:color="auto"/>
              <w:bottom w:val="single" w:sz="4" w:space="0" w:color="auto"/>
            </w:tcBorders>
            <w:vAlign w:val="center"/>
          </w:tcPr>
          <w:p w:rsidR="00597B1E" w:rsidRPr="00715DD7" w:rsidRDefault="00597B1E" w:rsidP="00597B1E">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15,73</w:t>
            </w:r>
          </w:p>
        </w:tc>
        <w:tc>
          <w:tcPr>
            <w:tcW w:w="1586" w:type="dxa"/>
            <w:tcBorders>
              <w:top w:val="single" w:sz="4" w:space="0" w:color="auto"/>
              <w:bottom w:val="single" w:sz="4" w:space="0" w:color="auto"/>
            </w:tcBorders>
            <w:vAlign w:val="center"/>
          </w:tcPr>
          <w:p w:rsidR="00597B1E" w:rsidRPr="00715DD7" w:rsidRDefault="00597B1E" w:rsidP="00597B1E">
            <w:pPr>
              <w:jc w:val="left"/>
              <w:rPr>
                <w:rFonts w:ascii="Times New Roman" w:eastAsia="Times New Roman" w:hAnsi="Times New Roman" w:cs="Times New Roman"/>
                <w:sz w:val="24"/>
                <w:szCs w:val="24"/>
                <w:lang w:val="en-US"/>
              </w:rPr>
            </w:pPr>
          </w:p>
        </w:tc>
      </w:tr>
    </w:tbl>
    <w:p w:rsidR="00151E04" w:rsidRPr="00715DD7" w:rsidRDefault="00151E04" w:rsidP="00597B1E">
      <w:pPr>
        <w:spacing w:after="0"/>
        <w:jc w:val="both"/>
        <w:rPr>
          <w:rFonts w:ascii="Times New Roman" w:hAnsi="Times New Roman"/>
          <w:sz w:val="20"/>
          <w:szCs w:val="24"/>
          <w:lang w:val="en-US"/>
        </w:rPr>
      </w:pPr>
      <w:r w:rsidRPr="00715DD7">
        <w:rPr>
          <w:rFonts w:ascii="Times New Roman" w:hAnsi="Times New Roman"/>
          <w:sz w:val="20"/>
          <w:szCs w:val="24"/>
        </w:rPr>
        <w:t>Superskrip yang berbeda pada kolom yang sama menunjukkan perbedaan nyata (P&lt;0,05).</w:t>
      </w:r>
    </w:p>
    <w:p w:rsidR="00151E04" w:rsidRPr="00715DD7" w:rsidRDefault="00151E04" w:rsidP="00151E04">
      <w:pPr>
        <w:tabs>
          <w:tab w:val="left" w:pos="567"/>
        </w:tabs>
        <w:spacing w:after="0" w:line="276" w:lineRule="auto"/>
        <w:jc w:val="both"/>
        <w:rPr>
          <w:rFonts w:ascii="Times New Roman" w:hAnsi="Times New Roman"/>
          <w:sz w:val="24"/>
          <w:szCs w:val="24"/>
        </w:rPr>
      </w:pPr>
    </w:p>
    <w:p w:rsidR="00715DD7" w:rsidRPr="00715DD7" w:rsidRDefault="00151E04" w:rsidP="00715DD7">
      <w:pPr>
        <w:tabs>
          <w:tab w:val="left" w:pos="567"/>
        </w:tabs>
        <w:spacing w:after="0" w:line="276" w:lineRule="auto"/>
        <w:jc w:val="both"/>
        <w:rPr>
          <w:rFonts w:ascii="Times New Roman" w:hAnsi="Times New Roman"/>
          <w:bCs/>
          <w:sz w:val="24"/>
          <w:szCs w:val="24"/>
          <w:lang w:val="en-US"/>
        </w:rPr>
      </w:pPr>
      <w:r w:rsidRPr="00715DD7">
        <w:rPr>
          <w:rFonts w:ascii="Times New Roman" w:hAnsi="Times New Roman"/>
          <w:sz w:val="24"/>
          <w:szCs w:val="24"/>
        </w:rPr>
        <w:tab/>
      </w:r>
      <w:r w:rsidR="00597B1E" w:rsidRPr="00715DD7">
        <w:rPr>
          <w:rFonts w:ascii="Times New Roman" w:hAnsi="Times New Roman"/>
          <w:sz w:val="24"/>
          <w:szCs w:val="24"/>
        </w:rPr>
        <w:t>Hasil analisis ragam</w:t>
      </w:r>
      <w:r w:rsidR="00715DD7">
        <w:rPr>
          <w:rFonts w:ascii="Times New Roman" w:hAnsi="Times New Roman"/>
          <w:sz w:val="24"/>
          <w:szCs w:val="24"/>
          <w:lang w:val="en-US"/>
        </w:rPr>
        <w:t xml:space="preserve"> (Tabel 1)</w:t>
      </w:r>
      <w:r w:rsidR="00597B1E" w:rsidRPr="00715DD7">
        <w:rPr>
          <w:rFonts w:ascii="Times New Roman" w:hAnsi="Times New Roman"/>
          <w:sz w:val="24"/>
          <w:szCs w:val="24"/>
        </w:rPr>
        <w:t xml:space="preserve"> menunjukkan bahwa</w:t>
      </w:r>
      <w:r w:rsidR="00597B1E" w:rsidRPr="00715DD7">
        <w:rPr>
          <w:rFonts w:ascii="Times New Roman" w:hAnsi="Times New Roman"/>
          <w:sz w:val="24"/>
          <w:szCs w:val="24"/>
          <w:lang w:val="en-US"/>
        </w:rPr>
        <w:t xml:space="preserve"> tidak</w:t>
      </w:r>
      <w:r w:rsidR="00597B1E" w:rsidRPr="00715DD7">
        <w:rPr>
          <w:rFonts w:ascii="Times New Roman" w:hAnsi="Times New Roman"/>
          <w:sz w:val="24"/>
          <w:szCs w:val="24"/>
        </w:rPr>
        <w:t xml:space="preserve"> terdapat interaksi antara </w:t>
      </w:r>
      <w:r w:rsidR="00597B1E" w:rsidRPr="00715DD7">
        <w:rPr>
          <w:rFonts w:ascii="Times New Roman" w:hAnsi="Times New Roman"/>
          <w:sz w:val="24"/>
          <w:szCs w:val="24"/>
          <w:lang w:val="en-US"/>
        </w:rPr>
        <w:t>pemberian</w:t>
      </w:r>
      <w:r w:rsidR="00597B1E" w:rsidRPr="00715DD7">
        <w:rPr>
          <w:rFonts w:ascii="Times New Roman" w:hAnsi="Times New Roman"/>
          <w:sz w:val="24"/>
          <w:szCs w:val="24"/>
        </w:rPr>
        <w:t xml:space="preserve"> </w:t>
      </w:r>
      <w:r w:rsidR="00597B1E" w:rsidRPr="00715DD7">
        <w:rPr>
          <w:rFonts w:ascii="Times New Roman" w:hAnsi="Times New Roman"/>
          <w:sz w:val="24"/>
          <w:szCs w:val="24"/>
          <w:lang w:val="en-US"/>
        </w:rPr>
        <w:t>konsentrasi IBA dengan konsentrasi BAP</w:t>
      </w:r>
      <w:r w:rsidR="00597B1E" w:rsidRPr="00715DD7">
        <w:rPr>
          <w:rFonts w:ascii="Times New Roman" w:hAnsi="Times New Roman"/>
          <w:sz w:val="24"/>
          <w:szCs w:val="24"/>
        </w:rPr>
        <w:t xml:space="preserve"> terhadap </w:t>
      </w:r>
      <w:r w:rsidR="00597B1E" w:rsidRPr="00715DD7">
        <w:rPr>
          <w:rFonts w:ascii="Times New Roman" w:hAnsi="Times New Roman"/>
          <w:sz w:val="24"/>
          <w:szCs w:val="24"/>
          <w:lang w:val="en-US"/>
        </w:rPr>
        <w:t>waktu muncul tunas sambung pucuk alpukat mentega</w:t>
      </w:r>
      <w:r w:rsidR="00597B1E" w:rsidRPr="00715DD7">
        <w:rPr>
          <w:rFonts w:ascii="Times New Roman" w:hAnsi="Times New Roman"/>
          <w:sz w:val="24"/>
          <w:szCs w:val="24"/>
        </w:rPr>
        <w:t xml:space="preserve">. Pemberian IBA berpengaruh nyata (P&lt;0,05) terhadap waktu muncul tunas pada sambung pucuk alpukat </w:t>
      </w:r>
      <w:r w:rsidR="00597B1E" w:rsidRPr="00715DD7">
        <w:rPr>
          <w:rFonts w:ascii="Times New Roman" w:hAnsi="Times New Roman"/>
          <w:sz w:val="24"/>
          <w:szCs w:val="24"/>
        </w:rPr>
        <w:lastRenderedPageBreak/>
        <w:t>mentega</w:t>
      </w:r>
      <w:r w:rsidR="00597B1E" w:rsidRPr="00715DD7">
        <w:rPr>
          <w:rFonts w:ascii="Times New Roman" w:hAnsi="Times New Roman"/>
          <w:sz w:val="24"/>
          <w:szCs w:val="24"/>
          <w:lang w:val="en-US"/>
        </w:rPr>
        <w:t xml:space="preserve">. </w:t>
      </w:r>
      <w:proofErr w:type="gramStart"/>
      <w:r w:rsidR="00597B1E" w:rsidRPr="00715DD7">
        <w:rPr>
          <w:rFonts w:ascii="Times New Roman" w:hAnsi="Times New Roman"/>
          <w:sz w:val="24"/>
          <w:szCs w:val="24"/>
          <w:lang w:val="en-US"/>
        </w:rPr>
        <w:t>S</w:t>
      </w:r>
      <w:r w:rsidR="00597B1E" w:rsidRPr="00715DD7">
        <w:rPr>
          <w:rFonts w:ascii="Times New Roman" w:hAnsi="Times New Roman"/>
          <w:sz w:val="24"/>
          <w:szCs w:val="24"/>
        </w:rPr>
        <w:t xml:space="preserve">emakin tinggi konsentrasi </w:t>
      </w:r>
      <w:r w:rsidR="00597B1E" w:rsidRPr="00715DD7">
        <w:rPr>
          <w:rFonts w:ascii="Times New Roman" w:hAnsi="Times New Roman"/>
          <w:sz w:val="24"/>
          <w:szCs w:val="24"/>
          <w:lang w:val="en-US"/>
        </w:rPr>
        <w:t>IBA maka semakin cepat waktu muncul tunas.</w:t>
      </w:r>
      <w:proofErr w:type="gramEnd"/>
      <w:r w:rsidR="00597B1E" w:rsidRPr="00715DD7">
        <w:rPr>
          <w:rFonts w:ascii="Times New Roman" w:hAnsi="Times New Roman"/>
          <w:sz w:val="24"/>
          <w:szCs w:val="24"/>
          <w:lang w:val="en-US"/>
        </w:rPr>
        <w:t xml:space="preserve"> </w:t>
      </w:r>
      <w:r w:rsidR="00597B1E" w:rsidRPr="00715DD7">
        <w:rPr>
          <w:rFonts w:ascii="Times New Roman" w:hAnsi="Times New Roman"/>
          <w:sz w:val="24"/>
          <w:szCs w:val="24"/>
        </w:rPr>
        <w:t>Pemberian BA</w:t>
      </w:r>
      <w:r w:rsidR="00597B1E" w:rsidRPr="00715DD7">
        <w:rPr>
          <w:rFonts w:ascii="Times New Roman" w:hAnsi="Times New Roman"/>
          <w:sz w:val="24"/>
          <w:szCs w:val="24"/>
          <w:lang w:val="en-US"/>
        </w:rPr>
        <w:t>P tidak berpengaruh nyata terhadap waktu muncul tunas sambung pucuk alpukat mentega.</w:t>
      </w:r>
      <w:r w:rsidR="00715DD7" w:rsidRPr="00715DD7">
        <w:rPr>
          <w:rFonts w:ascii="Times New Roman" w:hAnsi="Times New Roman" w:cs="Times New Roman"/>
          <w:sz w:val="24"/>
          <w:szCs w:val="24"/>
          <w:lang w:val="en-US"/>
        </w:rPr>
        <w:t xml:space="preserve"> </w:t>
      </w:r>
      <w:r w:rsidR="00715DD7" w:rsidRPr="00715DD7">
        <w:rPr>
          <w:rFonts w:ascii="Times New Roman" w:hAnsi="Times New Roman"/>
          <w:sz w:val="24"/>
          <w:szCs w:val="24"/>
          <w:lang w:val="en-US"/>
        </w:rPr>
        <w:t xml:space="preserve">Hal ini menunjukkan bahwa hormon auksin (IBA) dapat mempercepat waktu munculnya </w:t>
      </w:r>
      <w:proofErr w:type="gramStart"/>
      <w:r w:rsidR="00715DD7" w:rsidRPr="00715DD7">
        <w:rPr>
          <w:rFonts w:ascii="Times New Roman" w:hAnsi="Times New Roman"/>
          <w:sz w:val="24"/>
          <w:szCs w:val="24"/>
          <w:lang w:val="en-US"/>
        </w:rPr>
        <w:t>tunas</w:t>
      </w:r>
      <w:proofErr w:type="gramEnd"/>
      <w:r w:rsidR="00715DD7" w:rsidRPr="00715DD7">
        <w:rPr>
          <w:rFonts w:ascii="Times New Roman" w:hAnsi="Times New Roman"/>
          <w:sz w:val="24"/>
          <w:szCs w:val="24"/>
          <w:lang w:val="en-US"/>
        </w:rPr>
        <w:t xml:space="preserve"> pada sambung pucuk alpukat. </w:t>
      </w:r>
      <w:proofErr w:type="gramStart"/>
      <w:r w:rsidR="00715DD7" w:rsidRPr="00715DD7">
        <w:rPr>
          <w:rFonts w:ascii="Times New Roman" w:hAnsi="Times New Roman"/>
          <w:bCs/>
          <w:sz w:val="24"/>
          <w:szCs w:val="24"/>
          <w:lang w:val="en-US"/>
        </w:rPr>
        <w:t>Menurut Yulianto dkk.</w:t>
      </w:r>
      <w:proofErr w:type="gramEnd"/>
      <w:r w:rsidR="00715DD7" w:rsidRPr="00715DD7">
        <w:rPr>
          <w:rFonts w:ascii="Times New Roman" w:hAnsi="Times New Roman"/>
          <w:bCs/>
          <w:sz w:val="24"/>
          <w:szCs w:val="24"/>
          <w:lang w:val="en-US"/>
        </w:rPr>
        <w:t xml:space="preserve"> </w:t>
      </w:r>
      <w:proofErr w:type="gramStart"/>
      <w:r w:rsidR="00715DD7" w:rsidRPr="00715DD7">
        <w:rPr>
          <w:rFonts w:ascii="Times New Roman" w:hAnsi="Times New Roman"/>
          <w:bCs/>
          <w:sz w:val="24"/>
          <w:szCs w:val="24"/>
          <w:lang w:val="en-US"/>
        </w:rPr>
        <w:t>(2015) perlakuan pencelupan IBA terhadap batang atas memperlihatkan pengaruh pada waktu munculnya tunas.</w:t>
      </w:r>
      <w:proofErr w:type="gramEnd"/>
      <w:r w:rsidR="00715DD7" w:rsidRPr="00715DD7">
        <w:rPr>
          <w:rFonts w:ascii="Times New Roman" w:hAnsi="Times New Roman"/>
          <w:bCs/>
          <w:sz w:val="24"/>
          <w:szCs w:val="24"/>
          <w:lang w:val="en-US"/>
        </w:rPr>
        <w:t xml:space="preserve"> </w:t>
      </w:r>
      <w:proofErr w:type="gramStart"/>
      <w:r w:rsidR="00715DD7" w:rsidRPr="00715DD7">
        <w:rPr>
          <w:rFonts w:ascii="Times New Roman" w:hAnsi="Times New Roman"/>
          <w:bCs/>
          <w:sz w:val="24"/>
          <w:szCs w:val="24"/>
          <w:lang w:val="en-US"/>
        </w:rPr>
        <w:t>Hal ini karena hormon auksin memiliki fungsi untuk defere</w:t>
      </w:r>
      <w:r w:rsidR="00092B61">
        <w:rPr>
          <w:rFonts w:ascii="Times New Roman" w:hAnsi="Times New Roman"/>
          <w:bCs/>
          <w:sz w:val="24"/>
          <w:szCs w:val="24"/>
          <w:lang w:val="en-US"/>
        </w:rPr>
        <w:t>n</w:t>
      </w:r>
      <w:r w:rsidR="00715DD7" w:rsidRPr="00715DD7">
        <w:rPr>
          <w:rFonts w:ascii="Times New Roman" w:hAnsi="Times New Roman"/>
          <w:bCs/>
          <w:sz w:val="24"/>
          <w:szCs w:val="24"/>
          <w:lang w:val="en-US"/>
        </w:rPr>
        <w:t>siasi sel dan mempercepat munculnya tunas.</w:t>
      </w:r>
      <w:proofErr w:type="gramEnd"/>
      <w:r w:rsidR="00715DD7" w:rsidRPr="00715DD7">
        <w:rPr>
          <w:rFonts w:ascii="Times New Roman" w:hAnsi="Times New Roman"/>
          <w:bCs/>
          <w:sz w:val="24"/>
          <w:szCs w:val="24"/>
          <w:lang w:val="en-US"/>
        </w:rPr>
        <w:t xml:space="preserve"> </w:t>
      </w:r>
      <w:r w:rsidR="00715DD7" w:rsidRPr="00715DD7">
        <w:rPr>
          <w:rFonts w:ascii="Times New Roman" w:hAnsi="Times New Roman"/>
          <w:bCs/>
          <w:sz w:val="24"/>
          <w:szCs w:val="24"/>
        </w:rPr>
        <w:t xml:space="preserve">Junaidi </w:t>
      </w:r>
      <w:r w:rsidR="00715DD7" w:rsidRPr="00715DD7">
        <w:rPr>
          <w:rFonts w:ascii="Times New Roman" w:hAnsi="Times New Roman"/>
          <w:bCs/>
          <w:sz w:val="24"/>
          <w:szCs w:val="24"/>
          <w:lang w:val="en-US"/>
        </w:rPr>
        <w:t>(</w:t>
      </w:r>
      <w:r w:rsidR="00715DD7" w:rsidRPr="00715DD7">
        <w:rPr>
          <w:rFonts w:ascii="Times New Roman" w:hAnsi="Times New Roman"/>
          <w:bCs/>
          <w:sz w:val="24"/>
          <w:szCs w:val="24"/>
        </w:rPr>
        <w:t>2008)</w:t>
      </w:r>
      <w:r w:rsidR="00715DD7" w:rsidRPr="00715DD7">
        <w:rPr>
          <w:rFonts w:ascii="Times New Roman" w:hAnsi="Times New Roman"/>
          <w:bCs/>
          <w:sz w:val="24"/>
          <w:szCs w:val="24"/>
          <w:lang w:val="en-US"/>
        </w:rPr>
        <w:t xml:space="preserve"> menambahkan bahwa ini karena hormon auksin termasuk hormon pertumbuhan yang berfungsi dalam </w:t>
      </w:r>
      <w:r w:rsidR="00715DD7" w:rsidRPr="00715DD7">
        <w:rPr>
          <w:rFonts w:ascii="Times New Roman" w:hAnsi="Times New Roman"/>
          <w:bCs/>
          <w:sz w:val="24"/>
          <w:szCs w:val="24"/>
        </w:rPr>
        <w:t>proses mempercepat pertumbuhan, membantu dalam proses pembelahan sel.</w:t>
      </w:r>
      <w:r w:rsidR="00715DD7" w:rsidRPr="00715DD7">
        <w:rPr>
          <w:rFonts w:ascii="Times New Roman" w:hAnsi="Times New Roman"/>
          <w:bCs/>
          <w:sz w:val="24"/>
          <w:szCs w:val="24"/>
          <w:lang w:val="en-US"/>
        </w:rPr>
        <w:t xml:space="preserve"> IBA tidak berpengaruh terhadap waktu muncul </w:t>
      </w:r>
      <w:proofErr w:type="gramStart"/>
      <w:r w:rsidR="00715DD7" w:rsidRPr="00715DD7">
        <w:rPr>
          <w:rFonts w:ascii="Times New Roman" w:hAnsi="Times New Roman"/>
          <w:bCs/>
          <w:sz w:val="24"/>
          <w:szCs w:val="24"/>
          <w:lang w:val="en-US"/>
        </w:rPr>
        <w:t>tunas</w:t>
      </w:r>
      <w:proofErr w:type="gramEnd"/>
      <w:r w:rsidR="00715DD7" w:rsidRPr="00715DD7">
        <w:rPr>
          <w:rFonts w:ascii="Times New Roman" w:hAnsi="Times New Roman"/>
          <w:bCs/>
          <w:sz w:val="24"/>
          <w:szCs w:val="24"/>
          <w:lang w:val="en-US"/>
        </w:rPr>
        <w:t xml:space="preserve"> sambung pucuk alpukat mentega.</w:t>
      </w:r>
      <w:r w:rsidR="00715DD7" w:rsidRPr="00715DD7">
        <w:rPr>
          <w:rFonts w:ascii="Times New Roman" w:hAnsi="Times New Roman"/>
          <w:bCs/>
          <w:sz w:val="24"/>
          <w:szCs w:val="24"/>
        </w:rPr>
        <w:t> </w:t>
      </w:r>
      <w:r w:rsidR="00715DD7" w:rsidRPr="00715DD7">
        <w:rPr>
          <w:rFonts w:ascii="Times New Roman" w:hAnsi="Times New Roman" w:cs="Times New Roman"/>
          <w:sz w:val="24"/>
          <w:szCs w:val="24"/>
          <w:lang w:val="en-US"/>
        </w:rPr>
        <w:t xml:space="preserve">Pemberian hormon sitokinin saja tidak dapat mempercepat waktu munculnya </w:t>
      </w:r>
      <w:proofErr w:type="gramStart"/>
      <w:r w:rsidR="00715DD7" w:rsidRPr="00715DD7">
        <w:rPr>
          <w:rFonts w:ascii="Times New Roman" w:hAnsi="Times New Roman" w:cs="Times New Roman"/>
          <w:sz w:val="24"/>
          <w:szCs w:val="24"/>
          <w:lang w:val="en-US"/>
        </w:rPr>
        <w:t>tunas</w:t>
      </w:r>
      <w:proofErr w:type="gramEnd"/>
      <w:r w:rsidR="00715DD7" w:rsidRPr="00715DD7">
        <w:rPr>
          <w:rFonts w:ascii="Times New Roman" w:hAnsi="Times New Roman" w:cs="Times New Roman"/>
          <w:sz w:val="24"/>
          <w:szCs w:val="24"/>
          <w:lang w:val="en-US"/>
        </w:rPr>
        <w:t xml:space="preserve"> pada sambung pucuk alpukat mentega. </w:t>
      </w:r>
      <w:proofErr w:type="gramStart"/>
      <w:r w:rsidR="00715DD7" w:rsidRPr="00715DD7">
        <w:rPr>
          <w:rFonts w:ascii="Times New Roman" w:hAnsi="Times New Roman" w:cs="Times New Roman"/>
          <w:sz w:val="24"/>
          <w:szCs w:val="24"/>
          <w:lang w:val="en-US"/>
        </w:rPr>
        <w:t>Perlu adanya keseimbangan hormon pada tanaman agar hormon dapat bekerja secara optimal.</w:t>
      </w:r>
      <w:proofErr w:type="gramEnd"/>
      <w:r w:rsidR="00715DD7" w:rsidRPr="00715DD7">
        <w:rPr>
          <w:rFonts w:ascii="Times New Roman" w:hAnsi="Times New Roman" w:cs="Times New Roman"/>
          <w:sz w:val="24"/>
          <w:szCs w:val="24"/>
          <w:lang w:val="en-US"/>
        </w:rPr>
        <w:t xml:space="preserve"> </w:t>
      </w:r>
      <w:proofErr w:type="gramStart"/>
      <w:r w:rsidR="00715DD7" w:rsidRPr="00715DD7">
        <w:rPr>
          <w:rFonts w:ascii="Times New Roman" w:hAnsi="Times New Roman" w:cs="Times New Roman"/>
          <w:bCs/>
          <w:sz w:val="24"/>
          <w:szCs w:val="24"/>
          <w:lang w:val="en-US"/>
        </w:rPr>
        <w:t>Herawati</w:t>
      </w:r>
      <w:r w:rsidR="00715DD7" w:rsidRPr="00715DD7">
        <w:rPr>
          <w:rFonts w:ascii="Times New Roman" w:hAnsi="Times New Roman" w:cs="Times New Roman"/>
          <w:bCs/>
          <w:i/>
          <w:iCs/>
          <w:sz w:val="24"/>
          <w:szCs w:val="24"/>
          <w:lang w:val="en-US"/>
        </w:rPr>
        <w:t xml:space="preserve"> </w:t>
      </w:r>
      <w:r w:rsidR="00715DD7" w:rsidRPr="00715DD7">
        <w:rPr>
          <w:rFonts w:ascii="Times New Roman" w:hAnsi="Times New Roman" w:cs="Times New Roman"/>
          <w:bCs/>
          <w:sz w:val="24"/>
          <w:szCs w:val="24"/>
          <w:lang w:val="en-US"/>
        </w:rPr>
        <w:t>(1995) menyatakan bahwa keseimbangan hormon adalah salah satu faktor yang dapat memengaruhi laju pertumbuhan mata tunas.</w:t>
      </w:r>
      <w:proofErr w:type="gramEnd"/>
      <w:r w:rsidR="00715DD7" w:rsidRPr="00715DD7">
        <w:rPr>
          <w:rFonts w:ascii="Times New Roman" w:hAnsi="Times New Roman" w:cs="Times New Roman"/>
          <w:bCs/>
          <w:sz w:val="24"/>
          <w:szCs w:val="24"/>
          <w:lang w:val="en-US"/>
        </w:rPr>
        <w:t xml:space="preserve"> Hormon yang dibutuhkan untuk pertumbuhan mata </w:t>
      </w:r>
      <w:proofErr w:type="gramStart"/>
      <w:r w:rsidR="00715DD7" w:rsidRPr="00715DD7">
        <w:rPr>
          <w:rFonts w:ascii="Times New Roman" w:hAnsi="Times New Roman" w:cs="Times New Roman"/>
          <w:bCs/>
          <w:sz w:val="24"/>
          <w:szCs w:val="24"/>
          <w:lang w:val="en-US"/>
        </w:rPr>
        <w:t>tunas</w:t>
      </w:r>
      <w:proofErr w:type="gramEnd"/>
      <w:r w:rsidR="00715DD7" w:rsidRPr="00715DD7">
        <w:rPr>
          <w:rFonts w:ascii="Times New Roman" w:hAnsi="Times New Roman" w:cs="Times New Roman"/>
          <w:bCs/>
          <w:sz w:val="24"/>
          <w:szCs w:val="24"/>
          <w:lang w:val="en-US"/>
        </w:rPr>
        <w:t xml:space="preserve"> bukan hanya sitokinin, akan tetapi auksin dan juga giberelin yang dibutuhkan dalam proses tersebut. Isb</w:t>
      </w:r>
      <w:r w:rsidR="00235896">
        <w:rPr>
          <w:rFonts w:ascii="Times New Roman" w:hAnsi="Times New Roman" w:cs="Times New Roman"/>
          <w:bCs/>
          <w:sz w:val="24"/>
          <w:szCs w:val="24"/>
          <w:lang w:val="en-US"/>
        </w:rPr>
        <w:t>andi (1983) menambahkan bahwa de</w:t>
      </w:r>
      <w:r w:rsidR="00715DD7" w:rsidRPr="00715DD7">
        <w:rPr>
          <w:rFonts w:ascii="Times New Roman" w:hAnsi="Times New Roman" w:cs="Times New Roman"/>
          <w:bCs/>
          <w:sz w:val="24"/>
          <w:szCs w:val="24"/>
          <w:lang w:val="en-US"/>
        </w:rPr>
        <w:t xml:space="preserve">ferensiasi mata </w:t>
      </w:r>
      <w:proofErr w:type="gramStart"/>
      <w:r w:rsidR="00715DD7" w:rsidRPr="00715DD7">
        <w:rPr>
          <w:rFonts w:ascii="Times New Roman" w:hAnsi="Times New Roman" w:cs="Times New Roman"/>
          <w:bCs/>
          <w:sz w:val="24"/>
          <w:szCs w:val="24"/>
          <w:lang w:val="en-US"/>
        </w:rPr>
        <w:t>tunas</w:t>
      </w:r>
      <w:proofErr w:type="gramEnd"/>
      <w:r w:rsidR="00715DD7" w:rsidRPr="00715DD7">
        <w:rPr>
          <w:rFonts w:ascii="Times New Roman" w:hAnsi="Times New Roman" w:cs="Times New Roman"/>
          <w:bCs/>
          <w:sz w:val="24"/>
          <w:szCs w:val="24"/>
          <w:lang w:val="en-US"/>
        </w:rPr>
        <w:t xml:space="preserve"> terjadi jika terdapat keseimbangan antara auksin dan sitokinin dalam tanaman.</w:t>
      </w:r>
    </w:p>
    <w:p w:rsidR="00597B1E" w:rsidRPr="00715DD7" w:rsidRDefault="00597B1E" w:rsidP="00597B1E">
      <w:pPr>
        <w:tabs>
          <w:tab w:val="left" w:pos="567"/>
        </w:tabs>
        <w:spacing w:after="0" w:line="276" w:lineRule="auto"/>
        <w:jc w:val="both"/>
        <w:rPr>
          <w:rFonts w:ascii="Times New Roman" w:hAnsi="Times New Roman"/>
          <w:sz w:val="24"/>
          <w:szCs w:val="24"/>
          <w:lang w:val="en-US"/>
        </w:rPr>
      </w:pPr>
    </w:p>
    <w:p w:rsidR="00151E04" w:rsidRPr="00715DD7" w:rsidRDefault="00715DD7" w:rsidP="005E1336">
      <w:pPr>
        <w:tabs>
          <w:tab w:val="left" w:pos="567"/>
        </w:tabs>
        <w:spacing w:after="0" w:line="276" w:lineRule="auto"/>
        <w:jc w:val="both"/>
        <w:rPr>
          <w:rFonts w:ascii="Times New Roman" w:hAnsi="Times New Roman"/>
          <w:sz w:val="24"/>
          <w:szCs w:val="24"/>
        </w:rPr>
      </w:pPr>
      <w:r w:rsidRPr="00715DD7">
        <w:rPr>
          <w:rFonts w:ascii="Times New Roman" w:hAnsi="Times New Roman"/>
          <w:b/>
          <w:i/>
          <w:sz w:val="24"/>
          <w:szCs w:val="24"/>
          <w:shd w:val="clear" w:color="auto" w:fill="FFFFFF"/>
          <w:lang w:val="en-US"/>
        </w:rPr>
        <w:t>Panjang</w:t>
      </w:r>
      <w:r w:rsidR="00151E04" w:rsidRPr="00715DD7">
        <w:rPr>
          <w:rFonts w:ascii="Times New Roman" w:hAnsi="Times New Roman"/>
          <w:b/>
          <w:i/>
          <w:sz w:val="24"/>
          <w:szCs w:val="24"/>
          <w:shd w:val="clear" w:color="auto" w:fill="FFFFFF"/>
        </w:rPr>
        <w:t xml:space="preserve"> Tunas</w:t>
      </w:r>
    </w:p>
    <w:p w:rsidR="00151E04" w:rsidRPr="00715DD7" w:rsidRDefault="00A907EB" w:rsidP="00715DD7">
      <w:pPr>
        <w:tabs>
          <w:tab w:val="left" w:pos="567"/>
        </w:tabs>
        <w:spacing w:after="0" w:line="276" w:lineRule="auto"/>
        <w:jc w:val="both"/>
        <w:rPr>
          <w:rFonts w:ascii="Times New Roman" w:eastAsia="Calibri" w:hAnsi="Times New Roman" w:cs="Times New Roman"/>
          <w:sz w:val="24"/>
          <w:szCs w:val="24"/>
          <w:lang w:val="en-US"/>
        </w:rPr>
      </w:pPr>
      <w:r w:rsidRPr="00715DD7">
        <w:rPr>
          <w:rFonts w:ascii="Times New Roman" w:hAnsi="Times New Roman"/>
          <w:sz w:val="24"/>
          <w:szCs w:val="24"/>
        </w:rPr>
        <w:tab/>
        <w:t xml:space="preserve">Hasil penelitian mengenai pengaruh taraf konsentrasi IAA dan BAP terhadap </w:t>
      </w:r>
      <w:r w:rsidR="00715DD7" w:rsidRPr="00715DD7">
        <w:rPr>
          <w:rFonts w:ascii="Times New Roman" w:hAnsi="Times New Roman"/>
          <w:sz w:val="24"/>
          <w:szCs w:val="24"/>
          <w:lang w:val="en-US"/>
        </w:rPr>
        <w:t xml:space="preserve">panjang </w:t>
      </w:r>
      <w:r w:rsidRPr="00715DD7">
        <w:rPr>
          <w:rFonts w:ascii="Times New Roman" w:hAnsi="Times New Roman"/>
          <w:sz w:val="24"/>
          <w:szCs w:val="24"/>
        </w:rPr>
        <w:t>tunas disajikan pada Tabel 2.</w:t>
      </w:r>
    </w:p>
    <w:p w:rsidR="00B031F4" w:rsidRPr="00715DD7" w:rsidRDefault="00B031F4" w:rsidP="00DD685F">
      <w:pPr>
        <w:spacing w:after="0" w:line="276" w:lineRule="auto"/>
        <w:jc w:val="both"/>
        <w:rPr>
          <w:rFonts w:ascii="Times New Roman" w:hAnsi="Times New Roman"/>
          <w:sz w:val="24"/>
          <w:szCs w:val="24"/>
        </w:rPr>
      </w:pPr>
    </w:p>
    <w:p w:rsidR="00535EAC" w:rsidRPr="00715DD7" w:rsidRDefault="00535EAC" w:rsidP="00715DD7">
      <w:pPr>
        <w:spacing w:after="0" w:line="360" w:lineRule="auto"/>
        <w:ind w:firstLine="567"/>
        <w:jc w:val="both"/>
        <w:rPr>
          <w:rFonts w:ascii="Times New Roman" w:hAnsi="Times New Roman"/>
          <w:sz w:val="24"/>
          <w:szCs w:val="24"/>
        </w:rPr>
      </w:pPr>
      <w:r w:rsidRPr="00715DD7">
        <w:rPr>
          <w:rFonts w:ascii="Times New Roman" w:hAnsi="Times New Roman"/>
          <w:sz w:val="24"/>
          <w:szCs w:val="24"/>
        </w:rPr>
        <w:t xml:space="preserve">Tabel 2. </w:t>
      </w:r>
      <w:r w:rsidR="00715DD7" w:rsidRPr="00715DD7">
        <w:rPr>
          <w:rFonts w:ascii="Times New Roman" w:hAnsi="Times New Roman"/>
          <w:sz w:val="24"/>
          <w:szCs w:val="24"/>
          <w:lang w:val="en-US"/>
        </w:rPr>
        <w:t>Panjang</w:t>
      </w:r>
      <w:r w:rsidRPr="00715DD7">
        <w:rPr>
          <w:rFonts w:ascii="Times New Roman" w:hAnsi="Times New Roman"/>
          <w:sz w:val="24"/>
          <w:szCs w:val="24"/>
        </w:rPr>
        <w:t xml:space="preserve"> tunas</w:t>
      </w:r>
      <w:r w:rsidR="00646E66" w:rsidRPr="00715DD7">
        <w:rPr>
          <w:rFonts w:ascii="Times New Roman" w:hAnsi="Times New Roman"/>
          <w:sz w:val="24"/>
          <w:szCs w:val="24"/>
        </w:rPr>
        <w:t xml:space="preserve"> </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1585"/>
        <w:gridCol w:w="1585"/>
        <w:gridCol w:w="1586"/>
        <w:gridCol w:w="1586"/>
      </w:tblGrid>
      <w:tr w:rsidR="00715DD7" w:rsidRPr="00715DD7" w:rsidTr="003A34BA">
        <w:tc>
          <w:tcPr>
            <w:tcW w:w="1585" w:type="dxa"/>
            <w:vMerge w:val="restart"/>
            <w:tcBorders>
              <w:top w:val="doub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Konsentrasi BAP (ppm)</w:t>
            </w:r>
          </w:p>
        </w:tc>
        <w:tc>
          <w:tcPr>
            <w:tcW w:w="4756" w:type="dxa"/>
            <w:gridSpan w:val="3"/>
            <w:tcBorders>
              <w:top w:val="doub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Konsentrasi IAA (ppm)</w:t>
            </w:r>
          </w:p>
        </w:tc>
        <w:tc>
          <w:tcPr>
            <w:tcW w:w="1586" w:type="dxa"/>
            <w:vMerge w:val="restart"/>
            <w:tcBorders>
              <w:top w:val="double" w:sz="4" w:space="0" w:color="auto"/>
              <w:bottom w:val="single" w:sz="4" w:space="0" w:color="auto"/>
            </w:tcBorders>
            <w:vAlign w:val="center"/>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Rata-rata</w:t>
            </w:r>
          </w:p>
        </w:tc>
      </w:tr>
      <w:tr w:rsidR="00715DD7" w:rsidRPr="00715DD7" w:rsidTr="003A34BA">
        <w:tc>
          <w:tcPr>
            <w:tcW w:w="1585" w:type="dxa"/>
            <w:vMerge/>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p>
        </w:tc>
        <w:tc>
          <w:tcPr>
            <w:tcW w:w="1585"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0</w:t>
            </w:r>
          </w:p>
        </w:tc>
        <w:tc>
          <w:tcPr>
            <w:tcW w:w="1585"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100</w:t>
            </w:r>
          </w:p>
        </w:tc>
        <w:tc>
          <w:tcPr>
            <w:tcW w:w="1586" w:type="dxa"/>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r w:rsidRPr="00715DD7">
              <w:rPr>
                <w:rFonts w:ascii="Times New Roman" w:hAnsi="Times New Roman"/>
                <w:sz w:val="24"/>
                <w:szCs w:val="24"/>
              </w:rPr>
              <w:t>200</w:t>
            </w:r>
          </w:p>
        </w:tc>
        <w:tc>
          <w:tcPr>
            <w:tcW w:w="1586" w:type="dxa"/>
            <w:vMerge/>
            <w:tcBorders>
              <w:top w:val="single" w:sz="4" w:space="0" w:color="auto"/>
              <w:bottom w:val="single" w:sz="4" w:space="0" w:color="auto"/>
            </w:tcBorders>
          </w:tcPr>
          <w:p w:rsidR="00151E04" w:rsidRPr="00715DD7" w:rsidRDefault="00151E04" w:rsidP="003A34BA">
            <w:pPr>
              <w:spacing w:line="276" w:lineRule="auto"/>
              <w:rPr>
                <w:rFonts w:ascii="Times New Roman" w:hAnsi="Times New Roman"/>
                <w:sz w:val="24"/>
                <w:szCs w:val="24"/>
              </w:rPr>
            </w:pPr>
          </w:p>
        </w:tc>
      </w:tr>
      <w:tr w:rsidR="00715DD7" w:rsidRPr="00715DD7" w:rsidTr="003A34BA">
        <w:tc>
          <w:tcPr>
            <w:tcW w:w="1585" w:type="dxa"/>
            <w:tcBorders>
              <w:top w:val="single" w:sz="4" w:space="0" w:color="auto"/>
              <w:bottom w:val="nil"/>
            </w:tcBorders>
          </w:tcPr>
          <w:p w:rsidR="00151E04" w:rsidRPr="00715DD7" w:rsidRDefault="00151E04" w:rsidP="003A34BA">
            <w:pPr>
              <w:spacing w:line="276" w:lineRule="auto"/>
              <w:rPr>
                <w:rFonts w:ascii="Times New Roman" w:hAnsi="Times New Roman"/>
                <w:sz w:val="24"/>
                <w:szCs w:val="24"/>
              </w:rPr>
            </w:pPr>
          </w:p>
        </w:tc>
        <w:tc>
          <w:tcPr>
            <w:tcW w:w="4756" w:type="dxa"/>
            <w:gridSpan w:val="3"/>
            <w:tcBorders>
              <w:top w:val="single" w:sz="4" w:space="0" w:color="auto"/>
              <w:bottom w:val="nil"/>
            </w:tcBorders>
          </w:tcPr>
          <w:p w:rsidR="00151E04" w:rsidRPr="00715DD7" w:rsidRDefault="0075030A" w:rsidP="0075030A">
            <w:pPr>
              <w:spacing w:line="276" w:lineRule="auto"/>
              <w:rPr>
                <w:rFonts w:ascii="Times New Roman" w:hAnsi="Times New Roman"/>
                <w:sz w:val="24"/>
                <w:szCs w:val="24"/>
              </w:rPr>
            </w:pPr>
            <w:r>
              <w:rPr>
                <w:rFonts w:ascii="Times New Roman" w:hAnsi="Times New Roman"/>
                <w:sz w:val="24"/>
                <w:szCs w:val="24"/>
              </w:rPr>
              <w:t>-----------------------</w:t>
            </w:r>
            <w:r w:rsidR="00151E04" w:rsidRPr="00715DD7">
              <w:rPr>
                <w:rFonts w:ascii="Times New Roman" w:hAnsi="Times New Roman"/>
                <w:sz w:val="24"/>
                <w:szCs w:val="24"/>
              </w:rPr>
              <w:t xml:space="preserve"> </w:t>
            </w:r>
            <w:r w:rsidR="00715DD7">
              <w:rPr>
                <w:rFonts w:ascii="Times New Roman" w:hAnsi="Times New Roman"/>
                <w:sz w:val="24"/>
                <w:szCs w:val="24"/>
                <w:lang w:val="en-US"/>
              </w:rPr>
              <w:t>(</w:t>
            </w:r>
            <w:r>
              <w:rPr>
                <w:rFonts w:ascii="Times New Roman" w:hAnsi="Times New Roman"/>
                <w:sz w:val="24"/>
                <w:szCs w:val="24"/>
                <w:lang w:val="en-US"/>
              </w:rPr>
              <w:t>cm</w:t>
            </w:r>
            <w:r w:rsidR="00715DD7">
              <w:rPr>
                <w:rFonts w:ascii="Times New Roman" w:hAnsi="Times New Roman"/>
                <w:sz w:val="24"/>
                <w:szCs w:val="24"/>
                <w:lang w:val="en-US"/>
              </w:rPr>
              <w:t>)</w:t>
            </w:r>
            <w:r w:rsidR="00151E04" w:rsidRPr="00715DD7">
              <w:rPr>
                <w:rFonts w:ascii="Times New Roman" w:hAnsi="Times New Roman"/>
                <w:sz w:val="24"/>
                <w:szCs w:val="24"/>
              </w:rPr>
              <w:t xml:space="preserve"> -----------------------</w:t>
            </w:r>
          </w:p>
        </w:tc>
        <w:tc>
          <w:tcPr>
            <w:tcW w:w="1586" w:type="dxa"/>
            <w:tcBorders>
              <w:top w:val="single" w:sz="4" w:space="0" w:color="auto"/>
              <w:bottom w:val="nil"/>
            </w:tcBorders>
          </w:tcPr>
          <w:p w:rsidR="00151E04" w:rsidRPr="00715DD7" w:rsidRDefault="00151E04" w:rsidP="003A34BA">
            <w:pPr>
              <w:spacing w:line="276" w:lineRule="auto"/>
              <w:rPr>
                <w:rFonts w:ascii="Times New Roman" w:hAnsi="Times New Roman"/>
                <w:sz w:val="24"/>
                <w:szCs w:val="24"/>
                <w:vertAlign w:val="superscript"/>
              </w:rPr>
            </w:pPr>
          </w:p>
        </w:tc>
      </w:tr>
      <w:tr w:rsidR="00715DD7" w:rsidRPr="00715DD7" w:rsidTr="003A34BA">
        <w:tc>
          <w:tcPr>
            <w:tcW w:w="1585" w:type="dxa"/>
            <w:tcBorders>
              <w:top w:val="nil"/>
            </w:tcBorders>
          </w:tcPr>
          <w:p w:rsidR="00715DD7" w:rsidRPr="00715DD7" w:rsidRDefault="00715DD7" w:rsidP="003A34BA">
            <w:pPr>
              <w:spacing w:line="276" w:lineRule="auto"/>
              <w:rPr>
                <w:rFonts w:ascii="Times New Roman" w:hAnsi="Times New Roman"/>
                <w:sz w:val="24"/>
                <w:szCs w:val="24"/>
              </w:rPr>
            </w:pPr>
            <w:r w:rsidRPr="00715DD7">
              <w:rPr>
                <w:rFonts w:ascii="Times New Roman" w:hAnsi="Times New Roman"/>
                <w:sz w:val="24"/>
                <w:szCs w:val="24"/>
              </w:rPr>
              <w:t>0</w:t>
            </w:r>
          </w:p>
        </w:tc>
        <w:tc>
          <w:tcPr>
            <w:tcW w:w="1585" w:type="dxa"/>
            <w:tcBorders>
              <w:top w:val="nil"/>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5,06</w:t>
            </w:r>
          </w:p>
        </w:tc>
        <w:tc>
          <w:tcPr>
            <w:tcW w:w="1585" w:type="dxa"/>
            <w:tcBorders>
              <w:top w:val="nil"/>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5,60</w:t>
            </w:r>
          </w:p>
        </w:tc>
        <w:tc>
          <w:tcPr>
            <w:tcW w:w="1586" w:type="dxa"/>
            <w:tcBorders>
              <w:top w:val="nil"/>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5,60</w:t>
            </w:r>
          </w:p>
        </w:tc>
        <w:tc>
          <w:tcPr>
            <w:tcW w:w="1586" w:type="dxa"/>
            <w:tcBorders>
              <w:top w:val="nil"/>
            </w:tcBorders>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5,42</w:t>
            </w:r>
            <w:r w:rsidRPr="00715DD7">
              <w:rPr>
                <w:rFonts w:ascii="Times New Roman" w:eastAsia="Times New Roman" w:hAnsi="Times New Roman" w:cs="Times New Roman"/>
                <w:sz w:val="24"/>
                <w:szCs w:val="24"/>
                <w:vertAlign w:val="superscript"/>
                <w:lang w:val="en-US"/>
              </w:rPr>
              <w:t>a</w:t>
            </w:r>
          </w:p>
        </w:tc>
      </w:tr>
      <w:tr w:rsidR="00715DD7" w:rsidRPr="00715DD7" w:rsidTr="003A34BA">
        <w:tc>
          <w:tcPr>
            <w:tcW w:w="1585" w:type="dxa"/>
          </w:tcPr>
          <w:p w:rsidR="00715DD7" w:rsidRPr="00715DD7" w:rsidRDefault="00715DD7" w:rsidP="003A34BA">
            <w:pPr>
              <w:spacing w:line="276" w:lineRule="auto"/>
              <w:rPr>
                <w:rFonts w:ascii="Times New Roman" w:hAnsi="Times New Roman"/>
                <w:sz w:val="24"/>
                <w:szCs w:val="24"/>
              </w:rPr>
            </w:pPr>
            <w:r w:rsidRPr="00715DD7">
              <w:rPr>
                <w:rFonts w:ascii="Times New Roman" w:hAnsi="Times New Roman"/>
                <w:sz w:val="24"/>
                <w:szCs w:val="24"/>
              </w:rPr>
              <w:t>100</w:t>
            </w:r>
          </w:p>
        </w:tc>
        <w:tc>
          <w:tcPr>
            <w:tcW w:w="1585" w:type="dxa"/>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5,84</w:t>
            </w:r>
          </w:p>
        </w:tc>
        <w:tc>
          <w:tcPr>
            <w:tcW w:w="1585" w:type="dxa"/>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6,90</w:t>
            </w:r>
          </w:p>
        </w:tc>
        <w:tc>
          <w:tcPr>
            <w:tcW w:w="1586" w:type="dxa"/>
            <w:vAlign w:val="center"/>
          </w:tcPr>
          <w:p w:rsidR="00715DD7" w:rsidRPr="00715DD7" w:rsidRDefault="00715DD7" w:rsidP="00715DD7">
            <w:pPr>
              <w:jc w:val="left"/>
              <w:rPr>
                <w:rFonts w:asciiTheme="majorBidi" w:hAnsiTheme="majorBidi" w:cstheme="majorBidi"/>
                <w:sz w:val="24"/>
                <w:szCs w:val="24"/>
              </w:rPr>
            </w:pPr>
            <w:r w:rsidRPr="00715DD7">
              <w:rPr>
                <w:rFonts w:asciiTheme="majorBidi" w:hAnsiTheme="majorBidi" w:cstheme="majorBidi"/>
                <w:sz w:val="24"/>
                <w:szCs w:val="24"/>
                <w:lang w:val="en-US"/>
              </w:rPr>
              <w:t>7,17</w:t>
            </w:r>
          </w:p>
        </w:tc>
        <w:tc>
          <w:tcPr>
            <w:tcW w:w="1586" w:type="dxa"/>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6,63</w:t>
            </w:r>
            <w:r w:rsidRPr="00715DD7">
              <w:rPr>
                <w:rFonts w:asciiTheme="majorBidi" w:hAnsiTheme="majorBidi" w:cstheme="majorBidi"/>
                <w:sz w:val="24"/>
                <w:szCs w:val="24"/>
                <w:vertAlign w:val="superscript"/>
                <w:lang w:val="en-US"/>
              </w:rPr>
              <w:t>a</w:t>
            </w:r>
          </w:p>
        </w:tc>
      </w:tr>
      <w:tr w:rsidR="00715DD7" w:rsidRPr="00715DD7" w:rsidTr="003A34BA">
        <w:tc>
          <w:tcPr>
            <w:tcW w:w="1585" w:type="dxa"/>
            <w:tcBorders>
              <w:bottom w:val="single" w:sz="4" w:space="0" w:color="auto"/>
            </w:tcBorders>
          </w:tcPr>
          <w:p w:rsidR="00715DD7" w:rsidRPr="00715DD7" w:rsidRDefault="00715DD7" w:rsidP="003A34BA">
            <w:pPr>
              <w:spacing w:line="276" w:lineRule="auto"/>
              <w:rPr>
                <w:rFonts w:ascii="Times New Roman" w:hAnsi="Times New Roman"/>
                <w:sz w:val="24"/>
                <w:szCs w:val="24"/>
              </w:rPr>
            </w:pPr>
            <w:r w:rsidRPr="00715DD7">
              <w:rPr>
                <w:rFonts w:ascii="Times New Roman" w:hAnsi="Times New Roman"/>
                <w:sz w:val="24"/>
                <w:szCs w:val="24"/>
              </w:rPr>
              <w:t>200</w:t>
            </w:r>
          </w:p>
        </w:tc>
        <w:tc>
          <w:tcPr>
            <w:tcW w:w="1585" w:type="dxa"/>
            <w:tcBorders>
              <w:bottom w:val="single" w:sz="4" w:space="0" w:color="auto"/>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6,46</w:t>
            </w:r>
          </w:p>
        </w:tc>
        <w:tc>
          <w:tcPr>
            <w:tcW w:w="1585" w:type="dxa"/>
            <w:tcBorders>
              <w:bottom w:val="single" w:sz="4" w:space="0" w:color="auto"/>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8,06</w:t>
            </w:r>
          </w:p>
        </w:tc>
        <w:tc>
          <w:tcPr>
            <w:tcW w:w="1586" w:type="dxa"/>
            <w:tcBorders>
              <w:bottom w:val="single" w:sz="4" w:space="0" w:color="auto"/>
            </w:tcBorders>
            <w:vAlign w:val="center"/>
          </w:tcPr>
          <w:p w:rsidR="00715DD7" w:rsidRPr="00715DD7" w:rsidRDefault="00715DD7" w:rsidP="00715DD7">
            <w:pPr>
              <w:jc w:val="left"/>
              <w:rPr>
                <w:rFonts w:asciiTheme="majorBidi" w:hAnsiTheme="majorBidi" w:cstheme="majorBidi"/>
                <w:sz w:val="24"/>
                <w:szCs w:val="24"/>
                <w:lang w:val="en-US"/>
              </w:rPr>
            </w:pPr>
            <w:r w:rsidRPr="00715DD7">
              <w:rPr>
                <w:rFonts w:asciiTheme="majorBidi" w:hAnsiTheme="majorBidi" w:cstheme="majorBidi"/>
                <w:sz w:val="24"/>
                <w:szCs w:val="24"/>
                <w:lang w:val="en-US"/>
              </w:rPr>
              <w:t>8,36</w:t>
            </w:r>
          </w:p>
        </w:tc>
        <w:tc>
          <w:tcPr>
            <w:tcW w:w="1586" w:type="dxa"/>
            <w:tcBorders>
              <w:bottom w:val="single" w:sz="4" w:space="0" w:color="auto"/>
            </w:tcBorders>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7,63</w:t>
            </w:r>
            <w:r w:rsidRPr="00715DD7">
              <w:rPr>
                <w:rFonts w:asciiTheme="majorBidi" w:hAnsiTheme="majorBidi" w:cstheme="majorBidi"/>
                <w:sz w:val="24"/>
                <w:szCs w:val="24"/>
                <w:vertAlign w:val="superscript"/>
                <w:lang w:val="en-US"/>
              </w:rPr>
              <w:t>b</w:t>
            </w:r>
          </w:p>
        </w:tc>
      </w:tr>
      <w:tr w:rsidR="00715DD7" w:rsidRPr="00715DD7" w:rsidTr="003A34BA">
        <w:tc>
          <w:tcPr>
            <w:tcW w:w="1585" w:type="dxa"/>
            <w:tcBorders>
              <w:top w:val="single" w:sz="4" w:space="0" w:color="auto"/>
              <w:bottom w:val="single" w:sz="4" w:space="0" w:color="auto"/>
            </w:tcBorders>
          </w:tcPr>
          <w:p w:rsidR="00715DD7" w:rsidRPr="00715DD7" w:rsidRDefault="00715DD7" w:rsidP="003A34BA">
            <w:pPr>
              <w:spacing w:line="276" w:lineRule="auto"/>
              <w:rPr>
                <w:rFonts w:ascii="Times New Roman" w:hAnsi="Times New Roman"/>
                <w:sz w:val="24"/>
                <w:szCs w:val="24"/>
              </w:rPr>
            </w:pPr>
            <w:r w:rsidRPr="00715DD7">
              <w:rPr>
                <w:rFonts w:ascii="Times New Roman" w:hAnsi="Times New Roman"/>
                <w:sz w:val="24"/>
                <w:szCs w:val="24"/>
              </w:rPr>
              <w:t>Rata-rata</w:t>
            </w:r>
          </w:p>
        </w:tc>
        <w:tc>
          <w:tcPr>
            <w:tcW w:w="1585" w:type="dxa"/>
            <w:tcBorders>
              <w:top w:val="single" w:sz="4" w:space="0" w:color="auto"/>
              <w:bottom w:val="single" w:sz="4" w:space="0" w:color="auto"/>
            </w:tcBorders>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5,79</w:t>
            </w:r>
          </w:p>
        </w:tc>
        <w:tc>
          <w:tcPr>
            <w:tcW w:w="1585" w:type="dxa"/>
            <w:tcBorders>
              <w:top w:val="single" w:sz="4" w:space="0" w:color="auto"/>
              <w:bottom w:val="single" w:sz="4" w:space="0" w:color="auto"/>
            </w:tcBorders>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6,85</w:t>
            </w:r>
          </w:p>
        </w:tc>
        <w:tc>
          <w:tcPr>
            <w:tcW w:w="1586" w:type="dxa"/>
            <w:tcBorders>
              <w:top w:val="single" w:sz="4" w:space="0" w:color="auto"/>
              <w:bottom w:val="single" w:sz="4" w:space="0" w:color="auto"/>
            </w:tcBorders>
            <w:vAlign w:val="center"/>
          </w:tcPr>
          <w:p w:rsidR="00715DD7" w:rsidRPr="00715DD7" w:rsidRDefault="00715DD7" w:rsidP="00715DD7">
            <w:pPr>
              <w:jc w:val="left"/>
              <w:rPr>
                <w:rFonts w:ascii="Times New Roman" w:eastAsia="Times New Roman" w:hAnsi="Times New Roman" w:cs="Times New Roman"/>
                <w:sz w:val="24"/>
                <w:szCs w:val="24"/>
                <w:lang w:val="en-US"/>
              </w:rPr>
            </w:pPr>
            <w:r w:rsidRPr="00715DD7">
              <w:rPr>
                <w:rFonts w:ascii="Times New Roman" w:eastAsia="Times New Roman" w:hAnsi="Times New Roman" w:cs="Times New Roman"/>
                <w:sz w:val="24"/>
                <w:szCs w:val="24"/>
                <w:lang w:val="en-US"/>
              </w:rPr>
              <w:t>7,04</w:t>
            </w:r>
          </w:p>
        </w:tc>
        <w:tc>
          <w:tcPr>
            <w:tcW w:w="1586" w:type="dxa"/>
            <w:tcBorders>
              <w:top w:val="single" w:sz="4" w:space="0" w:color="auto"/>
              <w:bottom w:val="single" w:sz="4" w:space="0" w:color="auto"/>
            </w:tcBorders>
            <w:vAlign w:val="center"/>
          </w:tcPr>
          <w:p w:rsidR="00715DD7" w:rsidRPr="00715DD7" w:rsidRDefault="00715DD7" w:rsidP="00715DD7">
            <w:pPr>
              <w:jc w:val="left"/>
              <w:rPr>
                <w:rFonts w:ascii="Times New Roman" w:eastAsia="Times New Roman" w:hAnsi="Times New Roman" w:cs="Times New Roman"/>
                <w:sz w:val="24"/>
                <w:szCs w:val="24"/>
                <w:lang w:val="en-US"/>
              </w:rPr>
            </w:pPr>
          </w:p>
        </w:tc>
      </w:tr>
    </w:tbl>
    <w:p w:rsidR="00151E04" w:rsidRPr="00715DD7" w:rsidRDefault="00151E04" w:rsidP="00715DD7">
      <w:pPr>
        <w:spacing w:after="0" w:line="240" w:lineRule="auto"/>
        <w:jc w:val="both"/>
        <w:rPr>
          <w:rFonts w:ascii="Times New Roman" w:hAnsi="Times New Roman"/>
          <w:sz w:val="20"/>
          <w:szCs w:val="24"/>
        </w:rPr>
      </w:pPr>
      <w:r w:rsidRPr="00715DD7">
        <w:rPr>
          <w:rFonts w:ascii="Times New Roman" w:hAnsi="Times New Roman"/>
          <w:sz w:val="20"/>
          <w:szCs w:val="24"/>
        </w:rPr>
        <w:t>Superskrip yang berbeda pada kolom yang sama menunjukkan perbedaan nyata (P&lt;0,05).</w:t>
      </w:r>
    </w:p>
    <w:p w:rsidR="00715DD7" w:rsidRDefault="00715DD7" w:rsidP="008F200E">
      <w:pPr>
        <w:tabs>
          <w:tab w:val="left" w:pos="567"/>
        </w:tabs>
        <w:spacing w:after="0" w:line="276" w:lineRule="auto"/>
        <w:jc w:val="both"/>
        <w:rPr>
          <w:rFonts w:ascii="Times New Roman" w:hAnsi="Times New Roman"/>
          <w:color w:val="FF0000"/>
          <w:sz w:val="20"/>
          <w:szCs w:val="24"/>
          <w:lang w:val="en-US"/>
        </w:rPr>
      </w:pPr>
    </w:p>
    <w:p w:rsidR="00715DD7" w:rsidRPr="005F1970" w:rsidRDefault="00151E04" w:rsidP="00715DD7">
      <w:pPr>
        <w:tabs>
          <w:tab w:val="left" w:pos="567"/>
        </w:tabs>
        <w:spacing w:after="0" w:line="276" w:lineRule="auto"/>
        <w:jc w:val="both"/>
        <w:rPr>
          <w:rFonts w:ascii="Times New Roman" w:hAnsi="Times New Roman"/>
          <w:bCs/>
          <w:sz w:val="24"/>
          <w:szCs w:val="24"/>
          <w:lang w:val="en-US"/>
        </w:rPr>
      </w:pPr>
      <w:r w:rsidRPr="00A73782">
        <w:rPr>
          <w:rFonts w:ascii="Times New Roman" w:hAnsi="Times New Roman"/>
          <w:color w:val="FF0000"/>
          <w:sz w:val="24"/>
          <w:szCs w:val="24"/>
        </w:rPr>
        <w:tab/>
      </w:r>
      <w:r w:rsidR="00715DD7" w:rsidRPr="00715DD7">
        <w:rPr>
          <w:rFonts w:ascii="Times New Roman" w:hAnsi="Times New Roman"/>
          <w:sz w:val="24"/>
          <w:szCs w:val="24"/>
        </w:rPr>
        <w:t xml:space="preserve">Hasil analisis ragam </w:t>
      </w:r>
      <w:r w:rsidR="00715DD7" w:rsidRPr="00715DD7">
        <w:rPr>
          <w:rFonts w:ascii="Times New Roman" w:hAnsi="Times New Roman"/>
          <w:sz w:val="24"/>
          <w:szCs w:val="24"/>
          <w:lang w:val="en-US"/>
        </w:rPr>
        <w:t>(Tabel 2)</w:t>
      </w:r>
      <w:r w:rsidR="00715DD7" w:rsidRPr="00715DD7">
        <w:rPr>
          <w:rFonts w:ascii="Times New Roman" w:hAnsi="Times New Roman"/>
          <w:sz w:val="24"/>
          <w:szCs w:val="24"/>
        </w:rPr>
        <w:t>menunjukkan bahwa</w:t>
      </w:r>
      <w:r w:rsidR="00715DD7" w:rsidRPr="00715DD7">
        <w:rPr>
          <w:rFonts w:ascii="Times New Roman" w:hAnsi="Times New Roman"/>
          <w:sz w:val="24"/>
          <w:szCs w:val="24"/>
          <w:lang w:val="en-US"/>
        </w:rPr>
        <w:t xml:space="preserve"> tidak</w:t>
      </w:r>
      <w:r w:rsidR="00715DD7" w:rsidRPr="00715DD7">
        <w:rPr>
          <w:rFonts w:ascii="Times New Roman" w:hAnsi="Times New Roman"/>
          <w:sz w:val="24"/>
          <w:szCs w:val="24"/>
        </w:rPr>
        <w:t xml:space="preserve"> terdapat interaksi antara </w:t>
      </w:r>
      <w:r w:rsidR="00715DD7" w:rsidRPr="00715DD7">
        <w:rPr>
          <w:rFonts w:ascii="Times New Roman" w:hAnsi="Times New Roman"/>
          <w:sz w:val="24"/>
          <w:szCs w:val="24"/>
          <w:lang w:val="en-US"/>
        </w:rPr>
        <w:t>pemberian</w:t>
      </w:r>
      <w:r w:rsidR="00715DD7" w:rsidRPr="00715DD7">
        <w:rPr>
          <w:rFonts w:ascii="Times New Roman" w:hAnsi="Times New Roman"/>
          <w:sz w:val="24"/>
          <w:szCs w:val="24"/>
        </w:rPr>
        <w:t xml:space="preserve"> </w:t>
      </w:r>
      <w:r w:rsidR="00715DD7" w:rsidRPr="00715DD7">
        <w:rPr>
          <w:rFonts w:ascii="Times New Roman" w:hAnsi="Times New Roman"/>
          <w:sz w:val="24"/>
          <w:szCs w:val="24"/>
          <w:lang w:val="en-US"/>
        </w:rPr>
        <w:t>konsentrasi IBA dengan konsentrasi BAP</w:t>
      </w:r>
      <w:r w:rsidR="00715DD7" w:rsidRPr="00715DD7">
        <w:rPr>
          <w:rFonts w:ascii="Times New Roman" w:hAnsi="Times New Roman"/>
          <w:sz w:val="24"/>
          <w:szCs w:val="24"/>
        </w:rPr>
        <w:t xml:space="preserve"> terhadap </w:t>
      </w:r>
      <w:r w:rsidR="00715DD7" w:rsidRPr="00715DD7">
        <w:rPr>
          <w:rFonts w:ascii="Times New Roman" w:hAnsi="Times New Roman"/>
          <w:sz w:val="24"/>
          <w:szCs w:val="24"/>
          <w:lang w:val="en-US"/>
        </w:rPr>
        <w:t>panjang tunas sambung pucuk alpukat mentega</w:t>
      </w:r>
      <w:r w:rsidR="00715DD7" w:rsidRPr="00715DD7">
        <w:rPr>
          <w:rFonts w:ascii="Times New Roman" w:hAnsi="Times New Roman"/>
          <w:sz w:val="24"/>
          <w:szCs w:val="24"/>
        </w:rPr>
        <w:t xml:space="preserve">. Pemberian IBA berpengaruh nyata (P&lt;0,05) terhadap </w:t>
      </w:r>
      <w:r w:rsidR="00715DD7" w:rsidRPr="005F1970">
        <w:rPr>
          <w:rFonts w:ascii="Times New Roman" w:hAnsi="Times New Roman"/>
          <w:sz w:val="24"/>
          <w:szCs w:val="24"/>
          <w:lang w:val="en-US"/>
        </w:rPr>
        <w:t xml:space="preserve">panjang tunas </w:t>
      </w:r>
      <w:r w:rsidR="00715DD7" w:rsidRPr="005F1970">
        <w:rPr>
          <w:rFonts w:ascii="Times New Roman" w:hAnsi="Times New Roman"/>
          <w:sz w:val="24"/>
          <w:szCs w:val="24"/>
        </w:rPr>
        <w:t>pada sambung pucuk alpukat mentega</w:t>
      </w:r>
      <w:r w:rsidR="00715DD7" w:rsidRPr="005F1970">
        <w:rPr>
          <w:rFonts w:ascii="Times New Roman" w:hAnsi="Times New Roman"/>
          <w:sz w:val="24"/>
          <w:szCs w:val="24"/>
          <w:lang w:val="en-US"/>
        </w:rPr>
        <w:t>.</w:t>
      </w:r>
      <w:r w:rsidR="00715DD7" w:rsidRPr="005F1970">
        <w:rPr>
          <w:rFonts w:ascii="Times New Roman" w:hAnsi="Times New Roman"/>
          <w:sz w:val="24"/>
          <w:szCs w:val="24"/>
        </w:rPr>
        <w:t xml:space="preserve"> Semakin tinggi konsentrasi IBA maka semakin panjang tunas entres. Pemberian </w:t>
      </w:r>
      <w:r w:rsidR="00715DD7" w:rsidRPr="005F1970">
        <w:rPr>
          <w:rFonts w:ascii="Times New Roman" w:hAnsi="Times New Roman"/>
          <w:sz w:val="24"/>
          <w:szCs w:val="24"/>
          <w:lang w:val="en-US"/>
        </w:rPr>
        <w:t xml:space="preserve">konsentrasi </w:t>
      </w:r>
      <w:r w:rsidR="00715DD7" w:rsidRPr="005F1970">
        <w:rPr>
          <w:rFonts w:ascii="Times New Roman" w:hAnsi="Times New Roman"/>
          <w:sz w:val="24"/>
          <w:szCs w:val="24"/>
        </w:rPr>
        <w:t>BA</w:t>
      </w:r>
      <w:r w:rsidR="00715DD7" w:rsidRPr="005F1970">
        <w:rPr>
          <w:rFonts w:ascii="Times New Roman" w:hAnsi="Times New Roman"/>
          <w:sz w:val="24"/>
          <w:szCs w:val="24"/>
          <w:lang w:val="en-US"/>
        </w:rPr>
        <w:t xml:space="preserve">P tidak berpengaruh nyata terhadap panjang tunas sambung pucuk </w:t>
      </w:r>
      <w:r w:rsidR="00715DD7" w:rsidRPr="005F1970">
        <w:rPr>
          <w:rFonts w:ascii="Times New Roman" w:hAnsi="Times New Roman"/>
          <w:sz w:val="24"/>
          <w:szCs w:val="24"/>
          <w:lang w:val="en-US"/>
        </w:rPr>
        <w:lastRenderedPageBreak/>
        <w:t>alpukat mentega.</w:t>
      </w:r>
      <w:r w:rsidR="00715DD7" w:rsidRPr="005F1970">
        <w:rPr>
          <w:rFonts w:ascii="Times New Roman" w:hAnsi="Times New Roman" w:cs="Times New Roman"/>
          <w:sz w:val="24"/>
          <w:szCs w:val="24"/>
          <w:lang w:val="en-US"/>
        </w:rPr>
        <w:t xml:space="preserve"> </w:t>
      </w:r>
      <w:proofErr w:type="gramStart"/>
      <w:r w:rsidR="00715DD7" w:rsidRPr="005F1970">
        <w:rPr>
          <w:rFonts w:ascii="Times New Roman" w:hAnsi="Times New Roman"/>
          <w:sz w:val="24"/>
          <w:szCs w:val="24"/>
          <w:lang w:val="en-US"/>
        </w:rPr>
        <w:t>Menurut Campbell dkk.</w:t>
      </w:r>
      <w:proofErr w:type="gramEnd"/>
      <w:r w:rsidR="00715DD7" w:rsidRPr="005F1970">
        <w:rPr>
          <w:rFonts w:ascii="Times New Roman" w:hAnsi="Times New Roman"/>
          <w:i/>
          <w:iCs/>
          <w:sz w:val="24"/>
          <w:szCs w:val="24"/>
          <w:lang w:val="en-US"/>
        </w:rPr>
        <w:t xml:space="preserve"> </w:t>
      </w:r>
      <w:r w:rsidR="00715DD7" w:rsidRPr="005F1970">
        <w:rPr>
          <w:rFonts w:ascii="Times New Roman" w:hAnsi="Times New Roman"/>
          <w:sz w:val="24"/>
          <w:szCs w:val="24"/>
          <w:lang w:val="en-US"/>
        </w:rPr>
        <w:t xml:space="preserve">(2003) auksin, termasuk didalamnya IBA merupakan hormon yang berfungsi sebagai pemanjang sel pada tunas muda yang sedang berkembang sehingga tunas </w:t>
      </w:r>
      <w:proofErr w:type="gramStart"/>
      <w:r w:rsidR="00715DD7" w:rsidRPr="005F1970">
        <w:rPr>
          <w:rFonts w:ascii="Times New Roman" w:hAnsi="Times New Roman"/>
          <w:sz w:val="24"/>
          <w:szCs w:val="24"/>
          <w:lang w:val="en-US"/>
        </w:rPr>
        <w:t>akan</w:t>
      </w:r>
      <w:proofErr w:type="gramEnd"/>
      <w:r w:rsidR="00715DD7" w:rsidRPr="005F1970">
        <w:rPr>
          <w:rFonts w:ascii="Times New Roman" w:hAnsi="Times New Roman"/>
          <w:sz w:val="24"/>
          <w:szCs w:val="24"/>
          <w:lang w:val="en-US"/>
        </w:rPr>
        <w:t xml:space="preserve"> terus memanjang hingga menjulang tinggi.  </w:t>
      </w:r>
      <w:proofErr w:type="gramStart"/>
      <w:r w:rsidR="00715DD7" w:rsidRPr="005F1970">
        <w:rPr>
          <w:rFonts w:ascii="Times New Roman" w:hAnsi="Times New Roman"/>
          <w:bCs/>
          <w:sz w:val="24"/>
          <w:szCs w:val="24"/>
          <w:lang w:val="en-US"/>
        </w:rPr>
        <w:t>Menurut pendapat Iqbal (2012) pemberian hormon pada entres sambung pucuk dapat meningkatkan panjang tunas.</w:t>
      </w:r>
      <w:proofErr w:type="gramEnd"/>
      <w:r w:rsidR="00715DD7" w:rsidRPr="005F1970">
        <w:rPr>
          <w:rFonts w:ascii="Times New Roman" w:hAnsi="Times New Roman"/>
          <w:bCs/>
          <w:sz w:val="24"/>
          <w:szCs w:val="24"/>
          <w:lang w:val="en-US"/>
        </w:rPr>
        <w:t xml:space="preserve"> </w:t>
      </w:r>
      <w:r w:rsidR="00715DD7" w:rsidRPr="005F1970">
        <w:rPr>
          <w:rFonts w:ascii="Times New Roman" w:hAnsi="Times New Roman"/>
          <w:sz w:val="24"/>
          <w:szCs w:val="24"/>
          <w:lang w:val="en-US"/>
        </w:rPr>
        <w:t xml:space="preserve">Menurut </w:t>
      </w:r>
      <w:r w:rsidR="00715DD7" w:rsidRPr="005F1970">
        <w:rPr>
          <w:rFonts w:ascii="Times New Roman" w:hAnsi="Times New Roman"/>
          <w:bCs/>
          <w:sz w:val="24"/>
          <w:szCs w:val="24"/>
          <w:lang w:val="en-US"/>
        </w:rPr>
        <w:t xml:space="preserve">Supriyanto dan Saepuloh (2014) pertumbuhan panjang tunas salah satunya dipengaruhi oleh hormon auksin, dengan adanya auksin menyebabkan terjadinya pemanjangan sel. Pemberian hormon sitokinin (BAP) hingga taraf konsentrasi 200 ppm tidak memberi pengaruh yang signifikan terhadap pertumbuhan panjang tunas sambung pucuk alpukat mentega. Menurut </w:t>
      </w:r>
      <w:r w:rsidR="00715DD7" w:rsidRPr="005F1970">
        <w:rPr>
          <w:rFonts w:ascii="Times New Roman" w:hAnsi="Times New Roman"/>
          <w:bCs/>
          <w:sz w:val="24"/>
          <w:szCs w:val="24"/>
        </w:rPr>
        <w:t>Menhennet (1979) respon tanaman terhadap zat pengatur tumbuh berbeda-beda karena</w:t>
      </w:r>
      <w:r w:rsidR="00715DD7" w:rsidRPr="005F1970">
        <w:rPr>
          <w:rFonts w:ascii="Times New Roman" w:hAnsi="Times New Roman"/>
          <w:bCs/>
          <w:sz w:val="24"/>
          <w:szCs w:val="24"/>
          <w:lang w:val="en-US"/>
        </w:rPr>
        <w:t xml:space="preserve"> beberapa hal, yaitu</w:t>
      </w:r>
      <w:r w:rsidR="00715DD7" w:rsidRPr="005F1970">
        <w:rPr>
          <w:rFonts w:ascii="Times New Roman" w:hAnsi="Times New Roman"/>
          <w:bCs/>
          <w:sz w:val="24"/>
          <w:szCs w:val="24"/>
        </w:rPr>
        <w:t xml:space="preserve"> setiap </w:t>
      </w:r>
      <w:r w:rsidR="00715DD7" w:rsidRPr="005F1970">
        <w:rPr>
          <w:rFonts w:ascii="Times New Roman" w:hAnsi="Times New Roman"/>
          <w:bCs/>
          <w:sz w:val="24"/>
          <w:szCs w:val="24"/>
          <w:lang w:val="en-US"/>
        </w:rPr>
        <w:t xml:space="preserve">tanaman </w:t>
      </w:r>
      <w:r w:rsidR="00715DD7" w:rsidRPr="005F1970">
        <w:rPr>
          <w:rFonts w:ascii="Times New Roman" w:hAnsi="Times New Roman"/>
          <w:bCs/>
          <w:sz w:val="24"/>
          <w:szCs w:val="24"/>
        </w:rPr>
        <w:t>mempunyai kemampuan daun, batang, dan akar untuk mengabsorbsi dan translokasi senyawa kimia yang berbeda</w:t>
      </w:r>
      <w:r w:rsidR="00715DD7" w:rsidRPr="005F1970">
        <w:rPr>
          <w:rFonts w:ascii="Times New Roman" w:hAnsi="Times New Roman"/>
          <w:bCs/>
          <w:sz w:val="24"/>
          <w:szCs w:val="24"/>
          <w:lang w:val="en-US"/>
        </w:rPr>
        <w:t xml:space="preserve">, </w:t>
      </w:r>
      <w:r w:rsidR="00715DD7" w:rsidRPr="005F1970">
        <w:rPr>
          <w:rFonts w:ascii="Times New Roman" w:hAnsi="Times New Roman"/>
          <w:bCs/>
          <w:sz w:val="24"/>
          <w:szCs w:val="24"/>
        </w:rPr>
        <w:t>adanya penonaktifan metabolisme</w:t>
      </w:r>
      <w:r w:rsidR="00715DD7" w:rsidRPr="005F1970">
        <w:rPr>
          <w:rFonts w:ascii="Times New Roman" w:hAnsi="Times New Roman"/>
          <w:bCs/>
          <w:sz w:val="24"/>
          <w:szCs w:val="24"/>
          <w:lang w:val="en-US"/>
        </w:rPr>
        <w:t>, dan</w:t>
      </w:r>
      <w:r w:rsidR="00715DD7" w:rsidRPr="005F1970">
        <w:rPr>
          <w:rFonts w:ascii="Times New Roman" w:hAnsi="Times New Roman"/>
          <w:bCs/>
          <w:sz w:val="24"/>
          <w:szCs w:val="24"/>
        </w:rPr>
        <w:t xml:space="preserve"> perbedaan interaksi hormon tumbuh, sehingga diperhitungkan dosis yang tepat serta perlu kombinasi dengan hormon tumbuh lain untuk mengoptimalkan fungsinya. </w:t>
      </w:r>
    </w:p>
    <w:p w:rsidR="00715DD7" w:rsidRPr="005F1970" w:rsidRDefault="00715DD7" w:rsidP="00715DD7">
      <w:pPr>
        <w:tabs>
          <w:tab w:val="left" w:pos="567"/>
        </w:tabs>
        <w:spacing w:after="0" w:line="276" w:lineRule="auto"/>
        <w:jc w:val="both"/>
        <w:rPr>
          <w:rFonts w:ascii="Times New Roman" w:hAnsi="Times New Roman"/>
          <w:bCs/>
          <w:sz w:val="24"/>
          <w:szCs w:val="24"/>
          <w:lang w:val="en-US"/>
        </w:rPr>
      </w:pPr>
    </w:p>
    <w:p w:rsidR="00151E04" w:rsidRPr="005F1970" w:rsidRDefault="0075030A" w:rsidP="0075030A">
      <w:pPr>
        <w:tabs>
          <w:tab w:val="left" w:pos="567"/>
        </w:tabs>
        <w:spacing w:after="0" w:line="276" w:lineRule="auto"/>
        <w:jc w:val="both"/>
        <w:rPr>
          <w:rFonts w:ascii="Times New Roman" w:hAnsi="Times New Roman"/>
          <w:b/>
          <w:i/>
          <w:sz w:val="24"/>
          <w:szCs w:val="24"/>
          <w:shd w:val="clear" w:color="auto" w:fill="FFFFFF"/>
          <w:lang w:val="en-US"/>
        </w:rPr>
      </w:pPr>
      <w:r w:rsidRPr="005F1970">
        <w:rPr>
          <w:rFonts w:ascii="Times New Roman" w:hAnsi="Times New Roman"/>
          <w:b/>
          <w:i/>
          <w:sz w:val="24"/>
          <w:szCs w:val="24"/>
          <w:shd w:val="clear" w:color="auto" w:fill="FFFFFF"/>
          <w:lang w:val="en-US"/>
        </w:rPr>
        <w:t>Jumlah Daun</w:t>
      </w:r>
    </w:p>
    <w:p w:rsidR="008F26D3" w:rsidRPr="005F1970" w:rsidRDefault="00923D2C" w:rsidP="00715DD7">
      <w:pPr>
        <w:spacing w:after="0" w:line="276" w:lineRule="auto"/>
        <w:ind w:firstLine="709"/>
        <w:jc w:val="both"/>
        <w:rPr>
          <w:rFonts w:ascii="Times New Roman" w:hAnsi="Times New Roman"/>
          <w:sz w:val="24"/>
          <w:szCs w:val="24"/>
        </w:rPr>
      </w:pPr>
      <w:r w:rsidRPr="005F1970">
        <w:rPr>
          <w:rFonts w:ascii="Times New Roman" w:hAnsi="Times New Roman"/>
          <w:sz w:val="24"/>
          <w:szCs w:val="24"/>
        </w:rPr>
        <w:t>Hasil penelitian mengen</w:t>
      </w:r>
      <w:r w:rsidR="00715DD7" w:rsidRPr="005F1970">
        <w:rPr>
          <w:rFonts w:ascii="Times New Roman" w:hAnsi="Times New Roman"/>
          <w:sz w:val="24"/>
          <w:szCs w:val="24"/>
        </w:rPr>
        <w:t>ai pengaruh taraf konsentrasi I</w:t>
      </w:r>
      <w:r w:rsidR="00715DD7" w:rsidRPr="005F1970">
        <w:rPr>
          <w:rFonts w:ascii="Times New Roman" w:hAnsi="Times New Roman"/>
          <w:sz w:val="24"/>
          <w:szCs w:val="24"/>
          <w:lang w:val="en-US"/>
        </w:rPr>
        <w:t>B</w:t>
      </w:r>
      <w:r w:rsidRPr="005F1970">
        <w:rPr>
          <w:rFonts w:ascii="Times New Roman" w:hAnsi="Times New Roman"/>
          <w:sz w:val="24"/>
          <w:szCs w:val="24"/>
        </w:rPr>
        <w:t xml:space="preserve">A dan BAP terhadap </w:t>
      </w:r>
      <w:r w:rsidR="00715DD7" w:rsidRPr="005F1970">
        <w:rPr>
          <w:rFonts w:ascii="Times New Roman" w:hAnsi="Times New Roman"/>
          <w:sz w:val="24"/>
          <w:szCs w:val="24"/>
          <w:lang w:val="en-US"/>
        </w:rPr>
        <w:t xml:space="preserve">jumlah daun </w:t>
      </w:r>
      <w:r w:rsidRPr="005F1970">
        <w:rPr>
          <w:rFonts w:ascii="Times New Roman" w:hAnsi="Times New Roman"/>
          <w:sz w:val="24"/>
          <w:szCs w:val="24"/>
        </w:rPr>
        <w:t>disajikan pada Tabel 3.</w:t>
      </w:r>
    </w:p>
    <w:p w:rsidR="00DD685F" w:rsidRPr="005F1970" w:rsidRDefault="00DD685F" w:rsidP="00DD685F">
      <w:pPr>
        <w:spacing w:after="0" w:line="276" w:lineRule="auto"/>
        <w:ind w:firstLine="709"/>
        <w:rPr>
          <w:rFonts w:ascii="Times New Roman" w:hAnsi="Times New Roman"/>
          <w:sz w:val="24"/>
          <w:szCs w:val="24"/>
        </w:rPr>
      </w:pPr>
    </w:p>
    <w:p w:rsidR="00535EAC" w:rsidRPr="005F1970" w:rsidRDefault="00C270AA" w:rsidP="00715DD7">
      <w:pPr>
        <w:spacing w:after="0" w:line="360" w:lineRule="auto"/>
        <w:ind w:firstLine="709"/>
        <w:jc w:val="both"/>
        <w:rPr>
          <w:rFonts w:ascii="Times New Roman" w:hAnsi="Times New Roman"/>
          <w:sz w:val="24"/>
          <w:szCs w:val="24"/>
          <w:lang w:val="en-US"/>
        </w:rPr>
      </w:pPr>
      <w:r w:rsidRPr="005F1970">
        <w:rPr>
          <w:rFonts w:ascii="Times New Roman" w:hAnsi="Times New Roman"/>
          <w:sz w:val="24"/>
          <w:szCs w:val="24"/>
        </w:rPr>
        <w:t>Tabel 3</w:t>
      </w:r>
      <w:r w:rsidR="00535EAC" w:rsidRPr="005F1970">
        <w:rPr>
          <w:rFonts w:ascii="Times New Roman" w:hAnsi="Times New Roman"/>
          <w:sz w:val="24"/>
          <w:szCs w:val="24"/>
        </w:rPr>
        <w:t xml:space="preserve">. </w:t>
      </w:r>
      <w:r w:rsidR="00715DD7" w:rsidRPr="005F1970">
        <w:rPr>
          <w:rFonts w:ascii="Times New Roman" w:hAnsi="Times New Roman"/>
          <w:sz w:val="24"/>
          <w:szCs w:val="24"/>
          <w:lang w:val="en-US"/>
        </w:rPr>
        <w:t>Jumlah daun</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1585"/>
        <w:gridCol w:w="1585"/>
        <w:gridCol w:w="1586"/>
        <w:gridCol w:w="1586"/>
      </w:tblGrid>
      <w:tr w:rsidR="005F1970" w:rsidRPr="005F1970" w:rsidTr="00BE564C">
        <w:tc>
          <w:tcPr>
            <w:tcW w:w="1585" w:type="dxa"/>
            <w:vMerge w:val="restart"/>
            <w:tcBorders>
              <w:top w:val="double" w:sz="4" w:space="0" w:color="auto"/>
              <w:left w:val="nil"/>
              <w:bottom w:val="single" w:sz="4" w:space="0" w:color="auto"/>
              <w:right w:val="nil"/>
            </w:tcBorders>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Konsentrasi BAP (ppm)</w:t>
            </w:r>
          </w:p>
        </w:tc>
        <w:tc>
          <w:tcPr>
            <w:tcW w:w="4756" w:type="dxa"/>
            <w:gridSpan w:val="3"/>
            <w:tcBorders>
              <w:top w:val="double" w:sz="4" w:space="0" w:color="auto"/>
              <w:left w:val="nil"/>
              <w:bottom w:val="single" w:sz="4" w:space="0" w:color="auto"/>
              <w:right w:val="nil"/>
            </w:tcBorders>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Konsentrasi IAA (ppm)</w:t>
            </w:r>
          </w:p>
        </w:tc>
        <w:tc>
          <w:tcPr>
            <w:tcW w:w="1586" w:type="dxa"/>
            <w:vMerge w:val="restart"/>
            <w:tcBorders>
              <w:top w:val="double" w:sz="4" w:space="0" w:color="auto"/>
              <w:left w:val="nil"/>
              <w:bottom w:val="single" w:sz="4" w:space="0" w:color="auto"/>
              <w:right w:val="nil"/>
            </w:tcBorders>
            <w:vAlign w:val="center"/>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Rata-rata</w:t>
            </w:r>
          </w:p>
        </w:tc>
      </w:tr>
      <w:tr w:rsidR="005F1970" w:rsidRPr="005F1970" w:rsidTr="00BE564C">
        <w:tc>
          <w:tcPr>
            <w:tcW w:w="0" w:type="auto"/>
            <w:vMerge/>
            <w:tcBorders>
              <w:top w:val="double" w:sz="4" w:space="0" w:color="auto"/>
              <w:left w:val="nil"/>
              <w:bottom w:val="single" w:sz="4" w:space="0" w:color="auto"/>
              <w:right w:val="nil"/>
            </w:tcBorders>
            <w:vAlign w:val="center"/>
            <w:hideMark/>
          </w:tcPr>
          <w:p w:rsidR="00BE564C" w:rsidRPr="005F1970" w:rsidRDefault="00BE564C">
            <w:pPr>
              <w:rPr>
                <w:rFonts w:ascii="Times New Roman" w:eastAsia="Calibri" w:hAnsi="Times New Roman" w:cs="Times New Roman"/>
                <w:noProof/>
                <w:sz w:val="24"/>
                <w:szCs w:val="24"/>
              </w:rPr>
            </w:pPr>
          </w:p>
        </w:tc>
        <w:tc>
          <w:tcPr>
            <w:tcW w:w="1585" w:type="dxa"/>
            <w:tcBorders>
              <w:top w:val="single" w:sz="4" w:space="0" w:color="auto"/>
              <w:left w:val="nil"/>
              <w:bottom w:val="single" w:sz="4" w:space="0" w:color="auto"/>
              <w:right w:val="nil"/>
            </w:tcBorders>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0</w:t>
            </w:r>
          </w:p>
        </w:tc>
        <w:tc>
          <w:tcPr>
            <w:tcW w:w="1585" w:type="dxa"/>
            <w:tcBorders>
              <w:top w:val="single" w:sz="4" w:space="0" w:color="auto"/>
              <w:left w:val="nil"/>
              <w:bottom w:val="single" w:sz="4" w:space="0" w:color="auto"/>
              <w:right w:val="nil"/>
            </w:tcBorders>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100</w:t>
            </w:r>
          </w:p>
        </w:tc>
        <w:tc>
          <w:tcPr>
            <w:tcW w:w="1586" w:type="dxa"/>
            <w:tcBorders>
              <w:top w:val="single" w:sz="4" w:space="0" w:color="auto"/>
              <w:left w:val="nil"/>
              <w:bottom w:val="single" w:sz="4" w:space="0" w:color="auto"/>
              <w:right w:val="nil"/>
            </w:tcBorders>
            <w:hideMark/>
          </w:tcPr>
          <w:p w:rsidR="00BE564C" w:rsidRPr="005F1970" w:rsidRDefault="00BE564C">
            <w:pPr>
              <w:spacing w:line="276" w:lineRule="auto"/>
              <w:rPr>
                <w:rFonts w:ascii="Times New Roman" w:hAnsi="Times New Roman"/>
                <w:sz w:val="24"/>
                <w:szCs w:val="24"/>
              </w:rPr>
            </w:pPr>
            <w:r w:rsidRPr="005F1970">
              <w:rPr>
                <w:rFonts w:ascii="Times New Roman" w:hAnsi="Times New Roman"/>
                <w:sz w:val="24"/>
                <w:szCs w:val="24"/>
              </w:rPr>
              <w:t>200</w:t>
            </w:r>
          </w:p>
        </w:tc>
        <w:tc>
          <w:tcPr>
            <w:tcW w:w="0" w:type="auto"/>
            <w:vMerge/>
            <w:tcBorders>
              <w:top w:val="double" w:sz="4" w:space="0" w:color="auto"/>
              <w:left w:val="nil"/>
              <w:bottom w:val="single" w:sz="4" w:space="0" w:color="auto"/>
              <w:right w:val="nil"/>
            </w:tcBorders>
            <w:vAlign w:val="center"/>
            <w:hideMark/>
          </w:tcPr>
          <w:p w:rsidR="00BE564C" w:rsidRPr="005F1970" w:rsidRDefault="00BE564C">
            <w:pPr>
              <w:rPr>
                <w:rFonts w:ascii="Times New Roman" w:eastAsia="Calibri" w:hAnsi="Times New Roman" w:cs="Times New Roman"/>
                <w:noProof/>
                <w:sz w:val="24"/>
                <w:szCs w:val="24"/>
              </w:rPr>
            </w:pPr>
          </w:p>
        </w:tc>
      </w:tr>
      <w:tr w:rsidR="005F1970" w:rsidRPr="005F1970" w:rsidTr="00BE564C">
        <w:tc>
          <w:tcPr>
            <w:tcW w:w="1585" w:type="dxa"/>
            <w:tcBorders>
              <w:top w:val="single" w:sz="4" w:space="0" w:color="auto"/>
              <w:left w:val="nil"/>
              <w:bottom w:val="nil"/>
              <w:right w:val="nil"/>
            </w:tcBorders>
          </w:tcPr>
          <w:p w:rsidR="00BE564C" w:rsidRPr="005F1970" w:rsidRDefault="00BE564C">
            <w:pPr>
              <w:spacing w:line="276" w:lineRule="auto"/>
              <w:rPr>
                <w:rFonts w:ascii="Times New Roman" w:hAnsi="Times New Roman"/>
                <w:sz w:val="24"/>
                <w:szCs w:val="24"/>
              </w:rPr>
            </w:pPr>
          </w:p>
        </w:tc>
        <w:tc>
          <w:tcPr>
            <w:tcW w:w="4756" w:type="dxa"/>
            <w:gridSpan w:val="3"/>
            <w:tcBorders>
              <w:top w:val="single" w:sz="4" w:space="0" w:color="auto"/>
              <w:left w:val="nil"/>
              <w:bottom w:val="nil"/>
              <w:right w:val="nil"/>
            </w:tcBorders>
            <w:hideMark/>
          </w:tcPr>
          <w:p w:rsidR="00BE564C" w:rsidRPr="005F1970" w:rsidRDefault="00BE564C" w:rsidP="0075030A">
            <w:pPr>
              <w:spacing w:line="276" w:lineRule="auto"/>
              <w:rPr>
                <w:rFonts w:ascii="Times New Roman" w:hAnsi="Times New Roman"/>
                <w:sz w:val="24"/>
                <w:szCs w:val="24"/>
                <w:lang w:val="en-US"/>
              </w:rPr>
            </w:pPr>
            <w:r w:rsidRPr="005F1970">
              <w:rPr>
                <w:rFonts w:ascii="Times New Roman" w:hAnsi="Times New Roman"/>
                <w:sz w:val="24"/>
                <w:szCs w:val="24"/>
              </w:rPr>
              <w:t>-</w:t>
            </w:r>
            <w:r w:rsidR="0075030A" w:rsidRPr="005F1970">
              <w:rPr>
                <w:rFonts w:ascii="Times New Roman" w:hAnsi="Times New Roman"/>
                <w:sz w:val="24"/>
                <w:szCs w:val="24"/>
              </w:rPr>
              <w:t>------------------</w:t>
            </w:r>
            <w:r w:rsidRPr="005F1970">
              <w:rPr>
                <w:rFonts w:ascii="Times New Roman" w:hAnsi="Times New Roman"/>
                <w:sz w:val="24"/>
                <w:szCs w:val="24"/>
              </w:rPr>
              <w:t xml:space="preserve">----- </w:t>
            </w:r>
            <w:r w:rsidR="00715DD7" w:rsidRPr="005F1970">
              <w:rPr>
                <w:rFonts w:ascii="Times New Roman" w:hAnsi="Times New Roman"/>
                <w:sz w:val="24"/>
                <w:szCs w:val="24"/>
                <w:lang w:val="en-US"/>
              </w:rPr>
              <w:t>(</w:t>
            </w:r>
            <w:r w:rsidR="0075030A" w:rsidRPr="005F1970">
              <w:rPr>
                <w:rFonts w:ascii="Times New Roman" w:hAnsi="Times New Roman"/>
                <w:sz w:val="24"/>
                <w:szCs w:val="24"/>
                <w:lang w:val="en-US"/>
              </w:rPr>
              <w:t>helai</w:t>
            </w:r>
            <w:r w:rsidR="00715DD7" w:rsidRPr="005F1970">
              <w:rPr>
                <w:rFonts w:ascii="Times New Roman" w:hAnsi="Times New Roman"/>
                <w:sz w:val="24"/>
                <w:szCs w:val="24"/>
                <w:lang w:val="en-US"/>
              </w:rPr>
              <w:t>)</w:t>
            </w:r>
            <w:r w:rsidR="0075030A" w:rsidRPr="005F1970">
              <w:rPr>
                <w:rFonts w:ascii="Times New Roman" w:hAnsi="Times New Roman"/>
                <w:sz w:val="24"/>
                <w:szCs w:val="24"/>
              </w:rPr>
              <w:t xml:space="preserve"> -----------------------</w:t>
            </w:r>
          </w:p>
        </w:tc>
        <w:tc>
          <w:tcPr>
            <w:tcW w:w="1586" w:type="dxa"/>
            <w:tcBorders>
              <w:top w:val="single" w:sz="4" w:space="0" w:color="auto"/>
              <w:left w:val="nil"/>
              <w:bottom w:val="nil"/>
              <w:right w:val="nil"/>
            </w:tcBorders>
          </w:tcPr>
          <w:p w:rsidR="00BE564C" w:rsidRPr="005F1970" w:rsidRDefault="00BE564C">
            <w:pPr>
              <w:spacing w:line="276" w:lineRule="auto"/>
              <w:rPr>
                <w:rFonts w:ascii="Times New Roman" w:hAnsi="Times New Roman"/>
                <w:sz w:val="24"/>
                <w:szCs w:val="24"/>
                <w:vertAlign w:val="superscript"/>
              </w:rPr>
            </w:pPr>
          </w:p>
        </w:tc>
      </w:tr>
      <w:tr w:rsidR="005F1970" w:rsidRPr="005F1970" w:rsidTr="003A34BA">
        <w:tc>
          <w:tcPr>
            <w:tcW w:w="1585" w:type="dxa"/>
            <w:tcBorders>
              <w:top w:val="nil"/>
              <w:left w:val="nil"/>
              <w:bottom w:val="nil"/>
              <w:right w:val="nil"/>
            </w:tcBorders>
            <w:hideMark/>
          </w:tcPr>
          <w:p w:rsidR="00715DD7" w:rsidRPr="005F1970" w:rsidRDefault="00715DD7">
            <w:pPr>
              <w:spacing w:line="276" w:lineRule="auto"/>
              <w:rPr>
                <w:rFonts w:ascii="Times New Roman" w:hAnsi="Times New Roman"/>
                <w:sz w:val="24"/>
                <w:szCs w:val="24"/>
              </w:rPr>
            </w:pPr>
            <w:r w:rsidRPr="005F1970">
              <w:rPr>
                <w:rFonts w:ascii="Times New Roman" w:hAnsi="Times New Roman"/>
                <w:sz w:val="24"/>
                <w:szCs w:val="24"/>
              </w:rPr>
              <w:t>0</w:t>
            </w:r>
          </w:p>
        </w:tc>
        <w:tc>
          <w:tcPr>
            <w:tcW w:w="1585"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9</w:t>
            </w:r>
            <w:r w:rsidRPr="005F1970">
              <w:rPr>
                <w:rFonts w:asciiTheme="majorBidi" w:hAnsiTheme="majorBidi" w:cstheme="majorBidi"/>
                <w:sz w:val="24"/>
                <w:szCs w:val="24"/>
                <w:lang w:val="en-US"/>
              </w:rPr>
              <w:t>,</w:t>
            </w:r>
            <w:r w:rsidRPr="005F1970">
              <w:rPr>
                <w:rFonts w:asciiTheme="majorBidi" w:hAnsiTheme="majorBidi" w:cstheme="majorBidi"/>
                <w:sz w:val="24"/>
                <w:szCs w:val="24"/>
              </w:rPr>
              <w:t>00</w:t>
            </w:r>
          </w:p>
        </w:tc>
        <w:tc>
          <w:tcPr>
            <w:tcW w:w="1585"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9</w:t>
            </w:r>
            <w:r w:rsidRPr="005F1970">
              <w:rPr>
                <w:rFonts w:asciiTheme="majorBidi" w:hAnsiTheme="majorBidi" w:cstheme="majorBidi"/>
                <w:sz w:val="24"/>
                <w:szCs w:val="24"/>
                <w:lang w:val="en-US"/>
              </w:rPr>
              <w:t>,</w:t>
            </w:r>
            <w:r w:rsidRPr="005F1970">
              <w:rPr>
                <w:rFonts w:asciiTheme="majorBidi" w:hAnsiTheme="majorBidi" w:cstheme="majorBidi"/>
                <w:sz w:val="24"/>
                <w:szCs w:val="24"/>
              </w:rPr>
              <w:t>20</w:t>
            </w:r>
          </w:p>
        </w:tc>
        <w:tc>
          <w:tcPr>
            <w:tcW w:w="1586"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10</w:t>
            </w:r>
            <w:r w:rsidRPr="005F1970">
              <w:rPr>
                <w:rFonts w:asciiTheme="majorBidi" w:hAnsiTheme="majorBidi" w:cstheme="majorBidi"/>
                <w:sz w:val="24"/>
                <w:szCs w:val="24"/>
                <w:lang w:val="en-US"/>
              </w:rPr>
              <w:t>,</w:t>
            </w:r>
            <w:r w:rsidRPr="005F1970">
              <w:rPr>
                <w:rFonts w:asciiTheme="majorBidi" w:hAnsiTheme="majorBidi" w:cstheme="majorBidi"/>
                <w:sz w:val="24"/>
                <w:szCs w:val="24"/>
              </w:rPr>
              <w:t>00</w:t>
            </w:r>
          </w:p>
        </w:tc>
        <w:tc>
          <w:tcPr>
            <w:tcW w:w="1586" w:type="dxa"/>
            <w:tcBorders>
              <w:top w:val="nil"/>
              <w:left w:val="nil"/>
              <w:bottom w:val="nil"/>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9,40</w:t>
            </w:r>
            <w:r w:rsidRPr="005F1970">
              <w:rPr>
                <w:rFonts w:ascii="Times New Roman" w:eastAsia="Times New Roman" w:hAnsi="Times New Roman" w:cs="Times New Roman"/>
                <w:sz w:val="24"/>
                <w:szCs w:val="24"/>
                <w:vertAlign w:val="superscript"/>
                <w:lang w:val="en-US"/>
              </w:rPr>
              <w:t>a</w:t>
            </w:r>
          </w:p>
        </w:tc>
      </w:tr>
      <w:tr w:rsidR="005F1970" w:rsidRPr="005F1970" w:rsidTr="003A34BA">
        <w:tc>
          <w:tcPr>
            <w:tcW w:w="1585" w:type="dxa"/>
            <w:tcBorders>
              <w:top w:val="nil"/>
              <w:left w:val="nil"/>
              <w:bottom w:val="nil"/>
              <w:right w:val="nil"/>
            </w:tcBorders>
            <w:hideMark/>
          </w:tcPr>
          <w:p w:rsidR="00715DD7" w:rsidRPr="005F1970" w:rsidRDefault="00715DD7">
            <w:pPr>
              <w:spacing w:line="276" w:lineRule="auto"/>
              <w:rPr>
                <w:rFonts w:ascii="Times New Roman" w:hAnsi="Times New Roman"/>
                <w:sz w:val="24"/>
                <w:szCs w:val="24"/>
              </w:rPr>
            </w:pPr>
            <w:r w:rsidRPr="005F1970">
              <w:rPr>
                <w:rFonts w:ascii="Times New Roman" w:hAnsi="Times New Roman"/>
                <w:sz w:val="24"/>
                <w:szCs w:val="24"/>
              </w:rPr>
              <w:t>100</w:t>
            </w:r>
          </w:p>
        </w:tc>
        <w:tc>
          <w:tcPr>
            <w:tcW w:w="1585"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9</w:t>
            </w:r>
            <w:r w:rsidRPr="005F1970">
              <w:rPr>
                <w:rFonts w:asciiTheme="majorBidi" w:hAnsiTheme="majorBidi" w:cstheme="majorBidi"/>
                <w:sz w:val="24"/>
                <w:szCs w:val="24"/>
                <w:lang w:val="en-US"/>
              </w:rPr>
              <w:t>,</w:t>
            </w:r>
            <w:r w:rsidRPr="005F1970">
              <w:rPr>
                <w:rFonts w:asciiTheme="majorBidi" w:hAnsiTheme="majorBidi" w:cstheme="majorBidi"/>
                <w:sz w:val="24"/>
                <w:szCs w:val="24"/>
              </w:rPr>
              <w:t>60</w:t>
            </w:r>
          </w:p>
        </w:tc>
        <w:tc>
          <w:tcPr>
            <w:tcW w:w="1585"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10</w:t>
            </w:r>
            <w:r w:rsidRPr="005F1970">
              <w:rPr>
                <w:rFonts w:asciiTheme="majorBidi" w:hAnsiTheme="majorBidi" w:cstheme="majorBidi"/>
                <w:sz w:val="24"/>
                <w:szCs w:val="24"/>
                <w:lang w:val="en-US"/>
              </w:rPr>
              <w:t>,</w:t>
            </w:r>
            <w:r w:rsidRPr="005F1970">
              <w:rPr>
                <w:rFonts w:asciiTheme="majorBidi" w:hAnsiTheme="majorBidi" w:cstheme="majorBidi"/>
                <w:sz w:val="24"/>
                <w:szCs w:val="24"/>
              </w:rPr>
              <w:t>20</w:t>
            </w:r>
          </w:p>
        </w:tc>
        <w:tc>
          <w:tcPr>
            <w:tcW w:w="1586" w:type="dxa"/>
            <w:tcBorders>
              <w:top w:val="nil"/>
              <w:left w:val="nil"/>
              <w:bottom w:val="nil"/>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10</w:t>
            </w:r>
            <w:r w:rsidRPr="005F1970">
              <w:rPr>
                <w:rFonts w:asciiTheme="majorBidi" w:hAnsiTheme="majorBidi" w:cstheme="majorBidi"/>
                <w:sz w:val="24"/>
                <w:szCs w:val="24"/>
                <w:lang w:val="en-US"/>
              </w:rPr>
              <w:t>,</w:t>
            </w:r>
            <w:r w:rsidRPr="005F1970">
              <w:rPr>
                <w:rFonts w:asciiTheme="majorBidi" w:hAnsiTheme="majorBidi" w:cstheme="majorBidi"/>
                <w:sz w:val="24"/>
                <w:szCs w:val="24"/>
              </w:rPr>
              <w:t>20</w:t>
            </w:r>
          </w:p>
        </w:tc>
        <w:tc>
          <w:tcPr>
            <w:tcW w:w="1586" w:type="dxa"/>
            <w:tcBorders>
              <w:top w:val="nil"/>
              <w:left w:val="nil"/>
              <w:bottom w:val="nil"/>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10,00</w:t>
            </w:r>
            <w:r w:rsidRPr="005F1970">
              <w:rPr>
                <w:rFonts w:asciiTheme="majorBidi" w:hAnsiTheme="majorBidi" w:cstheme="majorBidi"/>
                <w:sz w:val="24"/>
                <w:szCs w:val="24"/>
                <w:vertAlign w:val="superscript"/>
                <w:lang w:val="en-US"/>
              </w:rPr>
              <w:t>b</w:t>
            </w:r>
          </w:p>
        </w:tc>
      </w:tr>
      <w:tr w:rsidR="005F1970" w:rsidRPr="005F1970" w:rsidTr="003A34BA">
        <w:tc>
          <w:tcPr>
            <w:tcW w:w="1585" w:type="dxa"/>
            <w:tcBorders>
              <w:top w:val="nil"/>
              <w:left w:val="nil"/>
              <w:bottom w:val="single" w:sz="4" w:space="0" w:color="auto"/>
              <w:right w:val="nil"/>
            </w:tcBorders>
            <w:hideMark/>
          </w:tcPr>
          <w:p w:rsidR="00715DD7" w:rsidRPr="005F1970" w:rsidRDefault="00715DD7">
            <w:pPr>
              <w:spacing w:line="276" w:lineRule="auto"/>
              <w:rPr>
                <w:rFonts w:ascii="Times New Roman" w:hAnsi="Times New Roman"/>
                <w:sz w:val="24"/>
                <w:szCs w:val="24"/>
              </w:rPr>
            </w:pPr>
            <w:r w:rsidRPr="005F1970">
              <w:rPr>
                <w:rFonts w:ascii="Times New Roman" w:hAnsi="Times New Roman"/>
                <w:sz w:val="24"/>
                <w:szCs w:val="24"/>
              </w:rPr>
              <w:t>200</w:t>
            </w:r>
          </w:p>
        </w:tc>
        <w:tc>
          <w:tcPr>
            <w:tcW w:w="1585" w:type="dxa"/>
            <w:tcBorders>
              <w:top w:val="nil"/>
              <w:left w:val="nil"/>
              <w:bottom w:val="single" w:sz="4" w:space="0" w:color="auto"/>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9</w:t>
            </w:r>
            <w:r w:rsidRPr="005F1970">
              <w:rPr>
                <w:rFonts w:asciiTheme="majorBidi" w:hAnsiTheme="majorBidi" w:cstheme="majorBidi"/>
                <w:sz w:val="24"/>
                <w:szCs w:val="24"/>
                <w:lang w:val="en-US"/>
              </w:rPr>
              <w:t>,</w:t>
            </w:r>
            <w:r w:rsidRPr="005F1970">
              <w:rPr>
                <w:rFonts w:asciiTheme="majorBidi" w:hAnsiTheme="majorBidi" w:cstheme="majorBidi"/>
                <w:sz w:val="24"/>
                <w:szCs w:val="24"/>
              </w:rPr>
              <w:t>80</w:t>
            </w:r>
          </w:p>
        </w:tc>
        <w:tc>
          <w:tcPr>
            <w:tcW w:w="1585" w:type="dxa"/>
            <w:tcBorders>
              <w:top w:val="nil"/>
              <w:left w:val="nil"/>
              <w:bottom w:val="single" w:sz="4" w:space="0" w:color="auto"/>
              <w:right w:val="nil"/>
            </w:tcBorders>
            <w:vAlign w:val="center"/>
            <w:hideMark/>
          </w:tcPr>
          <w:p w:rsidR="00715DD7" w:rsidRPr="005F1970" w:rsidRDefault="00715DD7" w:rsidP="00715DD7">
            <w:pPr>
              <w:jc w:val="left"/>
              <w:rPr>
                <w:rFonts w:asciiTheme="majorBidi" w:hAnsiTheme="majorBidi" w:cstheme="majorBidi"/>
                <w:sz w:val="24"/>
                <w:szCs w:val="24"/>
              </w:rPr>
            </w:pPr>
            <w:r w:rsidRPr="005F1970">
              <w:rPr>
                <w:rFonts w:asciiTheme="majorBidi" w:hAnsiTheme="majorBidi" w:cstheme="majorBidi"/>
                <w:sz w:val="24"/>
                <w:szCs w:val="24"/>
              </w:rPr>
              <w:t>11</w:t>
            </w:r>
            <w:r w:rsidRPr="005F1970">
              <w:rPr>
                <w:rFonts w:asciiTheme="majorBidi" w:hAnsiTheme="majorBidi" w:cstheme="majorBidi"/>
                <w:sz w:val="24"/>
                <w:szCs w:val="24"/>
                <w:lang w:val="en-US"/>
              </w:rPr>
              <w:t>,</w:t>
            </w:r>
            <w:r w:rsidRPr="005F1970">
              <w:rPr>
                <w:rFonts w:asciiTheme="majorBidi" w:hAnsiTheme="majorBidi" w:cstheme="majorBidi"/>
                <w:sz w:val="24"/>
                <w:szCs w:val="24"/>
              </w:rPr>
              <w:t>80</w:t>
            </w:r>
          </w:p>
        </w:tc>
        <w:tc>
          <w:tcPr>
            <w:tcW w:w="1586" w:type="dxa"/>
            <w:tcBorders>
              <w:top w:val="nil"/>
              <w:left w:val="nil"/>
              <w:bottom w:val="single" w:sz="4" w:space="0" w:color="auto"/>
              <w:right w:val="nil"/>
            </w:tcBorders>
            <w:vAlign w:val="center"/>
            <w:hideMark/>
          </w:tcPr>
          <w:p w:rsidR="00715DD7" w:rsidRPr="005F1970" w:rsidRDefault="00715DD7" w:rsidP="00715DD7">
            <w:pPr>
              <w:jc w:val="left"/>
              <w:rPr>
                <w:rFonts w:asciiTheme="majorBidi" w:hAnsiTheme="majorBidi" w:cstheme="majorBidi"/>
                <w:sz w:val="24"/>
                <w:szCs w:val="24"/>
                <w:lang w:val="en-US"/>
              </w:rPr>
            </w:pPr>
            <w:r w:rsidRPr="005F1970">
              <w:rPr>
                <w:rFonts w:asciiTheme="majorBidi" w:hAnsiTheme="majorBidi" w:cstheme="majorBidi"/>
                <w:sz w:val="24"/>
                <w:szCs w:val="24"/>
              </w:rPr>
              <w:t>11</w:t>
            </w:r>
            <w:r w:rsidRPr="005F1970">
              <w:rPr>
                <w:rFonts w:asciiTheme="majorBidi" w:hAnsiTheme="majorBidi" w:cstheme="majorBidi"/>
                <w:sz w:val="24"/>
                <w:szCs w:val="24"/>
                <w:lang w:val="en-US"/>
              </w:rPr>
              <w:t>,</w:t>
            </w:r>
            <w:r w:rsidRPr="005F1970">
              <w:rPr>
                <w:rFonts w:asciiTheme="majorBidi" w:hAnsiTheme="majorBidi" w:cstheme="majorBidi"/>
                <w:sz w:val="24"/>
                <w:szCs w:val="24"/>
              </w:rPr>
              <w:t>80</w:t>
            </w:r>
          </w:p>
        </w:tc>
        <w:tc>
          <w:tcPr>
            <w:tcW w:w="1586" w:type="dxa"/>
            <w:tcBorders>
              <w:top w:val="nil"/>
              <w:left w:val="nil"/>
              <w:bottom w:val="single" w:sz="4" w:space="0" w:color="auto"/>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11,13</w:t>
            </w:r>
            <w:r w:rsidRPr="005F1970">
              <w:rPr>
                <w:rFonts w:asciiTheme="majorBidi" w:hAnsiTheme="majorBidi" w:cstheme="majorBidi"/>
                <w:sz w:val="24"/>
                <w:szCs w:val="24"/>
                <w:vertAlign w:val="superscript"/>
                <w:lang w:val="en-US"/>
              </w:rPr>
              <w:t>b</w:t>
            </w:r>
          </w:p>
        </w:tc>
      </w:tr>
      <w:tr w:rsidR="005F1970" w:rsidRPr="005F1970" w:rsidTr="003A34BA">
        <w:tc>
          <w:tcPr>
            <w:tcW w:w="1585" w:type="dxa"/>
            <w:tcBorders>
              <w:top w:val="single" w:sz="4" w:space="0" w:color="auto"/>
              <w:left w:val="nil"/>
              <w:bottom w:val="single" w:sz="4" w:space="0" w:color="auto"/>
              <w:right w:val="nil"/>
            </w:tcBorders>
            <w:hideMark/>
          </w:tcPr>
          <w:p w:rsidR="00715DD7" w:rsidRPr="005F1970" w:rsidRDefault="00715DD7">
            <w:pPr>
              <w:spacing w:line="276" w:lineRule="auto"/>
              <w:rPr>
                <w:rFonts w:ascii="Times New Roman" w:hAnsi="Times New Roman"/>
                <w:sz w:val="24"/>
                <w:szCs w:val="24"/>
              </w:rPr>
            </w:pPr>
            <w:r w:rsidRPr="005F1970">
              <w:rPr>
                <w:rFonts w:ascii="Times New Roman" w:hAnsi="Times New Roman"/>
                <w:sz w:val="24"/>
                <w:szCs w:val="24"/>
              </w:rPr>
              <w:t>Rata-rata</w:t>
            </w:r>
          </w:p>
        </w:tc>
        <w:tc>
          <w:tcPr>
            <w:tcW w:w="1585" w:type="dxa"/>
            <w:tcBorders>
              <w:top w:val="single" w:sz="4" w:space="0" w:color="auto"/>
              <w:left w:val="nil"/>
              <w:bottom w:val="single" w:sz="4" w:space="0" w:color="auto"/>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9,47</w:t>
            </w:r>
            <w:r w:rsidRPr="005F1970">
              <w:rPr>
                <w:rFonts w:asciiTheme="majorBidi" w:hAnsiTheme="majorBidi" w:cstheme="majorBidi"/>
                <w:sz w:val="24"/>
                <w:szCs w:val="24"/>
                <w:vertAlign w:val="superscript"/>
                <w:lang w:val="en-US"/>
              </w:rPr>
              <w:t>a</w:t>
            </w:r>
          </w:p>
        </w:tc>
        <w:tc>
          <w:tcPr>
            <w:tcW w:w="1585" w:type="dxa"/>
            <w:tcBorders>
              <w:top w:val="single" w:sz="4" w:space="0" w:color="auto"/>
              <w:left w:val="nil"/>
              <w:bottom w:val="single" w:sz="4" w:space="0" w:color="auto"/>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10,40</w:t>
            </w:r>
            <w:r w:rsidRPr="005F1970">
              <w:rPr>
                <w:rFonts w:asciiTheme="majorBidi" w:hAnsiTheme="majorBidi" w:cstheme="majorBidi"/>
                <w:sz w:val="24"/>
                <w:szCs w:val="24"/>
                <w:vertAlign w:val="superscript"/>
                <w:lang w:val="en-US"/>
              </w:rPr>
              <w:t>ab</w:t>
            </w:r>
          </w:p>
        </w:tc>
        <w:tc>
          <w:tcPr>
            <w:tcW w:w="1586" w:type="dxa"/>
            <w:tcBorders>
              <w:top w:val="single" w:sz="4" w:space="0" w:color="auto"/>
              <w:left w:val="nil"/>
              <w:bottom w:val="single" w:sz="4" w:space="0" w:color="auto"/>
              <w:right w:val="nil"/>
            </w:tcBorders>
            <w:vAlign w:val="center"/>
            <w:hideMark/>
          </w:tcPr>
          <w:p w:rsidR="00715DD7" w:rsidRPr="005F1970" w:rsidRDefault="00715DD7" w:rsidP="00715DD7">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10,64</w:t>
            </w:r>
            <w:r w:rsidRPr="005F1970">
              <w:rPr>
                <w:rFonts w:asciiTheme="majorBidi" w:hAnsiTheme="majorBidi" w:cstheme="majorBidi"/>
                <w:sz w:val="24"/>
                <w:szCs w:val="24"/>
                <w:vertAlign w:val="superscript"/>
                <w:lang w:val="en-US"/>
              </w:rPr>
              <w:t>b</w:t>
            </w:r>
          </w:p>
        </w:tc>
        <w:tc>
          <w:tcPr>
            <w:tcW w:w="1586" w:type="dxa"/>
            <w:tcBorders>
              <w:top w:val="single" w:sz="4" w:space="0" w:color="auto"/>
              <w:left w:val="nil"/>
              <w:bottom w:val="single" w:sz="4" w:space="0" w:color="auto"/>
              <w:right w:val="nil"/>
            </w:tcBorders>
            <w:vAlign w:val="center"/>
          </w:tcPr>
          <w:p w:rsidR="00715DD7" w:rsidRPr="005F1970" w:rsidRDefault="00715DD7" w:rsidP="00715DD7">
            <w:pPr>
              <w:jc w:val="left"/>
              <w:rPr>
                <w:rFonts w:ascii="Times New Roman" w:eastAsia="Times New Roman" w:hAnsi="Times New Roman" w:cs="Times New Roman"/>
                <w:sz w:val="24"/>
                <w:szCs w:val="24"/>
                <w:lang w:val="en-US"/>
              </w:rPr>
            </w:pPr>
          </w:p>
        </w:tc>
      </w:tr>
    </w:tbl>
    <w:p w:rsidR="00BE564C" w:rsidRPr="005F1970" w:rsidRDefault="00BE564C" w:rsidP="00BE564C">
      <w:pPr>
        <w:spacing w:after="0"/>
        <w:jc w:val="both"/>
        <w:rPr>
          <w:rFonts w:ascii="Times New Roman" w:eastAsia="Calibri" w:hAnsi="Times New Roman"/>
          <w:noProof/>
          <w:sz w:val="20"/>
          <w:szCs w:val="24"/>
        </w:rPr>
      </w:pPr>
      <w:r w:rsidRPr="005F1970">
        <w:rPr>
          <w:rFonts w:ascii="Times New Roman" w:hAnsi="Times New Roman"/>
          <w:sz w:val="20"/>
          <w:szCs w:val="24"/>
        </w:rPr>
        <w:t>Superskrip yang berbeda pada kolom dan baris yang sama menunjukkan perbedaan nyata (P&lt;0,05).</w:t>
      </w:r>
    </w:p>
    <w:p w:rsidR="00BE564C" w:rsidRPr="005F1970" w:rsidRDefault="00BE564C" w:rsidP="00BE564C">
      <w:pPr>
        <w:tabs>
          <w:tab w:val="left" w:pos="567"/>
        </w:tabs>
        <w:spacing w:after="0" w:line="276" w:lineRule="auto"/>
        <w:jc w:val="both"/>
        <w:rPr>
          <w:rFonts w:ascii="Times New Roman" w:hAnsi="Times New Roman"/>
          <w:sz w:val="20"/>
          <w:szCs w:val="24"/>
        </w:rPr>
      </w:pPr>
    </w:p>
    <w:p w:rsidR="0075030A" w:rsidRPr="005F1970" w:rsidRDefault="00BE564C" w:rsidP="0075030A">
      <w:pPr>
        <w:tabs>
          <w:tab w:val="left" w:pos="709"/>
        </w:tabs>
        <w:spacing w:after="0" w:line="276" w:lineRule="auto"/>
        <w:jc w:val="both"/>
        <w:rPr>
          <w:rFonts w:ascii="Times New Roman" w:hAnsi="Times New Roman"/>
          <w:sz w:val="24"/>
          <w:szCs w:val="24"/>
          <w:lang w:val="en-US"/>
        </w:rPr>
      </w:pPr>
      <w:r w:rsidRPr="005F1970">
        <w:rPr>
          <w:rFonts w:ascii="Times New Roman" w:hAnsi="Times New Roman"/>
          <w:sz w:val="24"/>
          <w:szCs w:val="24"/>
        </w:rPr>
        <w:tab/>
      </w:r>
      <w:r w:rsidR="0075030A" w:rsidRPr="005F1970">
        <w:rPr>
          <w:rFonts w:ascii="Times New Roman" w:hAnsi="Times New Roman"/>
          <w:sz w:val="24"/>
          <w:szCs w:val="24"/>
        </w:rPr>
        <w:t xml:space="preserve">Hasil analisis ragam </w:t>
      </w:r>
      <w:r w:rsidR="0075030A" w:rsidRPr="005F1970">
        <w:rPr>
          <w:rFonts w:ascii="Times New Roman" w:hAnsi="Times New Roman"/>
          <w:sz w:val="24"/>
          <w:szCs w:val="24"/>
          <w:lang w:val="en-US"/>
        </w:rPr>
        <w:t>(Tabel 3)</w:t>
      </w:r>
      <w:r w:rsidR="0075030A" w:rsidRPr="005F1970">
        <w:rPr>
          <w:rFonts w:ascii="Times New Roman" w:hAnsi="Times New Roman"/>
          <w:sz w:val="24"/>
          <w:szCs w:val="24"/>
        </w:rPr>
        <w:t>menunjukkan bahwa</w:t>
      </w:r>
      <w:r w:rsidR="0075030A" w:rsidRPr="005F1970">
        <w:rPr>
          <w:rFonts w:ascii="Times New Roman" w:hAnsi="Times New Roman"/>
          <w:sz w:val="24"/>
          <w:szCs w:val="24"/>
          <w:lang w:val="en-US"/>
        </w:rPr>
        <w:t xml:space="preserve"> tidak</w:t>
      </w:r>
      <w:r w:rsidR="0075030A" w:rsidRPr="005F1970">
        <w:rPr>
          <w:rFonts w:ascii="Times New Roman" w:hAnsi="Times New Roman"/>
          <w:sz w:val="24"/>
          <w:szCs w:val="24"/>
        </w:rPr>
        <w:t xml:space="preserve"> terdapat interaksi antara </w:t>
      </w:r>
      <w:r w:rsidR="0075030A" w:rsidRPr="005F1970">
        <w:rPr>
          <w:rFonts w:ascii="Times New Roman" w:hAnsi="Times New Roman"/>
          <w:sz w:val="24"/>
          <w:szCs w:val="24"/>
          <w:lang w:val="en-US"/>
        </w:rPr>
        <w:t>pemberian</w:t>
      </w:r>
      <w:r w:rsidR="0075030A" w:rsidRPr="005F1970">
        <w:rPr>
          <w:rFonts w:ascii="Times New Roman" w:hAnsi="Times New Roman"/>
          <w:sz w:val="24"/>
          <w:szCs w:val="24"/>
        </w:rPr>
        <w:t xml:space="preserve"> </w:t>
      </w:r>
      <w:r w:rsidR="0075030A" w:rsidRPr="005F1970">
        <w:rPr>
          <w:rFonts w:ascii="Times New Roman" w:hAnsi="Times New Roman"/>
          <w:sz w:val="24"/>
          <w:szCs w:val="24"/>
          <w:lang w:val="en-US"/>
        </w:rPr>
        <w:t>konsentrasi IBA dengan konsentrasi BAP</w:t>
      </w:r>
      <w:r w:rsidR="0075030A" w:rsidRPr="005F1970">
        <w:rPr>
          <w:rFonts w:ascii="Times New Roman" w:hAnsi="Times New Roman"/>
          <w:sz w:val="24"/>
          <w:szCs w:val="24"/>
        </w:rPr>
        <w:t xml:space="preserve"> terhadap </w:t>
      </w:r>
      <w:r w:rsidR="0075030A" w:rsidRPr="005F1970">
        <w:rPr>
          <w:rFonts w:ascii="Times New Roman" w:hAnsi="Times New Roman"/>
          <w:sz w:val="24"/>
          <w:szCs w:val="24"/>
          <w:lang w:val="en-US"/>
        </w:rPr>
        <w:t>jumlah daun sambung pucuk alpukat mentega</w:t>
      </w:r>
      <w:r w:rsidR="0075030A" w:rsidRPr="005F1970">
        <w:rPr>
          <w:rFonts w:ascii="Times New Roman" w:hAnsi="Times New Roman"/>
          <w:sz w:val="24"/>
          <w:szCs w:val="24"/>
        </w:rPr>
        <w:t>. Pemberian IBA</w:t>
      </w:r>
      <w:r w:rsidR="0075030A" w:rsidRPr="005F1970">
        <w:rPr>
          <w:rFonts w:ascii="Times New Roman" w:hAnsi="Times New Roman"/>
          <w:sz w:val="24"/>
          <w:szCs w:val="24"/>
          <w:lang w:val="en-US"/>
        </w:rPr>
        <w:t xml:space="preserve"> secara sendiri</w:t>
      </w:r>
      <w:r w:rsidR="0075030A" w:rsidRPr="005F1970">
        <w:rPr>
          <w:rFonts w:ascii="Times New Roman" w:hAnsi="Times New Roman"/>
          <w:sz w:val="24"/>
          <w:szCs w:val="24"/>
        </w:rPr>
        <w:t xml:space="preserve"> berpengaruh nyata (P&lt;0,05) terhadap </w:t>
      </w:r>
      <w:r w:rsidR="0075030A" w:rsidRPr="005F1970">
        <w:rPr>
          <w:rFonts w:ascii="Times New Roman" w:hAnsi="Times New Roman"/>
          <w:sz w:val="24"/>
          <w:szCs w:val="24"/>
          <w:lang w:val="en-US"/>
        </w:rPr>
        <w:t xml:space="preserve">jumlah daun </w:t>
      </w:r>
      <w:r w:rsidR="0075030A" w:rsidRPr="005F1970">
        <w:rPr>
          <w:rFonts w:ascii="Times New Roman" w:hAnsi="Times New Roman"/>
          <w:sz w:val="24"/>
          <w:szCs w:val="24"/>
        </w:rPr>
        <w:t xml:space="preserve">pada sambung pucuk alpukat mentega, semakin tinggi konsentrasi </w:t>
      </w:r>
      <w:r w:rsidR="0075030A" w:rsidRPr="005F1970">
        <w:rPr>
          <w:rFonts w:ascii="Times New Roman" w:hAnsi="Times New Roman"/>
          <w:sz w:val="24"/>
          <w:szCs w:val="24"/>
          <w:lang w:val="en-US"/>
        </w:rPr>
        <w:t xml:space="preserve">IBA maka semakin banyak jumlah daun yang terbentuk. </w:t>
      </w:r>
      <w:r w:rsidR="0075030A" w:rsidRPr="005F1970">
        <w:rPr>
          <w:rFonts w:ascii="Times New Roman" w:hAnsi="Times New Roman"/>
          <w:sz w:val="24"/>
          <w:szCs w:val="24"/>
        </w:rPr>
        <w:t>Pemberian BA</w:t>
      </w:r>
      <w:r w:rsidR="0075030A" w:rsidRPr="005F1970">
        <w:rPr>
          <w:rFonts w:ascii="Times New Roman" w:hAnsi="Times New Roman"/>
          <w:sz w:val="24"/>
          <w:szCs w:val="24"/>
          <w:lang w:val="en-US"/>
        </w:rPr>
        <w:t xml:space="preserve">P secara sendiri </w:t>
      </w:r>
      <w:r w:rsidR="0075030A" w:rsidRPr="005F1970">
        <w:rPr>
          <w:rFonts w:ascii="Times New Roman" w:hAnsi="Times New Roman"/>
          <w:sz w:val="24"/>
          <w:szCs w:val="24"/>
        </w:rPr>
        <w:t>berpengaruh nyata</w:t>
      </w:r>
      <w:r w:rsidR="0075030A" w:rsidRPr="005F1970">
        <w:rPr>
          <w:rFonts w:ascii="Times New Roman" w:hAnsi="Times New Roman"/>
          <w:sz w:val="24"/>
          <w:szCs w:val="24"/>
          <w:lang w:val="en-US"/>
        </w:rPr>
        <w:t xml:space="preserve"> </w:t>
      </w:r>
      <w:r w:rsidR="0075030A" w:rsidRPr="005F1970">
        <w:rPr>
          <w:rFonts w:ascii="Times New Roman" w:hAnsi="Times New Roman"/>
          <w:sz w:val="24"/>
          <w:szCs w:val="24"/>
        </w:rPr>
        <w:t xml:space="preserve">(P&lt;0,05)  terhadap </w:t>
      </w:r>
      <w:r w:rsidR="0075030A" w:rsidRPr="005F1970">
        <w:rPr>
          <w:rFonts w:ascii="Times New Roman" w:hAnsi="Times New Roman"/>
          <w:sz w:val="24"/>
          <w:szCs w:val="24"/>
          <w:lang w:val="en-US"/>
        </w:rPr>
        <w:t>jumlah daun</w:t>
      </w:r>
      <w:r w:rsidR="0075030A" w:rsidRPr="005F1970">
        <w:rPr>
          <w:rFonts w:ascii="Times New Roman" w:hAnsi="Times New Roman"/>
          <w:sz w:val="24"/>
          <w:szCs w:val="24"/>
        </w:rPr>
        <w:t xml:space="preserve">, </w:t>
      </w:r>
      <w:r w:rsidR="0075030A" w:rsidRPr="005F1970">
        <w:rPr>
          <w:rFonts w:ascii="Times New Roman" w:hAnsi="Times New Roman"/>
          <w:sz w:val="24"/>
          <w:szCs w:val="24"/>
          <w:lang w:val="en-US"/>
        </w:rPr>
        <w:t xml:space="preserve">semakin tinggi konsentrasi IBA yang diberikan maka semakin banyak jumlah daun yang terbentuk </w:t>
      </w:r>
      <w:r w:rsidR="0075030A" w:rsidRPr="005F1970">
        <w:rPr>
          <w:rFonts w:ascii="Times New Roman" w:hAnsi="Times New Roman"/>
          <w:sz w:val="24"/>
          <w:szCs w:val="24"/>
        </w:rPr>
        <w:t>pada sambung pucuk alpukat mentega</w:t>
      </w:r>
      <w:r w:rsidR="0075030A" w:rsidRPr="005F1970">
        <w:rPr>
          <w:rFonts w:ascii="Times New Roman" w:hAnsi="Times New Roman"/>
          <w:sz w:val="24"/>
          <w:szCs w:val="24"/>
          <w:lang w:val="en-US"/>
        </w:rPr>
        <w:t xml:space="preserve">. </w:t>
      </w:r>
      <w:proofErr w:type="gramStart"/>
      <w:r w:rsidR="0075030A" w:rsidRPr="005F1970">
        <w:rPr>
          <w:rFonts w:ascii="Times New Roman" w:hAnsi="Times New Roman"/>
          <w:sz w:val="24"/>
          <w:szCs w:val="24"/>
          <w:lang w:val="en-US"/>
        </w:rPr>
        <w:lastRenderedPageBreak/>
        <w:t>Menurut Yulianto dkk.</w:t>
      </w:r>
      <w:proofErr w:type="gramEnd"/>
      <w:r w:rsidR="0075030A" w:rsidRPr="005F1970">
        <w:rPr>
          <w:rFonts w:ascii="Times New Roman" w:hAnsi="Times New Roman"/>
          <w:sz w:val="24"/>
          <w:szCs w:val="24"/>
          <w:lang w:val="en-US"/>
        </w:rPr>
        <w:t xml:space="preserve"> </w:t>
      </w:r>
      <w:proofErr w:type="gramStart"/>
      <w:r w:rsidR="0075030A" w:rsidRPr="005F1970">
        <w:rPr>
          <w:rFonts w:ascii="Times New Roman" w:hAnsi="Times New Roman"/>
          <w:sz w:val="24"/>
          <w:szCs w:val="24"/>
          <w:lang w:val="en-US"/>
        </w:rPr>
        <w:t xml:space="preserve">(2015) IBA pada </w:t>
      </w:r>
      <w:r w:rsidR="0075030A" w:rsidRPr="005F1970">
        <w:rPr>
          <w:rFonts w:ascii="Times New Roman" w:hAnsi="Times New Roman"/>
          <w:i/>
          <w:iCs/>
          <w:sz w:val="24"/>
          <w:szCs w:val="24"/>
          <w:lang w:val="en-US"/>
        </w:rPr>
        <w:t xml:space="preserve">grafting </w:t>
      </w:r>
      <w:r w:rsidR="0075030A" w:rsidRPr="005F1970">
        <w:rPr>
          <w:rFonts w:ascii="Times New Roman" w:hAnsi="Times New Roman"/>
          <w:sz w:val="24"/>
          <w:szCs w:val="24"/>
          <w:lang w:val="en-US"/>
        </w:rPr>
        <w:t>srikaya dapat meningkatkan jumlah daun.</w:t>
      </w:r>
      <w:proofErr w:type="gramEnd"/>
      <w:r w:rsidR="0075030A" w:rsidRPr="005F1970">
        <w:rPr>
          <w:rFonts w:ascii="Times New Roman" w:hAnsi="Times New Roman"/>
          <w:sz w:val="24"/>
          <w:szCs w:val="24"/>
          <w:lang w:val="en-US"/>
        </w:rPr>
        <w:t xml:space="preserve"> Salisburry dan Ross (1995) menambahkan hormon auksin dapat memacu kinerja hormon gibrelin dalam pemanjangan ruas-ruas yang menyebabkan meningkatnya jumlah nodus dan </w:t>
      </w:r>
      <w:proofErr w:type="gramStart"/>
      <w:r w:rsidR="0075030A" w:rsidRPr="005F1970">
        <w:rPr>
          <w:rFonts w:ascii="Times New Roman" w:hAnsi="Times New Roman"/>
          <w:sz w:val="24"/>
          <w:szCs w:val="24"/>
          <w:lang w:val="en-US"/>
        </w:rPr>
        <w:t>akan</w:t>
      </w:r>
      <w:proofErr w:type="gramEnd"/>
      <w:r w:rsidR="0075030A" w:rsidRPr="005F1970">
        <w:rPr>
          <w:rFonts w:ascii="Times New Roman" w:hAnsi="Times New Roman"/>
          <w:sz w:val="24"/>
          <w:szCs w:val="24"/>
          <w:lang w:val="en-US"/>
        </w:rPr>
        <w:t xml:space="preserve"> menambah jumlah daun.</w:t>
      </w:r>
      <w:r w:rsidR="0075030A" w:rsidRPr="005F1970">
        <w:rPr>
          <w:rFonts w:ascii="Times New Roman" w:hAnsi="Times New Roman" w:cs="Times New Roman"/>
          <w:sz w:val="24"/>
          <w:szCs w:val="24"/>
          <w:lang w:val="en-US"/>
        </w:rPr>
        <w:t xml:space="preserve"> </w:t>
      </w:r>
      <w:proofErr w:type="gramStart"/>
      <w:r w:rsidR="0075030A" w:rsidRPr="005F1970">
        <w:rPr>
          <w:rFonts w:ascii="Times New Roman" w:hAnsi="Times New Roman"/>
          <w:sz w:val="24"/>
          <w:szCs w:val="24"/>
          <w:lang w:val="en-US"/>
        </w:rPr>
        <w:t xml:space="preserve">Menurut </w:t>
      </w:r>
      <w:r w:rsidR="0075030A" w:rsidRPr="005F1970">
        <w:rPr>
          <w:rFonts w:ascii="Times New Roman" w:hAnsi="Times New Roman"/>
          <w:bCs/>
          <w:sz w:val="24"/>
          <w:szCs w:val="24"/>
          <w:lang w:val="en-US"/>
        </w:rPr>
        <w:t>Pratomo dkk.</w:t>
      </w:r>
      <w:proofErr w:type="gramEnd"/>
      <w:r w:rsidR="0075030A" w:rsidRPr="005F1970">
        <w:rPr>
          <w:rFonts w:ascii="Times New Roman" w:hAnsi="Times New Roman"/>
          <w:bCs/>
          <w:sz w:val="24"/>
          <w:szCs w:val="24"/>
          <w:lang w:val="en-US"/>
        </w:rPr>
        <w:t xml:space="preserve"> (2016) sitokinin </w:t>
      </w:r>
      <w:proofErr w:type="gramStart"/>
      <w:r w:rsidR="0075030A" w:rsidRPr="005F1970">
        <w:rPr>
          <w:rFonts w:ascii="Times New Roman" w:hAnsi="Times New Roman"/>
          <w:bCs/>
          <w:sz w:val="24"/>
          <w:szCs w:val="24"/>
          <w:lang w:val="en-US"/>
        </w:rPr>
        <w:t>akan</w:t>
      </w:r>
      <w:proofErr w:type="gramEnd"/>
      <w:r w:rsidR="0075030A" w:rsidRPr="005F1970">
        <w:rPr>
          <w:rFonts w:ascii="Times New Roman" w:hAnsi="Times New Roman"/>
          <w:bCs/>
          <w:sz w:val="24"/>
          <w:szCs w:val="24"/>
          <w:lang w:val="en-US"/>
        </w:rPr>
        <w:t xml:space="preserve"> merangsang pembelahan sel-sel pada tanaman. </w:t>
      </w:r>
      <w:proofErr w:type="gramStart"/>
      <w:r w:rsidR="0075030A" w:rsidRPr="005F1970">
        <w:rPr>
          <w:rFonts w:ascii="Times New Roman" w:hAnsi="Times New Roman"/>
          <w:bCs/>
          <w:sz w:val="24"/>
          <w:szCs w:val="24"/>
          <w:lang w:val="en-US"/>
        </w:rPr>
        <w:t>Salah satu akibat dari pembelahan sel tersebut adalah terbentuknya daun.</w:t>
      </w:r>
      <w:proofErr w:type="gramEnd"/>
      <w:r w:rsidR="0075030A" w:rsidRPr="005F1970">
        <w:rPr>
          <w:rFonts w:ascii="Times New Roman" w:hAnsi="Times New Roman"/>
          <w:bCs/>
          <w:sz w:val="24"/>
          <w:szCs w:val="24"/>
          <w:lang w:val="en-US"/>
        </w:rPr>
        <w:t xml:space="preserve"> </w:t>
      </w:r>
      <w:r w:rsidR="0075030A" w:rsidRPr="005F1970">
        <w:rPr>
          <w:rFonts w:ascii="Times New Roman" w:hAnsi="Times New Roman"/>
          <w:bCs/>
          <w:sz w:val="24"/>
          <w:szCs w:val="24"/>
        </w:rPr>
        <w:t>Rochmatino</w:t>
      </w:r>
      <w:r w:rsidR="0075030A" w:rsidRPr="005F1970">
        <w:rPr>
          <w:rFonts w:ascii="Times New Roman" w:hAnsi="Times New Roman"/>
          <w:bCs/>
          <w:sz w:val="24"/>
          <w:szCs w:val="24"/>
          <w:lang w:val="en-US"/>
        </w:rPr>
        <w:t xml:space="preserve"> dan Prayoga (2011) menambahkan bahwa </w:t>
      </w:r>
      <w:r w:rsidR="0075030A" w:rsidRPr="005F1970">
        <w:rPr>
          <w:rFonts w:ascii="Times New Roman" w:hAnsi="Times New Roman"/>
          <w:bCs/>
          <w:sz w:val="24"/>
          <w:szCs w:val="24"/>
        </w:rPr>
        <w:t>BAP mampu meningkatkan persentase hidup</w:t>
      </w:r>
      <w:r w:rsidR="0075030A" w:rsidRPr="005F1970">
        <w:rPr>
          <w:rFonts w:ascii="Times New Roman" w:hAnsi="Times New Roman"/>
          <w:bCs/>
          <w:sz w:val="24"/>
          <w:szCs w:val="24"/>
          <w:lang w:val="en-US"/>
        </w:rPr>
        <w:t>,</w:t>
      </w:r>
      <w:r w:rsidR="0075030A" w:rsidRPr="005F1970">
        <w:rPr>
          <w:rFonts w:ascii="Times New Roman" w:hAnsi="Times New Roman"/>
          <w:bCs/>
          <w:sz w:val="24"/>
          <w:szCs w:val="24"/>
        </w:rPr>
        <w:t xml:space="preserve"> jumlah tunas</w:t>
      </w:r>
      <w:r w:rsidR="0075030A" w:rsidRPr="005F1970">
        <w:rPr>
          <w:rFonts w:ascii="Times New Roman" w:hAnsi="Times New Roman"/>
          <w:bCs/>
          <w:sz w:val="24"/>
          <w:szCs w:val="24"/>
          <w:lang w:val="en-US"/>
        </w:rPr>
        <w:t>,</w:t>
      </w:r>
      <w:r w:rsidR="0075030A" w:rsidRPr="005F1970">
        <w:rPr>
          <w:rFonts w:ascii="Times New Roman" w:hAnsi="Times New Roman"/>
          <w:bCs/>
          <w:sz w:val="24"/>
          <w:szCs w:val="24"/>
        </w:rPr>
        <w:t xml:space="preserve"> dan jumlah daun</w:t>
      </w:r>
      <w:r w:rsidR="0075030A" w:rsidRPr="005F1970">
        <w:rPr>
          <w:rFonts w:ascii="Times New Roman" w:hAnsi="Times New Roman"/>
          <w:bCs/>
          <w:sz w:val="24"/>
          <w:szCs w:val="24"/>
          <w:lang w:val="en-US"/>
        </w:rPr>
        <w:t xml:space="preserve">  pada </w:t>
      </w:r>
      <w:r w:rsidR="0075030A" w:rsidRPr="005F1970">
        <w:rPr>
          <w:rFonts w:ascii="Times New Roman" w:hAnsi="Times New Roman"/>
          <w:sz w:val="24"/>
          <w:szCs w:val="24"/>
          <w:lang w:val="en-US"/>
        </w:rPr>
        <w:t>s</w:t>
      </w:r>
      <w:r w:rsidR="0075030A" w:rsidRPr="005F1970">
        <w:rPr>
          <w:rFonts w:ascii="Times New Roman" w:hAnsi="Times New Roman"/>
          <w:sz w:val="24"/>
          <w:szCs w:val="24"/>
        </w:rPr>
        <w:t xml:space="preserve">ambung </w:t>
      </w:r>
      <w:r w:rsidR="0075030A" w:rsidRPr="005F1970">
        <w:rPr>
          <w:rFonts w:ascii="Times New Roman" w:hAnsi="Times New Roman"/>
          <w:sz w:val="24"/>
          <w:szCs w:val="24"/>
          <w:lang w:val="en-US"/>
        </w:rPr>
        <w:t>tanaman a</w:t>
      </w:r>
      <w:r w:rsidR="0075030A" w:rsidRPr="005F1970">
        <w:rPr>
          <w:rFonts w:ascii="Times New Roman" w:hAnsi="Times New Roman"/>
          <w:sz w:val="24"/>
          <w:szCs w:val="24"/>
        </w:rPr>
        <w:t>denium</w:t>
      </w:r>
      <w:r w:rsidR="0075030A" w:rsidRPr="005F1970">
        <w:rPr>
          <w:rFonts w:ascii="Times New Roman" w:hAnsi="Times New Roman"/>
          <w:sz w:val="24"/>
          <w:szCs w:val="24"/>
          <w:lang w:val="en-US"/>
        </w:rPr>
        <w:t>.</w:t>
      </w:r>
    </w:p>
    <w:p w:rsidR="0075030A" w:rsidRPr="005F1970" w:rsidRDefault="0075030A" w:rsidP="0075030A">
      <w:pPr>
        <w:tabs>
          <w:tab w:val="left" w:pos="709"/>
        </w:tabs>
        <w:spacing w:after="0" w:line="276" w:lineRule="auto"/>
        <w:jc w:val="both"/>
        <w:rPr>
          <w:rFonts w:ascii="Times New Roman" w:hAnsi="Times New Roman"/>
          <w:sz w:val="24"/>
          <w:szCs w:val="24"/>
          <w:lang w:val="en-US"/>
        </w:rPr>
      </w:pPr>
    </w:p>
    <w:p w:rsidR="0075030A" w:rsidRPr="005F1970" w:rsidRDefault="0075030A" w:rsidP="0075030A">
      <w:pPr>
        <w:tabs>
          <w:tab w:val="left" w:pos="567"/>
        </w:tabs>
        <w:spacing w:after="0" w:line="276" w:lineRule="auto"/>
        <w:jc w:val="both"/>
        <w:rPr>
          <w:rFonts w:ascii="Times New Roman" w:hAnsi="Times New Roman"/>
          <w:b/>
          <w:i/>
          <w:sz w:val="24"/>
          <w:szCs w:val="24"/>
          <w:shd w:val="clear" w:color="auto" w:fill="FFFFFF"/>
          <w:lang w:val="en-US"/>
        </w:rPr>
      </w:pPr>
      <w:r w:rsidRPr="005F1970">
        <w:rPr>
          <w:rFonts w:ascii="Times New Roman" w:hAnsi="Times New Roman"/>
          <w:b/>
          <w:i/>
          <w:sz w:val="24"/>
          <w:szCs w:val="24"/>
          <w:shd w:val="clear" w:color="auto" w:fill="FFFFFF"/>
          <w:lang w:val="en-US"/>
        </w:rPr>
        <w:t>Diameter Tunas</w:t>
      </w:r>
    </w:p>
    <w:p w:rsidR="0075030A" w:rsidRPr="005F1970" w:rsidRDefault="0075030A" w:rsidP="0075030A">
      <w:pPr>
        <w:spacing w:after="0" w:line="276" w:lineRule="auto"/>
        <w:ind w:firstLine="709"/>
        <w:jc w:val="both"/>
        <w:rPr>
          <w:rFonts w:ascii="Times New Roman" w:hAnsi="Times New Roman"/>
          <w:sz w:val="24"/>
          <w:szCs w:val="24"/>
        </w:rPr>
      </w:pPr>
      <w:r w:rsidRPr="005F1970">
        <w:rPr>
          <w:rFonts w:ascii="Times New Roman" w:hAnsi="Times New Roman"/>
          <w:sz w:val="24"/>
          <w:szCs w:val="24"/>
        </w:rPr>
        <w:t>Hasil penelitian mengenai pengaruh taraf konsentrasi I</w:t>
      </w:r>
      <w:r w:rsidRPr="005F1970">
        <w:rPr>
          <w:rFonts w:ascii="Times New Roman" w:hAnsi="Times New Roman"/>
          <w:sz w:val="24"/>
          <w:szCs w:val="24"/>
          <w:lang w:val="en-US"/>
        </w:rPr>
        <w:t>B</w:t>
      </w:r>
      <w:r w:rsidRPr="005F1970">
        <w:rPr>
          <w:rFonts w:ascii="Times New Roman" w:hAnsi="Times New Roman"/>
          <w:sz w:val="24"/>
          <w:szCs w:val="24"/>
        </w:rPr>
        <w:t xml:space="preserve">A dan BAP terhadap </w:t>
      </w:r>
      <w:r w:rsidRPr="005F1970">
        <w:rPr>
          <w:rFonts w:ascii="Times New Roman" w:hAnsi="Times New Roman"/>
          <w:sz w:val="24"/>
          <w:szCs w:val="24"/>
          <w:lang w:val="en-US"/>
        </w:rPr>
        <w:t xml:space="preserve">diameter batang </w:t>
      </w:r>
      <w:r w:rsidRPr="005F1970">
        <w:rPr>
          <w:rFonts w:ascii="Times New Roman" w:hAnsi="Times New Roman"/>
          <w:sz w:val="24"/>
          <w:szCs w:val="24"/>
        </w:rPr>
        <w:t xml:space="preserve">disajikan pada Tabel </w:t>
      </w:r>
      <w:r w:rsidRPr="005F1970">
        <w:rPr>
          <w:rFonts w:ascii="Times New Roman" w:hAnsi="Times New Roman"/>
          <w:sz w:val="24"/>
          <w:szCs w:val="24"/>
          <w:lang w:val="en-US"/>
        </w:rPr>
        <w:t>4</w:t>
      </w:r>
      <w:r w:rsidRPr="005F1970">
        <w:rPr>
          <w:rFonts w:ascii="Times New Roman" w:hAnsi="Times New Roman"/>
          <w:sz w:val="24"/>
          <w:szCs w:val="24"/>
        </w:rPr>
        <w:t>.</w:t>
      </w:r>
    </w:p>
    <w:p w:rsidR="0075030A" w:rsidRPr="005F1970" w:rsidRDefault="0075030A" w:rsidP="0075030A">
      <w:pPr>
        <w:spacing w:after="0" w:line="276" w:lineRule="auto"/>
        <w:ind w:firstLine="709"/>
        <w:rPr>
          <w:rFonts w:ascii="Times New Roman" w:hAnsi="Times New Roman"/>
          <w:sz w:val="24"/>
          <w:szCs w:val="24"/>
        </w:rPr>
      </w:pPr>
    </w:p>
    <w:p w:rsidR="0075030A" w:rsidRPr="005F1970" w:rsidRDefault="0075030A" w:rsidP="0075030A">
      <w:pPr>
        <w:spacing w:after="0" w:line="360" w:lineRule="auto"/>
        <w:ind w:firstLine="709"/>
        <w:jc w:val="both"/>
        <w:rPr>
          <w:rFonts w:ascii="Times New Roman" w:hAnsi="Times New Roman"/>
          <w:sz w:val="24"/>
          <w:szCs w:val="24"/>
          <w:lang w:val="en-US"/>
        </w:rPr>
      </w:pPr>
      <w:r w:rsidRPr="005F1970">
        <w:rPr>
          <w:rFonts w:ascii="Times New Roman" w:hAnsi="Times New Roman"/>
          <w:sz w:val="24"/>
          <w:szCs w:val="24"/>
        </w:rPr>
        <w:t xml:space="preserve">Tabel </w:t>
      </w:r>
      <w:r w:rsidRPr="005F1970">
        <w:rPr>
          <w:rFonts w:ascii="Times New Roman" w:hAnsi="Times New Roman"/>
          <w:sz w:val="24"/>
          <w:szCs w:val="24"/>
          <w:lang w:val="en-US"/>
        </w:rPr>
        <w:t>4</w:t>
      </w:r>
      <w:r w:rsidRPr="005F1970">
        <w:rPr>
          <w:rFonts w:ascii="Times New Roman" w:hAnsi="Times New Roman"/>
          <w:sz w:val="24"/>
          <w:szCs w:val="24"/>
        </w:rPr>
        <w:t xml:space="preserve">. </w:t>
      </w:r>
      <w:r w:rsidRPr="005F1970">
        <w:rPr>
          <w:rFonts w:ascii="Times New Roman" w:hAnsi="Times New Roman"/>
          <w:sz w:val="24"/>
          <w:szCs w:val="24"/>
          <w:lang w:val="en-US"/>
        </w:rPr>
        <w:t>Diameter tunas</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1585"/>
        <w:gridCol w:w="1585"/>
        <w:gridCol w:w="1586"/>
        <w:gridCol w:w="1586"/>
      </w:tblGrid>
      <w:tr w:rsidR="005F1970" w:rsidRPr="005F1970" w:rsidTr="003A34BA">
        <w:tc>
          <w:tcPr>
            <w:tcW w:w="1585" w:type="dxa"/>
            <w:vMerge w:val="restart"/>
            <w:tcBorders>
              <w:top w:val="double" w:sz="4" w:space="0" w:color="auto"/>
              <w:left w:val="nil"/>
              <w:bottom w:val="single" w:sz="4" w:space="0" w:color="auto"/>
              <w:right w:val="nil"/>
            </w:tcBorders>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Konsentrasi BAP (ppm)</w:t>
            </w:r>
          </w:p>
        </w:tc>
        <w:tc>
          <w:tcPr>
            <w:tcW w:w="4756" w:type="dxa"/>
            <w:gridSpan w:val="3"/>
            <w:tcBorders>
              <w:top w:val="double" w:sz="4" w:space="0" w:color="auto"/>
              <w:left w:val="nil"/>
              <w:bottom w:val="single" w:sz="4" w:space="0" w:color="auto"/>
              <w:right w:val="nil"/>
            </w:tcBorders>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Konsentrasi IAA (ppm)</w:t>
            </w:r>
          </w:p>
        </w:tc>
        <w:tc>
          <w:tcPr>
            <w:tcW w:w="1586" w:type="dxa"/>
            <w:vMerge w:val="restart"/>
            <w:tcBorders>
              <w:top w:val="double" w:sz="4" w:space="0" w:color="auto"/>
              <w:left w:val="nil"/>
              <w:bottom w:val="single" w:sz="4" w:space="0" w:color="auto"/>
              <w:right w:val="nil"/>
            </w:tcBorders>
            <w:vAlign w:val="center"/>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Rata-rata</w:t>
            </w:r>
          </w:p>
        </w:tc>
      </w:tr>
      <w:tr w:rsidR="005F1970" w:rsidRPr="005F1970" w:rsidTr="003A34BA">
        <w:tc>
          <w:tcPr>
            <w:tcW w:w="0" w:type="auto"/>
            <w:vMerge/>
            <w:tcBorders>
              <w:top w:val="double" w:sz="4" w:space="0" w:color="auto"/>
              <w:left w:val="nil"/>
              <w:bottom w:val="single" w:sz="4" w:space="0" w:color="auto"/>
              <w:right w:val="nil"/>
            </w:tcBorders>
            <w:vAlign w:val="center"/>
            <w:hideMark/>
          </w:tcPr>
          <w:p w:rsidR="0075030A" w:rsidRPr="005F1970" w:rsidRDefault="0075030A" w:rsidP="003A34BA">
            <w:pPr>
              <w:rPr>
                <w:rFonts w:ascii="Times New Roman" w:eastAsia="Calibri" w:hAnsi="Times New Roman" w:cs="Times New Roman"/>
                <w:noProof/>
                <w:sz w:val="24"/>
                <w:szCs w:val="24"/>
              </w:rPr>
            </w:pPr>
          </w:p>
        </w:tc>
        <w:tc>
          <w:tcPr>
            <w:tcW w:w="1585" w:type="dxa"/>
            <w:tcBorders>
              <w:top w:val="single" w:sz="4" w:space="0" w:color="auto"/>
              <w:left w:val="nil"/>
              <w:bottom w:val="single" w:sz="4" w:space="0" w:color="auto"/>
              <w:right w:val="nil"/>
            </w:tcBorders>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0</w:t>
            </w:r>
          </w:p>
        </w:tc>
        <w:tc>
          <w:tcPr>
            <w:tcW w:w="1585" w:type="dxa"/>
            <w:tcBorders>
              <w:top w:val="single" w:sz="4" w:space="0" w:color="auto"/>
              <w:left w:val="nil"/>
              <w:bottom w:val="single" w:sz="4" w:space="0" w:color="auto"/>
              <w:right w:val="nil"/>
            </w:tcBorders>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100</w:t>
            </w:r>
          </w:p>
        </w:tc>
        <w:tc>
          <w:tcPr>
            <w:tcW w:w="1586" w:type="dxa"/>
            <w:tcBorders>
              <w:top w:val="single" w:sz="4" w:space="0" w:color="auto"/>
              <w:left w:val="nil"/>
              <w:bottom w:val="single" w:sz="4" w:space="0" w:color="auto"/>
              <w:right w:val="nil"/>
            </w:tcBorders>
            <w:hideMark/>
          </w:tcPr>
          <w:p w:rsidR="0075030A" w:rsidRPr="005F1970" w:rsidRDefault="0075030A" w:rsidP="003A34BA">
            <w:pPr>
              <w:spacing w:line="276" w:lineRule="auto"/>
              <w:rPr>
                <w:rFonts w:ascii="Times New Roman" w:hAnsi="Times New Roman"/>
                <w:sz w:val="24"/>
                <w:szCs w:val="24"/>
              </w:rPr>
            </w:pPr>
            <w:r w:rsidRPr="005F1970">
              <w:rPr>
                <w:rFonts w:ascii="Times New Roman" w:hAnsi="Times New Roman"/>
                <w:sz w:val="24"/>
                <w:szCs w:val="24"/>
              </w:rPr>
              <w:t>200</w:t>
            </w:r>
          </w:p>
        </w:tc>
        <w:tc>
          <w:tcPr>
            <w:tcW w:w="0" w:type="auto"/>
            <w:vMerge/>
            <w:tcBorders>
              <w:top w:val="double" w:sz="4" w:space="0" w:color="auto"/>
              <w:left w:val="nil"/>
              <w:bottom w:val="single" w:sz="4" w:space="0" w:color="auto"/>
              <w:right w:val="nil"/>
            </w:tcBorders>
            <w:vAlign w:val="center"/>
            <w:hideMark/>
          </w:tcPr>
          <w:p w:rsidR="0075030A" w:rsidRPr="005F1970" w:rsidRDefault="0075030A" w:rsidP="003A34BA">
            <w:pPr>
              <w:rPr>
                <w:rFonts w:ascii="Times New Roman" w:eastAsia="Calibri" w:hAnsi="Times New Roman" w:cs="Times New Roman"/>
                <w:noProof/>
                <w:sz w:val="24"/>
                <w:szCs w:val="24"/>
              </w:rPr>
            </w:pPr>
          </w:p>
        </w:tc>
      </w:tr>
      <w:tr w:rsidR="005F1970" w:rsidRPr="005F1970" w:rsidTr="003A34BA">
        <w:tc>
          <w:tcPr>
            <w:tcW w:w="1585" w:type="dxa"/>
            <w:tcBorders>
              <w:top w:val="single" w:sz="4" w:space="0" w:color="auto"/>
              <w:left w:val="nil"/>
              <w:bottom w:val="nil"/>
              <w:right w:val="nil"/>
            </w:tcBorders>
          </w:tcPr>
          <w:p w:rsidR="0075030A" w:rsidRPr="005F1970" w:rsidRDefault="0075030A" w:rsidP="003A34BA">
            <w:pPr>
              <w:spacing w:line="276" w:lineRule="auto"/>
              <w:rPr>
                <w:rFonts w:ascii="Times New Roman" w:hAnsi="Times New Roman"/>
                <w:sz w:val="24"/>
                <w:szCs w:val="24"/>
              </w:rPr>
            </w:pPr>
          </w:p>
        </w:tc>
        <w:tc>
          <w:tcPr>
            <w:tcW w:w="4756" w:type="dxa"/>
            <w:gridSpan w:val="3"/>
            <w:tcBorders>
              <w:top w:val="single" w:sz="4" w:space="0" w:color="auto"/>
              <w:left w:val="nil"/>
              <w:bottom w:val="nil"/>
              <w:right w:val="nil"/>
            </w:tcBorders>
            <w:hideMark/>
          </w:tcPr>
          <w:p w:rsidR="0075030A" w:rsidRPr="005F1970" w:rsidRDefault="0075030A" w:rsidP="003A34BA">
            <w:pPr>
              <w:spacing w:line="276" w:lineRule="auto"/>
              <w:rPr>
                <w:rFonts w:ascii="Times New Roman" w:hAnsi="Times New Roman"/>
                <w:sz w:val="24"/>
                <w:szCs w:val="24"/>
                <w:lang w:val="en-US"/>
              </w:rPr>
            </w:pPr>
            <w:r w:rsidRPr="005F1970">
              <w:rPr>
                <w:rFonts w:ascii="Times New Roman" w:hAnsi="Times New Roman"/>
                <w:sz w:val="24"/>
                <w:szCs w:val="24"/>
              </w:rPr>
              <w:t xml:space="preserve">------------------------- </w:t>
            </w:r>
            <w:r w:rsidRPr="005F1970">
              <w:rPr>
                <w:rFonts w:ascii="Times New Roman" w:hAnsi="Times New Roman"/>
                <w:sz w:val="24"/>
                <w:szCs w:val="24"/>
                <w:lang w:val="en-US"/>
              </w:rPr>
              <w:t>(</w:t>
            </w:r>
            <w:r w:rsidRPr="005F1970">
              <w:rPr>
                <w:rFonts w:ascii="Times New Roman" w:hAnsi="Times New Roman"/>
                <w:sz w:val="24"/>
                <w:szCs w:val="24"/>
              </w:rPr>
              <w:t>cm</w:t>
            </w:r>
            <w:r w:rsidRPr="005F1970">
              <w:rPr>
                <w:rFonts w:ascii="Times New Roman" w:hAnsi="Times New Roman"/>
                <w:sz w:val="24"/>
                <w:szCs w:val="24"/>
                <w:lang w:val="en-US"/>
              </w:rPr>
              <w:t>)</w:t>
            </w:r>
            <w:r w:rsidRPr="005F1970">
              <w:rPr>
                <w:rFonts w:ascii="Times New Roman" w:hAnsi="Times New Roman"/>
                <w:sz w:val="24"/>
                <w:szCs w:val="24"/>
              </w:rPr>
              <w:t xml:space="preserve"> ------------------------</w:t>
            </w:r>
          </w:p>
        </w:tc>
        <w:tc>
          <w:tcPr>
            <w:tcW w:w="1586" w:type="dxa"/>
            <w:tcBorders>
              <w:top w:val="single" w:sz="4" w:space="0" w:color="auto"/>
              <w:left w:val="nil"/>
              <w:bottom w:val="nil"/>
              <w:right w:val="nil"/>
            </w:tcBorders>
          </w:tcPr>
          <w:p w:rsidR="0075030A" w:rsidRPr="005F1970" w:rsidRDefault="0075030A" w:rsidP="003A34BA">
            <w:pPr>
              <w:spacing w:line="276" w:lineRule="auto"/>
              <w:rPr>
                <w:rFonts w:ascii="Times New Roman" w:hAnsi="Times New Roman"/>
                <w:sz w:val="24"/>
                <w:szCs w:val="24"/>
                <w:vertAlign w:val="superscript"/>
              </w:rPr>
            </w:pPr>
          </w:p>
        </w:tc>
      </w:tr>
      <w:tr w:rsidR="005F1970" w:rsidRPr="005F1970" w:rsidTr="003A34BA">
        <w:tc>
          <w:tcPr>
            <w:tcW w:w="1585" w:type="dxa"/>
            <w:tcBorders>
              <w:top w:val="nil"/>
              <w:left w:val="nil"/>
              <w:bottom w:val="nil"/>
              <w:right w:val="nil"/>
            </w:tcBorders>
            <w:hideMark/>
          </w:tcPr>
          <w:p w:rsidR="005F1970" w:rsidRPr="005F1970" w:rsidRDefault="005F1970" w:rsidP="003A34BA">
            <w:pPr>
              <w:spacing w:line="276" w:lineRule="auto"/>
              <w:rPr>
                <w:rFonts w:ascii="Times New Roman" w:hAnsi="Times New Roman"/>
                <w:sz w:val="24"/>
                <w:szCs w:val="24"/>
              </w:rPr>
            </w:pPr>
            <w:r w:rsidRPr="005F1970">
              <w:rPr>
                <w:rFonts w:ascii="Times New Roman" w:hAnsi="Times New Roman"/>
                <w:sz w:val="24"/>
                <w:szCs w:val="24"/>
              </w:rPr>
              <w:t>0</w:t>
            </w:r>
          </w:p>
        </w:tc>
        <w:tc>
          <w:tcPr>
            <w:tcW w:w="1585"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lang w:val="en-US"/>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48</w:t>
            </w:r>
          </w:p>
        </w:tc>
        <w:tc>
          <w:tcPr>
            <w:tcW w:w="1585"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lang w:val="en-US"/>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46</w:t>
            </w:r>
          </w:p>
        </w:tc>
        <w:tc>
          <w:tcPr>
            <w:tcW w:w="1586"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50</w:t>
            </w:r>
          </w:p>
        </w:tc>
        <w:tc>
          <w:tcPr>
            <w:tcW w:w="1586" w:type="dxa"/>
            <w:tcBorders>
              <w:top w:val="nil"/>
              <w:left w:val="nil"/>
              <w:bottom w:val="nil"/>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0,48</w:t>
            </w:r>
            <w:r w:rsidRPr="005F1970">
              <w:rPr>
                <w:rFonts w:ascii="Times New Roman" w:eastAsia="Times New Roman" w:hAnsi="Times New Roman" w:cs="Times New Roman"/>
                <w:sz w:val="24"/>
                <w:szCs w:val="24"/>
                <w:vertAlign w:val="superscript"/>
                <w:lang w:val="en-US"/>
              </w:rPr>
              <w:t>a</w:t>
            </w:r>
          </w:p>
        </w:tc>
      </w:tr>
      <w:tr w:rsidR="005F1970" w:rsidRPr="005F1970" w:rsidTr="003A34BA">
        <w:tc>
          <w:tcPr>
            <w:tcW w:w="1585" w:type="dxa"/>
            <w:tcBorders>
              <w:top w:val="nil"/>
              <w:left w:val="nil"/>
              <w:bottom w:val="nil"/>
              <w:right w:val="nil"/>
            </w:tcBorders>
            <w:hideMark/>
          </w:tcPr>
          <w:p w:rsidR="005F1970" w:rsidRPr="005F1970" w:rsidRDefault="005F1970" w:rsidP="003A34BA">
            <w:pPr>
              <w:spacing w:line="276" w:lineRule="auto"/>
              <w:rPr>
                <w:rFonts w:ascii="Times New Roman" w:hAnsi="Times New Roman"/>
                <w:sz w:val="24"/>
                <w:szCs w:val="24"/>
              </w:rPr>
            </w:pPr>
            <w:r w:rsidRPr="005F1970">
              <w:rPr>
                <w:rFonts w:ascii="Times New Roman" w:hAnsi="Times New Roman"/>
                <w:sz w:val="24"/>
                <w:szCs w:val="24"/>
              </w:rPr>
              <w:t>100</w:t>
            </w:r>
          </w:p>
        </w:tc>
        <w:tc>
          <w:tcPr>
            <w:tcW w:w="1585"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lang w:val="en-US"/>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48</w:t>
            </w:r>
          </w:p>
        </w:tc>
        <w:tc>
          <w:tcPr>
            <w:tcW w:w="1585"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52</w:t>
            </w:r>
          </w:p>
        </w:tc>
        <w:tc>
          <w:tcPr>
            <w:tcW w:w="1586" w:type="dxa"/>
            <w:tcBorders>
              <w:top w:val="nil"/>
              <w:left w:val="nil"/>
              <w:bottom w:val="nil"/>
              <w:right w:val="nil"/>
            </w:tcBorders>
            <w:vAlign w:val="center"/>
            <w:hideMark/>
          </w:tcPr>
          <w:p w:rsidR="005F1970" w:rsidRPr="005F1970" w:rsidRDefault="005F1970" w:rsidP="005F1970">
            <w:pPr>
              <w:jc w:val="left"/>
              <w:rPr>
                <w:rFonts w:asciiTheme="majorBidi" w:hAnsiTheme="majorBidi" w:cstheme="majorBidi"/>
                <w:sz w:val="24"/>
                <w:szCs w:val="24"/>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50</w:t>
            </w:r>
          </w:p>
        </w:tc>
        <w:tc>
          <w:tcPr>
            <w:tcW w:w="1586" w:type="dxa"/>
            <w:tcBorders>
              <w:top w:val="nil"/>
              <w:left w:val="nil"/>
              <w:bottom w:val="nil"/>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0,50</w:t>
            </w:r>
            <w:r w:rsidRPr="005F1970">
              <w:rPr>
                <w:rFonts w:asciiTheme="majorBidi" w:hAnsiTheme="majorBidi" w:cstheme="majorBidi"/>
                <w:sz w:val="24"/>
                <w:szCs w:val="24"/>
                <w:vertAlign w:val="superscript"/>
                <w:lang w:val="en-US"/>
              </w:rPr>
              <w:t>ab</w:t>
            </w:r>
          </w:p>
        </w:tc>
      </w:tr>
      <w:tr w:rsidR="005F1970" w:rsidRPr="005F1970" w:rsidTr="003A34BA">
        <w:tc>
          <w:tcPr>
            <w:tcW w:w="1585" w:type="dxa"/>
            <w:tcBorders>
              <w:top w:val="nil"/>
              <w:left w:val="nil"/>
              <w:bottom w:val="single" w:sz="4" w:space="0" w:color="auto"/>
              <w:right w:val="nil"/>
            </w:tcBorders>
            <w:hideMark/>
          </w:tcPr>
          <w:p w:rsidR="005F1970" w:rsidRPr="005F1970" w:rsidRDefault="005F1970" w:rsidP="003A34BA">
            <w:pPr>
              <w:spacing w:line="276" w:lineRule="auto"/>
              <w:rPr>
                <w:rFonts w:ascii="Times New Roman" w:hAnsi="Times New Roman"/>
                <w:sz w:val="24"/>
                <w:szCs w:val="24"/>
              </w:rPr>
            </w:pPr>
            <w:r w:rsidRPr="005F1970">
              <w:rPr>
                <w:rFonts w:ascii="Times New Roman" w:hAnsi="Times New Roman"/>
                <w:sz w:val="24"/>
                <w:szCs w:val="24"/>
              </w:rPr>
              <w:t>200</w:t>
            </w:r>
          </w:p>
        </w:tc>
        <w:tc>
          <w:tcPr>
            <w:tcW w:w="1585" w:type="dxa"/>
            <w:tcBorders>
              <w:top w:val="nil"/>
              <w:left w:val="nil"/>
              <w:bottom w:val="single" w:sz="4" w:space="0" w:color="auto"/>
              <w:right w:val="nil"/>
            </w:tcBorders>
            <w:vAlign w:val="center"/>
            <w:hideMark/>
          </w:tcPr>
          <w:p w:rsidR="005F1970" w:rsidRPr="005F1970" w:rsidRDefault="005F1970" w:rsidP="005F1970">
            <w:pPr>
              <w:jc w:val="left"/>
              <w:rPr>
                <w:rFonts w:asciiTheme="majorBidi" w:hAnsiTheme="majorBidi" w:cstheme="majorBidi"/>
                <w:sz w:val="24"/>
                <w:szCs w:val="24"/>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52</w:t>
            </w:r>
          </w:p>
        </w:tc>
        <w:tc>
          <w:tcPr>
            <w:tcW w:w="1585" w:type="dxa"/>
            <w:tcBorders>
              <w:top w:val="nil"/>
              <w:left w:val="nil"/>
              <w:bottom w:val="single" w:sz="4" w:space="0" w:color="auto"/>
              <w:right w:val="nil"/>
            </w:tcBorders>
            <w:vAlign w:val="center"/>
            <w:hideMark/>
          </w:tcPr>
          <w:p w:rsidR="005F1970" w:rsidRPr="005F1970" w:rsidRDefault="005F1970" w:rsidP="005F1970">
            <w:pPr>
              <w:jc w:val="left"/>
              <w:rPr>
                <w:rFonts w:asciiTheme="majorBidi" w:hAnsiTheme="majorBidi" w:cstheme="majorBidi"/>
                <w:sz w:val="24"/>
                <w:szCs w:val="24"/>
                <w:lang w:val="en-US"/>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58</w:t>
            </w:r>
          </w:p>
        </w:tc>
        <w:tc>
          <w:tcPr>
            <w:tcW w:w="1586" w:type="dxa"/>
            <w:tcBorders>
              <w:top w:val="nil"/>
              <w:left w:val="nil"/>
              <w:bottom w:val="single" w:sz="4" w:space="0" w:color="auto"/>
              <w:right w:val="nil"/>
            </w:tcBorders>
            <w:vAlign w:val="center"/>
            <w:hideMark/>
          </w:tcPr>
          <w:p w:rsidR="005F1970" w:rsidRPr="005F1970" w:rsidRDefault="005F1970" w:rsidP="005F1970">
            <w:pPr>
              <w:jc w:val="left"/>
              <w:rPr>
                <w:rFonts w:asciiTheme="majorBidi" w:hAnsiTheme="majorBidi" w:cstheme="majorBidi"/>
                <w:sz w:val="24"/>
                <w:szCs w:val="24"/>
                <w:lang w:val="en-US"/>
              </w:rPr>
            </w:pPr>
            <w:r w:rsidRPr="005F1970">
              <w:rPr>
                <w:rFonts w:asciiTheme="majorBidi" w:hAnsiTheme="majorBidi" w:cstheme="majorBidi"/>
                <w:sz w:val="24"/>
                <w:szCs w:val="24"/>
              </w:rPr>
              <w:t>0</w:t>
            </w:r>
            <w:r w:rsidRPr="005F1970">
              <w:rPr>
                <w:rFonts w:asciiTheme="majorBidi" w:hAnsiTheme="majorBidi" w:cstheme="majorBidi"/>
                <w:sz w:val="24"/>
                <w:szCs w:val="24"/>
                <w:lang w:val="en-US"/>
              </w:rPr>
              <w:t>,</w:t>
            </w:r>
            <w:r w:rsidRPr="005F1970">
              <w:rPr>
                <w:rFonts w:asciiTheme="majorBidi" w:hAnsiTheme="majorBidi" w:cstheme="majorBidi"/>
                <w:sz w:val="24"/>
                <w:szCs w:val="24"/>
              </w:rPr>
              <w:t>58</w:t>
            </w:r>
          </w:p>
        </w:tc>
        <w:tc>
          <w:tcPr>
            <w:tcW w:w="1586" w:type="dxa"/>
            <w:tcBorders>
              <w:top w:val="nil"/>
              <w:left w:val="nil"/>
              <w:bottom w:val="single" w:sz="4" w:space="0" w:color="auto"/>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0,56</w:t>
            </w:r>
            <w:r w:rsidRPr="005F1970">
              <w:rPr>
                <w:rFonts w:asciiTheme="majorBidi" w:hAnsiTheme="majorBidi" w:cstheme="majorBidi"/>
                <w:sz w:val="24"/>
                <w:szCs w:val="24"/>
                <w:vertAlign w:val="superscript"/>
                <w:lang w:val="en-US"/>
              </w:rPr>
              <w:t>b</w:t>
            </w:r>
          </w:p>
        </w:tc>
      </w:tr>
      <w:tr w:rsidR="005F1970" w:rsidRPr="005F1970" w:rsidTr="003A34BA">
        <w:tc>
          <w:tcPr>
            <w:tcW w:w="1585" w:type="dxa"/>
            <w:tcBorders>
              <w:top w:val="single" w:sz="4" w:space="0" w:color="auto"/>
              <w:left w:val="nil"/>
              <w:bottom w:val="single" w:sz="4" w:space="0" w:color="auto"/>
              <w:right w:val="nil"/>
            </w:tcBorders>
            <w:hideMark/>
          </w:tcPr>
          <w:p w:rsidR="005F1970" w:rsidRPr="005F1970" w:rsidRDefault="005F1970" w:rsidP="003A34BA">
            <w:pPr>
              <w:spacing w:line="276" w:lineRule="auto"/>
              <w:rPr>
                <w:rFonts w:ascii="Times New Roman" w:hAnsi="Times New Roman"/>
                <w:sz w:val="24"/>
                <w:szCs w:val="24"/>
              </w:rPr>
            </w:pPr>
            <w:r w:rsidRPr="005F1970">
              <w:rPr>
                <w:rFonts w:ascii="Times New Roman" w:hAnsi="Times New Roman"/>
                <w:sz w:val="24"/>
                <w:szCs w:val="24"/>
              </w:rPr>
              <w:t>Rata-rata</w:t>
            </w:r>
          </w:p>
        </w:tc>
        <w:tc>
          <w:tcPr>
            <w:tcW w:w="1585" w:type="dxa"/>
            <w:tcBorders>
              <w:top w:val="single" w:sz="4" w:space="0" w:color="auto"/>
              <w:left w:val="nil"/>
              <w:bottom w:val="single" w:sz="4" w:space="0" w:color="auto"/>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0,49</w:t>
            </w:r>
          </w:p>
        </w:tc>
        <w:tc>
          <w:tcPr>
            <w:tcW w:w="1585" w:type="dxa"/>
            <w:tcBorders>
              <w:top w:val="single" w:sz="4" w:space="0" w:color="auto"/>
              <w:left w:val="nil"/>
              <w:bottom w:val="single" w:sz="4" w:space="0" w:color="auto"/>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0,52</w:t>
            </w:r>
          </w:p>
        </w:tc>
        <w:tc>
          <w:tcPr>
            <w:tcW w:w="1586" w:type="dxa"/>
            <w:tcBorders>
              <w:top w:val="single" w:sz="4" w:space="0" w:color="auto"/>
              <w:left w:val="nil"/>
              <w:bottom w:val="single" w:sz="4" w:space="0" w:color="auto"/>
              <w:right w:val="nil"/>
            </w:tcBorders>
            <w:vAlign w:val="center"/>
            <w:hideMark/>
          </w:tcPr>
          <w:p w:rsidR="005F1970" w:rsidRPr="005F1970" w:rsidRDefault="005F1970" w:rsidP="005F1970">
            <w:pPr>
              <w:jc w:val="left"/>
              <w:rPr>
                <w:rFonts w:ascii="Times New Roman" w:eastAsia="Times New Roman" w:hAnsi="Times New Roman" w:cs="Times New Roman"/>
                <w:sz w:val="24"/>
                <w:szCs w:val="24"/>
                <w:lang w:val="en-US"/>
              </w:rPr>
            </w:pPr>
            <w:r w:rsidRPr="005F1970">
              <w:rPr>
                <w:rFonts w:ascii="Times New Roman" w:eastAsia="Times New Roman" w:hAnsi="Times New Roman" w:cs="Times New Roman"/>
                <w:sz w:val="24"/>
                <w:szCs w:val="24"/>
                <w:lang w:val="en-US"/>
              </w:rPr>
              <w:t>0,53</w:t>
            </w:r>
          </w:p>
        </w:tc>
        <w:tc>
          <w:tcPr>
            <w:tcW w:w="1586" w:type="dxa"/>
            <w:tcBorders>
              <w:top w:val="single" w:sz="4" w:space="0" w:color="auto"/>
              <w:left w:val="nil"/>
              <w:bottom w:val="single" w:sz="4" w:space="0" w:color="auto"/>
              <w:right w:val="nil"/>
            </w:tcBorders>
            <w:vAlign w:val="center"/>
          </w:tcPr>
          <w:p w:rsidR="005F1970" w:rsidRPr="005F1970" w:rsidRDefault="005F1970" w:rsidP="005F1970">
            <w:pPr>
              <w:jc w:val="left"/>
              <w:rPr>
                <w:rFonts w:ascii="Times New Roman" w:eastAsia="Times New Roman" w:hAnsi="Times New Roman" w:cs="Times New Roman"/>
                <w:sz w:val="24"/>
                <w:szCs w:val="24"/>
                <w:lang w:val="en-US"/>
              </w:rPr>
            </w:pPr>
          </w:p>
        </w:tc>
      </w:tr>
    </w:tbl>
    <w:p w:rsidR="0075030A" w:rsidRPr="005F1970" w:rsidRDefault="0075030A" w:rsidP="005F1970">
      <w:pPr>
        <w:spacing w:after="0"/>
        <w:jc w:val="both"/>
        <w:rPr>
          <w:rFonts w:ascii="Times New Roman" w:eastAsia="Calibri" w:hAnsi="Times New Roman"/>
          <w:noProof/>
          <w:sz w:val="20"/>
          <w:szCs w:val="24"/>
        </w:rPr>
      </w:pPr>
      <w:r w:rsidRPr="005F1970">
        <w:rPr>
          <w:rFonts w:ascii="Times New Roman" w:hAnsi="Times New Roman"/>
          <w:sz w:val="20"/>
          <w:szCs w:val="24"/>
        </w:rPr>
        <w:t>Superskrip yang berbeda pada kolom yang sama menunjukkan perbedaan nyata (P&lt;0,05).</w:t>
      </w:r>
    </w:p>
    <w:p w:rsidR="0075030A" w:rsidRPr="005F1970" w:rsidRDefault="0075030A" w:rsidP="0075030A">
      <w:pPr>
        <w:tabs>
          <w:tab w:val="left" w:pos="567"/>
        </w:tabs>
        <w:spacing w:after="0" w:line="276" w:lineRule="auto"/>
        <w:jc w:val="both"/>
        <w:rPr>
          <w:rFonts w:ascii="Times New Roman" w:hAnsi="Times New Roman"/>
          <w:sz w:val="20"/>
          <w:szCs w:val="24"/>
        </w:rPr>
      </w:pPr>
    </w:p>
    <w:p w:rsidR="005F1970" w:rsidRPr="005F1970" w:rsidRDefault="0075030A" w:rsidP="005F1970">
      <w:pPr>
        <w:tabs>
          <w:tab w:val="left" w:pos="709"/>
        </w:tabs>
        <w:spacing w:after="0" w:line="276" w:lineRule="auto"/>
        <w:jc w:val="both"/>
        <w:rPr>
          <w:rFonts w:ascii="Times New Roman" w:hAnsi="Times New Roman"/>
          <w:bCs/>
          <w:sz w:val="24"/>
          <w:szCs w:val="24"/>
          <w:lang w:val="en-US"/>
        </w:rPr>
      </w:pPr>
      <w:r w:rsidRPr="005F1970">
        <w:rPr>
          <w:rFonts w:ascii="Times New Roman" w:hAnsi="Times New Roman"/>
          <w:sz w:val="24"/>
          <w:szCs w:val="24"/>
        </w:rPr>
        <w:tab/>
      </w:r>
      <w:r w:rsidR="005F1970" w:rsidRPr="005F1970">
        <w:rPr>
          <w:rFonts w:ascii="Times New Roman" w:hAnsi="Times New Roman"/>
          <w:sz w:val="24"/>
          <w:szCs w:val="24"/>
        </w:rPr>
        <w:t xml:space="preserve">Hasil analisis ragam </w:t>
      </w:r>
      <w:r w:rsidR="005F1970" w:rsidRPr="005F1970">
        <w:rPr>
          <w:rFonts w:ascii="Times New Roman" w:hAnsi="Times New Roman"/>
          <w:sz w:val="24"/>
          <w:szCs w:val="24"/>
          <w:lang w:val="en-US"/>
        </w:rPr>
        <w:t xml:space="preserve">(Tabel 4) </w:t>
      </w:r>
      <w:r w:rsidR="005F1970" w:rsidRPr="005F1970">
        <w:rPr>
          <w:rFonts w:ascii="Times New Roman" w:hAnsi="Times New Roman"/>
          <w:sz w:val="24"/>
          <w:szCs w:val="24"/>
        </w:rPr>
        <w:t>menunjukkan bahwa</w:t>
      </w:r>
      <w:r w:rsidR="005F1970" w:rsidRPr="005F1970">
        <w:rPr>
          <w:rFonts w:ascii="Times New Roman" w:hAnsi="Times New Roman"/>
          <w:sz w:val="24"/>
          <w:szCs w:val="24"/>
          <w:lang w:val="en-US"/>
        </w:rPr>
        <w:t xml:space="preserve"> tidak</w:t>
      </w:r>
      <w:r w:rsidR="005F1970" w:rsidRPr="005F1970">
        <w:rPr>
          <w:rFonts w:ascii="Times New Roman" w:hAnsi="Times New Roman"/>
          <w:sz w:val="24"/>
          <w:szCs w:val="24"/>
        </w:rPr>
        <w:t xml:space="preserve"> terdapat interaksi antara </w:t>
      </w:r>
      <w:r w:rsidR="005F1970" w:rsidRPr="005F1970">
        <w:rPr>
          <w:rFonts w:ascii="Times New Roman" w:hAnsi="Times New Roman"/>
          <w:sz w:val="24"/>
          <w:szCs w:val="24"/>
          <w:lang w:val="en-US"/>
        </w:rPr>
        <w:t>pemberian</w:t>
      </w:r>
      <w:r w:rsidR="005F1970" w:rsidRPr="005F1970">
        <w:rPr>
          <w:rFonts w:ascii="Times New Roman" w:hAnsi="Times New Roman"/>
          <w:sz w:val="24"/>
          <w:szCs w:val="24"/>
        </w:rPr>
        <w:t xml:space="preserve"> </w:t>
      </w:r>
      <w:r w:rsidR="005F1970" w:rsidRPr="005F1970">
        <w:rPr>
          <w:rFonts w:ascii="Times New Roman" w:hAnsi="Times New Roman"/>
          <w:sz w:val="24"/>
          <w:szCs w:val="24"/>
          <w:lang w:val="en-US"/>
        </w:rPr>
        <w:t>konsentrasi IBA dengan konsentrasi BAP</w:t>
      </w:r>
      <w:r w:rsidR="005F1970" w:rsidRPr="005F1970">
        <w:rPr>
          <w:rFonts w:ascii="Times New Roman" w:hAnsi="Times New Roman"/>
          <w:sz w:val="24"/>
          <w:szCs w:val="24"/>
        </w:rPr>
        <w:t xml:space="preserve"> terhadap </w:t>
      </w:r>
      <w:r w:rsidR="005F1970" w:rsidRPr="005F1970">
        <w:rPr>
          <w:rFonts w:ascii="Times New Roman" w:hAnsi="Times New Roman"/>
          <w:sz w:val="24"/>
          <w:szCs w:val="24"/>
          <w:lang w:val="en-US"/>
        </w:rPr>
        <w:t>diameter tunas sambung pucuk alpukat mentega</w:t>
      </w:r>
      <w:r w:rsidR="005F1970" w:rsidRPr="005F1970">
        <w:rPr>
          <w:rFonts w:ascii="Times New Roman" w:hAnsi="Times New Roman"/>
          <w:sz w:val="24"/>
          <w:szCs w:val="24"/>
        </w:rPr>
        <w:t xml:space="preserve">. Pemberian IBA berpengaruh nyata (P&lt;0,05) terhadap </w:t>
      </w:r>
      <w:r w:rsidR="005F1970" w:rsidRPr="005F1970">
        <w:rPr>
          <w:rFonts w:ascii="Times New Roman" w:hAnsi="Times New Roman"/>
          <w:sz w:val="24"/>
          <w:szCs w:val="24"/>
          <w:lang w:val="en-US"/>
        </w:rPr>
        <w:t xml:space="preserve">panjang tunas </w:t>
      </w:r>
      <w:r w:rsidR="005F1970" w:rsidRPr="005F1970">
        <w:rPr>
          <w:rFonts w:ascii="Times New Roman" w:hAnsi="Times New Roman"/>
          <w:sz w:val="24"/>
          <w:szCs w:val="24"/>
        </w:rPr>
        <w:t xml:space="preserve">pada sambung pucuk alpukat mentega, semakin tinggi konsentrasi </w:t>
      </w:r>
      <w:r w:rsidR="005F1970" w:rsidRPr="005F1970">
        <w:rPr>
          <w:rFonts w:ascii="Times New Roman" w:hAnsi="Times New Roman"/>
          <w:sz w:val="24"/>
          <w:szCs w:val="24"/>
          <w:lang w:val="en-US"/>
        </w:rPr>
        <w:t xml:space="preserve">IBA maka semakin besar diameter tunas. </w:t>
      </w:r>
      <w:r w:rsidR="005F1970" w:rsidRPr="005F1970">
        <w:rPr>
          <w:rFonts w:ascii="Times New Roman" w:hAnsi="Times New Roman"/>
          <w:sz w:val="24"/>
          <w:szCs w:val="24"/>
        </w:rPr>
        <w:t xml:space="preserve">Pemberian </w:t>
      </w:r>
      <w:r w:rsidR="005F1970" w:rsidRPr="005F1970">
        <w:rPr>
          <w:rFonts w:ascii="Times New Roman" w:hAnsi="Times New Roman"/>
          <w:sz w:val="24"/>
          <w:szCs w:val="24"/>
          <w:lang w:val="en-US"/>
        </w:rPr>
        <w:t xml:space="preserve">konsentrasi </w:t>
      </w:r>
      <w:r w:rsidR="005F1970" w:rsidRPr="005F1970">
        <w:rPr>
          <w:rFonts w:ascii="Times New Roman" w:hAnsi="Times New Roman"/>
          <w:sz w:val="24"/>
          <w:szCs w:val="24"/>
        </w:rPr>
        <w:t>BA</w:t>
      </w:r>
      <w:r w:rsidR="005F1970" w:rsidRPr="005F1970">
        <w:rPr>
          <w:rFonts w:ascii="Times New Roman" w:hAnsi="Times New Roman"/>
          <w:sz w:val="24"/>
          <w:szCs w:val="24"/>
          <w:lang w:val="en-US"/>
        </w:rPr>
        <w:t>P tidak berpengaruh nyata terhadap waktu muncul tunas sambung pucuk alpukat mentega.</w:t>
      </w:r>
      <w:r w:rsidR="005F1970" w:rsidRPr="005F1970">
        <w:rPr>
          <w:rFonts w:ascii="Times New Roman" w:hAnsi="Times New Roman" w:cs="Times New Roman"/>
          <w:sz w:val="24"/>
          <w:szCs w:val="24"/>
          <w:lang w:val="en-US"/>
        </w:rPr>
        <w:t xml:space="preserve"> </w:t>
      </w:r>
      <w:r w:rsidR="005F1970" w:rsidRPr="005F1970">
        <w:rPr>
          <w:rFonts w:ascii="Times New Roman" w:hAnsi="Times New Roman"/>
          <w:sz w:val="24"/>
          <w:szCs w:val="24"/>
          <w:lang w:val="en-US"/>
        </w:rPr>
        <w:t xml:space="preserve">Menurut </w:t>
      </w:r>
      <w:r w:rsidR="005F1970" w:rsidRPr="005F1970">
        <w:rPr>
          <w:rFonts w:ascii="Times New Roman" w:hAnsi="Times New Roman"/>
          <w:bCs/>
          <w:sz w:val="24"/>
          <w:szCs w:val="24"/>
          <w:lang w:val="en-US"/>
        </w:rPr>
        <w:t xml:space="preserve">Djamhuri (2011) hormon auksin pada dosis yang sesuai dapat merangsang pertumbuhan </w:t>
      </w:r>
      <w:proofErr w:type="gramStart"/>
      <w:r w:rsidR="005F1970" w:rsidRPr="005F1970">
        <w:rPr>
          <w:rFonts w:ascii="Times New Roman" w:hAnsi="Times New Roman"/>
          <w:bCs/>
          <w:sz w:val="24"/>
          <w:szCs w:val="24"/>
          <w:lang w:val="en-US"/>
        </w:rPr>
        <w:t>tunas</w:t>
      </w:r>
      <w:proofErr w:type="gramEnd"/>
      <w:r w:rsidR="005F1970" w:rsidRPr="005F1970">
        <w:rPr>
          <w:rFonts w:ascii="Times New Roman" w:hAnsi="Times New Roman"/>
          <w:bCs/>
          <w:sz w:val="24"/>
          <w:szCs w:val="24"/>
          <w:lang w:val="en-US"/>
        </w:rPr>
        <w:t xml:space="preserve"> pada tanaman. </w:t>
      </w:r>
      <w:r w:rsidR="005F1970" w:rsidRPr="005F1970">
        <w:rPr>
          <w:rFonts w:ascii="Times New Roman" w:hAnsi="Times New Roman"/>
          <w:bCs/>
          <w:sz w:val="24"/>
          <w:szCs w:val="24"/>
        </w:rPr>
        <w:t xml:space="preserve">Junaidi </w:t>
      </w:r>
      <w:r w:rsidR="005F1970" w:rsidRPr="005F1970">
        <w:rPr>
          <w:rFonts w:ascii="Times New Roman" w:hAnsi="Times New Roman"/>
          <w:bCs/>
          <w:sz w:val="24"/>
          <w:szCs w:val="24"/>
          <w:lang w:val="en-US"/>
        </w:rPr>
        <w:t>(</w:t>
      </w:r>
      <w:r w:rsidR="005F1970" w:rsidRPr="005F1970">
        <w:rPr>
          <w:rFonts w:ascii="Times New Roman" w:hAnsi="Times New Roman"/>
          <w:bCs/>
          <w:sz w:val="24"/>
          <w:szCs w:val="24"/>
        </w:rPr>
        <w:t>2008)</w:t>
      </w:r>
      <w:r w:rsidR="005F1970" w:rsidRPr="005F1970">
        <w:rPr>
          <w:rFonts w:ascii="Times New Roman" w:hAnsi="Times New Roman"/>
          <w:bCs/>
          <w:sz w:val="24"/>
          <w:szCs w:val="24"/>
          <w:lang w:val="en-US"/>
        </w:rPr>
        <w:t xml:space="preserve"> menambahkan bahwa hormon auksin termasuk hormon pertumbuhan yang berfungsi dalam </w:t>
      </w:r>
      <w:r w:rsidR="005F1970" w:rsidRPr="005F1970">
        <w:rPr>
          <w:rFonts w:ascii="Times New Roman" w:hAnsi="Times New Roman"/>
          <w:bCs/>
          <w:sz w:val="24"/>
          <w:szCs w:val="24"/>
        </w:rPr>
        <w:t>proses mempercepat pertumbuhan, membantu dalam proses pembelahan sel</w:t>
      </w:r>
      <w:r w:rsidR="005F1970" w:rsidRPr="005F1970">
        <w:rPr>
          <w:rFonts w:ascii="Times New Roman" w:hAnsi="Times New Roman"/>
          <w:bCs/>
          <w:sz w:val="24"/>
          <w:szCs w:val="24"/>
          <w:lang w:val="en-US"/>
        </w:rPr>
        <w:t xml:space="preserve"> sehingga dapat mempercepat pertumbuhan batang. Sugiatno dan Hamim (2010) menyatakan bahwa penambhan IBA dapat meningkatkan diameter </w:t>
      </w:r>
      <w:proofErr w:type="gramStart"/>
      <w:r w:rsidR="005F1970" w:rsidRPr="005F1970">
        <w:rPr>
          <w:rFonts w:ascii="Times New Roman" w:hAnsi="Times New Roman"/>
          <w:bCs/>
          <w:sz w:val="24"/>
          <w:szCs w:val="24"/>
          <w:lang w:val="en-US"/>
        </w:rPr>
        <w:t>tunas</w:t>
      </w:r>
      <w:proofErr w:type="gramEnd"/>
      <w:r w:rsidR="005F1970" w:rsidRPr="005F1970">
        <w:rPr>
          <w:rFonts w:ascii="Times New Roman" w:hAnsi="Times New Roman"/>
          <w:bCs/>
          <w:sz w:val="24"/>
          <w:szCs w:val="24"/>
          <w:lang w:val="en-US"/>
        </w:rPr>
        <w:t xml:space="preserve"> pada </w:t>
      </w:r>
      <w:r w:rsidR="005F1970" w:rsidRPr="005F1970">
        <w:rPr>
          <w:rFonts w:ascii="Times New Roman" w:hAnsi="Times New Roman"/>
          <w:bCs/>
          <w:i/>
          <w:iCs/>
          <w:sz w:val="24"/>
          <w:szCs w:val="24"/>
          <w:lang w:val="en-US"/>
        </w:rPr>
        <w:t xml:space="preserve">grafting </w:t>
      </w:r>
      <w:r w:rsidR="005F1970" w:rsidRPr="005F1970">
        <w:rPr>
          <w:rFonts w:ascii="Times New Roman" w:hAnsi="Times New Roman"/>
          <w:bCs/>
          <w:sz w:val="24"/>
          <w:szCs w:val="24"/>
          <w:lang w:val="en-US"/>
        </w:rPr>
        <w:t xml:space="preserve">jarak pagar. Karjadi dan Buchory (2008) menyatakan bahwa konsentrasi hormon sitokinin endogen sudah mencukupi untuk menginduksi pertumbuhan tunas lateral sehingga tidak memerlukan penambahan sitokinin eksogen. </w:t>
      </w:r>
      <w:proofErr w:type="gramStart"/>
      <w:r w:rsidR="005F1970" w:rsidRPr="005F1970">
        <w:rPr>
          <w:rFonts w:ascii="Times New Roman" w:hAnsi="Times New Roman"/>
          <w:bCs/>
          <w:sz w:val="24"/>
          <w:szCs w:val="24"/>
          <w:lang w:val="en-US"/>
        </w:rPr>
        <w:t>Khoiriyah dkk.</w:t>
      </w:r>
      <w:proofErr w:type="gramEnd"/>
      <w:r w:rsidR="005F1970" w:rsidRPr="005F1970">
        <w:rPr>
          <w:rFonts w:ascii="Times New Roman" w:hAnsi="Times New Roman"/>
          <w:bCs/>
          <w:sz w:val="24"/>
          <w:szCs w:val="24"/>
          <w:lang w:val="en-US"/>
        </w:rPr>
        <w:t xml:space="preserve"> (2013) menambahkan bahwa perbedaan kecepatan </w:t>
      </w:r>
      <w:r w:rsidR="005F1970" w:rsidRPr="005F1970">
        <w:rPr>
          <w:rFonts w:ascii="Times New Roman" w:hAnsi="Times New Roman"/>
          <w:bCs/>
          <w:sz w:val="24"/>
          <w:szCs w:val="24"/>
          <w:lang w:val="en-US"/>
        </w:rPr>
        <w:lastRenderedPageBreak/>
        <w:t xml:space="preserve">pertumbuhan </w:t>
      </w:r>
      <w:proofErr w:type="gramStart"/>
      <w:r w:rsidR="005F1970" w:rsidRPr="005F1970">
        <w:rPr>
          <w:rFonts w:ascii="Times New Roman" w:hAnsi="Times New Roman"/>
          <w:bCs/>
          <w:sz w:val="24"/>
          <w:szCs w:val="24"/>
          <w:lang w:val="en-US"/>
        </w:rPr>
        <w:t>tunas</w:t>
      </w:r>
      <w:proofErr w:type="gramEnd"/>
      <w:r w:rsidR="005F1970" w:rsidRPr="005F1970">
        <w:rPr>
          <w:rFonts w:ascii="Times New Roman" w:hAnsi="Times New Roman"/>
          <w:bCs/>
          <w:sz w:val="24"/>
          <w:szCs w:val="24"/>
          <w:lang w:val="en-US"/>
        </w:rPr>
        <w:t xml:space="preserve"> dimungkinkan karena perbedaan respon masing-masing tanaman terhadap ZPT tertentu. </w:t>
      </w:r>
      <w:proofErr w:type="gramStart"/>
      <w:r w:rsidR="005F1970" w:rsidRPr="005F1970">
        <w:rPr>
          <w:rFonts w:ascii="Times New Roman" w:hAnsi="Times New Roman"/>
          <w:bCs/>
          <w:sz w:val="24"/>
          <w:szCs w:val="24"/>
          <w:lang w:val="en-US"/>
        </w:rPr>
        <w:t>Penentuan jenis ZPT dan konsentrasinya memberikan pengaruh yang berbeda terhadap tanaman tertentu.</w:t>
      </w:r>
      <w:proofErr w:type="gramEnd"/>
    </w:p>
    <w:p w:rsidR="005F1970" w:rsidRPr="005F1970" w:rsidRDefault="005F1970" w:rsidP="000D2BC2">
      <w:pPr>
        <w:tabs>
          <w:tab w:val="left" w:pos="567"/>
        </w:tabs>
        <w:spacing w:after="0" w:line="276" w:lineRule="auto"/>
        <w:jc w:val="center"/>
        <w:rPr>
          <w:rFonts w:ascii="Times New Roman" w:hAnsi="Times New Roman"/>
          <w:sz w:val="24"/>
          <w:szCs w:val="24"/>
          <w:lang w:val="en-US"/>
        </w:rPr>
      </w:pPr>
    </w:p>
    <w:p w:rsidR="000D2BC2" w:rsidRPr="005F1970" w:rsidRDefault="008F26D3" w:rsidP="000D2BC2">
      <w:pPr>
        <w:tabs>
          <w:tab w:val="left" w:pos="567"/>
        </w:tabs>
        <w:spacing w:after="0" w:line="276" w:lineRule="auto"/>
        <w:jc w:val="center"/>
        <w:rPr>
          <w:rFonts w:ascii="Times New Roman" w:hAnsi="Times New Roman"/>
          <w:b/>
          <w:sz w:val="24"/>
          <w:szCs w:val="24"/>
          <w:shd w:val="clear" w:color="auto" w:fill="FFFFFF"/>
        </w:rPr>
      </w:pPr>
      <w:r w:rsidRPr="005F1970">
        <w:rPr>
          <w:rFonts w:ascii="Times New Roman" w:hAnsi="Times New Roman"/>
          <w:b/>
          <w:sz w:val="24"/>
          <w:szCs w:val="24"/>
          <w:shd w:val="clear" w:color="auto" w:fill="FFFFFF"/>
        </w:rPr>
        <w:t>SIMPULAN</w:t>
      </w:r>
    </w:p>
    <w:p w:rsidR="000D2BC2" w:rsidRPr="005F1970" w:rsidRDefault="000D2BC2" w:rsidP="000D2BC2">
      <w:pPr>
        <w:tabs>
          <w:tab w:val="left" w:pos="567"/>
        </w:tabs>
        <w:spacing w:after="0" w:line="276" w:lineRule="auto"/>
        <w:jc w:val="center"/>
        <w:rPr>
          <w:rFonts w:ascii="Times New Roman" w:hAnsi="Times New Roman"/>
          <w:b/>
          <w:sz w:val="24"/>
          <w:szCs w:val="24"/>
          <w:shd w:val="clear" w:color="auto" w:fill="FFFFFF"/>
        </w:rPr>
      </w:pPr>
    </w:p>
    <w:p w:rsidR="005F1970" w:rsidRPr="005F1970" w:rsidRDefault="000D2BC2" w:rsidP="005F1970">
      <w:pPr>
        <w:tabs>
          <w:tab w:val="left" w:pos="567"/>
        </w:tabs>
        <w:spacing w:after="0" w:line="276" w:lineRule="auto"/>
        <w:jc w:val="both"/>
        <w:rPr>
          <w:rFonts w:ascii="Times New Roman" w:hAnsi="Times New Roman"/>
          <w:sz w:val="24"/>
          <w:szCs w:val="24"/>
          <w:lang w:val="en-US" w:eastAsia="id-ID"/>
        </w:rPr>
      </w:pPr>
      <w:r w:rsidRPr="005F1970">
        <w:rPr>
          <w:rFonts w:ascii="Times New Roman" w:hAnsi="Times New Roman"/>
          <w:b/>
          <w:sz w:val="24"/>
          <w:szCs w:val="24"/>
          <w:lang w:eastAsia="id-ID"/>
        </w:rPr>
        <w:tab/>
      </w:r>
      <w:proofErr w:type="gramStart"/>
      <w:r w:rsidR="005F1970" w:rsidRPr="005F1970">
        <w:rPr>
          <w:rFonts w:ascii="Times New Roman" w:hAnsi="Times New Roman"/>
          <w:sz w:val="24"/>
          <w:szCs w:val="24"/>
          <w:lang w:val="en-US" w:eastAsia="id-ID"/>
        </w:rPr>
        <w:t>Pemberian IBA secara sendiri dengan konsentrasi 200 ppm mampu mempercepat waktu muncul tunas, meningkatkan panjang tunas, diameter tunas, dan jumlah daun sambung pucuk alpukat mentega.</w:t>
      </w:r>
      <w:proofErr w:type="gramEnd"/>
      <w:r w:rsidR="005F1970" w:rsidRPr="005F1970">
        <w:rPr>
          <w:rFonts w:ascii="Times New Roman" w:hAnsi="Times New Roman"/>
          <w:sz w:val="24"/>
          <w:szCs w:val="24"/>
          <w:lang w:val="en-US" w:eastAsia="id-ID"/>
        </w:rPr>
        <w:t xml:space="preserve"> </w:t>
      </w:r>
      <w:proofErr w:type="gramStart"/>
      <w:r w:rsidR="005F1970" w:rsidRPr="005F1970">
        <w:rPr>
          <w:rFonts w:ascii="Times New Roman" w:hAnsi="Times New Roman"/>
          <w:sz w:val="24"/>
          <w:szCs w:val="24"/>
          <w:lang w:val="en-US" w:eastAsia="id-ID"/>
        </w:rPr>
        <w:t>Pemberian BAP secara sendiri dengan konsentrasi 200 ppm mampu meningkatkan jumlah daun pada sambung pucuk alpukat mentega.</w:t>
      </w:r>
      <w:proofErr w:type="gramEnd"/>
    </w:p>
    <w:p w:rsidR="00D12F09" w:rsidRPr="003A34BA" w:rsidRDefault="00D12F09" w:rsidP="005F1970">
      <w:pPr>
        <w:tabs>
          <w:tab w:val="left" w:pos="567"/>
        </w:tabs>
        <w:spacing w:after="0" w:line="276" w:lineRule="auto"/>
        <w:jc w:val="both"/>
        <w:rPr>
          <w:rFonts w:ascii="Times New Roman" w:hAnsi="Times New Roman"/>
          <w:sz w:val="24"/>
          <w:szCs w:val="24"/>
          <w:lang w:val="en-US"/>
        </w:rPr>
      </w:pPr>
    </w:p>
    <w:p w:rsidR="000D2BC2" w:rsidRPr="003A34BA" w:rsidRDefault="000D2BC2" w:rsidP="000D2BC2">
      <w:pPr>
        <w:tabs>
          <w:tab w:val="left" w:pos="567"/>
        </w:tabs>
        <w:spacing w:after="0" w:line="276" w:lineRule="auto"/>
        <w:jc w:val="center"/>
        <w:rPr>
          <w:rFonts w:ascii="Times New Roman" w:hAnsi="Times New Roman"/>
          <w:b/>
          <w:sz w:val="24"/>
          <w:szCs w:val="24"/>
          <w:shd w:val="clear" w:color="auto" w:fill="FFFFFF"/>
        </w:rPr>
      </w:pPr>
      <w:r w:rsidRPr="003A34BA">
        <w:rPr>
          <w:rFonts w:ascii="Times New Roman" w:hAnsi="Times New Roman"/>
          <w:b/>
          <w:sz w:val="24"/>
          <w:szCs w:val="24"/>
          <w:shd w:val="clear" w:color="auto" w:fill="FFFFFF"/>
        </w:rPr>
        <w:t>DAFTAR PUSTAKA</w:t>
      </w:r>
    </w:p>
    <w:p w:rsidR="000D2BC2" w:rsidRPr="003A34BA" w:rsidRDefault="000D2BC2" w:rsidP="000D2BC2">
      <w:pPr>
        <w:tabs>
          <w:tab w:val="left" w:pos="567"/>
        </w:tabs>
        <w:spacing w:after="0" w:line="276" w:lineRule="auto"/>
        <w:jc w:val="center"/>
        <w:rPr>
          <w:rFonts w:ascii="Times New Roman" w:hAnsi="Times New Roman"/>
          <w:bCs/>
          <w:sz w:val="24"/>
          <w:szCs w:val="24"/>
          <w:shd w:val="clear" w:color="auto" w:fill="FFFFFF"/>
        </w:rPr>
      </w:pP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rPr>
        <w:t>BPS. 2005. Perkiraan Permintaan Buah di Indonesia sampai dengan tahun 2015. Badan Pusat Statistik, Jakarta.</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Budiana, N.S. 2013. Buah Ajaib Tumpas Penyakit. Penyebar Swadaya. Jakarta.</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rPr>
        <w:t>Campbell, N.A., J.B. Reece., L.G. Mitchel. 200</w:t>
      </w:r>
      <w:r w:rsidRPr="003A34BA">
        <w:rPr>
          <w:rFonts w:ascii="Times New Roman" w:hAnsi="Times New Roman"/>
          <w:bCs/>
          <w:sz w:val="24"/>
          <w:szCs w:val="24"/>
          <w:lang w:val="en-US"/>
        </w:rPr>
        <w:t>3</w:t>
      </w:r>
      <w:r w:rsidRPr="003A34BA">
        <w:rPr>
          <w:rFonts w:ascii="Times New Roman" w:hAnsi="Times New Roman"/>
          <w:bCs/>
          <w:sz w:val="24"/>
          <w:szCs w:val="24"/>
        </w:rPr>
        <w:t>. Biologi. Edisi 5: Jilid 2. Erlangga. Jakarta.</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Direktorat Jenderal Hortikultura. 2014. Statistik Produksi Hortikultura Tahun 2014. Kementrian Pertanian, Jakarta.</w:t>
      </w:r>
    </w:p>
    <w:p w:rsidR="003A34BA" w:rsidRPr="003A34BA" w:rsidRDefault="003A34BA" w:rsidP="003A34BA">
      <w:pPr>
        <w:ind w:left="567" w:hanging="567"/>
        <w:jc w:val="both"/>
        <w:rPr>
          <w:rFonts w:ascii="Times New Roman" w:hAnsi="Times New Roman"/>
          <w:bCs/>
          <w:sz w:val="24"/>
          <w:szCs w:val="24"/>
          <w:lang w:val="en-US"/>
        </w:rPr>
      </w:pPr>
      <w:proofErr w:type="gramStart"/>
      <w:r w:rsidRPr="003A34BA">
        <w:rPr>
          <w:rFonts w:ascii="Times New Roman" w:hAnsi="Times New Roman"/>
          <w:bCs/>
          <w:sz w:val="24"/>
          <w:szCs w:val="24"/>
          <w:lang w:val="en-US"/>
        </w:rPr>
        <w:t>Djamhuri, E. 2011.</w:t>
      </w:r>
      <w:proofErr w:type="gramEnd"/>
      <w:r w:rsidRPr="003A34BA">
        <w:rPr>
          <w:rFonts w:ascii="Times New Roman" w:hAnsi="Times New Roman"/>
          <w:bCs/>
          <w:sz w:val="24"/>
          <w:szCs w:val="24"/>
          <w:lang w:val="en-US"/>
        </w:rPr>
        <w:t xml:space="preserve"> </w:t>
      </w:r>
      <w:proofErr w:type="gramStart"/>
      <w:r w:rsidRPr="003A34BA">
        <w:rPr>
          <w:rFonts w:ascii="Times New Roman" w:hAnsi="Times New Roman"/>
          <w:bCs/>
          <w:sz w:val="24"/>
          <w:szCs w:val="24"/>
          <w:lang w:val="en-US"/>
        </w:rPr>
        <w:t>Pemanfaatan air kelapa untuk meningkatkan pertumbuhan setek pucuk meranti tembaga (Shorea leprosula Miq.).</w:t>
      </w:r>
      <w:proofErr w:type="gramEnd"/>
      <w:r w:rsidRPr="003A34BA">
        <w:rPr>
          <w:rFonts w:ascii="Times New Roman" w:hAnsi="Times New Roman"/>
          <w:bCs/>
          <w:sz w:val="24"/>
          <w:szCs w:val="24"/>
          <w:lang w:val="en-US"/>
        </w:rPr>
        <w:t xml:space="preserve"> Jurnal Silvikultur Tropika. 2 (1): 5-8</w:t>
      </w:r>
    </w:p>
    <w:p w:rsidR="003A34BA" w:rsidRPr="003A34BA" w:rsidRDefault="003A34BA" w:rsidP="003A34BA">
      <w:pPr>
        <w:ind w:left="567" w:hanging="567"/>
        <w:jc w:val="both"/>
        <w:rPr>
          <w:rFonts w:ascii="Times New Roman" w:hAnsi="Times New Roman"/>
          <w:bCs/>
          <w:sz w:val="24"/>
          <w:szCs w:val="24"/>
          <w:lang w:val="en-US"/>
        </w:rPr>
      </w:pPr>
      <w:proofErr w:type="gramStart"/>
      <w:r w:rsidRPr="003A34BA">
        <w:rPr>
          <w:rFonts w:ascii="Times New Roman" w:hAnsi="Times New Roman"/>
          <w:bCs/>
          <w:sz w:val="24"/>
          <w:szCs w:val="24"/>
          <w:lang w:val="en-US"/>
        </w:rPr>
        <w:t>Herawati.</w:t>
      </w:r>
      <w:proofErr w:type="gramEnd"/>
      <w:r w:rsidRPr="003A34BA">
        <w:rPr>
          <w:rFonts w:ascii="Times New Roman" w:hAnsi="Times New Roman"/>
          <w:bCs/>
          <w:sz w:val="24"/>
          <w:szCs w:val="24"/>
          <w:lang w:val="en-US"/>
        </w:rPr>
        <w:t xml:space="preserve"> 1995. Fisiologi Tanaman Budidaya. Universitas Indonesia Press, Jakarta.</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rPr>
        <w:t xml:space="preserve">Iqbal, M. 2012. Pengaruh Perendaman Entris Dalam Ektrak Jagung </w:t>
      </w:r>
      <w:r w:rsidRPr="003A34BA">
        <w:rPr>
          <w:rFonts w:ascii="Times New Roman" w:hAnsi="Times New Roman"/>
          <w:bCs/>
          <w:sz w:val="24"/>
          <w:szCs w:val="24"/>
          <w:lang w:val="en-US"/>
        </w:rPr>
        <w:t>d</w:t>
      </w:r>
      <w:r w:rsidRPr="003A34BA">
        <w:rPr>
          <w:rFonts w:ascii="Times New Roman" w:hAnsi="Times New Roman"/>
          <w:bCs/>
          <w:sz w:val="24"/>
          <w:szCs w:val="24"/>
        </w:rPr>
        <w:t xml:space="preserve">an </w:t>
      </w:r>
      <w:r w:rsidRPr="003A34BA">
        <w:rPr>
          <w:rFonts w:ascii="Times New Roman" w:hAnsi="Times New Roman"/>
          <w:bCs/>
          <w:sz w:val="24"/>
          <w:szCs w:val="24"/>
          <w:lang w:val="en-US"/>
        </w:rPr>
        <w:t>k</w:t>
      </w:r>
      <w:r w:rsidRPr="003A34BA">
        <w:rPr>
          <w:rFonts w:ascii="Times New Roman" w:hAnsi="Times New Roman"/>
          <w:bCs/>
          <w:sz w:val="24"/>
          <w:szCs w:val="24"/>
        </w:rPr>
        <w:t xml:space="preserve">angkung </w:t>
      </w:r>
      <w:r w:rsidRPr="003A34BA">
        <w:rPr>
          <w:rFonts w:ascii="Times New Roman" w:hAnsi="Times New Roman"/>
          <w:bCs/>
          <w:sz w:val="24"/>
          <w:szCs w:val="24"/>
          <w:lang w:val="en-US"/>
        </w:rPr>
        <w:t>t</w:t>
      </w:r>
      <w:r w:rsidRPr="003A34BA">
        <w:rPr>
          <w:rFonts w:ascii="Times New Roman" w:hAnsi="Times New Roman"/>
          <w:bCs/>
          <w:sz w:val="24"/>
          <w:szCs w:val="24"/>
        </w:rPr>
        <w:t>erhadap Pertumbuhan Sambung Pucuk Kakao (</w:t>
      </w:r>
      <w:r w:rsidRPr="003A34BA">
        <w:rPr>
          <w:rFonts w:ascii="Times New Roman" w:hAnsi="Times New Roman"/>
          <w:bCs/>
          <w:i/>
          <w:iCs/>
          <w:sz w:val="24"/>
          <w:szCs w:val="24"/>
        </w:rPr>
        <w:t>Theobroma cacao</w:t>
      </w:r>
      <w:r w:rsidRPr="003A34BA">
        <w:rPr>
          <w:rFonts w:ascii="Times New Roman" w:hAnsi="Times New Roman"/>
          <w:bCs/>
          <w:sz w:val="24"/>
          <w:szCs w:val="24"/>
        </w:rPr>
        <w:t xml:space="preserve">. L). Jurnal </w:t>
      </w:r>
      <w:r w:rsidRPr="003A34BA">
        <w:rPr>
          <w:rFonts w:ascii="Times New Roman" w:hAnsi="Times New Roman"/>
          <w:bCs/>
          <w:sz w:val="24"/>
          <w:szCs w:val="24"/>
          <w:lang w:val="en-US"/>
        </w:rPr>
        <w:t>A</w:t>
      </w:r>
      <w:r w:rsidRPr="003A34BA">
        <w:rPr>
          <w:rFonts w:ascii="Times New Roman" w:hAnsi="Times New Roman"/>
          <w:bCs/>
          <w:sz w:val="24"/>
          <w:szCs w:val="24"/>
        </w:rPr>
        <w:t>gronomi. Universitas Hasanudin Makassar</w:t>
      </w:r>
      <w:r w:rsidRPr="003A34BA">
        <w:rPr>
          <w:rFonts w:ascii="Times New Roman" w:hAnsi="Times New Roman"/>
          <w:bCs/>
          <w:sz w:val="24"/>
          <w:szCs w:val="24"/>
          <w:lang w:val="en-US"/>
        </w:rPr>
        <w:t>.</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 xml:space="preserve">Isbandi, D. 1983. </w:t>
      </w:r>
      <w:proofErr w:type="gramStart"/>
      <w:r w:rsidRPr="003A34BA">
        <w:rPr>
          <w:rFonts w:ascii="Times New Roman" w:hAnsi="Times New Roman"/>
          <w:bCs/>
          <w:sz w:val="24"/>
          <w:szCs w:val="24"/>
          <w:lang w:val="en-US"/>
        </w:rPr>
        <w:t>Pertumbuhan dan Perkembangan Tanaman.</w:t>
      </w:r>
      <w:proofErr w:type="gramEnd"/>
      <w:r w:rsidRPr="003A34BA">
        <w:rPr>
          <w:rFonts w:ascii="Times New Roman" w:hAnsi="Times New Roman"/>
          <w:bCs/>
          <w:sz w:val="24"/>
          <w:szCs w:val="24"/>
          <w:lang w:val="en-US"/>
        </w:rPr>
        <w:t xml:space="preserve"> Pengantar, Agronomi. Fakultas Pertanian UGM. </w:t>
      </w:r>
      <w:proofErr w:type="gramStart"/>
      <w:r w:rsidRPr="003A34BA">
        <w:rPr>
          <w:rFonts w:ascii="Times New Roman" w:hAnsi="Times New Roman"/>
          <w:bCs/>
          <w:sz w:val="24"/>
          <w:szCs w:val="24"/>
          <w:lang w:val="en-US"/>
        </w:rPr>
        <w:t>Yogyakarta.</w:t>
      </w:r>
      <w:proofErr w:type="gramEnd"/>
      <w:r w:rsidRPr="003A34BA">
        <w:rPr>
          <w:rFonts w:ascii="Times New Roman" w:hAnsi="Times New Roman"/>
          <w:bCs/>
          <w:sz w:val="24"/>
          <w:szCs w:val="24"/>
          <w:lang w:val="en-US"/>
        </w:rPr>
        <w:t xml:space="preserve"> </w:t>
      </w:r>
    </w:p>
    <w:p w:rsidR="003A34BA" w:rsidRPr="003A34BA" w:rsidRDefault="003A34BA" w:rsidP="003A34BA">
      <w:pPr>
        <w:ind w:left="567" w:hanging="567"/>
        <w:jc w:val="both"/>
        <w:rPr>
          <w:rFonts w:ascii="Times New Roman" w:hAnsi="Times New Roman"/>
          <w:bCs/>
          <w:sz w:val="24"/>
          <w:szCs w:val="24"/>
          <w:lang w:val="en-US"/>
        </w:rPr>
      </w:pPr>
      <w:proofErr w:type="gramStart"/>
      <w:r w:rsidRPr="003A34BA">
        <w:rPr>
          <w:rFonts w:ascii="Times New Roman" w:hAnsi="Times New Roman"/>
          <w:bCs/>
          <w:sz w:val="24"/>
          <w:szCs w:val="24"/>
          <w:lang w:val="en-US"/>
        </w:rPr>
        <w:t>Karjadi A. K. dan A. Buchory.</w:t>
      </w:r>
      <w:proofErr w:type="gramEnd"/>
      <w:r w:rsidRPr="003A34BA">
        <w:rPr>
          <w:rFonts w:ascii="Times New Roman" w:hAnsi="Times New Roman"/>
          <w:bCs/>
          <w:sz w:val="24"/>
          <w:szCs w:val="24"/>
          <w:lang w:val="en-US"/>
        </w:rPr>
        <w:t xml:space="preserve"> 2008. Pengaruh Komposisi Media Dasar, Penambahan BAP, dan Pikloram terhadap Induksi Tunas Bawang Merah. J. Hort.</w:t>
      </w:r>
      <w:r w:rsidRPr="003A34BA">
        <w:rPr>
          <w:rFonts w:ascii="Times New Roman" w:hAnsi="Times New Roman"/>
          <w:bCs/>
          <w:i/>
          <w:iCs/>
          <w:sz w:val="24"/>
          <w:szCs w:val="24"/>
          <w:lang w:val="en-US"/>
        </w:rPr>
        <w:t xml:space="preserve"> </w:t>
      </w:r>
      <w:r w:rsidRPr="003A34BA">
        <w:rPr>
          <w:rFonts w:ascii="Times New Roman" w:hAnsi="Times New Roman"/>
          <w:bCs/>
          <w:sz w:val="24"/>
          <w:szCs w:val="24"/>
          <w:lang w:val="en-US"/>
        </w:rPr>
        <w:t>18 (1): 1-9</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 xml:space="preserve">Khoiriyah N., E. S. Rahayu, dan L. Herlina. 2013. Induksi Perbanyakan Tunas </w:t>
      </w:r>
      <w:r w:rsidRPr="003A34BA">
        <w:rPr>
          <w:rFonts w:ascii="Times New Roman" w:hAnsi="Times New Roman"/>
          <w:bCs/>
          <w:i/>
          <w:iCs/>
          <w:sz w:val="24"/>
          <w:szCs w:val="24"/>
          <w:lang w:val="en-US"/>
        </w:rPr>
        <w:t>Rosa damascena</w:t>
      </w:r>
      <w:r w:rsidRPr="003A34BA">
        <w:rPr>
          <w:rFonts w:ascii="Times New Roman" w:hAnsi="Times New Roman"/>
          <w:bCs/>
          <w:sz w:val="24"/>
          <w:szCs w:val="24"/>
          <w:lang w:val="en-US"/>
        </w:rPr>
        <w:t xml:space="preserve"> Mill. </w:t>
      </w:r>
      <w:proofErr w:type="gramStart"/>
      <w:r w:rsidRPr="003A34BA">
        <w:rPr>
          <w:rFonts w:ascii="Times New Roman" w:hAnsi="Times New Roman"/>
          <w:bCs/>
          <w:sz w:val="24"/>
          <w:szCs w:val="24"/>
          <w:lang w:val="en-US"/>
        </w:rPr>
        <w:t>dengan</w:t>
      </w:r>
      <w:proofErr w:type="gramEnd"/>
      <w:r w:rsidRPr="003A34BA">
        <w:rPr>
          <w:rFonts w:ascii="Times New Roman" w:hAnsi="Times New Roman"/>
          <w:bCs/>
          <w:sz w:val="24"/>
          <w:szCs w:val="24"/>
          <w:lang w:val="en-US"/>
        </w:rPr>
        <w:t xml:space="preserve"> Penambahan Auksin dan Sitokinin. </w:t>
      </w:r>
      <w:proofErr w:type="gramStart"/>
      <w:r w:rsidRPr="003A34BA">
        <w:rPr>
          <w:rFonts w:ascii="Times New Roman" w:hAnsi="Times New Roman"/>
          <w:bCs/>
          <w:sz w:val="24"/>
          <w:szCs w:val="24"/>
          <w:lang w:val="en-US"/>
        </w:rPr>
        <w:t>Unnes Journal of Life Science.</w:t>
      </w:r>
      <w:proofErr w:type="gramEnd"/>
      <w:r w:rsidRPr="003A34BA">
        <w:rPr>
          <w:rFonts w:ascii="Times New Roman" w:hAnsi="Times New Roman"/>
          <w:bCs/>
          <w:sz w:val="24"/>
          <w:szCs w:val="24"/>
          <w:lang w:val="en-US"/>
        </w:rPr>
        <w:t xml:space="preserve"> 2 (1): 57-63</w:t>
      </w:r>
    </w:p>
    <w:p w:rsidR="003A34BA" w:rsidRDefault="003A34BA" w:rsidP="003A34BA">
      <w:pPr>
        <w:ind w:left="567" w:hanging="567"/>
        <w:jc w:val="both"/>
        <w:rPr>
          <w:rFonts w:ascii="Times New Roman" w:hAnsi="Times New Roman"/>
          <w:bCs/>
          <w:sz w:val="24"/>
          <w:szCs w:val="24"/>
          <w:lang w:val="en-US"/>
        </w:rPr>
      </w:pPr>
      <w:proofErr w:type="gramStart"/>
      <w:r w:rsidRPr="003A34BA">
        <w:rPr>
          <w:rFonts w:ascii="Times New Roman" w:hAnsi="Times New Roman"/>
          <w:bCs/>
          <w:sz w:val="24"/>
          <w:szCs w:val="24"/>
          <w:lang w:val="en-US"/>
        </w:rPr>
        <w:lastRenderedPageBreak/>
        <w:t>Lestari, E.G. 2011.</w:t>
      </w:r>
      <w:proofErr w:type="gramEnd"/>
      <w:r w:rsidRPr="003A34BA">
        <w:rPr>
          <w:rFonts w:ascii="Times New Roman" w:hAnsi="Times New Roman"/>
          <w:bCs/>
          <w:sz w:val="24"/>
          <w:szCs w:val="24"/>
          <w:lang w:val="en-US"/>
        </w:rPr>
        <w:t xml:space="preserve"> </w:t>
      </w:r>
      <w:proofErr w:type="gramStart"/>
      <w:r w:rsidRPr="003A34BA">
        <w:rPr>
          <w:rFonts w:ascii="Times New Roman" w:hAnsi="Times New Roman"/>
          <w:bCs/>
          <w:sz w:val="24"/>
          <w:szCs w:val="24"/>
          <w:lang w:val="en-US"/>
        </w:rPr>
        <w:t>Peranan zat pengatur tumbuh dalam perbanyakan tanaman.</w:t>
      </w:r>
      <w:proofErr w:type="gramEnd"/>
      <w:r w:rsidRPr="003A34BA">
        <w:rPr>
          <w:rFonts w:ascii="Times New Roman" w:hAnsi="Times New Roman"/>
          <w:bCs/>
          <w:sz w:val="24"/>
          <w:szCs w:val="24"/>
          <w:lang w:val="en-US"/>
        </w:rPr>
        <w:t xml:space="preserve"> J. Agrobiogen. 7 (1): 63-68.</w:t>
      </w:r>
    </w:p>
    <w:p w:rsidR="00676D8D" w:rsidRPr="00676D8D" w:rsidRDefault="00676D8D" w:rsidP="00C86587">
      <w:pPr>
        <w:ind w:left="567" w:hanging="567"/>
        <w:jc w:val="both"/>
        <w:rPr>
          <w:rFonts w:ascii="Times New Roman" w:hAnsi="Times New Roman"/>
          <w:bCs/>
          <w:sz w:val="24"/>
          <w:szCs w:val="24"/>
          <w:lang w:val="en-US"/>
        </w:rPr>
      </w:pPr>
      <w:r>
        <w:rPr>
          <w:rFonts w:ascii="Times New Roman" w:hAnsi="Times New Roman"/>
          <w:bCs/>
          <w:sz w:val="24"/>
          <w:szCs w:val="24"/>
        </w:rPr>
        <w:t>Marlinda</w:t>
      </w:r>
      <w:r>
        <w:rPr>
          <w:rFonts w:ascii="Times New Roman" w:hAnsi="Times New Roman"/>
          <w:bCs/>
          <w:sz w:val="24"/>
          <w:szCs w:val="24"/>
          <w:lang w:val="en-US"/>
        </w:rPr>
        <w:t>, M.</w:t>
      </w:r>
      <w:r>
        <w:rPr>
          <w:rFonts w:ascii="Times New Roman" w:hAnsi="Times New Roman"/>
          <w:bCs/>
          <w:sz w:val="24"/>
          <w:szCs w:val="24"/>
        </w:rPr>
        <w:t>, M</w:t>
      </w:r>
      <w:r>
        <w:rPr>
          <w:rFonts w:ascii="Times New Roman" w:hAnsi="Times New Roman"/>
          <w:bCs/>
          <w:sz w:val="24"/>
          <w:szCs w:val="24"/>
          <w:lang w:val="en-US"/>
        </w:rPr>
        <w:t>.</w:t>
      </w:r>
      <w:r w:rsidRPr="00676D8D">
        <w:rPr>
          <w:rFonts w:ascii="Times New Roman" w:hAnsi="Times New Roman"/>
          <w:bCs/>
          <w:sz w:val="24"/>
          <w:szCs w:val="24"/>
        </w:rPr>
        <w:t xml:space="preserve"> S. Sangia,</w:t>
      </w:r>
      <w:r>
        <w:rPr>
          <w:rFonts w:ascii="Times New Roman" w:hAnsi="Times New Roman"/>
          <w:bCs/>
          <w:sz w:val="24"/>
          <w:szCs w:val="24"/>
          <w:lang w:val="en-US"/>
        </w:rPr>
        <w:t xml:space="preserve"> dan</w:t>
      </w:r>
      <w:r w:rsidRPr="00676D8D">
        <w:rPr>
          <w:rFonts w:ascii="Times New Roman" w:hAnsi="Times New Roman"/>
          <w:bCs/>
          <w:sz w:val="24"/>
          <w:szCs w:val="24"/>
        </w:rPr>
        <w:t xml:space="preserve"> A</w:t>
      </w:r>
      <w:r>
        <w:rPr>
          <w:rFonts w:ascii="Times New Roman" w:hAnsi="Times New Roman"/>
          <w:bCs/>
          <w:sz w:val="24"/>
          <w:szCs w:val="24"/>
          <w:lang w:val="en-US"/>
        </w:rPr>
        <w:t>.</w:t>
      </w:r>
      <w:r w:rsidRPr="00676D8D">
        <w:rPr>
          <w:rFonts w:ascii="Times New Roman" w:hAnsi="Times New Roman"/>
          <w:bCs/>
          <w:sz w:val="24"/>
          <w:szCs w:val="24"/>
        </w:rPr>
        <w:t xml:space="preserve"> D. Wuntua</w:t>
      </w:r>
      <w:r>
        <w:rPr>
          <w:rFonts w:ascii="Times New Roman" w:hAnsi="Times New Roman"/>
          <w:bCs/>
          <w:sz w:val="24"/>
          <w:szCs w:val="24"/>
          <w:lang w:val="en-US"/>
        </w:rPr>
        <w:t xml:space="preserve">. 2012. </w:t>
      </w:r>
      <w:r w:rsidRPr="00676D8D">
        <w:rPr>
          <w:rFonts w:ascii="Times New Roman" w:hAnsi="Times New Roman"/>
          <w:bCs/>
          <w:sz w:val="24"/>
          <w:szCs w:val="24"/>
        </w:rPr>
        <w:t>Analisis Senyawa Metabolit Sekunder dan Uji Toksisitas Ekstrak Etanol Biji Buah Alpukat (</w:t>
      </w:r>
      <w:r w:rsidRPr="00676D8D">
        <w:rPr>
          <w:rFonts w:ascii="Times New Roman" w:hAnsi="Times New Roman"/>
          <w:bCs/>
          <w:i/>
          <w:iCs/>
          <w:sz w:val="24"/>
          <w:szCs w:val="24"/>
        </w:rPr>
        <w:t xml:space="preserve">Persea </w:t>
      </w:r>
      <w:proofErr w:type="gramStart"/>
      <w:r w:rsidRPr="00676D8D">
        <w:rPr>
          <w:rFonts w:ascii="Times New Roman" w:hAnsi="Times New Roman"/>
          <w:bCs/>
          <w:i/>
          <w:iCs/>
          <w:sz w:val="24"/>
          <w:szCs w:val="24"/>
        </w:rPr>
        <w:t>americana</w:t>
      </w:r>
      <w:proofErr w:type="gramEnd"/>
      <w:r>
        <w:rPr>
          <w:rFonts w:ascii="Times New Roman" w:hAnsi="Times New Roman"/>
          <w:bCs/>
          <w:sz w:val="24"/>
          <w:szCs w:val="24"/>
        </w:rPr>
        <w:t xml:space="preserve"> Mill.)</w:t>
      </w:r>
      <w:r>
        <w:rPr>
          <w:rFonts w:ascii="Times New Roman" w:hAnsi="Times New Roman"/>
          <w:bCs/>
          <w:sz w:val="24"/>
          <w:szCs w:val="24"/>
          <w:lang w:val="en-US"/>
        </w:rPr>
        <w:t xml:space="preserve">. </w:t>
      </w:r>
      <w:r w:rsidR="00C86587" w:rsidRPr="00C86587">
        <w:rPr>
          <w:rFonts w:ascii="Times New Roman" w:hAnsi="Times New Roman"/>
          <w:bCs/>
          <w:sz w:val="24"/>
          <w:szCs w:val="24"/>
        </w:rPr>
        <w:t>Jurnal Mipa Unsrat Online</w:t>
      </w:r>
      <w:r w:rsidR="00C86587">
        <w:rPr>
          <w:rFonts w:ascii="Times New Roman" w:hAnsi="Times New Roman"/>
          <w:bCs/>
          <w:sz w:val="24"/>
          <w:szCs w:val="24"/>
          <w:lang w:val="en-US"/>
        </w:rPr>
        <w:t>.</w:t>
      </w:r>
      <w:r w:rsidR="00C86587" w:rsidRPr="00C86587">
        <w:rPr>
          <w:rFonts w:ascii="Times New Roman" w:hAnsi="Times New Roman"/>
          <w:bCs/>
          <w:sz w:val="24"/>
          <w:szCs w:val="24"/>
        </w:rPr>
        <w:t xml:space="preserve"> 1 (1) </w:t>
      </w:r>
      <w:r w:rsidR="00C86587">
        <w:rPr>
          <w:rFonts w:ascii="Times New Roman" w:hAnsi="Times New Roman"/>
          <w:bCs/>
          <w:sz w:val="24"/>
          <w:szCs w:val="24"/>
          <w:lang w:val="en-US"/>
        </w:rPr>
        <w:t xml:space="preserve">: </w:t>
      </w:r>
      <w:r w:rsidR="00C86587" w:rsidRPr="00C86587">
        <w:rPr>
          <w:rFonts w:ascii="Times New Roman" w:hAnsi="Times New Roman"/>
          <w:bCs/>
          <w:sz w:val="24"/>
          <w:szCs w:val="24"/>
        </w:rPr>
        <w:t>24-28</w:t>
      </w:r>
    </w:p>
    <w:p w:rsidR="003A34BA" w:rsidRPr="003A34BA" w:rsidRDefault="003A34BA" w:rsidP="003A34BA">
      <w:pPr>
        <w:ind w:left="567" w:hanging="567"/>
        <w:jc w:val="both"/>
        <w:rPr>
          <w:rFonts w:ascii="Times New Roman" w:hAnsi="Times New Roman"/>
          <w:bCs/>
          <w:sz w:val="24"/>
          <w:szCs w:val="24"/>
        </w:rPr>
      </w:pPr>
      <w:r w:rsidRPr="003A34BA">
        <w:rPr>
          <w:rFonts w:ascii="Times New Roman" w:hAnsi="Times New Roman"/>
          <w:bCs/>
          <w:sz w:val="24"/>
          <w:szCs w:val="24"/>
        </w:rPr>
        <w:t>Menhennet, R. 1979. Use of retardant on glasshouse corps. British plant growth regulator group</w:t>
      </w:r>
      <w:r w:rsidRPr="003A34BA">
        <w:rPr>
          <w:rFonts w:ascii="Times New Roman" w:hAnsi="Times New Roman"/>
          <w:bCs/>
          <w:sz w:val="24"/>
          <w:szCs w:val="24"/>
          <w:lang w:val="en-US"/>
        </w:rPr>
        <w:t>,</w:t>
      </w:r>
      <w:r w:rsidRPr="003A34BA">
        <w:rPr>
          <w:rFonts w:ascii="Times New Roman" w:hAnsi="Times New Roman"/>
          <w:bCs/>
          <w:sz w:val="24"/>
          <w:szCs w:val="24"/>
        </w:rPr>
        <w:t xml:space="preserve"> London.</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Pratomo, B., C. Hanum., dan L. A. P. Putri. 2016. Pertumbuhan okulasi tanaman karet (</w:t>
      </w:r>
      <w:r w:rsidRPr="003A34BA">
        <w:rPr>
          <w:rFonts w:ascii="Times New Roman" w:hAnsi="Times New Roman"/>
          <w:bCs/>
          <w:i/>
          <w:iCs/>
          <w:sz w:val="24"/>
          <w:szCs w:val="24"/>
          <w:lang w:val="en-US"/>
        </w:rPr>
        <w:t xml:space="preserve">Hevea brassiliensis </w:t>
      </w:r>
      <w:r w:rsidRPr="003A34BA">
        <w:rPr>
          <w:rFonts w:ascii="Times New Roman" w:hAnsi="Times New Roman"/>
          <w:bCs/>
          <w:sz w:val="24"/>
          <w:szCs w:val="24"/>
          <w:lang w:val="en-US"/>
        </w:rPr>
        <w:t>Muell arg.) dengan tinggi penyerongan batang bawah dan benzilaminopurin (BAP) pada pembibitan polibag. Jurnal Pertanian Tropik. 2 (13): 119-123.</w:t>
      </w:r>
    </w:p>
    <w:p w:rsid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rPr>
        <w:t>Rochmatino, dan L. Prayoga</w:t>
      </w:r>
      <w:r w:rsidRPr="003A34BA">
        <w:rPr>
          <w:rFonts w:ascii="Times New Roman" w:hAnsi="Times New Roman"/>
          <w:bCs/>
          <w:sz w:val="24"/>
          <w:szCs w:val="24"/>
          <w:lang w:val="en-US"/>
        </w:rPr>
        <w:t>.</w:t>
      </w:r>
      <w:r w:rsidRPr="003A34BA">
        <w:rPr>
          <w:rFonts w:ascii="Times New Roman" w:hAnsi="Times New Roman"/>
          <w:bCs/>
          <w:sz w:val="24"/>
          <w:szCs w:val="24"/>
        </w:rPr>
        <w:t xml:space="preserve"> 2011. Pengaruh Pemberian NAA dan Sitokinin terhadap Pertumbuhan Hasil Teknik Sambung Adenium. Agritech. 8 (2): 96-104.</w:t>
      </w:r>
    </w:p>
    <w:p w:rsidR="00092B61" w:rsidRDefault="00092B61" w:rsidP="00092B61">
      <w:pPr>
        <w:ind w:left="567" w:hanging="567"/>
        <w:jc w:val="both"/>
        <w:rPr>
          <w:rFonts w:ascii="Times New Roman" w:hAnsi="Times New Roman"/>
          <w:bCs/>
          <w:sz w:val="24"/>
          <w:szCs w:val="24"/>
          <w:lang w:val="en-US"/>
        </w:rPr>
      </w:pPr>
      <w:proofErr w:type="gramStart"/>
      <w:r w:rsidRPr="00092B61">
        <w:rPr>
          <w:rFonts w:ascii="Times New Roman" w:hAnsi="Times New Roman"/>
          <w:bCs/>
          <w:sz w:val="24"/>
          <w:szCs w:val="24"/>
          <w:lang w:val="en-US"/>
        </w:rPr>
        <w:t>Salisburry, F. B. and C.W. Ross.</w:t>
      </w:r>
      <w:proofErr w:type="gramEnd"/>
      <w:r w:rsidRPr="00092B61">
        <w:rPr>
          <w:rFonts w:ascii="Times New Roman" w:hAnsi="Times New Roman"/>
          <w:bCs/>
          <w:sz w:val="24"/>
          <w:szCs w:val="24"/>
          <w:lang w:val="en-US"/>
        </w:rPr>
        <w:t xml:space="preserve"> 1995. Fisiologi Tumbuhan. </w:t>
      </w:r>
      <w:proofErr w:type="gramStart"/>
      <w:r w:rsidRPr="00092B61">
        <w:rPr>
          <w:rFonts w:ascii="Times New Roman" w:hAnsi="Times New Roman"/>
          <w:bCs/>
          <w:sz w:val="24"/>
          <w:szCs w:val="24"/>
          <w:lang w:val="en-US"/>
        </w:rPr>
        <w:t>Jilid I Terjemahan Diah R. Lukman dan Sumaryo.</w:t>
      </w:r>
      <w:proofErr w:type="gramEnd"/>
      <w:r w:rsidRPr="00092B61">
        <w:rPr>
          <w:rFonts w:ascii="Times New Roman" w:hAnsi="Times New Roman"/>
          <w:bCs/>
          <w:sz w:val="24"/>
          <w:szCs w:val="24"/>
          <w:lang w:val="en-US"/>
        </w:rPr>
        <w:t xml:space="preserve"> </w:t>
      </w:r>
      <w:proofErr w:type="gramStart"/>
      <w:r w:rsidRPr="00092B61">
        <w:rPr>
          <w:rFonts w:ascii="Times New Roman" w:hAnsi="Times New Roman"/>
          <w:bCs/>
          <w:sz w:val="24"/>
          <w:szCs w:val="24"/>
          <w:lang w:val="en-US"/>
        </w:rPr>
        <w:t>ITB.</w:t>
      </w:r>
      <w:proofErr w:type="gramEnd"/>
      <w:r w:rsidRPr="00092B61">
        <w:rPr>
          <w:rFonts w:ascii="Times New Roman" w:hAnsi="Times New Roman"/>
          <w:bCs/>
          <w:sz w:val="24"/>
          <w:szCs w:val="24"/>
          <w:lang w:val="en-US"/>
        </w:rPr>
        <w:t xml:space="preserve"> Bandung.</w:t>
      </w:r>
    </w:p>
    <w:p w:rsidR="00C86587" w:rsidRPr="00C86587" w:rsidRDefault="00C86587" w:rsidP="00C86587">
      <w:pPr>
        <w:ind w:left="567" w:hanging="567"/>
        <w:jc w:val="both"/>
        <w:rPr>
          <w:rFonts w:ascii="Times New Roman" w:hAnsi="Times New Roman"/>
          <w:bCs/>
          <w:sz w:val="24"/>
          <w:szCs w:val="24"/>
          <w:lang w:val="en-US"/>
        </w:rPr>
      </w:pPr>
      <w:proofErr w:type="gramStart"/>
      <w:r w:rsidRPr="00C86587">
        <w:rPr>
          <w:rFonts w:ascii="Times New Roman" w:hAnsi="Times New Roman"/>
          <w:bCs/>
          <w:sz w:val="24"/>
          <w:szCs w:val="24"/>
          <w:lang w:val="en-US"/>
        </w:rPr>
        <w:t>Sugiatno</w:t>
      </w:r>
      <w:r>
        <w:rPr>
          <w:rFonts w:ascii="Times New Roman" w:hAnsi="Times New Roman"/>
          <w:bCs/>
          <w:sz w:val="24"/>
          <w:szCs w:val="24"/>
          <w:lang w:val="en-US"/>
        </w:rPr>
        <w:t xml:space="preserve"> dan H. Hamim.</w:t>
      </w:r>
      <w:proofErr w:type="gramEnd"/>
      <w:r>
        <w:rPr>
          <w:rFonts w:ascii="Times New Roman" w:hAnsi="Times New Roman"/>
          <w:bCs/>
          <w:sz w:val="24"/>
          <w:szCs w:val="24"/>
          <w:lang w:val="en-US"/>
        </w:rPr>
        <w:t xml:space="preserve"> </w:t>
      </w:r>
      <w:proofErr w:type="gramStart"/>
      <w:r>
        <w:rPr>
          <w:rFonts w:ascii="Times New Roman" w:hAnsi="Times New Roman"/>
          <w:bCs/>
          <w:sz w:val="24"/>
          <w:szCs w:val="24"/>
          <w:lang w:val="en-US"/>
        </w:rPr>
        <w:t xml:space="preserve">2010. </w:t>
      </w:r>
      <w:r w:rsidRPr="00C86587">
        <w:rPr>
          <w:rFonts w:ascii="Times New Roman" w:hAnsi="Times New Roman"/>
          <w:bCs/>
          <w:sz w:val="24"/>
          <w:szCs w:val="24"/>
          <w:lang w:val="en-US"/>
        </w:rPr>
        <w:t>Studi Batang Bawah dan Pengaturan Lingkungannya pada Pembibitan Jarak Pagar (</w:t>
      </w:r>
      <w:r w:rsidRPr="00C86587">
        <w:rPr>
          <w:rFonts w:ascii="Times New Roman" w:hAnsi="Times New Roman"/>
          <w:bCs/>
          <w:i/>
          <w:iCs/>
          <w:sz w:val="24"/>
          <w:szCs w:val="24"/>
          <w:lang w:val="en-US"/>
        </w:rPr>
        <w:t>Jatropha Curcas</w:t>
      </w:r>
      <w:r w:rsidRPr="00C86587">
        <w:rPr>
          <w:rFonts w:ascii="Times New Roman" w:hAnsi="Times New Roman"/>
          <w:bCs/>
          <w:sz w:val="24"/>
          <w:szCs w:val="24"/>
          <w:lang w:val="en-US"/>
        </w:rPr>
        <w:t xml:space="preserve"> L.) dengan Cara Grafting</w:t>
      </w:r>
      <w:r>
        <w:rPr>
          <w:rFonts w:ascii="Times New Roman" w:hAnsi="Times New Roman"/>
          <w:bCs/>
          <w:sz w:val="24"/>
          <w:szCs w:val="24"/>
          <w:lang w:val="en-US"/>
        </w:rPr>
        <w:t>.</w:t>
      </w:r>
      <w:proofErr w:type="gramEnd"/>
      <w:r>
        <w:rPr>
          <w:rFonts w:ascii="Times New Roman" w:hAnsi="Times New Roman"/>
          <w:bCs/>
          <w:sz w:val="24"/>
          <w:szCs w:val="24"/>
          <w:lang w:val="en-US"/>
        </w:rPr>
        <w:t xml:space="preserve"> </w:t>
      </w:r>
      <w:r w:rsidRPr="00C86587">
        <w:rPr>
          <w:rFonts w:ascii="Times New Roman" w:hAnsi="Times New Roman"/>
          <w:bCs/>
          <w:sz w:val="24"/>
          <w:szCs w:val="24"/>
          <w:lang w:val="en-US"/>
        </w:rPr>
        <w:t>Jurn</w:t>
      </w:r>
      <w:r>
        <w:rPr>
          <w:rFonts w:ascii="Times New Roman" w:hAnsi="Times New Roman"/>
          <w:bCs/>
          <w:sz w:val="24"/>
          <w:szCs w:val="24"/>
          <w:lang w:val="en-US"/>
        </w:rPr>
        <w:t>al Penelitian Pertanian Terapan. 10 (</w:t>
      </w:r>
      <w:r w:rsidRPr="00C86587">
        <w:rPr>
          <w:rFonts w:ascii="Times New Roman" w:hAnsi="Times New Roman"/>
          <w:bCs/>
          <w:sz w:val="24"/>
          <w:szCs w:val="24"/>
          <w:lang w:val="en-US"/>
        </w:rPr>
        <w:t>1</w:t>
      </w:r>
      <w:r>
        <w:rPr>
          <w:rFonts w:ascii="Times New Roman" w:hAnsi="Times New Roman"/>
          <w:bCs/>
          <w:sz w:val="24"/>
          <w:szCs w:val="24"/>
          <w:lang w:val="en-US"/>
        </w:rPr>
        <w:t>): 7-16</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rPr>
        <w:t>Tambing,</w:t>
      </w:r>
      <w:r w:rsidRPr="003A34BA">
        <w:rPr>
          <w:rFonts w:ascii="Times New Roman" w:hAnsi="Times New Roman"/>
          <w:bCs/>
          <w:sz w:val="24"/>
          <w:szCs w:val="24"/>
          <w:lang w:val="en-US"/>
        </w:rPr>
        <w:t xml:space="preserve"> </w:t>
      </w:r>
      <w:r w:rsidRPr="003A34BA">
        <w:rPr>
          <w:rFonts w:ascii="Times New Roman" w:hAnsi="Times New Roman"/>
          <w:bCs/>
          <w:sz w:val="24"/>
          <w:szCs w:val="24"/>
        </w:rPr>
        <w:t>Y</w:t>
      </w:r>
      <w:r w:rsidRPr="003A34BA">
        <w:rPr>
          <w:rFonts w:ascii="Times New Roman" w:hAnsi="Times New Roman"/>
          <w:bCs/>
          <w:sz w:val="24"/>
          <w:szCs w:val="24"/>
          <w:lang w:val="en-US"/>
        </w:rPr>
        <w:t xml:space="preserve">. </w:t>
      </w:r>
      <w:proofErr w:type="gramStart"/>
      <w:r w:rsidRPr="003A34BA">
        <w:rPr>
          <w:rFonts w:ascii="Times New Roman" w:hAnsi="Times New Roman"/>
          <w:bCs/>
          <w:sz w:val="24"/>
          <w:szCs w:val="24"/>
          <w:lang w:val="en-US"/>
        </w:rPr>
        <w:t>dan</w:t>
      </w:r>
      <w:proofErr w:type="gramEnd"/>
      <w:r w:rsidRPr="003A34BA">
        <w:rPr>
          <w:rFonts w:ascii="Times New Roman" w:hAnsi="Times New Roman"/>
          <w:bCs/>
          <w:sz w:val="24"/>
          <w:szCs w:val="24"/>
          <w:lang w:val="en-US"/>
        </w:rPr>
        <w:t xml:space="preserve"> A. Hadid. </w:t>
      </w:r>
      <w:r w:rsidRPr="003A34BA">
        <w:rPr>
          <w:rFonts w:ascii="Times New Roman" w:hAnsi="Times New Roman"/>
          <w:bCs/>
          <w:sz w:val="24"/>
          <w:szCs w:val="24"/>
        </w:rPr>
        <w:t>2008.</w:t>
      </w:r>
      <w:r w:rsidRPr="003A34BA">
        <w:rPr>
          <w:rFonts w:ascii="Times New Roman" w:hAnsi="Times New Roman"/>
          <w:bCs/>
          <w:sz w:val="24"/>
          <w:szCs w:val="24"/>
          <w:lang w:val="en-US"/>
        </w:rPr>
        <w:t xml:space="preserve"> </w:t>
      </w:r>
      <w:r w:rsidRPr="003A34BA">
        <w:rPr>
          <w:rFonts w:ascii="Times New Roman" w:hAnsi="Times New Roman"/>
          <w:bCs/>
          <w:iCs/>
          <w:sz w:val="24"/>
          <w:szCs w:val="24"/>
        </w:rPr>
        <w:t>Keberhasilan pertautan sambung pucuk pada mangga dengan waktu penyambungan dan panjang entris berbeda</w:t>
      </w:r>
      <w:r w:rsidRPr="003A34BA">
        <w:rPr>
          <w:rFonts w:ascii="Times New Roman" w:hAnsi="Times New Roman"/>
          <w:bCs/>
          <w:sz w:val="24"/>
          <w:szCs w:val="24"/>
        </w:rPr>
        <w:t>. J</w:t>
      </w:r>
      <w:r w:rsidRPr="003A34BA">
        <w:rPr>
          <w:rFonts w:ascii="Times New Roman" w:hAnsi="Times New Roman"/>
          <w:bCs/>
          <w:sz w:val="24"/>
          <w:szCs w:val="24"/>
          <w:lang w:val="en-US"/>
        </w:rPr>
        <w:t xml:space="preserve">urnal </w:t>
      </w:r>
      <w:r w:rsidRPr="003A34BA">
        <w:rPr>
          <w:rFonts w:ascii="Times New Roman" w:hAnsi="Times New Roman"/>
          <w:bCs/>
          <w:sz w:val="24"/>
          <w:szCs w:val="24"/>
        </w:rPr>
        <w:t>Agroland</w:t>
      </w:r>
      <w:r w:rsidRPr="003A34BA">
        <w:rPr>
          <w:rFonts w:ascii="Times New Roman" w:hAnsi="Times New Roman"/>
          <w:bCs/>
          <w:sz w:val="24"/>
          <w:szCs w:val="24"/>
          <w:lang w:val="en-US"/>
        </w:rPr>
        <w:t>. 15 (4): 296 – 301</w:t>
      </w:r>
    </w:p>
    <w:p w:rsidR="003A34BA" w:rsidRPr="003A34BA" w:rsidRDefault="003A34BA" w:rsidP="003A34BA">
      <w:pPr>
        <w:ind w:left="567" w:hanging="567"/>
        <w:jc w:val="both"/>
        <w:rPr>
          <w:rFonts w:ascii="Times New Roman" w:hAnsi="Times New Roman"/>
          <w:bCs/>
          <w:sz w:val="24"/>
          <w:szCs w:val="24"/>
          <w:lang w:val="en-US"/>
        </w:rPr>
      </w:pPr>
      <w:r w:rsidRPr="003A34BA">
        <w:rPr>
          <w:rFonts w:ascii="Times New Roman" w:hAnsi="Times New Roman"/>
          <w:bCs/>
          <w:sz w:val="24"/>
          <w:szCs w:val="24"/>
          <w:lang w:val="en-US"/>
        </w:rPr>
        <w:t xml:space="preserve">Yuliyanto, G. A., E Setiawan, dan </w:t>
      </w:r>
      <w:proofErr w:type="gramStart"/>
      <w:r w:rsidRPr="003A34BA">
        <w:rPr>
          <w:rFonts w:ascii="Times New Roman" w:hAnsi="Times New Roman"/>
          <w:bCs/>
          <w:sz w:val="24"/>
          <w:szCs w:val="24"/>
          <w:lang w:val="en-US"/>
        </w:rPr>
        <w:t>K  Badami</w:t>
      </w:r>
      <w:proofErr w:type="gramEnd"/>
      <w:r w:rsidRPr="003A34BA">
        <w:rPr>
          <w:rFonts w:ascii="Times New Roman" w:hAnsi="Times New Roman"/>
          <w:bCs/>
          <w:sz w:val="24"/>
          <w:szCs w:val="24"/>
          <w:lang w:val="en-US"/>
        </w:rPr>
        <w:t xml:space="preserve">. 2015. Efek Pemberian IBATerhadap Pertautan Sambung Samping Tanaman Srikaya. </w:t>
      </w:r>
      <w:proofErr w:type="gramStart"/>
      <w:r w:rsidRPr="003A34BA">
        <w:rPr>
          <w:rFonts w:ascii="Times New Roman" w:hAnsi="Times New Roman"/>
          <w:bCs/>
          <w:sz w:val="24"/>
          <w:szCs w:val="24"/>
          <w:lang w:val="en-US"/>
        </w:rPr>
        <w:t>Agrivor.</w:t>
      </w:r>
      <w:proofErr w:type="gramEnd"/>
      <w:r w:rsidRPr="003A34BA">
        <w:rPr>
          <w:rFonts w:ascii="Times New Roman" w:hAnsi="Times New Roman"/>
          <w:bCs/>
          <w:sz w:val="24"/>
          <w:szCs w:val="24"/>
          <w:lang w:val="en-US"/>
        </w:rPr>
        <w:t xml:space="preserve"> 8 (2): 51-57</w:t>
      </w:r>
    </w:p>
    <w:p w:rsidR="000D2BC2" w:rsidRPr="00A73782" w:rsidRDefault="000D2BC2" w:rsidP="000D2BC2">
      <w:pPr>
        <w:ind w:left="567" w:hanging="567"/>
        <w:jc w:val="both"/>
        <w:rPr>
          <w:rFonts w:ascii="Times New Roman" w:hAnsi="Times New Roman"/>
          <w:color w:val="FF0000"/>
          <w:sz w:val="24"/>
          <w:szCs w:val="24"/>
        </w:rPr>
      </w:pPr>
    </w:p>
    <w:p w:rsidR="003A34BA" w:rsidRPr="00A73782" w:rsidRDefault="003A34BA">
      <w:pPr>
        <w:ind w:left="567" w:hanging="567"/>
        <w:jc w:val="both"/>
        <w:rPr>
          <w:rFonts w:ascii="Times New Roman" w:hAnsi="Times New Roman"/>
          <w:color w:val="FF0000"/>
          <w:sz w:val="24"/>
          <w:szCs w:val="24"/>
        </w:rPr>
      </w:pPr>
    </w:p>
    <w:sectPr w:rsidR="003A34BA" w:rsidRPr="00A73782" w:rsidSect="00685E55">
      <w:pgSz w:w="11906" w:h="16838"/>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1708C8"/>
    <w:multiLevelType w:val="hybridMultilevel"/>
    <w:tmpl w:val="120C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E55"/>
    <w:rsid w:val="00012038"/>
    <w:rsid w:val="000159EF"/>
    <w:rsid w:val="0006125F"/>
    <w:rsid w:val="00083FE7"/>
    <w:rsid w:val="00092B61"/>
    <w:rsid w:val="000D2BC2"/>
    <w:rsid w:val="000D677F"/>
    <w:rsid w:val="001217C7"/>
    <w:rsid w:val="00132356"/>
    <w:rsid w:val="00150433"/>
    <w:rsid w:val="00151E04"/>
    <w:rsid w:val="00195AB1"/>
    <w:rsid w:val="001A231F"/>
    <w:rsid w:val="001E13FB"/>
    <w:rsid w:val="00211C4F"/>
    <w:rsid w:val="00232A28"/>
    <w:rsid w:val="00235896"/>
    <w:rsid w:val="002838AD"/>
    <w:rsid w:val="002B4E6F"/>
    <w:rsid w:val="002E718B"/>
    <w:rsid w:val="003226EF"/>
    <w:rsid w:val="00325D03"/>
    <w:rsid w:val="00336C9E"/>
    <w:rsid w:val="003A1542"/>
    <w:rsid w:val="003A34BA"/>
    <w:rsid w:val="003D3449"/>
    <w:rsid w:val="003E0753"/>
    <w:rsid w:val="00405E1D"/>
    <w:rsid w:val="00407B47"/>
    <w:rsid w:val="00476F45"/>
    <w:rsid w:val="00480078"/>
    <w:rsid w:val="00480E21"/>
    <w:rsid w:val="004B4897"/>
    <w:rsid w:val="004F3410"/>
    <w:rsid w:val="004F4622"/>
    <w:rsid w:val="00535EAC"/>
    <w:rsid w:val="00573FC5"/>
    <w:rsid w:val="00580C71"/>
    <w:rsid w:val="00581C17"/>
    <w:rsid w:val="00597B1E"/>
    <w:rsid w:val="005A06B3"/>
    <w:rsid w:val="005D160B"/>
    <w:rsid w:val="005E1336"/>
    <w:rsid w:val="005F1970"/>
    <w:rsid w:val="005F4DA5"/>
    <w:rsid w:val="006040D1"/>
    <w:rsid w:val="006054B0"/>
    <w:rsid w:val="00614F47"/>
    <w:rsid w:val="0064375A"/>
    <w:rsid w:val="00646E66"/>
    <w:rsid w:val="00676D8D"/>
    <w:rsid w:val="00685E55"/>
    <w:rsid w:val="006970BF"/>
    <w:rsid w:val="00715DD7"/>
    <w:rsid w:val="0075030A"/>
    <w:rsid w:val="00760982"/>
    <w:rsid w:val="00762FFA"/>
    <w:rsid w:val="00787B4C"/>
    <w:rsid w:val="00796407"/>
    <w:rsid w:val="007E6EA2"/>
    <w:rsid w:val="00802934"/>
    <w:rsid w:val="0087695F"/>
    <w:rsid w:val="008836BB"/>
    <w:rsid w:val="00891655"/>
    <w:rsid w:val="00897FD1"/>
    <w:rsid w:val="008F200E"/>
    <w:rsid w:val="008F26D3"/>
    <w:rsid w:val="009230D6"/>
    <w:rsid w:val="00923D2C"/>
    <w:rsid w:val="00952BA7"/>
    <w:rsid w:val="009D717F"/>
    <w:rsid w:val="009E6F1B"/>
    <w:rsid w:val="009F1B0B"/>
    <w:rsid w:val="009F763C"/>
    <w:rsid w:val="00A41122"/>
    <w:rsid w:val="00A71098"/>
    <w:rsid w:val="00A73782"/>
    <w:rsid w:val="00A907EB"/>
    <w:rsid w:val="00AE5A7C"/>
    <w:rsid w:val="00AF6A16"/>
    <w:rsid w:val="00B031F4"/>
    <w:rsid w:val="00B87379"/>
    <w:rsid w:val="00BE564C"/>
    <w:rsid w:val="00BE7132"/>
    <w:rsid w:val="00BE73FB"/>
    <w:rsid w:val="00C270AA"/>
    <w:rsid w:val="00C45AD2"/>
    <w:rsid w:val="00C46FBA"/>
    <w:rsid w:val="00C51940"/>
    <w:rsid w:val="00C74AE9"/>
    <w:rsid w:val="00C86587"/>
    <w:rsid w:val="00C908DF"/>
    <w:rsid w:val="00CA5B68"/>
    <w:rsid w:val="00CC7B03"/>
    <w:rsid w:val="00D02CBA"/>
    <w:rsid w:val="00D11DF3"/>
    <w:rsid w:val="00D12F09"/>
    <w:rsid w:val="00D32796"/>
    <w:rsid w:val="00D35324"/>
    <w:rsid w:val="00DA0304"/>
    <w:rsid w:val="00DB2F6A"/>
    <w:rsid w:val="00DC47FF"/>
    <w:rsid w:val="00DD25CA"/>
    <w:rsid w:val="00DD685F"/>
    <w:rsid w:val="00E4107E"/>
    <w:rsid w:val="00E4167B"/>
    <w:rsid w:val="00E648E9"/>
    <w:rsid w:val="00E72BD0"/>
    <w:rsid w:val="00E92DEA"/>
    <w:rsid w:val="00ED7C27"/>
    <w:rsid w:val="00EE247A"/>
    <w:rsid w:val="00EE7E79"/>
    <w:rsid w:val="00F5465E"/>
    <w:rsid w:val="00F819BF"/>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E55"/>
    <w:rPr>
      <w:color w:val="0563C1" w:themeColor="hyperlink"/>
      <w:u w:val="single"/>
    </w:rPr>
  </w:style>
  <w:style w:type="paragraph" w:styleId="ListParagraph">
    <w:name w:val="List Paragraph"/>
    <w:basedOn w:val="Normal"/>
    <w:uiPriority w:val="34"/>
    <w:qFormat/>
    <w:rsid w:val="005E1336"/>
    <w:pPr>
      <w:ind w:left="720"/>
      <w:contextualSpacing/>
    </w:pPr>
  </w:style>
  <w:style w:type="table" w:styleId="TableGrid">
    <w:name w:val="Table Grid"/>
    <w:basedOn w:val="TableNormal"/>
    <w:uiPriority w:val="39"/>
    <w:rsid w:val="00151E0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2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0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E55"/>
    <w:rPr>
      <w:color w:val="0563C1" w:themeColor="hyperlink"/>
      <w:u w:val="single"/>
    </w:rPr>
  </w:style>
  <w:style w:type="paragraph" w:styleId="ListParagraph">
    <w:name w:val="List Paragraph"/>
    <w:basedOn w:val="Normal"/>
    <w:uiPriority w:val="34"/>
    <w:qFormat/>
    <w:rsid w:val="005E1336"/>
    <w:pPr>
      <w:ind w:left="720"/>
      <w:contextualSpacing/>
    </w:pPr>
  </w:style>
  <w:style w:type="table" w:styleId="TableGrid">
    <w:name w:val="Table Grid"/>
    <w:basedOn w:val="TableNormal"/>
    <w:uiPriority w:val="39"/>
    <w:rsid w:val="00151E0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2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0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2027">
      <w:bodyDiv w:val="1"/>
      <w:marLeft w:val="0"/>
      <w:marRight w:val="0"/>
      <w:marTop w:val="0"/>
      <w:marBottom w:val="0"/>
      <w:divBdr>
        <w:top w:val="none" w:sz="0" w:space="0" w:color="auto"/>
        <w:left w:val="none" w:sz="0" w:space="0" w:color="auto"/>
        <w:bottom w:val="none" w:sz="0" w:space="0" w:color="auto"/>
        <w:right w:val="none" w:sz="0" w:space="0" w:color="auto"/>
      </w:divBdr>
      <w:divsChild>
        <w:div w:id="1367487097">
          <w:marLeft w:val="0"/>
          <w:marRight w:val="0"/>
          <w:marTop w:val="0"/>
          <w:marBottom w:val="0"/>
          <w:divBdr>
            <w:top w:val="none" w:sz="0" w:space="0" w:color="auto"/>
            <w:left w:val="none" w:sz="0" w:space="0" w:color="auto"/>
            <w:bottom w:val="single" w:sz="6" w:space="0" w:color="666666"/>
            <w:right w:val="none" w:sz="0" w:space="0" w:color="auto"/>
          </w:divBdr>
        </w:div>
        <w:div w:id="1915554740">
          <w:marLeft w:val="0"/>
          <w:marRight w:val="0"/>
          <w:marTop w:val="0"/>
          <w:marBottom w:val="0"/>
          <w:divBdr>
            <w:top w:val="none" w:sz="0" w:space="0" w:color="auto"/>
            <w:left w:val="none" w:sz="0" w:space="0" w:color="auto"/>
            <w:bottom w:val="single" w:sz="6" w:space="11" w:color="666666"/>
            <w:right w:val="none" w:sz="0" w:space="0" w:color="auto"/>
          </w:divBdr>
        </w:div>
      </w:divsChild>
    </w:div>
    <w:div w:id="1013334698">
      <w:bodyDiv w:val="1"/>
      <w:marLeft w:val="0"/>
      <w:marRight w:val="0"/>
      <w:marTop w:val="0"/>
      <w:marBottom w:val="0"/>
      <w:divBdr>
        <w:top w:val="none" w:sz="0" w:space="0" w:color="auto"/>
        <w:left w:val="none" w:sz="0" w:space="0" w:color="auto"/>
        <w:bottom w:val="none" w:sz="0" w:space="0" w:color="auto"/>
        <w:right w:val="none" w:sz="0" w:space="0" w:color="auto"/>
      </w:divBdr>
    </w:div>
    <w:div w:id="1163619976">
      <w:bodyDiv w:val="1"/>
      <w:marLeft w:val="0"/>
      <w:marRight w:val="0"/>
      <w:marTop w:val="0"/>
      <w:marBottom w:val="0"/>
      <w:divBdr>
        <w:top w:val="none" w:sz="0" w:space="0" w:color="auto"/>
        <w:left w:val="none" w:sz="0" w:space="0" w:color="auto"/>
        <w:bottom w:val="none" w:sz="0" w:space="0" w:color="auto"/>
        <w:right w:val="none" w:sz="0" w:space="0" w:color="auto"/>
      </w:divBdr>
    </w:div>
    <w:div w:id="1221208149">
      <w:bodyDiv w:val="1"/>
      <w:marLeft w:val="0"/>
      <w:marRight w:val="0"/>
      <w:marTop w:val="0"/>
      <w:marBottom w:val="0"/>
      <w:divBdr>
        <w:top w:val="none" w:sz="0" w:space="0" w:color="auto"/>
        <w:left w:val="none" w:sz="0" w:space="0" w:color="auto"/>
        <w:bottom w:val="none" w:sz="0" w:space="0" w:color="auto"/>
        <w:right w:val="none" w:sz="0" w:space="0" w:color="auto"/>
      </w:divBdr>
    </w:div>
    <w:div w:id="1548182734">
      <w:bodyDiv w:val="1"/>
      <w:marLeft w:val="0"/>
      <w:marRight w:val="0"/>
      <w:marTop w:val="0"/>
      <w:marBottom w:val="0"/>
      <w:divBdr>
        <w:top w:val="none" w:sz="0" w:space="0" w:color="auto"/>
        <w:left w:val="none" w:sz="0" w:space="0" w:color="auto"/>
        <w:bottom w:val="none" w:sz="0" w:space="0" w:color="auto"/>
        <w:right w:val="none" w:sz="0" w:space="0" w:color="auto"/>
      </w:divBdr>
      <w:divsChild>
        <w:div w:id="1646542279">
          <w:marLeft w:val="0"/>
          <w:marRight w:val="0"/>
          <w:marTop w:val="0"/>
          <w:marBottom w:val="0"/>
          <w:divBdr>
            <w:top w:val="none" w:sz="0" w:space="0" w:color="auto"/>
            <w:left w:val="none" w:sz="0" w:space="0" w:color="auto"/>
            <w:bottom w:val="none" w:sz="0" w:space="0" w:color="auto"/>
            <w:right w:val="none" w:sz="0" w:space="0" w:color="auto"/>
          </w:divBdr>
        </w:div>
        <w:div w:id="548689051">
          <w:marLeft w:val="0"/>
          <w:marRight w:val="0"/>
          <w:marTop w:val="0"/>
          <w:marBottom w:val="0"/>
          <w:divBdr>
            <w:top w:val="none" w:sz="0" w:space="0" w:color="auto"/>
            <w:left w:val="none" w:sz="0" w:space="0" w:color="auto"/>
            <w:bottom w:val="none" w:sz="0" w:space="0" w:color="auto"/>
            <w:right w:val="none" w:sz="0" w:space="0" w:color="auto"/>
          </w:divBdr>
        </w:div>
      </w:divsChild>
    </w:div>
    <w:div w:id="1582451822">
      <w:bodyDiv w:val="1"/>
      <w:marLeft w:val="0"/>
      <w:marRight w:val="0"/>
      <w:marTop w:val="0"/>
      <w:marBottom w:val="0"/>
      <w:divBdr>
        <w:top w:val="none" w:sz="0" w:space="0" w:color="auto"/>
        <w:left w:val="none" w:sz="0" w:space="0" w:color="auto"/>
        <w:bottom w:val="none" w:sz="0" w:space="0" w:color="auto"/>
        <w:right w:val="none" w:sz="0" w:space="0" w:color="auto"/>
      </w:divBdr>
    </w:div>
    <w:div w:id="1739746977">
      <w:bodyDiv w:val="1"/>
      <w:marLeft w:val="0"/>
      <w:marRight w:val="0"/>
      <w:marTop w:val="0"/>
      <w:marBottom w:val="0"/>
      <w:divBdr>
        <w:top w:val="none" w:sz="0" w:space="0" w:color="auto"/>
        <w:left w:val="none" w:sz="0" w:space="0" w:color="auto"/>
        <w:bottom w:val="none" w:sz="0" w:space="0" w:color="auto"/>
        <w:right w:val="none" w:sz="0" w:space="0" w:color="auto"/>
      </w:divBdr>
    </w:div>
    <w:div w:id="1936815539">
      <w:bodyDiv w:val="1"/>
      <w:marLeft w:val="0"/>
      <w:marRight w:val="0"/>
      <w:marTop w:val="0"/>
      <w:marBottom w:val="0"/>
      <w:divBdr>
        <w:top w:val="none" w:sz="0" w:space="0" w:color="auto"/>
        <w:left w:val="none" w:sz="0" w:space="0" w:color="auto"/>
        <w:bottom w:val="none" w:sz="0" w:space="0" w:color="auto"/>
        <w:right w:val="none" w:sz="0" w:space="0" w:color="auto"/>
      </w:divBdr>
    </w:div>
    <w:div w:id="2032145262">
      <w:bodyDiv w:val="1"/>
      <w:marLeft w:val="0"/>
      <w:marRight w:val="0"/>
      <w:marTop w:val="0"/>
      <w:marBottom w:val="0"/>
      <w:divBdr>
        <w:top w:val="none" w:sz="0" w:space="0" w:color="auto"/>
        <w:left w:val="none" w:sz="0" w:space="0" w:color="auto"/>
        <w:bottom w:val="none" w:sz="0" w:space="0" w:color="auto"/>
        <w:right w:val="none" w:sz="0" w:space="0" w:color="auto"/>
      </w:divBdr>
    </w:div>
    <w:div w:id="212526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02F33-A758-404C-BFF1-C4DEDC947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2825</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18897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d3p0k</dc:creator>
  <cp:lastModifiedBy>DITO</cp:lastModifiedBy>
  <cp:revision>12</cp:revision>
  <cp:lastPrinted>2017-12-12T07:26:00Z</cp:lastPrinted>
  <dcterms:created xsi:type="dcterms:W3CDTF">2017-12-11T17:59:00Z</dcterms:created>
  <dcterms:modified xsi:type="dcterms:W3CDTF">2017-12-23T13:09:00Z</dcterms:modified>
</cp:coreProperties>
</file>