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1DF" w:rsidRPr="00665481" w:rsidRDefault="005B41DF" w:rsidP="00654755">
      <w:pPr>
        <w:pStyle w:val="Heading1"/>
        <w:rPr>
          <w:rFonts w:ascii="Century Gothic" w:hAnsi="Century Gothic"/>
          <w:sz w:val="24"/>
          <w:szCs w:val="24"/>
          <w:lang w:val="id-ID"/>
        </w:rPr>
      </w:pPr>
      <w:r w:rsidRPr="00CF5EF7">
        <w:rPr>
          <w:rFonts w:ascii="Century Gothic" w:hAnsi="Century Gothic"/>
          <w:szCs w:val="24"/>
        </w:rPr>
        <w:t>PERCAMPURAN TURBULEN DI LAUT SULAWESI MENGGUNAKAN ESTIMASI THORPE ANALISIS</w:t>
      </w:r>
    </w:p>
    <w:p w:rsidR="007F63AE" w:rsidRPr="00CF5EF7" w:rsidRDefault="007F63AE" w:rsidP="00CF5EF7">
      <w:pPr>
        <w:pStyle w:val="Heading2"/>
        <w:spacing w:after="100" w:afterAutospacing="1"/>
        <w:rPr>
          <w:rFonts w:ascii="Century Gothic" w:hAnsi="Century Gothic"/>
          <w:color w:val="000000" w:themeColor="text1"/>
          <w:szCs w:val="24"/>
          <w:lang w:val="id-ID"/>
        </w:rPr>
      </w:pPr>
      <w:r w:rsidRPr="00665481">
        <w:rPr>
          <w:rFonts w:ascii="Century Gothic" w:hAnsi="Century Gothic"/>
          <w:color w:val="000000" w:themeColor="text1"/>
          <w:szCs w:val="24"/>
        </w:rPr>
        <w:t>Hadi Hermansyah</w:t>
      </w:r>
      <w:r w:rsidRPr="00665481">
        <w:rPr>
          <w:rFonts w:ascii="Century Gothic" w:hAnsi="Century Gothic"/>
          <w:color w:val="000000" w:themeColor="text1"/>
          <w:szCs w:val="24"/>
          <w:vertAlign w:val="superscript"/>
        </w:rPr>
        <w:t>1*</w:t>
      </w:r>
      <w:r w:rsidRPr="00665481">
        <w:rPr>
          <w:rFonts w:ascii="Century Gothic" w:hAnsi="Century Gothic"/>
          <w:color w:val="000000" w:themeColor="text1"/>
          <w:szCs w:val="24"/>
        </w:rPr>
        <w:t>, Agus S Atmadipoera</w:t>
      </w:r>
      <w:r w:rsidR="00CF5EF7" w:rsidRPr="00CF5EF7">
        <w:rPr>
          <w:rFonts w:ascii="Century Gothic" w:hAnsi="Century Gothic"/>
          <w:color w:val="000000" w:themeColor="text1"/>
          <w:szCs w:val="24"/>
          <w:vertAlign w:val="superscript"/>
          <w:lang w:val="id-ID"/>
        </w:rPr>
        <w:t>2</w:t>
      </w:r>
      <w:r w:rsidRPr="00665481">
        <w:rPr>
          <w:rFonts w:ascii="Century Gothic" w:hAnsi="Century Gothic"/>
          <w:color w:val="000000" w:themeColor="text1"/>
          <w:szCs w:val="24"/>
        </w:rPr>
        <w:t>, Tri Prartono</w:t>
      </w:r>
      <w:r w:rsidR="00CF5EF7">
        <w:rPr>
          <w:rFonts w:ascii="Century Gothic" w:hAnsi="Century Gothic"/>
          <w:color w:val="000000" w:themeColor="text1"/>
          <w:szCs w:val="24"/>
          <w:vertAlign w:val="superscript"/>
          <w:lang w:val="id-ID"/>
        </w:rPr>
        <w:t>2</w:t>
      </w:r>
      <w:r w:rsidRPr="00665481">
        <w:rPr>
          <w:rFonts w:ascii="Century Gothic" w:hAnsi="Century Gothic"/>
          <w:color w:val="000000" w:themeColor="text1"/>
          <w:szCs w:val="24"/>
        </w:rPr>
        <w:t>, Indra Jaya</w:t>
      </w:r>
      <w:r w:rsidR="00CF5EF7">
        <w:rPr>
          <w:rFonts w:ascii="Century Gothic" w:hAnsi="Century Gothic"/>
          <w:color w:val="000000" w:themeColor="text1"/>
          <w:szCs w:val="24"/>
          <w:vertAlign w:val="superscript"/>
          <w:lang w:val="id-ID"/>
        </w:rPr>
        <w:t>2</w:t>
      </w:r>
      <w:r w:rsidRPr="00665481">
        <w:rPr>
          <w:rFonts w:ascii="Century Gothic" w:hAnsi="Century Gothic"/>
          <w:color w:val="000000" w:themeColor="text1"/>
          <w:szCs w:val="24"/>
        </w:rPr>
        <w:t>, Fadli Syamsudin</w:t>
      </w:r>
      <w:r w:rsidR="00CF5EF7">
        <w:rPr>
          <w:rFonts w:ascii="Century Gothic" w:hAnsi="Century Gothic"/>
          <w:color w:val="000000" w:themeColor="text1"/>
          <w:szCs w:val="24"/>
          <w:vertAlign w:val="superscript"/>
          <w:lang w:val="id-ID"/>
        </w:rPr>
        <w:t>3</w:t>
      </w:r>
    </w:p>
    <w:p w:rsidR="007F63AE" w:rsidRPr="007B036E" w:rsidRDefault="00CF5EF7" w:rsidP="00654755">
      <w:pPr>
        <w:ind w:firstLine="0"/>
        <w:jc w:val="center"/>
        <w:rPr>
          <w:rFonts w:ascii="Century Gothic" w:hAnsi="Century Gothic"/>
          <w:szCs w:val="24"/>
        </w:rPr>
      </w:pPr>
      <w:r w:rsidRPr="007B036E">
        <w:rPr>
          <w:rFonts w:ascii="Century Gothic" w:hAnsi="Century Gothic"/>
          <w:szCs w:val="24"/>
          <w:vertAlign w:val="superscript"/>
          <w:lang w:val="id-ID"/>
        </w:rPr>
        <w:t>1</w:t>
      </w:r>
      <w:r w:rsidR="007F63AE" w:rsidRPr="007B036E">
        <w:rPr>
          <w:rFonts w:ascii="Century Gothic" w:hAnsi="Century Gothic"/>
          <w:szCs w:val="24"/>
        </w:rPr>
        <w:t>Politeknik Negeri Balikpapan, Kalimantan Timur</w:t>
      </w:r>
    </w:p>
    <w:p w:rsidR="007F63AE" w:rsidRPr="007B036E" w:rsidRDefault="00CF5EF7" w:rsidP="00654755">
      <w:pPr>
        <w:ind w:firstLine="0"/>
        <w:jc w:val="center"/>
        <w:rPr>
          <w:rFonts w:ascii="Century Gothic" w:hAnsi="Century Gothic"/>
          <w:szCs w:val="24"/>
        </w:rPr>
      </w:pPr>
      <w:r w:rsidRPr="007B036E">
        <w:rPr>
          <w:rFonts w:ascii="Century Gothic" w:hAnsi="Century Gothic"/>
          <w:szCs w:val="24"/>
          <w:vertAlign w:val="superscript"/>
          <w:lang w:val="id-ID"/>
        </w:rPr>
        <w:t>2</w:t>
      </w:r>
      <w:r w:rsidR="007F63AE" w:rsidRPr="007B036E">
        <w:rPr>
          <w:rFonts w:ascii="Century Gothic" w:hAnsi="Century Gothic"/>
          <w:szCs w:val="24"/>
        </w:rPr>
        <w:t>Departemen Ilmu dan Teknlogi kelautan, FPIK-IPB, Bogor</w:t>
      </w:r>
    </w:p>
    <w:p w:rsidR="007F63AE" w:rsidRPr="00665481" w:rsidRDefault="00CF5EF7" w:rsidP="00654755">
      <w:pPr>
        <w:ind w:firstLine="0"/>
        <w:jc w:val="center"/>
        <w:rPr>
          <w:rFonts w:ascii="Century Gothic" w:hAnsi="Century Gothic"/>
          <w:color w:val="00B050"/>
          <w:szCs w:val="24"/>
        </w:rPr>
      </w:pPr>
      <w:r w:rsidRPr="007B036E">
        <w:rPr>
          <w:rFonts w:ascii="Century Gothic" w:hAnsi="Century Gothic"/>
          <w:szCs w:val="24"/>
          <w:vertAlign w:val="superscript"/>
          <w:lang w:val="id-ID"/>
        </w:rPr>
        <w:t>3</w:t>
      </w:r>
      <w:r w:rsidR="007F63AE" w:rsidRPr="007B036E">
        <w:rPr>
          <w:rFonts w:ascii="Century Gothic" w:hAnsi="Century Gothic"/>
          <w:szCs w:val="24"/>
        </w:rPr>
        <w:t>Badan Pengkajian dan Penerapan Teknologi (BPPT) RI, Jakarta</w:t>
      </w:r>
      <w:r w:rsidR="007F63AE" w:rsidRPr="00665481">
        <w:rPr>
          <w:rFonts w:ascii="Century Gothic" w:hAnsi="Century Gothic"/>
          <w:color w:val="00B050"/>
          <w:szCs w:val="24"/>
        </w:rPr>
        <w:t xml:space="preserve"> </w:t>
      </w:r>
    </w:p>
    <w:p w:rsidR="005B41DF" w:rsidRPr="00665481" w:rsidRDefault="007F63AE" w:rsidP="00CF5EF7">
      <w:pPr>
        <w:jc w:val="center"/>
        <w:rPr>
          <w:rStyle w:val="A2"/>
          <w:rFonts w:ascii="Century Gothic" w:hAnsi="Century Gothic"/>
          <w:sz w:val="24"/>
          <w:szCs w:val="24"/>
          <w:lang w:val="id-ID"/>
        </w:rPr>
      </w:pPr>
      <w:r w:rsidRPr="00665481">
        <w:rPr>
          <w:rFonts w:ascii="Century Gothic" w:hAnsi="Century Gothic"/>
          <w:szCs w:val="24"/>
        </w:rPr>
        <w:t xml:space="preserve">*E-mail: </w:t>
      </w:r>
      <w:hyperlink r:id="rId4" w:history="1">
        <w:r w:rsidRPr="00665481">
          <w:rPr>
            <w:rStyle w:val="Hyperlink"/>
            <w:rFonts w:ascii="Century Gothic" w:hAnsi="Century Gothic"/>
            <w:szCs w:val="24"/>
          </w:rPr>
          <w:t>hadi.hermansyah@poltekba.ac.id</w:t>
        </w:r>
      </w:hyperlink>
    </w:p>
    <w:p w:rsidR="005B41DF" w:rsidRPr="00665481" w:rsidRDefault="005B41DF" w:rsidP="00654755">
      <w:pPr>
        <w:rPr>
          <w:rFonts w:ascii="Century Gothic" w:hAnsi="Century Gothic"/>
          <w:szCs w:val="24"/>
          <w:lang w:val="id-ID"/>
        </w:rPr>
      </w:pPr>
    </w:p>
    <w:p w:rsidR="00095AB5" w:rsidRDefault="009C76B0" w:rsidP="00654755">
      <w:pPr>
        <w:pStyle w:val="Heading2"/>
        <w:spacing w:after="0"/>
        <w:rPr>
          <w:rFonts w:ascii="Century Gothic" w:hAnsi="Century Gothic"/>
          <w:szCs w:val="24"/>
          <w:lang w:val="id-ID"/>
        </w:rPr>
      </w:pPr>
      <w:bookmarkStart w:id="0" w:name="_Toc523142278"/>
      <w:r w:rsidRPr="00322427">
        <w:rPr>
          <w:rFonts w:ascii="Century Gothic" w:hAnsi="Century Gothic"/>
          <w:i/>
          <w:szCs w:val="24"/>
        </w:rPr>
        <w:t>Abstract</w:t>
      </w:r>
    </w:p>
    <w:p w:rsidR="009C76B0" w:rsidRPr="009C76B0" w:rsidRDefault="009C76B0" w:rsidP="009C76B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line="393" w:lineRule="atLeast"/>
        <w:ind w:firstLine="0"/>
        <w:jc w:val="center"/>
        <w:rPr>
          <w:rFonts w:ascii="Century Gothic" w:hAnsi="Century Gothic"/>
          <w:b/>
          <w:i/>
          <w:color w:val="000000"/>
          <w:szCs w:val="24"/>
        </w:rPr>
      </w:pPr>
      <w:r w:rsidRPr="009C76B0">
        <w:rPr>
          <w:rFonts w:ascii="Century Gothic" w:hAnsi="Century Gothic"/>
          <w:b/>
          <w:i/>
          <w:color w:val="000000"/>
          <w:szCs w:val="24"/>
        </w:rPr>
        <w:t>Turbulent Mixing in the Sulawesi Sea Using Thorpe Analysis</w:t>
      </w:r>
      <w:r w:rsidR="001D0C15" w:rsidRPr="001D0C15">
        <w:rPr>
          <w:rFonts w:ascii="Century Gothic" w:hAnsi="Century Gothic"/>
          <w:b/>
          <w:i/>
          <w:color w:val="000000"/>
          <w:szCs w:val="24"/>
        </w:rPr>
        <w:t xml:space="preserve"> </w:t>
      </w:r>
      <w:r w:rsidR="001D0C15" w:rsidRPr="009C76B0">
        <w:rPr>
          <w:rFonts w:ascii="Century Gothic" w:hAnsi="Century Gothic"/>
          <w:b/>
          <w:i/>
          <w:color w:val="000000"/>
          <w:szCs w:val="24"/>
        </w:rPr>
        <w:t>Estimation</w:t>
      </w:r>
    </w:p>
    <w:p w:rsidR="00B459E4" w:rsidRPr="009C76B0" w:rsidRDefault="00CF5EF7" w:rsidP="009C76B0">
      <w:pPr>
        <w:pStyle w:val="HTMLPreformatted"/>
        <w:shd w:val="clear" w:color="auto" w:fill="FFFFFF"/>
        <w:tabs>
          <w:tab w:val="clear" w:pos="916"/>
          <w:tab w:val="left" w:pos="567"/>
        </w:tabs>
        <w:spacing w:after="120"/>
        <w:jc w:val="both"/>
        <w:rPr>
          <w:rFonts w:ascii="Century Gothic" w:hAnsi="Century Gothic" w:cs="Times New Roman"/>
          <w:i/>
          <w:color w:val="000000"/>
          <w:sz w:val="24"/>
          <w:szCs w:val="24"/>
          <w:lang w:eastAsia="ja-JP"/>
        </w:rPr>
      </w:pPr>
      <w:r>
        <w:rPr>
          <w:rFonts w:ascii="Century Gothic" w:hAnsi="Century Gothic"/>
          <w:i/>
          <w:iCs/>
          <w:color w:val="00B050"/>
          <w:sz w:val="24"/>
          <w:szCs w:val="24"/>
          <w:lang w:val="id-ID"/>
        </w:rPr>
        <w:tab/>
      </w:r>
      <w:r w:rsidR="00095AB5" w:rsidRPr="009C76B0">
        <w:rPr>
          <w:rFonts w:ascii="Century Gothic" w:hAnsi="Century Gothic" w:cs="Times New Roman"/>
          <w:i/>
          <w:color w:val="000000"/>
          <w:sz w:val="24"/>
          <w:szCs w:val="24"/>
          <w:lang w:eastAsia="ja-JP"/>
        </w:rPr>
        <w:t>Dissipation of internal tides will cause mixing</w:t>
      </w:r>
      <w:r w:rsidR="00B459E4" w:rsidRPr="009C76B0">
        <w:rPr>
          <w:rFonts w:ascii="Century Gothic" w:hAnsi="Century Gothic" w:cs="Times New Roman"/>
          <w:i/>
          <w:color w:val="000000"/>
          <w:sz w:val="24"/>
          <w:szCs w:val="24"/>
          <w:lang w:eastAsia="ja-JP"/>
        </w:rPr>
        <w:t>, The mixing process at sea plays a key role in controlling large-scale circulation and ocean energy distribution.</w:t>
      </w:r>
      <w:r w:rsidR="00095AB5" w:rsidRPr="009C76B0">
        <w:rPr>
          <w:rFonts w:ascii="Century Gothic" w:hAnsi="Century Gothic" w:cs="Times New Roman"/>
          <w:i/>
          <w:color w:val="000000"/>
          <w:sz w:val="24"/>
          <w:szCs w:val="24"/>
          <w:lang w:eastAsia="ja-JP"/>
        </w:rPr>
        <w:t xml:space="preserve"> The purpose of this research was to </w:t>
      </w:r>
      <w:r w:rsidR="00B459E4" w:rsidRPr="009C76B0">
        <w:rPr>
          <w:rFonts w:ascii="Century Gothic" w:hAnsi="Century Gothic" w:cs="Times New Roman"/>
          <w:i/>
          <w:color w:val="000000"/>
          <w:sz w:val="24"/>
          <w:szCs w:val="24"/>
          <w:lang w:eastAsia="ja-JP"/>
        </w:rPr>
        <w:t xml:space="preserve">estimate the turbulent mixing values  </w:t>
      </w:r>
      <w:r w:rsidR="00B459E4" w:rsidRPr="009C76B0">
        <w:rPr>
          <w:rFonts w:ascii="Arial" w:hAnsi="Arial" w:cs="Arial"/>
          <w:i/>
          <w:color w:val="000000"/>
          <w:sz w:val="24"/>
          <w:szCs w:val="24"/>
          <w:lang w:eastAsia="ja-JP"/>
        </w:rPr>
        <w:t>​​</w:t>
      </w:r>
      <w:r w:rsidR="00B459E4" w:rsidRPr="009C76B0">
        <w:rPr>
          <w:rFonts w:ascii="Century Gothic" w:hAnsi="Century Gothic" w:cs="Times New Roman"/>
          <w:i/>
          <w:color w:val="000000"/>
          <w:sz w:val="24"/>
          <w:szCs w:val="24"/>
          <w:lang w:eastAsia="ja-JP"/>
        </w:rPr>
        <w:t xml:space="preserve">(vertical eddy diffusivity) of water mass using Thorpe analysis. </w:t>
      </w:r>
      <w:r w:rsidR="00712AA2" w:rsidRPr="009C76B0">
        <w:rPr>
          <w:rFonts w:ascii="Century Gothic" w:hAnsi="Century Gothic" w:cs="Times New Roman"/>
          <w:i/>
          <w:iCs/>
          <w:sz w:val="24"/>
          <w:szCs w:val="24"/>
          <w:lang w:eastAsia="ja-JP"/>
        </w:rPr>
        <w:t>The results showed that the </w:t>
      </w:r>
      <w:r w:rsidR="00B459E4" w:rsidRPr="009C76B0">
        <w:rPr>
          <w:rFonts w:ascii="Century Gothic" w:hAnsi="Century Gothic" w:cs="Times New Roman"/>
          <w:i/>
          <w:color w:val="000000"/>
          <w:sz w:val="24"/>
          <w:szCs w:val="24"/>
          <w:lang w:eastAsia="ja-JP"/>
        </w:rPr>
        <w:t xml:space="preserve"> location where strong mixing occurred in the “near-field” area around Sangihe Island with vertical diffusivity value </w:t>
      </w:r>
      <m:oMath>
        <m:sSub>
          <m:sSubPr>
            <m:ctrlPr>
              <w:rPr>
                <w:rFonts w:ascii="Cambria Math" w:hAnsi="Cambria Math" w:cs="Times New Roman"/>
                <w:i/>
                <w:color w:val="000000"/>
                <w:sz w:val="24"/>
                <w:szCs w:val="24"/>
                <w:lang w:eastAsia="ja-JP"/>
              </w:rPr>
            </m:ctrlPr>
          </m:sSubPr>
          <m:e>
            <m:r>
              <w:rPr>
                <w:rFonts w:ascii="Cambria Math" w:hAnsi="Cambria Math" w:cs="Times New Roman"/>
                <w:color w:val="000000"/>
                <w:sz w:val="24"/>
                <w:szCs w:val="24"/>
                <w:lang w:eastAsia="ja-JP"/>
              </w:rPr>
              <m:t>K</m:t>
            </m:r>
          </m:e>
          <m:sub>
            <m:r>
              <w:rPr>
                <w:rFonts w:ascii="Cambria Math" w:hAnsi="Cambria Math" w:cs="Times New Roman"/>
                <w:color w:val="000000"/>
                <w:sz w:val="24"/>
                <w:szCs w:val="24"/>
                <w:lang w:eastAsia="ja-JP"/>
              </w:rPr>
              <m:t>z</m:t>
            </m:r>
          </m:sub>
        </m:sSub>
        <m:r>
          <w:rPr>
            <w:rFonts w:ascii="Cambria Math" w:hAnsi="Cambria Math" w:cs="Times New Roman"/>
            <w:color w:val="000000"/>
            <w:sz w:val="24"/>
            <w:szCs w:val="24"/>
            <w:lang w:eastAsia="ja-JP"/>
          </w:rPr>
          <m:t>~</m:t>
        </m:r>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10</m:t>
            </m:r>
          </m:e>
          <m:sup>
            <m:r>
              <w:rPr>
                <w:rFonts w:ascii="Cambria Math" w:hAnsi="Cambria Math" w:cs="Times New Roman"/>
                <w:color w:val="000000"/>
                <w:sz w:val="24"/>
                <w:szCs w:val="24"/>
                <w:lang w:eastAsia="ja-JP"/>
              </w:rPr>
              <m:t>-2</m:t>
            </m:r>
          </m:sup>
        </m:sSup>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m</m:t>
            </m:r>
          </m:e>
          <m:sup>
            <m:r>
              <w:rPr>
                <w:rFonts w:ascii="Cambria Math" w:hAnsi="Cambria Math" w:cs="Times New Roman"/>
                <w:color w:val="000000"/>
                <w:sz w:val="24"/>
                <w:szCs w:val="24"/>
                <w:lang w:eastAsia="ja-JP"/>
              </w:rPr>
              <m:t>2</m:t>
            </m:r>
          </m:sup>
        </m:sSup>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s</m:t>
            </m:r>
          </m:e>
          <m:sup>
            <m:r>
              <w:rPr>
                <w:rFonts w:ascii="Cambria Math" w:hAnsi="Cambria Math" w:cs="Times New Roman"/>
                <w:color w:val="000000"/>
                <w:sz w:val="24"/>
                <w:szCs w:val="24"/>
                <w:lang w:eastAsia="ja-JP"/>
              </w:rPr>
              <m:t>-1</m:t>
            </m:r>
          </m:sup>
        </m:sSup>
      </m:oMath>
      <w:r w:rsidR="00B459E4" w:rsidRPr="009C76B0">
        <w:rPr>
          <w:rFonts w:ascii="Century Gothic" w:hAnsi="Century Gothic" w:cs="Times New Roman"/>
          <w:i/>
          <w:color w:val="000000"/>
          <w:sz w:val="24"/>
          <w:szCs w:val="24"/>
          <w:lang w:eastAsia="ja-JP"/>
        </w:rPr>
        <w:t xml:space="preserve">. Even in areas far-field(far from the generating site) are found vertical diffusivity </w:t>
      </w:r>
      <m:oMath>
        <m:sSub>
          <m:sSubPr>
            <m:ctrlPr>
              <w:rPr>
                <w:rFonts w:ascii="Cambria Math" w:hAnsi="Cambria Math" w:cs="Times New Roman"/>
                <w:i/>
                <w:color w:val="000000"/>
                <w:sz w:val="24"/>
                <w:szCs w:val="24"/>
                <w:lang w:eastAsia="ja-JP"/>
              </w:rPr>
            </m:ctrlPr>
          </m:sSubPr>
          <m:e>
            <m:r>
              <w:rPr>
                <w:rFonts w:ascii="Cambria Math" w:hAnsi="Cambria Math" w:cs="Times New Roman"/>
                <w:color w:val="000000"/>
                <w:sz w:val="24"/>
                <w:szCs w:val="24"/>
                <w:lang w:eastAsia="ja-JP"/>
              </w:rPr>
              <m:t>K</m:t>
            </m:r>
          </m:e>
          <m:sub>
            <m:r>
              <w:rPr>
                <w:rFonts w:ascii="Cambria Math" w:hAnsi="Cambria Math" w:cs="Times New Roman"/>
                <w:color w:val="000000"/>
                <w:sz w:val="24"/>
                <w:szCs w:val="24"/>
                <w:lang w:eastAsia="ja-JP"/>
              </w:rPr>
              <m:t>z</m:t>
            </m:r>
          </m:sub>
        </m:sSub>
        <m:r>
          <w:rPr>
            <w:rFonts w:ascii="Cambria Math" w:hAnsi="Cambria Math" w:cs="Times New Roman"/>
            <w:color w:val="000000"/>
            <w:sz w:val="24"/>
            <w:szCs w:val="24"/>
            <w:lang w:eastAsia="ja-JP"/>
          </w:rPr>
          <m:t>~</m:t>
        </m:r>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10</m:t>
            </m:r>
          </m:e>
          <m:sup>
            <m:r>
              <w:rPr>
                <w:rFonts w:ascii="Cambria Math" w:hAnsi="Cambria Math" w:cs="Times New Roman"/>
                <w:color w:val="000000"/>
                <w:sz w:val="24"/>
                <w:szCs w:val="24"/>
                <w:lang w:eastAsia="ja-JP"/>
              </w:rPr>
              <m:t>-4</m:t>
            </m:r>
          </m:sup>
        </m:sSup>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m</m:t>
            </m:r>
          </m:e>
          <m:sup>
            <m:r>
              <w:rPr>
                <w:rFonts w:ascii="Cambria Math" w:hAnsi="Cambria Math" w:cs="Times New Roman"/>
                <w:color w:val="000000"/>
                <w:sz w:val="24"/>
                <w:szCs w:val="24"/>
                <w:lang w:eastAsia="ja-JP"/>
              </w:rPr>
              <m:t>2</m:t>
            </m:r>
          </m:sup>
        </m:sSup>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s</m:t>
            </m:r>
          </m:e>
          <m:sup>
            <m:r>
              <w:rPr>
                <w:rFonts w:ascii="Cambria Math" w:hAnsi="Cambria Math" w:cs="Times New Roman"/>
                <w:color w:val="000000"/>
                <w:sz w:val="24"/>
                <w:szCs w:val="24"/>
                <w:lang w:eastAsia="ja-JP"/>
              </w:rPr>
              <m:t>-1</m:t>
            </m:r>
          </m:sup>
        </m:sSup>
      </m:oMath>
      <w:r w:rsidR="00B459E4" w:rsidRPr="009C76B0">
        <w:rPr>
          <w:rFonts w:ascii="Century Gothic" w:hAnsi="Century Gothic" w:cs="Times New Roman"/>
          <w:i/>
          <w:color w:val="000000"/>
          <w:sz w:val="24"/>
          <w:szCs w:val="24"/>
          <w:lang w:eastAsia="ja-JP"/>
        </w:rPr>
        <w:t xml:space="preserve">, the result of internal propagation tides dissipation. Based on the result of the observation, it shows that the level of </w:t>
      </w:r>
      <w:r w:rsidR="001E6D29">
        <w:rPr>
          <w:rFonts w:ascii="Century Gothic" w:hAnsi="Century Gothic" w:cs="Times New Roman"/>
          <w:i/>
          <w:color w:val="000000"/>
          <w:sz w:val="24"/>
          <w:szCs w:val="24"/>
          <w:lang w:val="id-ID" w:eastAsia="ja-JP"/>
        </w:rPr>
        <w:t xml:space="preserve">the </w:t>
      </w:r>
      <w:r w:rsidR="00B459E4" w:rsidRPr="009C76B0">
        <w:rPr>
          <w:rFonts w:ascii="Century Gothic" w:hAnsi="Century Gothic" w:cs="Times New Roman"/>
          <w:i/>
          <w:color w:val="000000"/>
          <w:sz w:val="24"/>
          <w:szCs w:val="24"/>
          <w:lang w:eastAsia="ja-JP"/>
        </w:rPr>
        <w:t>kinetic energy of eddy turbulen</w:t>
      </w:r>
      <w:r w:rsidR="001E6D29">
        <w:rPr>
          <w:rFonts w:ascii="Century Gothic" w:hAnsi="Century Gothic" w:cs="Times New Roman"/>
          <w:i/>
          <w:color w:val="000000"/>
          <w:sz w:val="24"/>
          <w:szCs w:val="24"/>
          <w:lang w:val="id-ID" w:eastAsia="ja-JP"/>
        </w:rPr>
        <w:t>t</w:t>
      </w:r>
      <w:r w:rsidR="00B459E4" w:rsidRPr="009C76B0">
        <w:rPr>
          <w:rFonts w:ascii="Century Gothic" w:hAnsi="Century Gothic" w:cs="Times New Roman"/>
          <w:i/>
          <w:color w:val="000000"/>
          <w:sz w:val="24"/>
          <w:szCs w:val="24"/>
          <w:lang w:eastAsia="ja-JP"/>
        </w:rPr>
        <w:t xml:space="preserve"> dissipation (ε) in the Sulawesi Sea on all layers has an average value of </w:t>
      </w:r>
      <m:oMath>
        <m:r>
          <w:rPr>
            <w:rFonts w:ascii="Cambria Math" w:hAnsi="Cambria Math" w:cs="Times New Roman"/>
            <w:color w:val="000000"/>
            <w:sz w:val="24"/>
            <w:szCs w:val="24"/>
            <w:lang w:eastAsia="ja-JP"/>
          </w:rPr>
          <m:t>3.03×</m:t>
        </m:r>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10</m:t>
            </m:r>
          </m:e>
          <m:sup>
            <m:r>
              <w:rPr>
                <w:rFonts w:ascii="Cambria Math" w:hAnsi="Cambria Math" w:cs="Times New Roman"/>
                <w:color w:val="000000"/>
                <w:sz w:val="24"/>
                <w:szCs w:val="24"/>
                <w:lang w:eastAsia="ja-JP"/>
              </w:rPr>
              <m:t>-6</m:t>
            </m:r>
          </m:sup>
        </m:sSup>
        <m:r>
          <w:rPr>
            <w:rFonts w:ascii="Cambria Math" w:hAnsi="Cambria Math" w:cs="Times New Roman"/>
            <w:color w:val="000000"/>
            <w:sz w:val="24"/>
            <w:szCs w:val="24"/>
            <w:lang w:eastAsia="ja-JP"/>
          </w:rPr>
          <m:t>W</m:t>
        </m:r>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kg</m:t>
            </m:r>
          </m:e>
          <m:sup>
            <m:r>
              <w:rPr>
                <w:rFonts w:ascii="Cambria Math" w:hAnsi="Cambria Math" w:cs="Times New Roman"/>
                <w:color w:val="000000"/>
                <w:sz w:val="24"/>
                <w:szCs w:val="24"/>
                <w:lang w:eastAsia="ja-JP"/>
              </w:rPr>
              <m:t>-1</m:t>
            </m:r>
          </m:sup>
        </m:sSup>
      </m:oMath>
      <w:r w:rsidR="00B459E4" w:rsidRPr="009C76B0">
        <w:rPr>
          <w:rFonts w:ascii="Century Gothic" w:hAnsi="Century Gothic" w:cs="Times New Roman"/>
          <w:i/>
          <w:color w:val="000000"/>
          <w:sz w:val="24"/>
          <w:szCs w:val="24"/>
          <w:lang w:eastAsia="ja-JP"/>
        </w:rPr>
        <w:t xml:space="preserve">. The value of ε in the thermocline layer is greatest </w:t>
      </w:r>
      <m:oMath>
        <m:r>
          <w:rPr>
            <w:rFonts w:ascii="Cambria Math" w:hAnsi="Cambria Math" w:cs="Times New Roman"/>
            <w:color w:val="000000"/>
            <w:sz w:val="24"/>
            <w:szCs w:val="24"/>
            <w:lang w:eastAsia="ja-JP"/>
          </w:rPr>
          <m:t xml:space="preserve">(8.96 × </m:t>
        </m:r>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10</m:t>
            </m:r>
          </m:e>
          <m:sup>
            <m:r>
              <w:rPr>
                <w:rFonts w:ascii="Cambria Math" w:hAnsi="Cambria Math" w:cs="Times New Roman"/>
                <w:color w:val="000000"/>
                <w:sz w:val="24"/>
                <w:szCs w:val="24"/>
                <w:lang w:eastAsia="ja-JP"/>
              </w:rPr>
              <m:t>-6</m:t>
            </m:r>
          </m:sup>
        </m:sSup>
        <m:r>
          <w:rPr>
            <w:rFonts w:ascii="Cambria Math" w:hAnsi="Cambria Math" w:cs="Times New Roman"/>
            <w:color w:val="000000"/>
            <w:sz w:val="24"/>
            <w:szCs w:val="24"/>
            <w:lang w:eastAsia="ja-JP"/>
          </w:rPr>
          <m:t>W</m:t>
        </m:r>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kg</m:t>
            </m:r>
          </m:e>
          <m:sup>
            <m:r>
              <w:rPr>
                <w:rFonts w:ascii="Cambria Math" w:hAnsi="Cambria Math" w:cs="Times New Roman"/>
                <w:color w:val="000000"/>
                <w:sz w:val="24"/>
                <w:szCs w:val="24"/>
                <w:lang w:eastAsia="ja-JP"/>
              </w:rPr>
              <m:t>-1</m:t>
            </m:r>
          </m:sup>
        </m:sSup>
        <m:r>
          <w:rPr>
            <w:rFonts w:ascii="Cambria Math" w:hAnsi="Cambria Math" w:cs="Times New Roman"/>
            <w:color w:val="000000"/>
            <w:sz w:val="24"/>
            <w:szCs w:val="24"/>
            <w:lang w:eastAsia="ja-JP"/>
          </w:rPr>
          <m:t>)</m:t>
        </m:r>
      </m:oMath>
      <w:r w:rsidR="00B459E4" w:rsidRPr="009C76B0">
        <w:rPr>
          <w:rFonts w:ascii="Century Gothic" w:hAnsi="Century Gothic" w:cs="Times New Roman"/>
          <w:i/>
          <w:color w:val="000000"/>
          <w:sz w:val="24"/>
          <w:szCs w:val="24"/>
          <w:lang w:eastAsia="ja-JP"/>
        </w:rPr>
        <w:t xml:space="preserve"> compared to the mixed surface layer and the almost homogeneous deep layer, the increase in mixing in the area near the ridge due to the closer water column to the base topography. The average turbulent rate of </w:t>
      </w:r>
      <m:oMath>
        <m:r>
          <w:rPr>
            <w:rFonts w:ascii="Cambria Math" w:hAnsi="Cambria Math" w:cs="Times New Roman"/>
            <w:color w:val="000000"/>
            <w:sz w:val="24"/>
            <w:szCs w:val="24"/>
            <w:lang w:eastAsia="ja-JP"/>
          </w:rPr>
          <m:t>1.01×</m:t>
        </m:r>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10</m:t>
            </m:r>
          </m:e>
          <m:sup>
            <m:r>
              <w:rPr>
                <w:rFonts w:ascii="Cambria Math" w:hAnsi="Cambria Math" w:cs="Times New Roman"/>
                <w:color w:val="000000"/>
                <w:sz w:val="24"/>
                <w:szCs w:val="24"/>
                <w:lang w:eastAsia="ja-JP"/>
              </w:rPr>
              <m:t>-2</m:t>
            </m:r>
          </m:sup>
        </m:sSup>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m</m:t>
            </m:r>
          </m:e>
          <m:sup>
            <m:r>
              <w:rPr>
                <w:rFonts w:ascii="Cambria Math" w:hAnsi="Cambria Math" w:cs="Times New Roman"/>
                <w:color w:val="000000"/>
                <w:sz w:val="24"/>
                <w:szCs w:val="24"/>
                <w:lang w:eastAsia="ja-JP"/>
              </w:rPr>
              <m:t>2</m:t>
            </m:r>
          </m:sup>
        </m:sSup>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s</m:t>
            </m:r>
          </m:e>
          <m:sup>
            <m:r>
              <w:rPr>
                <w:rFonts w:ascii="Cambria Math" w:hAnsi="Cambria Math" w:cs="Times New Roman"/>
                <w:color w:val="000000"/>
                <w:sz w:val="24"/>
                <w:szCs w:val="24"/>
                <w:lang w:eastAsia="ja-JP"/>
              </w:rPr>
              <m:t>-1</m:t>
            </m:r>
          </m:sup>
        </m:sSup>
      </m:oMath>
      <w:r w:rsidR="00B459E4" w:rsidRPr="009C76B0">
        <w:rPr>
          <w:rFonts w:ascii="Century Gothic" w:hAnsi="Century Gothic" w:cs="Times New Roman"/>
          <w:i/>
          <w:color w:val="000000"/>
          <w:sz w:val="24"/>
          <w:szCs w:val="24"/>
          <w:lang w:eastAsia="ja-JP"/>
        </w:rPr>
        <w:t xml:space="preserve">, the strongest fluctuation of value occurs in the thermocline layer, ranging from </w:t>
      </w:r>
      <m:oMath>
        <m:r>
          <w:rPr>
            <w:rFonts w:ascii="Cambria Math" w:hAnsi="Cambria Math" w:cs="Times New Roman"/>
            <w:color w:val="000000"/>
            <w:sz w:val="24"/>
            <w:szCs w:val="24"/>
            <w:lang w:eastAsia="ja-JP"/>
          </w:rPr>
          <m:t>1.94×</m:t>
        </m:r>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10</m:t>
            </m:r>
          </m:e>
          <m:sup>
            <m:r>
              <w:rPr>
                <w:rFonts w:ascii="Cambria Math" w:hAnsi="Cambria Math" w:cs="Times New Roman"/>
                <w:color w:val="000000"/>
                <w:sz w:val="24"/>
                <w:szCs w:val="24"/>
                <w:lang w:eastAsia="ja-JP"/>
              </w:rPr>
              <m:t>-4</m:t>
            </m:r>
          </m:sup>
        </m:sSup>
      </m:oMath>
      <w:r w:rsidR="00B459E4" w:rsidRPr="009C76B0">
        <w:rPr>
          <w:rFonts w:ascii="Century Gothic" w:hAnsi="Century Gothic" w:cs="Times New Roman"/>
          <w:i/>
          <w:color w:val="000000"/>
          <w:sz w:val="24"/>
          <w:szCs w:val="24"/>
          <w:lang w:eastAsia="ja-JP"/>
        </w:rPr>
        <w:t xml:space="preserve"> to </w:t>
      </w:r>
      <m:oMath>
        <m:r>
          <w:rPr>
            <w:rFonts w:ascii="Cambria Math" w:hAnsi="Cambria Math" w:cs="Times New Roman"/>
            <w:color w:val="000000"/>
            <w:sz w:val="24"/>
            <w:szCs w:val="24"/>
            <w:lang w:eastAsia="ja-JP"/>
          </w:rPr>
          <m:t>2.01×</m:t>
        </m:r>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10</m:t>
            </m:r>
          </m:e>
          <m:sup>
            <m:r>
              <w:rPr>
                <w:rFonts w:ascii="Cambria Math" w:hAnsi="Cambria Math" w:cs="Times New Roman"/>
                <w:color w:val="000000"/>
                <w:sz w:val="24"/>
                <w:szCs w:val="24"/>
                <w:lang w:eastAsia="ja-JP"/>
              </w:rPr>
              <m:t>-1</m:t>
            </m:r>
          </m:sup>
        </m:sSup>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m</m:t>
            </m:r>
          </m:e>
          <m:sup>
            <m:r>
              <w:rPr>
                <w:rFonts w:ascii="Cambria Math" w:hAnsi="Cambria Math" w:cs="Times New Roman"/>
                <w:color w:val="000000"/>
                <w:sz w:val="24"/>
                <w:szCs w:val="24"/>
                <w:lang w:eastAsia="ja-JP"/>
              </w:rPr>
              <m:t>2</m:t>
            </m:r>
          </m:sup>
        </m:sSup>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s</m:t>
            </m:r>
          </m:e>
          <m:sup>
            <m:r>
              <w:rPr>
                <w:rFonts w:ascii="Cambria Math" w:hAnsi="Cambria Math" w:cs="Times New Roman"/>
                <w:color w:val="000000"/>
                <w:sz w:val="24"/>
                <w:szCs w:val="24"/>
                <w:lang w:eastAsia="ja-JP"/>
              </w:rPr>
              <m:t>-1</m:t>
            </m:r>
          </m:sup>
        </m:sSup>
      </m:oMath>
      <w:r w:rsidR="00B459E4" w:rsidRPr="009C76B0">
        <w:rPr>
          <w:rFonts w:ascii="Century Gothic" w:hAnsi="Century Gothic" w:cs="Times New Roman"/>
          <w:i/>
          <w:color w:val="000000"/>
          <w:sz w:val="24"/>
          <w:szCs w:val="24"/>
          <w:lang w:eastAsia="ja-JP"/>
        </w:rPr>
        <w:t xml:space="preserve"> with an average of about </w:t>
      </w:r>
      <m:oMath>
        <m:r>
          <w:rPr>
            <w:rFonts w:ascii="Cambria Math" w:hAnsi="Cambria Math" w:cs="Times New Roman"/>
            <w:color w:val="000000"/>
            <w:sz w:val="24"/>
            <w:szCs w:val="24"/>
            <w:lang w:eastAsia="ja-JP"/>
          </w:rPr>
          <m:t>2.39×</m:t>
        </m:r>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10</m:t>
            </m:r>
          </m:e>
          <m:sup>
            <m:r>
              <w:rPr>
                <w:rFonts w:ascii="Cambria Math" w:hAnsi="Cambria Math" w:cs="Times New Roman"/>
                <w:color w:val="000000"/>
                <w:sz w:val="24"/>
                <w:szCs w:val="24"/>
                <w:lang w:eastAsia="ja-JP"/>
              </w:rPr>
              <m:t>-2</m:t>
            </m:r>
          </m:sup>
        </m:sSup>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m</m:t>
            </m:r>
          </m:e>
          <m:sup>
            <m:r>
              <w:rPr>
                <w:rFonts w:ascii="Cambria Math" w:hAnsi="Cambria Math" w:cs="Times New Roman"/>
                <w:color w:val="000000"/>
                <w:sz w:val="24"/>
                <w:szCs w:val="24"/>
                <w:lang w:eastAsia="ja-JP"/>
              </w:rPr>
              <m:t>2</m:t>
            </m:r>
          </m:sup>
        </m:sSup>
        <m:sSup>
          <m:sSupPr>
            <m:ctrlPr>
              <w:rPr>
                <w:rFonts w:ascii="Cambria Math" w:hAnsi="Cambria Math" w:cs="Times New Roman"/>
                <w:i/>
                <w:color w:val="000000"/>
                <w:sz w:val="24"/>
                <w:szCs w:val="24"/>
                <w:lang w:eastAsia="ja-JP"/>
              </w:rPr>
            </m:ctrlPr>
          </m:sSupPr>
          <m:e>
            <m:r>
              <w:rPr>
                <w:rFonts w:ascii="Cambria Math" w:hAnsi="Cambria Math" w:cs="Times New Roman"/>
                <w:color w:val="000000"/>
                <w:sz w:val="24"/>
                <w:szCs w:val="24"/>
                <w:lang w:eastAsia="ja-JP"/>
              </w:rPr>
              <m:t>s</m:t>
            </m:r>
          </m:e>
          <m:sup>
            <m:r>
              <w:rPr>
                <w:rFonts w:ascii="Cambria Math" w:hAnsi="Cambria Math" w:cs="Times New Roman"/>
                <w:color w:val="000000"/>
                <w:sz w:val="24"/>
                <w:szCs w:val="24"/>
                <w:lang w:eastAsia="ja-JP"/>
              </w:rPr>
              <m:t>-1</m:t>
            </m:r>
          </m:sup>
        </m:sSup>
      </m:oMath>
      <w:r w:rsidR="00B459E4" w:rsidRPr="009C76B0">
        <w:rPr>
          <w:rFonts w:ascii="Century Gothic" w:hAnsi="Century Gothic" w:cs="Times New Roman"/>
          <w:i/>
          <w:color w:val="000000"/>
          <w:sz w:val="24"/>
          <w:szCs w:val="24"/>
          <w:lang w:eastAsia="ja-JP"/>
        </w:rPr>
        <w:t>. The value of this turbulent mixing is higher than the previous measurements in some Indonesian ocean. This is allegedly due to the existence of a strong internal tidal energy and its interaction with topography in the Sulawesi Sea.</w:t>
      </w:r>
    </w:p>
    <w:p w:rsidR="0053060C" w:rsidRPr="009C76B0" w:rsidRDefault="00095AB5" w:rsidP="009C76B0">
      <w:pPr>
        <w:ind w:left="1260" w:hanging="1274"/>
        <w:rPr>
          <w:rFonts w:ascii="Century Gothic" w:hAnsi="Century Gothic"/>
          <w:i/>
          <w:color w:val="000000"/>
          <w:szCs w:val="24"/>
        </w:rPr>
      </w:pPr>
      <w:r w:rsidRPr="009C76B0">
        <w:rPr>
          <w:rFonts w:ascii="Century Gothic" w:hAnsi="Century Gothic"/>
          <w:b/>
          <w:i/>
          <w:color w:val="000000"/>
          <w:szCs w:val="24"/>
        </w:rPr>
        <w:t>Keywords</w:t>
      </w:r>
      <w:r w:rsidRPr="009C76B0">
        <w:rPr>
          <w:rFonts w:ascii="Century Gothic" w:hAnsi="Century Gothic"/>
          <w:i/>
          <w:color w:val="000000"/>
          <w:szCs w:val="24"/>
        </w:rPr>
        <w:t xml:space="preserve">: </w:t>
      </w:r>
      <w:r w:rsidR="009C76B0" w:rsidRPr="009C76B0">
        <w:rPr>
          <w:rFonts w:ascii="Century Gothic" w:hAnsi="Century Gothic"/>
          <w:i/>
          <w:color w:val="000000"/>
          <w:szCs w:val="24"/>
        </w:rPr>
        <w:t>turbulent mixing</w:t>
      </w:r>
      <w:r w:rsidR="009C76B0" w:rsidRPr="009C76B0">
        <w:rPr>
          <w:rFonts w:ascii="Century Gothic" w:hAnsi="Century Gothic"/>
          <w:i/>
          <w:color w:val="000000"/>
          <w:szCs w:val="24"/>
          <w:lang w:val="id-ID"/>
        </w:rPr>
        <w:t>;</w:t>
      </w:r>
      <w:r w:rsidR="0053060C" w:rsidRPr="009C76B0">
        <w:rPr>
          <w:rFonts w:ascii="Century Gothic" w:hAnsi="Century Gothic"/>
          <w:i/>
          <w:color w:val="000000"/>
          <w:szCs w:val="24"/>
        </w:rPr>
        <w:t xml:space="preserve"> </w:t>
      </w:r>
      <w:r w:rsidR="009C76B0" w:rsidRPr="009C76B0">
        <w:rPr>
          <w:rFonts w:ascii="Century Gothic" w:hAnsi="Century Gothic"/>
          <w:i/>
          <w:color w:val="000000"/>
          <w:szCs w:val="24"/>
        </w:rPr>
        <w:t>estimate Thorpe analysis</w:t>
      </w:r>
      <w:r w:rsidR="009C76B0" w:rsidRPr="009C76B0">
        <w:rPr>
          <w:rFonts w:ascii="Century Gothic" w:hAnsi="Century Gothic"/>
          <w:i/>
          <w:color w:val="000000"/>
          <w:szCs w:val="24"/>
          <w:lang w:val="id-ID"/>
        </w:rPr>
        <w:t>;</w:t>
      </w:r>
      <w:r w:rsidR="0053060C" w:rsidRPr="009C76B0">
        <w:rPr>
          <w:rFonts w:ascii="Century Gothic" w:hAnsi="Century Gothic"/>
          <w:i/>
          <w:color w:val="000000"/>
          <w:szCs w:val="24"/>
        </w:rPr>
        <w:t xml:space="preserve"> </w:t>
      </w:r>
      <w:r w:rsidR="009C76B0" w:rsidRPr="009C76B0">
        <w:rPr>
          <w:rFonts w:ascii="Century Gothic" w:hAnsi="Century Gothic"/>
          <w:i/>
          <w:color w:val="000000"/>
          <w:szCs w:val="24"/>
        </w:rPr>
        <w:t>vertical diffusivity</w:t>
      </w:r>
      <w:r w:rsidR="009C76B0" w:rsidRPr="009C76B0">
        <w:rPr>
          <w:rFonts w:ascii="Century Gothic" w:hAnsi="Century Gothic"/>
          <w:i/>
          <w:color w:val="000000"/>
          <w:szCs w:val="24"/>
          <w:lang w:val="id-ID"/>
        </w:rPr>
        <w:t>;</w:t>
      </w:r>
      <w:r w:rsidR="0053060C" w:rsidRPr="009C76B0">
        <w:rPr>
          <w:rFonts w:ascii="Century Gothic" w:hAnsi="Century Gothic"/>
          <w:i/>
          <w:color w:val="000000"/>
          <w:szCs w:val="24"/>
        </w:rPr>
        <w:t xml:space="preserve"> </w:t>
      </w:r>
      <w:r w:rsidR="009C76B0" w:rsidRPr="009C76B0">
        <w:rPr>
          <w:rFonts w:ascii="Century Gothic" w:hAnsi="Century Gothic"/>
          <w:i/>
          <w:color w:val="000000"/>
          <w:szCs w:val="24"/>
        </w:rPr>
        <w:t>Dissipation</w:t>
      </w:r>
      <w:r w:rsidR="009C76B0" w:rsidRPr="009C76B0">
        <w:rPr>
          <w:rFonts w:ascii="Century Gothic" w:hAnsi="Century Gothic"/>
          <w:i/>
          <w:color w:val="000000"/>
          <w:szCs w:val="24"/>
          <w:lang w:val="id-ID"/>
        </w:rPr>
        <w:t>;</w:t>
      </w:r>
      <w:r w:rsidR="0053060C" w:rsidRPr="009C76B0">
        <w:rPr>
          <w:rFonts w:ascii="Century Gothic" w:hAnsi="Century Gothic"/>
          <w:i/>
          <w:color w:val="000000"/>
          <w:szCs w:val="24"/>
        </w:rPr>
        <w:t xml:space="preserve"> Sulawesi</w:t>
      </w:r>
      <w:r w:rsidR="009C76B0" w:rsidRPr="009C76B0">
        <w:rPr>
          <w:rFonts w:ascii="Century Gothic" w:hAnsi="Century Gothic"/>
          <w:i/>
          <w:color w:val="000000"/>
          <w:szCs w:val="24"/>
        </w:rPr>
        <w:t xml:space="preserve"> Sea</w:t>
      </w:r>
    </w:p>
    <w:p w:rsidR="00095AB5" w:rsidRPr="00665481" w:rsidRDefault="009C76B0" w:rsidP="00CF5EF7">
      <w:pPr>
        <w:pStyle w:val="Heading2"/>
        <w:spacing w:before="240" w:after="120"/>
        <w:rPr>
          <w:rFonts w:ascii="Century Gothic" w:hAnsi="Century Gothic"/>
          <w:i/>
          <w:szCs w:val="24"/>
        </w:rPr>
      </w:pPr>
      <w:r w:rsidRPr="00322427">
        <w:rPr>
          <w:rFonts w:ascii="Century Gothic" w:hAnsi="Century Gothic"/>
          <w:szCs w:val="24"/>
        </w:rPr>
        <w:t>Abstrak</w:t>
      </w:r>
    </w:p>
    <w:p w:rsidR="00D54009" w:rsidRPr="00D54009" w:rsidRDefault="009C76B0" w:rsidP="009C76B0">
      <w:pPr>
        <w:shd w:val="clear" w:color="auto" w:fill="FFFFFF"/>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0"/>
        <w:rPr>
          <w:rFonts w:ascii="Century Gothic" w:hAnsi="Century Gothic"/>
          <w:color w:val="000000"/>
          <w:szCs w:val="24"/>
        </w:rPr>
      </w:pPr>
      <w:r>
        <w:rPr>
          <w:rFonts w:ascii="Century Gothic" w:hAnsi="Century Gothic"/>
          <w:color w:val="000000"/>
          <w:szCs w:val="24"/>
          <w:lang w:val="id-ID"/>
        </w:rPr>
        <w:tab/>
      </w:r>
      <w:r w:rsidR="00095AB5" w:rsidRPr="00712AA2">
        <w:rPr>
          <w:rFonts w:ascii="Century Gothic" w:hAnsi="Century Gothic"/>
          <w:color w:val="000000"/>
          <w:szCs w:val="24"/>
        </w:rPr>
        <w:t>Disipasi dari pasang surut internal akan menyebabkan terjadinya percampuran</w:t>
      </w:r>
      <w:r w:rsidR="00B459E4" w:rsidRPr="00712AA2">
        <w:rPr>
          <w:rFonts w:ascii="Century Gothic" w:hAnsi="Century Gothic"/>
          <w:color w:val="000000"/>
          <w:szCs w:val="24"/>
        </w:rPr>
        <w:t>, proses percampuran di laut memainkan peran kunci dalam mengendalikan sirkulasi skala besar dan distribusi energi lautan.</w:t>
      </w:r>
      <w:r w:rsidR="00095AB5" w:rsidRPr="00712AA2">
        <w:rPr>
          <w:rFonts w:ascii="Century Gothic" w:hAnsi="Century Gothic"/>
          <w:color w:val="000000"/>
          <w:szCs w:val="24"/>
        </w:rPr>
        <w:t xml:space="preserve"> Tujuan dari penelitian ini adalah untuk </w:t>
      </w:r>
      <w:r w:rsidR="00B459E4" w:rsidRPr="00712AA2">
        <w:rPr>
          <w:rFonts w:ascii="Century Gothic" w:hAnsi="Century Gothic"/>
          <w:color w:val="000000"/>
          <w:szCs w:val="24"/>
        </w:rPr>
        <w:t>m</w:t>
      </w:r>
      <w:r w:rsidR="00D54009" w:rsidRPr="00D54009">
        <w:rPr>
          <w:rFonts w:ascii="Century Gothic" w:hAnsi="Century Gothic"/>
          <w:color w:val="000000"/>
          <w:szCs w:val="24"/>
        </w:rPr>
        <w:t>engestimasi nilai percampuran turbulen (</w:t>
      </w:r>
      <w:r w:rsidR="00A365CC">
        <w:rPr>
          <w:rFonts w:ascii="Century Gothic" w:hAnsi="Century Gothic"/>
          <w:color w:val="000000"/>
          <w:szCs w:val="24"/>
          <w:lang w:val="id-ID"/>
        </w:rPr>
        <w:t>difusivitas eddy vertikal</w:t>
      </w:r>
      <w:r w:rsidR="00D54009" w:rsidRPr="00D54009">
        <w:rPr>
          <w:rFonts w:ascii="Century Gothic" w:hAnsi="Century Gothic"/>
          <w:color w:val="000000"/>
          <w:szCs w:val="24"/>
        </w:rPr>
        <w:t xml:space="preserve">) massa air dengan analisis Thorpe. </w:t>
      </w:r>
      <w:r w:rsidR="00B459E4" w:rsidRPr="00712AA2">
        <w:rPr>
          <w:rFonts w:ascii="Century Gothic" w:hAnsi="Century Gothic"/>
          <w:color w:val="000000"/>
          <w:szCs w:val="24"/>
        </w:rPr>
        <w:t xml:space="preserve">Hasil penelitian ini menunjukkan bahwa </w:t>
      </w:r>
      <w:r w:rsidR="00D54009" w:rsidRPr="00D54009">
        <w:rPr>
          <w:rFonts w:ascii="Century Gothic" w:hAnsi="Century Gothic"/>
          <w:color w:val="000000"/>
          <w:szCs w:val="24"/>
        </w:rPr>
        <w:t xml:space="preserve">percampuran yang kuat terjadi di area sekitar Pulau Sangihe-Talaud dengan nilai difusivitas vertikal </w:t>
      </w:r>
      <m:oMath>
        <m:sSub>
          <m:sSubPr>
            <m:ctrlPr>
              <w:rPr>
                <w:rFonts w:ascii="Cambria Math" w:hAnsi="Cambria Math"/>
                <w:color w:val="000000"/>
                <w:szCs w:val="24"/>
              </w:rPr>
            </m:ctrlPr>
          </m:sSubPr>
          <m:e>
            <m:r>
              <m:rPr>
                <m:sty m:val="p"/>
              </m:rPr>
              <w:rPr>
                <w:rFonts w:ascii="Cambria Math" w:hAnsi="Cambria Math"/>
                <w:color w:val="000000"/>
                <w:szCs w:val="24"/>
              </w:rPr>
              <m:t>K</m:t>
            </m:r>
          </m:e>
          <m:sub>
            <m:r>
              <m:rPr>
                <m:sty m:val="p"/>
              </m:rPr>
              <w:rPr>
                <w:rFonts w:ascii="Cambria Math" w:hAnsi="Cambria Math"/>
                <w:color w:val="000000"/>
                <w:szCs w:val="24"/>
              </w:rPr>
              <m:t>z</m:t>
            </m:r>
          </m:sub>
        </m:sSub>
        <m:r>
          <m:rPr>
            <m:sty m:val="p"/>
          </m:rPr>
          <w:rPr>
            <w:rFonts w:ascii="Cambria Math" w:hAnsi="Cambria Math"/>
            <w:color w:val="000000"/>
            <w:szCs w:val="24"/>
          </w:rPr>
          <m:t>~</m:t>
        </m:r>
        <m:sSup>
          <m:sSupPr>
            <m:ctrlPr>
              <w:rPr>
                <w:rFonts w:ascii="Cambria Math" w:hAnsi="Cambria Math"/>
                <w:color w:val="000000"/>
                <w:szCs w:val="24"/>
              </w:rPr>
            </m:ctrlPr>
          </m:sSupPr>
          <m:e>
            <m:r>
              <m:rPr>
                <m:sty m:val="p"/>
              </m:rPr>
              <w:rPr>
                <w:rFonts w:ascii="Cambria Math" w:hAnsi="Cambria Math"/>
                <w:color w:val="000000"/>
                <w:szCs w:val="24"/>
              </w:rPr>
              <m:t>10</m:t>
            </m:r>
          </m:e>
          <m:sup>
            <m:r>
              <m:rPr>
                <m:sty m:val="p"/>
              </m:rPr>
              <w:rPr>
                <w:rFonts w:ascii="Cambria Math" w:hAnsi="Cambria Math"/>
                <w:color w:val="000000"/>
                <w:szCs w:val="24"/>
              </w:rPr>
              <m:t>-2</m:t>
            </m:r>
          </m:sup>
        </m:sSup>
        <m:sSup>
          <m:sSupPr>
            <m:ctrlPr>
              <w:rPr>
                <w:rFonts w:ascii="Cambria Math" w:hAnsi="Cambria Math"/>
                <w:color w:val="000000"/>
                <w:szCs w:val="24"/>
              </w:rPr>
            </m:ctrlPr>
          </m:sSupPr>
          <m:e>
            <m:r>
              <m:rPr>
                <m:sty m:val="p"/>
              </m:rPr>
              <w:rPr>
                <w:rFonts w:ascii="Cambria Math" w:hAnsi="Cambria Math"/>
                <w:color w:val="000000"/>
                <w:szCs w:val="24"/>
              </w:rPr>
              <m:t>m</m:t>
            </m:r>
          </m:e>
          <m:sup>
            <m:r>
              <m:rPr>
                <m:sty m:val="p"/>
              </m:rPr>
              <w:rPr>
                <w:rFonts w:ascii="Cambria Math" w:hAnsi="Cambria Math"/>
                <w:color w:val="000000"/>
                <w:szCs w:val="24"/>
              </w:rPr>
              <m:t>2</m:t>
            </m:r>
          </m:sup>
        </m:sSup>
        <m:sSup>
          <m:sSupPr>
            <m:ctrlPr>
              <w:rPr>
                <w:rFonts w:ascii="Cambria Math" w:hAnsi="Cambria Math"/>
                <w:color w:val="000000"/>
                <w:szCs w:val="24"/>
              </w:rPr>
            </m:ctrlPr>
          </m:sSupPr>
          <m:e>
            <m:r>
              <m:rPr>
                <m:sty m:val="p"/>
              </m:rPr>
              <w:rPr>
                <w:rFonts w:ascii="Cambria Math" w:hAnsi="Cambria Math"/>
                <w:color w:val="000000"/>
                <w:szCs w:val="24"/>
              </w:rPr>
              <m:t>s</m:t>
            </m:r>
          </m:e>
          <m:sup>
            <m:r>
              <m:rPr>
                <m:sty m:val="p"/>
              </m:rPr>
              <w:rPr>
                <w:rFonts w:ascii="Cambria Math" w:hAnsi="Cambria Math"/>
                <w:color w:val="000000"/>
                <w:szCs w:val="24"/>
              </w:rPr>
              <m:t>-1</m:t>
            </m:r>
          </m:sup>
        </m:sSup>
      </m:oMath>
      <w:r w:rsidR="00D54009" w:rsidRPr="00D54009">
        <w:rPr>
          <w:rFonts w:ascii="Century Gothic" w:hAnsi="Century Gothic"/>
          <w:color w:val="000000"/>
          <w:szCs w:val="24"/>
        </w:rPr>
        <w:t xml:space="preserve">. Bahkan pada area yang jauh dari pusat pembangkitan ditemukan </w:t>
      </w:r>
      <w:r w:rsidR="00D54009" w:rsidRPr="00D54009">
        <w:rPr>
          <w:rFonts w:ascii="Century Gothic" w:hAnsi="Century Gothic"/>
          <w:color w:val="000000"/>
          <w:szCs w:val="24"/>
        </w:rPr>
        <w:lastRenderedPageBreak/>
        <w:t xml:space="preserve">difusivitas vertikal </w:t>
      </w:r>
      <m:oMath>
        <m:sSub>
          <m:sSubPr>
            <m:ctrlPr>
              <w:rPr>
                <w:rFonts w:ascii="Cambria Math" w:hAnsi="Cambria Math"/>
                <w:color w:val="000000"/>
                <w:szCs w:val="24"/>
              </w:rPr>
            </m:ctrlPr>
          </m:sSubPr>
          <m:e>
            <m:r>
              <m:rPr>
                <m:sty m:val="p"/>
              </m:rPr>
              <w:rPr>
                <w:rFonts w:ascii="Cambria Math" w:hAnsi="Cambria Math"/>
                <w:color w:val="000000"/>
                <w:szCs w:val="24"/>
              </w:rPr>
              <m:t>K</m:t>
            </m:r>
          </m:e>
          <m:sub>
            <m:r>
              <m:rPr>
                <m:sty m:val="p"/>
              </m:rPr>
              <w:rPr>
                <w:rFonts w:ascii="Cambria Math" w:hAnsi="Cambria Math"/>
                <w:color w:val="000000"/>
                <w:szCs w:val="24"/>
              </w:rPr>
              <m:t>z</m:t>
            </m:r>
          </m:sub>
        </m:sSub>
        <m:r>
          <m:rPr>
            <m:sty m:val="p"/>
          </m:rPr>
          <w:rPr>
            <w:rFonts w:ascii="Cambria Math" w:hAnsi="Cambria Math"/>
            <w:color w:val="000000"/>
            <w:szCs w:val="24"/>
          </w:rPr>
          <m:t>~</m:t>
        </m:r>
        <m:sSup>
          <m:sSupPr>
            <m:ctrlPr>
              <w:rPr>
                <w:rFonts w:ascii="Cambria Math" w:hAnsi="Cambria Math"/>
                <w:color w:val="000000"/>
                <w:szCs w:val="24"/>
              </w:rPr>
            </m:ctrlPr>
          </m:sSupPr>
          <m:e>
            <m:r>
              <m:rPr>
                <m:sty m:val="p"/>
              </m:rPr>
              <w:rPr>
                <w:rFonts w:ascii="Cambria Math" w:hAnsi="Cambria Math"/>
                <w:color w:val="000000"/>
                <w:szCs w:val="24"/>
              </w:rPr>
              <m:t>10</m:t>
            </m:r>
          </m:e>
          <m:sup>
            <m:r>
              <m:rPr>
                <m:sty m:val="p"/>
              </m:rPr>
              <w:rPr>
                <w:rFonts w:ascii="Cambria Math" w:hAnsi="Cambria Math"/>
                <w:color w:val="000000"/>
                <w:szCs w:val="24"/>
              </w:rPr>
              <m:t>-4</m:t>
            </m:r>
          </m:sup>
        </m:sSup>
        <m:sSup>
          <m:sSupPr>
            <m:ctrlPr>
              <w:rPr>
                <w:rFonts w:ascii="Cambria Math" w:hAnsi="Cambria Math"/>
                <w:color w:val="000000"/>
                <w:szCs w:val="24"/>
              </w:rPr>
            </m:ctrlPr>
          </m:sSupPr>
          <m:e>
            <m:r>
              <m:rPr>
                <m:sty m:val="p"/>
              </m:rPr>
              <w:rPr>
                <w:rFonts w:ascii="Cambria Math" w:hAnsi="Cambria Math"/>
                <w:color w:val="000000"/>
                <w:szCs w:val="24"/>
              </w:rPr>
              <m:t>m</m:t>
            </m:r>
          </m:e>
          <m:sup>
            <m:r>
              <m:rPr>
                <m:sty m:val="p"/>
              </m:rPr>
              <w:rPr>
                <w:rFonts w:ascii="Cambria Math" w:hAnsi="Cambria Math"/>
                <w:color w:val="000000"/>
                <w:szCs w:val="24"/>
              </w:rPr>
              <m:t>2</m:t>
            </m:r>
          </m:sup>
        </m:sSup>
        <m:sSup>
          <m:sSupPr>
            <m:ctrlPr>
              <w:rPr>
                <w:rFonts w:ascii="Cambria Math" w:hAnsi="Cambria Math"/>
                <w:color w:val="000000"/>
                <w:szCs w:val="24"/>
              </w:rPr>
            </m:ctrlPr>
          </m:sSupPr>
          <m:e>
            <m:r>
              <m:rPr>
                <m:sty m:val="p"/>
              </m:rPr>
              <w:rPr>
                <w:rFonts w:ascii="Cambria Math" w:hAnsi="Cambria Math"/>
                <w:color w:val="000000"/>
                <w:szCs w:val="24"/>
              </w:rPr>
              <m:t>s</m:t>
            </m:r>
          </m:e>
          <m:sup>
            <m:r>
              <m:rPr>
                <m:sty m:val="p"/>
              </m:rPr>
              <w:rPr>
                <w:rFonts w:ascii="Cambria Math" w:hAnsi="Cambria Math"/>
                <w:color w:val="000000"/>
                <w:szCs w:val="24"/>
              </w:rPr>
              <m:t>-1</m:t>
            </m:r>
          </m:sup>
        </m:sSup>
      </m:oMath>
      <w:r w:rsidR="00D54009" w:rsidRPr="00D54009">
        <w:rPr>
          <w:rFonts w:ascii="Century Gothic" w:hAnsi="Century Gothic"/>
          <w:color w:val="000000"/>
          <w:szCs w:val="24"/>
        </w:rPr>
        <w:t>, hasil disipasi propagasi pasang surut internal. Berdasarkan hasil pengamatan menunjukan bahwa rata-rata tingkat energi kinetik disipasi turbulen eddy</w:t>
      </w:r>
      <w:r w:rsidR="00D54009">
        <w:rPr>
          <w:rFonts w:ascii="Century Gothic" w:hAnsi="Century Gothic"/>
          <w:color w:val="000000"/>
          <w:szCs w:val="24"/>
          <w:lang w:val="id-ID"/>
        </w:rPr>
        <w:t xml:space="preserve"> </w:t>
      </w:r>
      <m:oMath>
        <m:r>
          <m:rPr>
            <m:sty m:val="p"/>
          </m:rPr>
          <w:rPr>
            <w:rFonts w:ascii="Cambria Math" w:hAnsi="Cambria Math"/>
            <w:color w:val="000000"/>
            <w:szCs w:val="24"/>
          </w:rPr>
          <m:t>(ε)</m:t>
        </m:r>
      </m:oMath>
      <w:r w:rsidR="00712AA2">
        <w:rPr>
          <w:rFonts w:ascii="Century Gothic" w:hAnsi="Century Gothic"/>
          <w:color w:val="000000"/>
          <w:szCs w:val="24"/>
          <w:lang w:val="id-ID"/>
        </w:rPr>
        <w:t xml:space="preserve"> </w:t>
      </w:r>
      <w:r w:rsidR="00D54009" w:rsidRPr="00D54009">
        <w:rPr>
          <w:rFonts w:ascii="Century Gothic" w:hAnsi="Century Gothic"/>
          <w:color w:val="000000"/>
          <w:szCs w:val="24"/>
        </w:rPr>
        <w:t xml:space="preserve">Laut Sulawesi pada semua lapisan adalah </w:t>
      </w:r>
      <m:oMath>
        <m:r>
          <w:rPr>
            <w:rFonts w:ascii="Cambria Math" w:hAnsi="Cambria Math"/>
            <w:color w:val="000000"/>
            <w:szCs w:val="24"/>
          </w:rPr>
          <m:t>3.03×</m:t>
        </m:r>
        <m:sSup>
          <m:sSupPr>
            <m:ctrlPr>
              <w:rPr>
                <w:rFonts w:ascii="Cambria Math" w:hAnsi="Cambria Math"/>
                <w:i/>
                <w:color w:val="000000"/>
                <w:szCs w:val="24"/>
              </w:rPr>
            </m:ctrlPr>
          </m:sSupPr>
          <m:e>
            <m:r>
              <w:rPr>
                <w:rFonts w:ascii="Cambria Math" w:hAnsi="Cambria Math"/>
                <w:color w:val="000000"/>
                <w:szCs w:val="24"/>
              </w:rPr>
              <m:t>10</m:t>
            </m:r>
          </m:e>
          <m:sup>
            <m:r>
              <w:rPr>
                <w:rFonts w:ascii="Cambria Math" w:hAnsi="Cambria Math"/>
                <w:color w:val="000000"/>
                <w:szCs w:val="24"/>
              </w:rPr>
              <m:t>-6</m:t>
            </m:r>
          </m:sup>
        </m:sSup>
        <m:r>
          <w:rPr>
            <w:rFonts w:ascii="Cambria Math" w:hAnsi="Cambria Math"/>
            <w:color w:val="000000"/>
            <w:szCs w:val="24"/>
          </w:rPr>
          <m:t>W</m:t>
        </m:r>
        <m:sSup>
          <m:sSupPr>
            <m:ctrlPr>
              <w:rPr>
                <w:rFonts w:ascii="Cambria Math" w:hAnsi="Cambria Math"/>
                <w:i/>
                <w:color w:val="000000"/>
                <w:szCs w:val="24"/>
              </w:rPr>
            </m:ctrlPr>
          </m:sSupPr>
          <m:e>
            <m:r>
              <w:rPr>
                <w:rFonts w:ascii="Cambria Math" w:hAnsi="Cambria Math"/>
                <w:color w:val="000000"/>
                <w:szCs w:val="24"/>
              </w:rPr>
              <m:t>kg</m:t>
            </m:r>
          </m:e>
          <m:sup>
            <m:r>
              <w:rPr>
                <w:rFonts w:ascii="Cambria Math" w:hAnsi="Cambria Math"/>
                <w:color w:val="000000"/>
                <w:szCs w:val="24"/>
              </w:rPr>
              <m:t>-1</m:t>
            </m:r>
          </m:sup>
        </m:sSup>
      </m:oMath>
      <w:r w:rsidR="00D54009" w:rsidRPr="00D54009">
        <w:rPr>
          <w:rFonts w:ascii="Century Gothic" w:hAnsi="Century Gothic"/>
          <w:color w:val="000000"/>
          <w:szCs w:val="24"/>
        </w:rPr>
        <w:t xml:space="preserve">. Nilai </w:t>
      </w:r>
      <m:oMath>
        <m:r>
          <m:rPr>
            <m:sty m:val="p"/>
          </m:rPr>
          <w:rPr>
            <w:rFonts w:ascii="Cambria Math" w:hAnsi="Cambria Math"/>
            <w:color w:val="000000"/>
            <w:szCs w:val="24"/>
          </w:rPr>
          <m:t>ε</m:t>
        </m:r>
      </m:oMath>
      <w:r w:rsidR="00D54009" w:rsidRPr="00D54009">
        <w:rPr>
          <w:rFonts w:ascii="Century Gothic" w:hAnsi="Century Gothic"/>
          <w:color w:val="000000"/>
          <w:szCs w:val="24"/>
        </w:rPr>
        <w:t xml:space="preserve"> di lapisan termoklin paling besar</w:t>
      </w:r>
      <w:r w:rsidR="00712AA2">
        <w:rPr>
          <w:rFonts w:ascii="Century Gothic" w:hAnsi="Century Gothic"/>
          <w:color w:val="000000"/>
          <w:szCs w:val="24"/>
          <w:lang w:val="id-ID"/>
        </w:rPr>
        <w:t xml:space="preserve"> </w:t>
      </w:r>
      <m:oMath>
        <m:r>
          <w:rPr>
            <w:rFonts w:ascii="Cambria Math" w:hAnsi="Cambria Math"/>
            <w:color w:val="000000"/>
            <w:szCs w:val="24"/>
          </w:rPr>
          <m:t xml:space="preserve">(8.96 × </m:t>
        </m:r>
        <m:sSup>
          <m:sSupPr>
            <m:ctrlPr>
              <w:rPr>
                <w:rFonts w:ascii="Cambria Math" w:hAnsi="Cambria Math"/>
                <w:i/>
                <w:color w:val="000000"/>
                <w:szCs w:val="24"/>
              </w:rPr>
            </m:ctrlPr>
          </m:sSupPr>
          <m:e>
            <m:r>
              <w:rPr>
                <w:rFonts w:ascii="Cambria Math" w:hAnsi="Cambria Math"/>
                <w:color w:val="000000"/>
                <w:szCs w:val="24"/>
              </w:rPr>
              <m:t>10</m:t>
            </m:r>
          </m:e>
          <m:sup>
            <m:r>
              <w:rPr>
                <w:rFonts w:ascii="Cambria Math" w:hAnsi="Cambria Math"/>
                <w:color w:val="000000"/>
                <w:szCs w:val="24"/>
              </w:rPr>
              <m:t>-6</m:t>
            </m:r>
          </m:sup>
        </m:sSup>
        <m:r>
          <w:rPr>
            <w:rFonts w:ascii="Cambria Math" w:hAnsi="Cambria Math"/>
            <w:color w:val="000000"/>
            <w:szCs w:val="24"/>
          </w:rPr>
          <m:t>W</m:t>
        </m:r>
        <m:sSup>
          <m:sSupPr>
            <m:ctrlPr>
              <w:rPr>
                <w:rFonts w:ascii="Cambria Math" w:hAnsi="Cambria Math"/>
                <w:i/>
                <w:color w:val="000000"/>
                <w:szCs w:val="24"/>
              </w:rPr>
            </m:ctrlPr>
          </m:sSupPr>
          <m:e>
            <m:r>
              <w:rPr>
                <w:rFonts w:ascii="Cambria Math" w:hAnsi="Cambria Math"/>
                <w:color w:val="000000"/>
                <w:szCs w:val="24"/>
              </w:rPr>
              <m:t>kg</m:t>
            </m:r>
          </m:e>
          <m:sup>
            <m:r>
              <w:rPr>
                <w:rFonts w:ascii="Cambria Math" w:hAnsi="Cambria Math"/>
                <w:color w:val="000000"/>
                <w:szCs w:val="24"/>
              </w:rPr>
              <m:t>-1</m:t>
            </m:r>
          </m:sup>
        </m:sSup>
        <m:r>
          <w:rPr>
            <w:rFonts w:ascii="Cambria Math" w:hAnsi="Cambria Math"/>
            <w:color w:val="000000"/>
            <w:szCs w:val="24"/>
          </w:rPr>
          <m:t>)</m:t>
        </m:r>
      </m:oMath>
      <w:r w:rsidR="00D54009" w:rsidRPr="00D54009">
        <w:rPr>
          <w:rFonts w:ascii="Century Gothic" w:hAnsi="Century Gothic"/>
          <w:color w:val="000000"/>
          <w:szCs w:val="24"/>
        </w:rPr>
        <w:t xml:space="preserve"> dibandingkan dengan lapisan permukaan tercampur dan lapisan dalam yang hampir homogen, peningkatan percampuran</w:t>
      </w:r>
      <w:r w:rsidR="00712AA2">
        <w:rPr>
          <w:rFonts w:ascii="Century Gothic" w:hAnsi="Century Gothic"/>
          <w:color w:val="000000"/>
          <w:szCs w:val="24"/>
          <w:lang w:val="id-ID"/>
        </w:rPr>
        <w:t xml:space="preserve"> </w:t>
      </w:r>
      <w:r w:rsidR="00D54009" w:rsidRPr="00D54009">
        <w:rPr>
          <w:rFonts w:ascii="Century Gothic" w:hAnsi="Century Gothic"/>
          <w:color w:val="000000"/>
          <w:szCs w:val="24"/>
        </w:rPr>
        <w:t xml:space="preserve">di daerah dekat </w:t>
      </w:r>
      <w:r w:rsidR="00D54009" w:rsidRPr="00712AA2">
        <w:rPr>
          <w:rFonts w:ascii="Century Gothic" w:hAnsi="Century Gothic"/>
          <w:i/>
          <w:color w:val="000000"/>
          <w:szCs w:val="24"/>
        </w:rPr>
        <w:t>ridge</w:t>
      </w:r>
      <w:r w:rsidR="00D54009" w:rsidRPr="00D54009">
        <w:rPr>
          <w:rFonts w:ascii="Century Gothic" w:hAnsi="Century Gothic"/>
          <w:color w:val="000000"/>
          <w:szCs w:val="24"/>
        </w:rPr>
        <w:t xml:space="preserve"> disebabkan makin mendekatnya kolom air dengan topografi dasar. Rata-rata nilai percampuran turbulen sebesar </w:t>
      </w:r>
      <m:oMath>
        <m:r>
          <w:rPr>
            <w:rFonts w:ascii="Cambria Math" w:hAnsi="Cambria Math"/>
            <w:color w:val="000000"/>
            <w:szCs w:val="24"/>
          </w:rPr>
          <m:t>1.01×</m:t>
        </m:r>
        <m:sSup>
          <m:sSupPr>
            <m:ctrlPr>
              <w:rPr>
                <w:rFonts w:ascii="Cambria Math" w:hAnsi="Cambria Math"/>
                <w:i/>
                <w:color w:val="000000"/>
                <w:szCs w:val="24"/>
              </w:rPr>
            </m:ctrlPr>
          </m:sSupPr>
          <m:e>
            <m:r>
              <w:rPr>
                <w:rFonts w:ascii="Cambria Math" w:hAnsi="Cambria Math"/>
                <w:color w:val="000000"/>
                <w:szCs w:val="24"/>
              </w:rPr>
              <m:t>10</m:t>
            </m:r>
          </m:e>
          <m:sup>
            <m:r>
              <w:rPr>
                <w:rFonts w:ascii="Cambria Math" w:hAnsi="Cambria Math"/>
                <w:color w:val="000000"/>
                <w:szCs w:val="24"/>
              </w:rPr>
              <m:t>-2</m:t>
            </m:r>
          </m:sup>
        </m:sSup>
        <m:sSup>
          <m:sSupPr>
            <m:ctrlPr>
              <w:rPr>
                <w:rFonts w:ascii="Cambria Math" w:hAnsi="Cambria Math"/>
                <w:i/>
                <w:color w:val="000000"/>
                <w:szCs w:val="24"/>
              </w:rPr>
            </m:ctrlPr>
          </m:sSupPr>
          <m:e>
            <m:r>
              <w:rPr>
                <w:rFonts w:ascii="Cambria Math" w:hAnsi="Cambria Math"/>
                <w:color w:val="000000"/>
                <w:szCs w:val="24"/>
              </w:rPr>
              <m:t>m</m:t>
            </m:r>
          </m:e>
          <m:sup>
            <m:r>
              <w:rPr>
                <w:rFonts w:ascii="Cambria Math" w:hAnsi="Cambria Math"/>
                <w:color w:val="000000"/>
                <w:szCs w:val="24"/>
              </w:rPr>
              <m:t>2</m:t>
            </m:r>
          </m:sup>
        </m:sSup>
        <m:sSup>
          <m:sSupPr>
            <m:ctrlPr>
              <w:rPr>
                <w:rFonts w:ascii="Cambria Math" w:hAnsi="Cambria Math"/>
                <w:i/>
                <w:color w:val="000000"/>
                <w:szCs w:val="24"/>
              </w:rPr>
            </m:ctrlPr>
          </m:sSupPr>
          <m:e>
            <m:r>
              <w:rPr>
                <w:rFonts w:ascii="Cambria Math" w:hAnsi="Cambria Math"/>
                <w:color w:val="000000"/>
                <w:szCs w:val="24"/>
              </w:rPr>
              <m:t>s</m:t>
            </m:r>
          </m:e>
          <m:sup>
            <m:r>
              <w:rPr>
                <w:rFonts w:ascii="Cambria Math" w:hAnsi="Cambria Math"/>
                <w:color w:val="000000"/>
                <w:szCs w:val="24"/>
              </w:rPr>
              <m:t>-1</m:t>
            </m:r>
          </m:sup>
        </m:sSup>
      </m:oMath>
      <w:r w:rsidR="00D54009" w:rsidRPr="00D54009">
        <w:rPr>
          <w:rFonts w:ascii="Century Gothic" w:hAnsi="Century Gothic"/>
          <w:color w:val="000000"/>
          <w:szCs w:val="24"/>
        </w:rPr>
        <w:t xml:space="preserve">, fluktuasi nilai yang paling kuat terjadi di lapisan termoklin, yang berkisar yaitu antara </w:t>
      </w:r>
      <m:oMath>
        <m:r>
          <w:rPr>
            <w:rFonts w:ascii="Cambria Math" w:hAnsi="Cambria Math"/>
            <w:color w:val="000000"/>
            <w:szCs w:val="24"/>
          </w:rPr>
          <m:t>1.94×</m:t>
        </m:r>
        <m:sSup>
          <m:sSupPr>
            <m:ctrlPr>
              <w:rPr>
                <w:rFonts w:ascii="Cambria Math" w:hAnsi="Cambria Math"/>
                <w:i/>
                <w:color w:val="000000"/>
                <w:szCs w:val="24"/>
              </w:rPr>
            </m:ctrlPr>
          </m:sSupPr>
          <m:e>
            <m:r>
              <w:rPr>
                <w:rFonts w:ascii="Cambria Math" w:hAnsi="Cambria Math"/>
                <w:color w:val="000000"/>
                <w:szCs w:val="24"/>
              </w:rPr>
              <m:t>10</m:t>
            </m:r>
          </m:e>
          <m:sup>
            <m:r>
              <w:rPr>
                <w:rFonts w:ascii="Cambria Math" w:hAnsi="Cambria Math"/>
                <w:color w:val="000000"/>
                <w:szCs w:val="24"/>
              </w:rPr>
              <m:t>-4</m:t>
            </m:r>
          </m:sup>
        </m:sSup>
      </m:oMath>
      <w:r w:rsidR="00D54009" w:rsidRPr="00D54009">
        <w:rPr>
          <w:rFonts w:ascii="Century Gothic" w:hAnsi="Century Gothic"/>
          <w:color w:val="000000"/>
          <w:szCs w:val="24"/>
        </w:rPr>
        <w:t xml:space="preserve"> sampai </w:t>
      </w:r>
      <m:oMath>
        <m:r>
          <w:rPr>
            <w:rFonts w:ascii="Cambria Math" w:hAnsi="Cambria Math"/>
            <w:color w:val="000000"/>
            <w:szCs w:val="24"/>
          </w:rPr>
          <m:t>2.01×</m:t>
        </m:r>
        <m:sSup>
          <m:sSupPr>
            <m:ctrlPr>
              <w:rPr>
                <w:rFonts w:ascii="Cambria Math" w:hAnsi="Cambria Math"/>
                <w:i/>
                <w:color w:val="000000"/>
                <w:szCs w:val="24"/>
              </w:rPr>
            </m:ctrlPr>
          </m:sSupPr>
          <m:e>
            <m:r>
              <w:rPr>
                <w:rFonts w:ascii="Cambria Math" w:hAnsi="Cambria Math"/>
                <w:color w:val="000000"/>
                <w:szCs w:val="24"/>
              </w:rPr>
              <m:t>10</m:t>
            </m:r>
          </m:e>
          <m:sup>
            <m:r>
              <w:rPr>
                <w:rFonts w:ascii="Cambria Math" w:hAnsi="Cambria Math"/>
                <w:color w:val="000000"/>
                <w:szCs w:val="24"/>
              </w:rPr>
              <m:t>-1</m:t>
            </m:r>
          </m:sup>
        </m:sSup>
        <m:sSup>
          <m:sSupPr>
            <m:ctrlPr>
              <w:rPr>
                <w:rFonts w:ascii="Cambria Math" w:hAnsi="Cambria Math"/>
                <w:i/>
                <w:color w:val="000000"/>
                <w:szCs w:val="24"/>
              </w:rPr>
            </m:ctrlPr>
          </m:sSupPr>
          <m:e>
            <m:r>
              <w:rPr>
                <w:rFonts w:ascii="Cambria Math" w:hAnsi="Cambria Math"/>
                <w:color w:val="000000"/>
                <w:szCs w:val="24"/>
              </w:rPr>
              <m:t>m</m:t>
            </m:r>
          </m:e>
          <m:sup>
            <m:r>
              <w:rPr>
                <w:rFonts w:ascii="Cambria Math" w:hAnsi="Cambria Math"/>
                <w:color w:val="000000"/>
                <w:szCs w:val="24"/>
              </w:rPr>
              <m:t>2</m:t>
            </m:r>
          </m:sup>
        </m:sSup>
        <m:sSup>
          <m:sSupPr>
            <m:ctrlPr>
              <w:rPr>
                <w:rFonts w:ascii="Cambria Math" w:hAnsi="Cambria Math"/>
                <w:i/>
                <w:color w:val="000000"/>
                <w:szCs w:val="24"/>
              </w:rPr>
            </m:ctrlPr>
          </m:sSupPr>
          <m:e>
            <m:r>
              <w:rPr>
                <w:rFonts w:ascii="Cambria Math" w:hAnsi="Cambria Math"/>
                <w:color w:val="000000"/>
                <w:szCs w:val="24"/>
              </w:rPr>
              <m:t>s</m:t>
            </m:r>
          </m:e>
          <m:sup>
            <m:r>
              <w:rPr>
                <w:rFonts w:ascii="Cambria Math" w:hAnsi="Cambria Math"/>
                <w:color w:val="000000"/>
                <w:szCs w:val="24"/>
              </w:rPr>
              <m:t>-1</m:t>
            </m:r>
          </m:sup>
        </m:sSup>
      </m:oMath>
      <w:r w:rsidR="00D54009" w:rsidRPr="00D54009">
        <w:rPr>
          <w:rFonts w:ascii="Century Gothic" w:hAnsi="Century Gothic"/>
          <w:color w:val="000000"/>
          <w:szCs w:val="24"/>
        </w:rPr>
        <w:t xml:space="preserve"> dengan rerata sekitar </w:t>
      </w:r>
      <m:oMath>
        <m:r>
          <w:rPr>
            <w:rFonts w:ascii="Cambria Math" w:hAnsi="Cambria Math"/>
            <w:color w:val="000000"/>
            <w:szCs w:val="24"/>
          </w:rPr>
          <m:t>2.39×</m:t>
        </m:r>
        <m:sSup>
          <m:sSupPr>
            <m:ctrlPr>
              <w:rPr>
                <w:rFonts w:ascii="Cambria Math" w:hAnsi="Cambria Math"/>
                <w:i/>
                <w:color w:val="000000"/>
                <w:szCs w:val="24"/>
              </w:rPr>
            </m:ctrlPr>
          </m:sSupPr>
          <m:e>
            <m:r>
              <w:rPr>
                <w:rFonts w:ascii="Cambria Math" w:hAnsi="Cambria Math"/>
                <w:color w:val="000000"/>
                <w:szCs w:val="24"/>
              </w:rPr>
              <m:t>10</m:t>
            </m:r>
          </m:e>
          <m:sup>
            <m:r>
              <w:rPr>
                <w:rFonts w:ascii="Cambria Math" w:hAnsi="Cambria Math"/>
                <w:color w:val="000000"/>
                <w:szCs w:val="24"/>
              </w:rPr>
              <m:t>-2</m:t>
            </m:r>
          </m:sup>
        </m:sSup>
        <m:sSup>
          <m:sSupPr>
            <m:ctrlPr>
              <w:rPr>
                <w:rFonts w:ascii="Cambria Math" w:hAnsi="Cambria Math"/>
                <w:i/>
                <w:color w:val="000000"/>
                <w:szCs w:val="24"/>
              </w:rPr>
            </m:ctrlPr>
          </m:sSupPr>
          <m:e>
            <m:r>
              <w:rPr>
                <w:rFonts w:ascii="Cambria Math" w:hAnsi="Cambria Math"/>
                <w:color w:val="000000"/>
                <w:szCs w:val="24"/>
              </w:rPr>
              <m:t>m</m:t>
            </m:r>
          </m:e>
          <m:sup>
            <m:r>
              <w:rPr>
                <w:rFonts w:ascii="Cambria Math" w:hAnsi="Cambria Math"/>
                <w:color w:val="000000"/>
                <w:szCs w:val="24"/>
              </w:rPr>
              <m:t>2</m:t>
            </m:r>
          </m:sup>
        </m:sSup>
        <m:sSup>
          <m:sSupPr>
            <m:ctrlPr>
              <w:rPr>
                <w:rFonts w:ascii="Cambria Math" w:hAnsi="Cambria Math"/>
                <w:i/>
                <w:color w:val="000000"/>
                <w:szCs w:val="24"/>
              </w:rPr>
            </m:ctrlPr>
          </m:sSupPr>
          <m:e>
            <m:r>
              <w:rPr>
                <w:rFonts w:ascii="Cambria Math" w:hAnsi="Cambria Math"/>
                <w:color w:val="000000"/>
                <w:szCs w:val="24"/>
              </w:rPr>
              <m:t>s</m:t>
            </m:r>
          </m:e>
          <m:sup>
            <m:r>
              <w:rPr>
                <w:rFonts w:ascii="Cambria Math" w:hAnsi="Cambria Math"/>
                <w:color w:val="000000"/>
                <w:szCs w:val="24"/>
              </w:rPr>
              <m:t>-1</m:t>
            </m:r>
          </m:sup>
        </m:sSup>
      </m:oMath>
      <w:r w:rsidR="00D54009" w:rsidRPr="00D54009">
        <w:rPr>
          <w:rFonts w:ascii="Century Gothic" w:hAnsi="Century Gothic"/>
          <w:color w:val="000000"/>
          <w:szCs w:val="24"/>
        </w:rPr>
        <w:t>. Nilai percampuran turbulen ini lebih tinggi dibandingkan dengan pengukuran sebelumnya di</w:t>
      </w:r>
      <w:r w:rsidR="00712AA2">
        <w:rPr>
          <w:rFonts w:ascii="Century Gothic" w:hAnsi="Century Gothic"/>
          <w:color w:val="000000"/>
          <w:szCs w:val="24"/>
          <w:lang w:val="id-ID"/>
        </w:rPr>
        <w:t xml:space="preserve"> </w:t>
      </w:r>
      <w:r w:rsidR="00D54009" w:rsidRPr="00D54009">
        <w:rPr>
          <w:rFonts w:ascii="Century Gothic" w:hAnsi="Century Gothic"/>
          <w:color w:val="000000"/>
          <w:szCs w:val="24"/>
        </w:rPr>
        <w:t>beberapa perairan Indonesia. Hal ini diduga karena adanya energi pasang surut internal yang kuat serta interaksinya</w:t>
      </w:r>
      <w:r w:rsidR="00712AA2">
        <w:rPr>
          <w:rFonts w:ascii="Century Gothic" w:hAnsi="Century Gothic"/>
          <w:color w:val="000000"/>
          <w:szCs w:val="24"/>
          <w:lang w:val="id-ID"/>
        </w:rPr>
        <w:t xml:space="preserve"> </w:t>
      </w:r>
      <w:r w:rsidR="00D54009" w:rsidRPr="00D54009">
        <w:rPr>
          <w:rFonts w:ascii="Century Gothic" w:hAnsi="Century Gothic"/>
          <w:color w:val="000000"/>
          <w:szCs w:val="24"/>
        </w:rPr>
        <w:t>dengan topografi yang ada di Laut Sulawesi.</w:t>
      </w:r>
    </w:p>
    <w:p w:rsidR="00D54009" w:rsidRPr="00D54009" w:rsidRDefault="00095AB5" w:rsidP="00434634">
      <w:pPr>
        <w:pStyle w:val="Heading2"/>
        <w:ind w:left="1610" w:hanging="1610"/>
        <w:jc w:val="both"/>
        <w:rPr>
          <w:rFonts w:ascii="Century Gothic" w:hAnsi="Century Gothic"/>
          <w:b w:val="0"/>
          <w:szCs w:val="24"/>
        </w:rPr>
      </w:pPr>
      <w:r w:rsidRPr="00665481">
        <w:rPr>
          <w:rFonts w:ascii="Century Gothic" w:eastAsia="Times New Roman" w:hAnsi="Century Gothic" w:cs="Courier New"/>
          <w:color w:val="000000" w:themeColor="text1"/>
          <w:szCs w:val="24"/>
          <w:lang w:eastAsia="en-US"/>
        </w:rPr>
        <w:t xml:space="preserve">Kata Kunci: </w:t>
      </w:r>
      <w:r w:rsidR="00D54009" w:rsidRPr="00D54009">
        <w:rPr>
          <w:rFonts w:ascii="Century Gothic" w:hAnsi="Century Gothic"/>
          <w:b w:val="0"/>
          <w:szCs w:val="24"/>
        </w:rPr>
        <w:t>Percampuran Turbulen</w:t>
      </w:r>
      <w:r w:rsidR="001D0C15">
        <w:rPr>
          <w:rFonts w:ascii="Century Gothic" w:hAnsi="Century Gothic"/>
          <w:b w:val="0"/>
          <w:szCs w:val="24"/>
          <w:lang w:val="id-ID"/>
        </w:rPr>
        <w:t>;</w:t>
      </w:r>
      <w:r w:rsidR="00D54009" w:rsidRPr="00D54009">
        <w:rPr>
          <w:rFonts w:ascii="Century Gothic" w:hAnsi="Century Gothic"/>
          <w:b w:val="0"/>
          <w:szCs w:val="24"/>
        </w:rPr>
        <w:t xml:space="preserve"> Estimasi Thorpe Analisis</w:t>
      </w:r>
      <w:r w:rsidR="001D0C15">
        <w:rPr>
          <w:rFonts w:ascii="Century Gothic" w:hAnsi="Century Gothic"/>
          <w:b w:val="0"/>
          <w:szCs w:val="24"/>
          <w:lang w:val="id-ID"/>
        </w:rPr>
        <w:t>;</w:t>
      </w:r>
      <w:r w:rsidR="00D54009" w:rsidRPr="00D54009">
        <w:rPr>
          <w:rFonts w:ascii="Century Gothic" w:hAnsi="Century Gothic"/>
          <w:b w:val="0"/>
          <w:szCs w:val="24"/>
        </w:rPr>
        <w:t xml:space="preserve"> Difusivitas vertikal</w:t>
      </w:r>
      <w:r w:rsidR="001D0C15">
        <w:rPr>
          <w:rFonts w:ascii="Century Gothic" w:hAnsi="Century Gothic"/>
          <w:b w:val="0"/>
          <w:szCs w:val="24"/>
          <w:lang w:val="id-ID"/>
        </w:rPr>
        <w:t>;</w:t>
      </w:r>
      <w:r w:rsidR="00D54009" w:rsidRPr="00D54009">
        <w:rPr>
          <w:rFonts w:ascii="Century Gothic" w:hAnsi="Century Gothic"/>
          <w:b w:val="0"/>
          <w:szCs w:val="24"/>
        </w:rPr>
        <w:t xml:space="preserve"> disipasi</w:t>
      </w:r>
      <w:r w:rsidR="001D0C15">
        <w:rPr>
          <w:rFonts w:ascii="Century Gothic" w:hAnsi="Century Gothic"/>
          <w:b w:val="0"/>
          <w:szCs w:val="24"/>
          <w:lang w:val="id-ID"/>
        </w:rPr>
        <w:t>;</w:t>
      </w:r>
      <w:r w:rsidR="00D54009" w:rsidRPr="00D54009">
        <w:rPr>
          <w:rFonts w:ascii="Century Gothic" w:hAnsi="Century Gothic"/>
          <w:b w:val="0"/>
          <w:szCs w:val="24"/>
        </w:rPr>
        <w:t xml:space="preserve"> Laut Sulawesi</w:t>
      </w:r>
    </w:p>
    <w:p w:rsidR="005B41DF" w:rsidRPr="00665481" w:rsidRDefault="00CF5EF7" w:rsidP="00CF5EF7">
      <w:pPr>
        <w:pStyle w:val="Heading2"/>
        <w:jc w:val="both"/>
        <w:rPr>
          <w:rFonts w:ascii="Century Gothic" w:hAnsi="Century Gothic"/>
          <w:szCs w:val="24"/>
        </w:rPr>
      </w:pPr>
      <w:r w:rsidRPr="00665481">
        <w:rPr>
          <w:rFonts w:ascii="Century Gothic" w:hAnsi="Century Gothic"/>
          <w:szCs w:val="24"/>
        </w:rPr>
        <w:t>PENDAHULUAN</w:t>
      </w:r>
      <w:bookmarkEnd w:id="0"/>
    </w:p>
    <w:p w:rsidR="005B41DF" w:rsidRPr="00665481" w:rsidRDefault="005B41DF" w:rsidP="00654755">
      <w:pPr>
        <w:rPr>
          <w:rFonts w:ascii="Century Gothic" w:hAnsi="Century Gothic"/>
          <w:color w:val="000000"/>
          <w:szCs w:val="24"/>
        </w:rPr>
      </w:pPr>
      <w:r w:rsidRPr="00665481">
        <w:rPr>
          <w:rFonts w:ascii="Century Gothic" w:hAnsi="Century Gothic"/>
          <w:color w:val="000000"/>
          <w:szCs w:val="24"/>
        </w:rPr>
        <w:t>Massa air yang mengalir dari Samudera Pasifik ke Samudera Hindia</w:t>
      </w:r>
      <w:r w:rsidRPr="00665481">
        <w:rPr>
          <w:rFonts w:ascii="Century Gothic" w:hAnsi="Century Gothic"/>
          <w:color w:val="000000"/>
          <w:szCs w:val="24"/>
        </w:rPr>
        <w:br/>
        <w:t>melalui Arlindo mengalami perubahan karakter. Hasil pengukuran salinitas</w:t>
      </w:r>
      <w:r w:rsidRPr="00665481">
        <w:rPr>
          <w:rFonts w:ascii="Century Gothic" w:hAnsi="Century Gothic"/>
          <w:color w:val="000000"/>
          <w:szCs w:val="24"/>
        </w:rPr>
        <w:br/>
        <w:t>massa air Arlindo menunjukkan perubahan pada aliran masuk dan keluar, yaitu</w:t>
      </w:r>
      <w:r w:rsidRPr="00665481">
        <w:rPr>
          <w:rFonts w:ascii="Century Gothic" w:hAnsi="Century Gothic"/>
          <w:color w:val="000000"/>
          <w:szCs w:val="24"/>
        </w:rPr>
        <w:br/>
        <w:t>salinitas massa air NPSW dari 34,90 psu menjadi 34,54 psu dan massa air NPIW</w:t>
      </w:r>
      <w:r w:rsidRPr="00665481">
        <w:rPr>
          <w:rFonts w:ascii="Century Gothic" w:hAnsi="Century Gothic"/>
          <w:color w:val="000000"/>
          <w:szCs w:val="24"/>
        </w:rPr>
        <w:br/>
        <w:t>dari 34,35 psu menjadi 34,47 psu. Perubahan salinitas ini mengindikasikan</w:t>
      </w:r>
      <w:r w:rsidRPr="00665481">
        <w:rPr>
          <w:rFonts w:ascii="Century Gothic" w:hAnsi="Century Gothic"/>
          <w:color w:val="000000"/>
          <w:szCs w:val="24"/>
        </w:rPr>
        <w:br/>
        <w:t>bahwa di perairan Indonesia terjadi proses percampuran vertikal yang sangat</w:t>
      </w:r>
      <w:r w:rsidRPr="00665481">
        <w:rPr>
          <w:rFonts w:ascii="Century Gothic" w:hAnsi="Century Gothic"/>
          <w:color w:val="000000"/>
          <w:szCs w:val="24"/>
        </w:rPr>
        <w:br/>
        <w:t>kuat (Ffield Gordon</w:t>
      </w:r>
      <w:r w:rsidR="00654755">
        <w:rPr>
          <w:rFonts w:ascii="Century Gothic" w:hAnsi="Century Gothic"/>
          <w:color w:val="000000"/>
          <w:szCs w:val="24"/>
          <w:lang w:val="id-ID"/>
        </w:rPr>
        <w:t>,</w:t>
      </w:r>
      <w:r w:rsidRPr="00665481">
        <w:rPr>
          <w:rFonts w:ascii="Century Gothic" w:hAnsi="Century Gothic"/>
          <w:color w:val="000000"/>
          <w:szCs w:val="24"/>
        </w:rPr>
        <w:t xml:space="preserve"> 1996; Hautala </w:t>
      </w:r>
      <w:r w:rsidRPr="007B036E">
        <w:rPr>
          <w:rFonts w:ascii="Century Gothic" w:hAnsi="Century Gothic"/>
          <w:i/>
          <w:iCs/>
          <w:color w:val="000000"/>
          <w:szCs w:val="24"/>
        </w:rPr>
        <w:t>et al</w:t>
      </w:r>
      <w:r w:rsidRPr="00665481">
        <w:rPr>
          <w:rFonts w:ascii="Century Gothic" w:hAnsi="Century Gothic"/>
          <w:color w:val="000000"/>
          <w:szCs w:val="24"/>
        </w:rPr>
        <w:t>.</w:t>
      </w:r>
      <w:r w:rsidR="00654755">
        <w:rPr>
          <w:rFonts w:ascii="Century Gothic" w:hAnsi="Century Gothic"/>
          <w:color w:val="000000"/>
          <w:szCs w:val="24"/>
          <w:lang w:val="id-ID"/>
        </w:rPr>
        <w:t>,</w:t>
      </w:r>
      <w:r w:rsidRPr="00665481">
        <w:rPr>
          <w:rFonts w:ascii="Century Gothic" w:hAnsi="Century Gothic"/>
          <w:color w:val="000000"/>
          <w:szCs w:val="24"/>
        </w:rPr>
        <w:t xml:space="preserve"> 2001; Hatayama</w:t>
      </w:r>
      <w:r w:rsidR="00654755">
        <w:rPr>
          <w:rFonts w:ascii="Century Gothic" w:hAnsi="Century Gothic"/>
          <w:color w:val="000000"/>
          <w:szCs w:val="24"/>
          <w:lang w:val="id-ID"/>
        </w:rPr>
        <w:t>,</w:t>
      </w:r>
      <w:r w:rsidRPr="00665481">
        <w:rPr>
          <w:rFonts w:ascii="Century Gothic" w:hAnsi="Century Gothic"/>
          <w:color w:val="000000"/>
          <w:szCs w:val="24"/>
        </w:rPr>
        <w:t xml:space="preserve"> 2004; Robertson </w:t>
      </w:r>
      <w:r w:rsidR="00654755">
        <w:rPr>
          <w:rFonts w:ascii="Century Gothic" w:hAnsi="Century Gothic"/>
          <w:color w:val="000000"/>
          <w:szCs w:val="24"/>
          <w:lang w:val="id-ID"/>
        </w:rPr>
        <w:t>&amp;</w:t>
      </w:r>
      <w:r w:rsidRPr="00665481">
        <w:rPr>
          <w:rFonts w:ascii="Century Gothic" w:hAnsi="Century Gothic"/>
          <w:color w:val="000000"/>
          <w:szCs w:val="24"/>
        </w:rPr>
        <w:br/>
        <w:t>Ffield</w:t>
      </w:r>
      <w:r w:rsidR="00654755">
        <w:rPr>
          <w:rFonts w:ascii="Century Gothic" w:hAnsi="Century Gothic"/>
          <w:color w:val="000000"/>
          <w:szCs w:val="24"/>
          <w:lang w:val="id-ID"/>
        </w:rPr>
        <w:t>,</w:t>
      </w:r>
      <w:r w:rsidRPr="00665481">
        <w:rPr>
          <w:rFonts w:ascii="Century Gothic" w:hAnsi="Century Gothic"/>
          <w:color w:val="000000"/>
          <w:szCs w:val="24"/>
        </w:rPr>
        <w:t xml:space="preserve"> 2005; Koch-Larrouy </w:t>
      </w:r>
      <w:r w:rsidRPr="00665481">
        <w:rPr>
          <w:rFonts w:ascii="Century Gothic" w:hAnsi="Century Gothic"/>
          <w:i/>
          <w:iCs/>
          <w:color w:val="000000"/>
          <w:szCs w:val="24"/>
        </w:rPr>
        <w:t>et al.</w:t>
      </w:r>
      <w:r w:rsidR="00654755">
        <w:rPr>
          <w:rFonts w:ascii="Century Gothic" w:hAnsi="Century Gothic"/>
          <w:i/>
          <w:iCs/>
          <w:color w:val="000000"/>
          <w:szCs w:val="24"/>
          <w:lang w:val="id-ID"/>
        </w:rPr>
        <w:t>,</w:t>
      </w:r>
      <w:r w:rsidRPr="00665481">
        <w:rPr>
          <w:rFonts w:ascii="Century Gothic" w:hAnsi="Century Gothic"/>
          <w:color w:val="000000"/>
          <w:szCs w:val="24"/>
        </w:rPr>
        <w:t xml:space="preserve"> 2007; Atmadipoera </w:t>
      </w:r>
      <w:r w:rsidRPr="00665481">
        <w:rPr>
          <w:rFonts w:ascii="Century Gothic" w:hAnsi="Century Gothic"/>
          <w:i/>
          <w:iCs/>
          <w:color w:val="000000"/>
          <w:szCs w:val="24"/>
        </w:rPr>
        <w:t>et al.</w:t>
      </w:r>
      <w:r w:rsidR="00654755">
        <w:rPr>
          <w:rFonts w:ascii="Century Gothic" w:hAnsi="Century Gothic"/>
          <w:i/>
          <w:iCs/>
          <w:color w:val="000000"/>
          <w:szCs w:val="24"/>
          <w:lang w:val="id-ID"/>
        </w:rPr>
        <w:t>,</w:t>
      </w:r>
      <w:r w:rsidRPr="00665481">
        <w:rPr>
          <w:rFonts w:ascii="Century Gothic" w:hAnsi="Century Gothic"/>
          <w:color w:val="000000"/>
          <w:szCs w:val="24"/>
        </w:rPr>
        <w:t xml:space="preserve"> 2009</w:t>
      </w:r>
      <w:r w:rsidR="007B036E">
        <w:rPr>
          <w:rFonts w:ascii="Century Gothic" w:hAnsi="Century Gothic"/>
          <w:color w:val="000000"/>
          <w:szCs w:val="24"/>
          <w:lang w:val="id-ID"/>
        </w:rPr>
        <w:t xml:space="preserve">; Hermansyah </w:t>
      </w:r>
      <w:r w:rsidR="007B036E" w:rsidRPr="007B036E">
        <w:rPr>
          <w:rFonts w:ascii="Century Gothic" w:hAnsi="Century Gothic"/>
          <w:i/>
          <w:color w:val="000000"/>
          <w:szCs w:val="24"/>
          <w:lang w:val="id-ID"/>
        </w:rPr>
        <w:t>et al</w:t>
      </w:r>
      <w:r w:rsidR="007B036E">
        <w:rPr>
          <w:rFonts w:ascii="Century Gothic" w:hAnsi="Century Gothic"/>
          <w:color w:val="000000"/>
          <w:szCs w:val="24"/>
          <w:lang w:val="id-ID"/>
        </w:rPr>
        <w:t>., 2019</w:t>
      </w:r>
      <w:r w:rsidR="007B036E">
        <w:rPr>
          <w:rFonts w:ascii="Century Gothic" w:hAnsi="Century Gothic"/>
          <w:color w:val="000000"/>
          <w:szCs w:val="24"/>
        </w:rPr>
        <w:t>). Selain</w:t>
      </w:r>
      <w:r w:rsidR="007B036E">
        <w:rPr>
          <w:rFonts w:ascii="Century Gothic" w:hAnsi="Century Gothic"/>
          <w:color w:val="000000"/>
          <w:szCs w:val="24"/>
          <w:lang w:val="id-ID"/>
        </w:rPr>
        <w:t xml:space="preserve"> </w:t>
      </w:r>
      <w:r w:rsidRPr="00665481">
        <w:rPr>
          <w:rFonts w:ascii="Century Gothic" w:hAnsi="Century Gothic"/>
          <w:color w:val="000000"/>
          <w:szCs w:val="24"/>
        </w:rPr>
        <w:t>merubah karakteristik massa air, proses percampuran vertikal juga mampu</w:t>
      </w:r>
      <w:r w:rsidR="007B036E">
        <w:rPr>
          <w:rFonts w:ascii="Century Gothic" w:hAnsi="Century Gothic"/>
          <w:color w:val="000000"/>
          <w:szCs w:val="24"/>
          <w:lang w:val="id-ID"/>
        </w:rPr>
        <w:t xml:space="preserve"> </w:t>
      </w:r>
      <w:r w:rsidRPr="00665481">
        <w:rPr>
          <w:rFonts w:ascii="Century Gothic" w:hAnsi="Century Gothic"/>
          <w:color w:val="000000"/>
          <w:szCs w:val="24"/>
        </w:rPr>
        <w:t>mensuplai nutrien di lapisan atas karena adanya pergerakan massa air dari</w:t>
      </w:r>
      <w:r w:rsidR="007B036E">
        <w:rPr>
          <w:rFonts w:ascii="Century Gothic" w:hAnsi="Century Gothic"/>
          <w:color w:val="000000"/>
          <w:szCs w:val="24"/>
          <w:lang w:val="id-ID"/>
        </w:rPr>
        <w:t xml:space="preserve"> </w:t>
      </w:r>
      <w:r w:rsidRPr="00665481">
        <w:rPr>
          <w:rFonts w:ascii="Century Gothic" w:hAnsi="Century Gothic"/>
          <w:color w:val="000000"/>
          <w:szCs w:val="24"/>
        </w:rPr>
        <w:t>lapisan bawah yang kaya nutrien ke lapisan atas sehingga akan mempengaruhi</w:t>
      </w:r>
      <w:r w:rsidR="007B036E">
        <w:rPr>
          <w:rFonts w:ascii="Century Gothic" w:hAnsi="Century Gothic"/>
          <w:color w:val="000000"/>
          <w:szCs w:val="24"/>
          <w:lang w:val="id-ID"/>
        </w:rPr>
        <w:t xml:space="preserve"> </w:t>
      </w:r>
      <w:r w:rsidRPr="00665481">
        <w:rPr>
          <w:rFonts w:ascii="Century Gothic" w:hAnsi="Century Gothic"/>
          <w:color w:val="000000"/>
          <w:szCs w:val="24"/>
        </w:rPr>
        <w:t xml:space="preserve">distribusi dan fluks nutrien secara vertikal (Horne </w:t>
      </w:r>
      <w:r w:rsidRPr="00665481">
        <w:rPr>
          <w:rFonts w:ascii="Century Gothic" w:hAnsi="Century Gothic"/>
          <w:i/>
          <w:iCs/>
          <w:color w:val="000000"/>
          <w:szCs w:val="24"/>
        </w:rPr>
        <w:t>et al.</w:t>
      </w:r>
      <w:r w:rsidR="00654755">
        <w:rPr>
          <w:rFonts w:ascii="Century Gothic" w:hAnsi="Century Gothic"/>
          <w:i/>
          <w:iCs/>
          <w:color w:val="000000"/>
          <w:szCs w:val="24"/>
          <w:lang w:val="id-ID"/>
        </w:rPr>
        <w:t>,</w:t>
      </w:r>
      <w:r w:rsidRPr="00665481">
        <w:rPr>
          <w:rFonts w:ascii="Century Gothic" w:hAnsi="Century Gothic"/>
          <w:color w:val="000000"/>
          <w:szCs w:val="24"/>
        </w:rPr>
        <w:t xml:space="preserve"> 1996; Law </w:t>
      </w:r>
      <w:r w:rsidRPr="00665481">
        <w:rPr>
          <w:rFonts w:ascii="Century Gothic" w:hAnsi="Century Gothic"/>
          <w:i/>
          <w:iCs/>
          <w:color w:val="000000"/>
          <w:szCs w:val="24"/>
        </w:rPr>
        <w:t>et al.</w:t>
      </w:r>
      <w:r w:rsidR="00654755">
        <w:rPr>
          <w:rFonts w:ascii="Century Gothic" w:hAnsi="Century Gothic"/>
          <w:i/>
          <w:iCs/>
          <w:color w:val="000000"/>
          <w:szCs w:val="24"/>
          <w:lang w:val="id-ID"/>
        </w:rPr>
        <w:t>,</w:t>
      </w:r>
      <w:r w:rsidRPr="00665481">
        <w:rPr>
          <w:rFonts w:ascii="Century Gothic" w:hAnsi="Century Gothic"/>
          <w:color w:val="000000"/>
          <w:szCs w:val="24"/>
        </w:rPr>
        <w:t xml:space="preserve"> 2003).</w:t>
      </w:r>
    </w:p>
    <w:p w:rsidR="005B41DF" w:rsidRPr="00665481" w:rsidRDefault="005B41DF" w:rsidP="00654755">
      <w:pPr>
        <w:rPr>
          <w:rFonts w:ascii="Century Gothic" w:hAnsi="Century Gothic"/>
          <w:color w:val="000000"/>
          <w:szCs w:val="24"/>
        </w:rPr>
      </w:pPr>
      <w:r w:rsidRPr="00665481">
        <w:rPr>
          <w:rFonts w:ascii="Century Gothic" w:hAnsi="Century Gothic"/>
          <w:color w:val="000000"/>
          <w:szCs w:val="24"/>
        </w:rPr>
        <w:t>Proses percampuran vertikal dapat disebabkan oleh topografi yang kasar</w:t>
      </w:r>
      <w:r w:rsidRPr="00665481">
        <w:rPr>
          <w:rFonts w:ascii="Century Gothic" w:hAnsi="Century Gothic"/>
          <w:color w:val="000000"/>
          <w:szCs w:val="24"/>
        </w:rPr>
        <w:br/>
        <w:t>(</w:t>
      </w:r>
      <w:r w:rsidRPr="00665481">
        <w:rPr>
          <w:rFonts w:ascii="Century Gothic" w:hAnsi="Century Gothic"/>
          <w:i/>
          <w:color w:val="000000"/>
          <w:szCs w:val="24"/>
        </w:rPr>
        <w:t>sill</w:t>
      </w:r>
      <w:r w:rsidRPr="00665481">
        <w:rPr>
          <w:rFonts w:ascii="Century Gothic" w:hAnsi="Century Gothic"/>
          <w:color w:val="000000"/>
          <w:szCs w:val="24"/>
        </w:rPr>
        <w:t>), selat, dan gelombang internal. Berbagai hasil pemodelan 2 (dua)</w:t>
      </w:r>
      <w:r w:rsidRPr="00665481">
        <w:rPr>
          <w:rFonts w:ascii="Century Gothic" w:hAnsi="Century Gothic"/>
          <w:color w:val="000000"/>
          <w:szCs w:val="24"/>
        </w:rPr>
        <w:br/>
        <w:t>dimensi dan 3 (tiga) dimensi menunjukkan perairan Indonesia merupakan wilayah yang</w:t>
      </w:r>
      <w:r w:rsidR="009A522D">
        <w:rPr>
          <w:rFonts w:ascii="Century Gothic" w:hAnsi="Century Gothic"/>
          <w:color w:val="000000"/>
          <w:szCs w:val="24"/>
          <w:lang w:val="id-ID"/>
        </w:rPr>
        <w:t xml:space="preserve"> </w:t>
      </w:r>
      <w:r w:rsidRPr="00665481">
        <w:rPr>
          <w:rFonts w:ascii="Century Gothic" w:hAnsi="Century Gothic"/>
          <w:color w:val="000000"/>
          <w:szCs w:val="24"/>
        </w:rPr>
        <w:t>dicirikan dengan nilai pasang surut internal yang kuat. Hasil pemodelan</w:t>
      </w:r>
      <w:r w:rsidR="009A522D">
        <w:rPr>
          <w:rFonts w:ascii="Century Gothic" w:hAnsi="Century Gothic"/>
          <w:color w:val="000000"/>
          <w:szCs w:val="24"/>
          <w:lang w:val="id-ID"/>
        </w:rPr>
        <w:t xml:space="preserve"> </w:t>
      </w:r>
      <w:r w:rsidRPr="00665481">
        <w:rPr>
          <w:rFonts w:ascii="Century Gothic" w:hAnsi="Century Gothic"/>
          <w:color w:val="000000"/>
          <w:szCs w:val="24"/>
        </w:rPr>
        <w:t xml:space="preserve">menunjukkan energi yang ditransfer dari pasang surut barotropik ke pasang surut baroklinik di perairan Indonesia sebesar 0,11 TW (Terawatt = 1012 Watt) atau sekitar 10 % dari jumlah transfer di seluruh lautan (1,1 TW) (Carrere </w:t>
      </w:r>
      <w:r w:rsidR="00654755">
        <w:rPr>
          <w:rFonts w:ascii="Century Gothic" w:hAnsi="Century Gothic"/>
          <w:color w:val="000000"/>
          <w:szCs w:val="24"/>
          <w:lang w:val="id-ID"/>
        </w:rPr>
        <w:t>&amp;</w:t>
      </w:r>
      <w:r w:rsidRPr="00665481">
        <w:rPr>
          <w:rFonts w:ascii="Century Gothic" w:hAnsi="Century Gothic"/>
          <w:color w:val="000000"/>
          <w:szCs w:val="24"/>
        </w:rPr>
        <w:t xml:space="preserve"> Lyard</w:t>
      </w:r>
      <w:r w:rsidR="00654755">
        <w:rPr>
          <w:rFonts w:ascii="Century Gothic" w:hAnsi="Century Gothic"/>
          <w:color w:val="000000"/>
          <w:szCs w:val="24"/>
          <w:lang w:val="id-ID"/>
        </w:rPr>
        <w:t>,</w:t>
      </w:r>
      <w:r w:rsidRPr="00665481">
        <w:rPr>
          <w:rFonts w:ascii="Century Gothic" w:hAnsi="Century Gothic"/>
          <w:color w:val="000000"/>
          <w:szCs w:val="24"/>
        </w:rPr>
        <w:t xml:space="preserve"> 2003). Pasang surut</w:t>
      </w:r>
      <w:r w:rsidR="009A522D">
        <w:rPr>
          <w:rFonts w:ascii="Century Gothic" w:hAnsi="Century Gothic"/>
          <w:color w:val="000000"/>
          <w:szCs w:val="24"/>
          <w:lang w:val="id-ID"/>
        </w:rPr>
        <w:t xml:space="preserve"> </w:t>
      </w:r>
      <w:r w:rsidRPr="00665481">
        <w:rPr>
          <w:rFonts w:ascii="Century Gothic" w:hAnsi="Century Gothic"/>
          <w:color w:val="000000"/>
          <w:szCs w:val="24"/>
        </w:rPr>
        <w:t>internal yang kuat ini merupakan energi utama dan proses inti untuk mentransformasi massa air Arlindo yang menuju Samudera Hindia.</w:t>
      </w:r>
    </w:p>
    <w:p w:rsidR="005B41DF" w:rsidRPr="00665481" w:rsidRDefault="005B41DF" w:rsidP="00654755">
      <w:pPr>
        <w:rPr>
          <w:rFonts w:ascii="Century Gothic" w:hAnsi="Century Gothic"/>
          <w:color w:val="000000" w:themeColor="text1"/>
          <w:szCs w:val="24"/>
        </w:rPr>
      </w:pPr>
      <w:r w:rsidRPr="00665481">
        <w:rPr>
          <w:rFonts w:ascii="Century Gothic" w:hAnsi="Century Gothic" w:cs="Arial"/>
          <w:color w:val="000000" w:themeColor="text1"/>
          <w:szCs w:val="24"/>
        </w:rPr>
        <w:t>Salah satu perairan Indonesia yang memiliki nilai pasang surut baroklinik (internal) yang tinggi adalah Laut Sulawesi, dimana kecepatan arus pasang surut internalnya paling kuat di perairan Indonesia yaitu lebih dari 3.0 ms</w:t>
      </w:r>
      <w:r w:rsidRPr="00665481">
        <w:rPr>
          <w:rFonts w:ascii="Century Gothic" w:hAnsi="Century Gothic" w:cs="Arial"/>
          <w:color w:val="000000" w:themeColor="text1"/>
          <w:szCs w:val="24"/>
          <w:vertAlign w:val="superscript"/>
        </w:rPr>
        <w:t xml:space="preserve">-1 </w:t>
      </w:r>
      <w:r w:rsidRPr="00665481">
        <w:rPr>
          <w:rFonts w:ascii="Century Gothic" w:hAnsi="Century Gothic" w:cs="Arial"/>
          <w:color w:val="000000" w:themeColor="text1"/>
          <w:szCs w:val="24"/>
        </w:rPr>
        <w:t>(Jackson</w:t>
      </w:r>
      <w:r w:rsidR="00654755">
        <w:rPr>
          <w:rFonts w:ascii="Century Gothic" w:hAnsi="Century Gothic" w:cs="Arial"/>
          <w:color w:val="000000" w:themeColor="text1"/>
          <w:szCs w:val="24"/>
          <w:lang w:val="id-ID"/>
        </w:rPr>
        <w:t>,</w:t>
      </w:r>
      <w:r w:rsidRPr="00665481">
        <w:rPr>
          <w:rFonts w:ascii="Century Gothic" w:hAnsi="Century Gothic" w:cs="Arial"/>
          <w:color w:val="000000" w:themeColor="text1"/>
          <w:szCs w:val="24"/>
        </w:rPr>
        <w:t xml:space="preserve"> 2007). Kombinasi antara energi dan kecepatan arus pasang surut internal yang kuat menjadikan Laut Sulawesi memiliki potensi yang besar untuk terjadinya proses </w:t>
      </w:r>
      <w:r w:rsidRPr="00665481">
        <w:rPr>
          <w:rFonts w:ascii="Century Gothic" w:hAnsi="Century Gothic" w:cs="Arial"/>
          <w:color w:val="000000" w:themeColor="text1"/>
          <w:szCs w:val="24"/>
        </w:rPr>
        <w:lastRenderedPageBreak/>
        <w:t xml:space="preserve">percampuran turbulen. </w:t>
      </w:r>
      <w:r w:rsidRPr="00665481">
        <w:rPr>
          <w:rFonts w:ascii="Century Gothic" w:hAnsi="Century Gothic"/>
          <w:color w:val="000000" w:themeColor="text1"/>
          <w:szCs w:val="24"/>
        </w:rPr>
        <w:t xml:space="preserve">Proses percampuran yang terjadi di laut dalam skala kecil dan besar secara umum dapat ditelaah dengan mempelajari dinamika dan karakteristik dari beberapa parameter oseanografi terkait. </w:t>
      </w:r>
    </w:p>
    <w:p w:rsidR="005B41DF" w:rsidRPr="00665481" w:rsidRDefault="005B41DF" w:rsidP="00654755">
      <w:pPr>
        <w:rPr>
          <w:rFonts w:ascii="Century Gothic" w:hAnsi="Century Gothic"/>
          <w:szCs w:val="24"/>
        </w:rPr>
      </w:pPr>
      <w:r w:rsidRPr="00665481">
        <w:rPr>
          <w:rFonts w:ascii="Century Gothic" w:hAnsi="Century Gothic"/>
          <w:color w:val="000000" w:themeColor="text1"/>
          <w:szCs w:val="24"/>
        </w:rPr>
        <w:t xml:space="preserve">Percampuran massa air terjadi akibat adanya perbedaan densitas yang dapat digambarkan oleh kondisi suhu, salinitas, dan kedalaman. Korelasi antara suhu dan salinitas di suatu perairan dapat menjadi acuan dalam mengamati asal-usul, penyebarannya, terbentuknya pelapisan, dan proses percampuran massa air secara temporal dan spasial. </w:t>
      </w:r>
      <w:r w:rsidRPr="00665481">
        <w:rPr>
          <w:rFonts w:ascii="Century Gothic" w:hAnsi="Century Gothic"/>
          <w:color w:val="000000" w:themeColor="text1"/>
          <w:szCs w:val="24"/>
          <w:lang w:val="id-ID"/>
        </w:rPr>
        <w:t>Turbulen dalam fluida terjadi secara acak dimana salah satunya adalah pecahnya (</w:t>
      </w:r>
      <w:r w:rsidRPr="00665481">
        <w:rPr>
          <w:rFonts w:ascii="Century Gothic" w:hAnsi="Century Gothic"/>
          <w:i/>
          <w:color w:val="000000" w:themeColor="text1"/>
          <w:szCs w:val="24"/>
          <w:lang w:val="id-ID"/>
        </w:rPr>
        <w:t>breaking</w:t>
      </w:r>
      <w:r w:rsidRPr="00665481">
        <w:rPr>
          <w:rFonts w:ascii="Century Gothic" w:hAnsi="Century Gothic"/>
          <w:color w:val="000000" w:themeColor="text1"/>
          <w:szCs w:val="24"/>
          <w:lang w:val="id-ID"/>
        </w:rPr>
        <w:t xml:space="preserve">) gelombang internal. </w:t>
      </w:r>
      <w:r w:rsidRPr="00665481">
        <w:rPr>
          <w:rFonts w:ascii="Century Gothic" w:eastAsiaTheme="minorHAnsi" w:hAnsi="Century Gothic"/>
          <w:szCs w:val="24"/>
          <w:lang w:eastAsia="en-US"/>
        </w:rPr>
        <w:t>Lane-Serff (2004) menjelaskan bahwa gambaran dari topografi di wilayah Ambang</w:t>
      </w:r>
      <w:r w:rsidR="00A365CC">
        <w:rPr>
          <w:rFonts w:ascii="Century Gothic" w:eastAsiaTheme="minorHAnsi" w:hAnsi="Century Gothic"/>
          <w:szCs w:val="24"/>
          <w:lang w:val="id-ID" w:eastAsia="en-US"/>
        </w:rPr>
        <w:t xml:space="preserve"> </w:t>
      </w:r>
      <w:r w:rsidRPr="00665481">
        <w:rPr>
          <w:rFonts w:ascii="Century Gothic" w:eastAsiaTheme="minorHAnsi" w:hAnsi="Century Gothic"/>
          <w:iCs/>
          <w:szCs w:val="24"/>
          <w:lang w:eastAsia="en-US"/>
        </w:rPr>
        <w:t>(</w:t>
      </w:r>
      <w:r w:rsidRPr="00665481">
        <w:rPr>
          <w:rFonts w:ascii="Century Gothic" w:eastAsiaTheme="minorHAnsi" w:hAnsi="Century Gothic"/>
          <w:i/>
          <w:iCs/>
          <w:szCs w:val="24"/>
          <w:lang w:eastAsia="en-US"/>
        </w:rPr>
        <w:t>sill</w:t>
      </w:r>
      <w:r w:rsidRPr="00665481">
        <w:rPr>
          <w:rFonts w:ascii="Century Gothic" w:eastAsiaTheme="minorHAnsi" w:hAnsi="Century Gothic"/>
          <w:iCs/>
          <w:szCs w:val="24"/>
          <w:lang w:eastAsia="en-US"/>
        </w:rPr>
        <w:t xml:space="preserve">) </w:t>
      </w:r>
      <w:r w:rsidRPr="00665481">
        <w:rPr>
          <w:rFonts w:ascii="Century Gothic" w:eastAsiaTheme="minorHAnsi" w:hAnsi="Century Gothic"/>
          <w:szCs w:val="24"/>
          <w:lang w:eastAsia="en-US"/>
        </w:rPr>
        <w:t xml:space="preserve">memberi dampak penting pada karakteristik aliran dan percampuran massa air. Hal ini akan mengakibatkan adanya aliran massa air yang mengalir terbatas oleh luasan atau kedalaman selat, sehingga tekanan dari arus lebih tinggi jika dibandingkan dengan laut terbuka. Kondisi ini akan mengakibatkan interaksi antara gelombang internal dengan topografi dasar perairan dapat memicu terpecahnya gelombang (Polzin </w:t>
      </w:r>
      <w:r w:rsidRPr="00665481">
        <w:rPr>
          <w:rFonts w:ascii="Century Gothic" w:eastAsiaTheme="minorHAnsi" w:hAnsi="Century Gothic"/>
          <w:i/>
          <w:iCs/>
          <w:szCs w:val="24"/>
          <w:lang w:eastAsia="en-US"/>
        </w:rPr>
        <w:t>et al.</w:t>
      </w:r>
      <w:r w:rsidR="00654755">
        <w:rPr>
          <w:rFonts w:ascii="Century Gothic" w:eastAsiaTheme="minorHAnsi" w:hAnsi="Century Gothic"/>
          <w:i/>
          <w:iCs/>
          <w:szCs w:val="24"/>
          <w:lang w:val="id-ID" w:eastAsia="en-US"/>
        </w:rPr>
        <w:t>,</w:t>
      </w:r>
      <w:r w:rsidRPr="00665481">
        <w:rPr>
          <w:rFonts w:ascii="Century Gothic" w:eastAsiaTheme="minorHAnsi" w:hAnsi="Century Gothic"/>
          <w:szCs w:val="24"/>
          <w:lang w:eastAsia="en-US"/>
        </w:rPr>
        <w:t xml:space="preserve"> 1997). Adanya gelombang internal yang terhalang pada daerah </w:t>
      </w:r>
      <w:r w:rsidRPr="00665481">
        <w:rPr>
          <w:rFonts w:ascii="Century Gothic" w:eastAsiaTheme="minorHAnsi" w:hAnsi="Century Gothic"/>
          <w:i/>
          <w:szCs w:val="24"/>
          <w:lang w:eastAsia="en-US"/>
        </w:rPr>
        <w:t>sill</w:t>
      </w:r>
      <w:r w:rsidRPr="00665481">
        <w:rPr>
          <w:rFonts w:ascii="Century Gothic" w:eastAsiaTheme="minorHAnsi" w:hAnsi="Century Gothic"/>
          <w:szCs w:val="24"/>
          <w:lang w:eastAsia="en-US"/>
        </w:rPr>
        <w:t xml:space="preserve"> membuat wilayah ini memiliki energi pasang surut internal yang tinggi, sehingga massa air dari Arlindo akan melewati beberapa hambatan topografi perairan berupa </w:t>
      </w:r>
      <w:r w:rsidRPr="00665481">
        <w:rPr>
          <w:rFonts w:ascii="Century Gothic" w:eastAsiaTheme="minorHAnsi" w:hAnsi="Century Gothic"/>
          <w:i/>
          <w:szCs w:val="24"/>
          <w:lang w:eastAsia="en-US"/>
        </w:rPr>
        <w:t>sill</w:t>
      </w:r>
      <w:r w:rsidRPr="00665481">
        <w:rPr>
          <w:rFonts w:ascii="Century Gothic" w:eastAsiaTheme="minorHAnsi" w:hAnsi="Century Gothic"/>
          <w:szCs w:val="24"/>
          <w:lang w:eastAsia="en-US"/>
        </w:rPr>
        <w:t xml:space="preserve"> seperti pada beberapa selat (Ffield </w:t>
      </w:r>
      <w:r w:rsidR="00654755">
        <w:rPr>
          <w:rFonts w:ascii="Century Gothic" w:eastAsiaTheme="minorHAnsi" w:hAnsi="Century Gothic"/>
          <w:szCs w:val="24"/>
          <w:lang w:val="id-ID" w:eastAsia="en-US"/>
        </w:rPr>
        <w:t>&amp;</w:t>
      </w:r>
      <w:r w:rsidRPr="00665481">
        <w:rPr>
          <w:rFonts w:ascii="Century Gothic" w:eastAsiaTheme="minorHAnsi" w:hAnsi="Century Gothic"/>
          <w:szCs w:val="24"/>
          <w:lang w:eastAsia="en-US"/>
        </w:rPr>
        <w:t xml:space="preserve"> Gordon</w:t>
      </w:r>
      <w:r w:rsidR="00654755">
        <w:rPr>
          <w:rFonts w:ascii="Century Gothic" w:eastAsiaTheme="minorHAnsi" w:hAnsi="Century Gothic"/>
          <w:szCs w:val="24"/>
          <w:lang w:val="id-ID" w:eastAsia="en-US"/>
        </w:rPr>
        <w:t>,</w:t>
      </w:r>
      <w:r w:rsidRPr="00665481">
        <w:rPr>
          <w:rFonts w:ascii="Century Gothic" w:eastAsiaTheme="minorHAnsi" w:hAnsi="Century Gothic"/>
          <w:szCs w:val="24"/>
          <w:lang w:eastAsia="en-US"/>
        </w:rPr>
        <w:t xml:space="preserve"> 1992; Ffield</w:t>
      </w:r>
      <w:r w:rsidR="00654755">
        <w:rPr>
          <w:rFonts w:ascii="Century Gothic" w:eastAsiaTheme="minorHAnsi" w:hAnsi="Century Gothic"/>
          <w:szCs w:val="24"/>
          <w:lang w:val="id-ID" w:eastAsia="en-US"/>
        </w:rPr>
        <w:t>,</w:t>
      </w:r>
      <w:r w:rsidRPr="00665481">
        <w:rPr>
          <w:rFonts w:ascii="Century Gothic" w:eastAsiaTheme="minorHAnsi" w:hAnsi="Century Gothic"/>
          <w:szCs w:val="24"/>
          <w:lang w:eastAsia="en-US"/>
        </w:rPr>
        <w:t xml:space="preserve"> 1994).</w:t>
      </w:r>
    </w:p>
    <w:p w:rsidR="005B41DF" w:rsidRPr="00665481" w:rsidRDefault="005B41DF" w:rsidP="00654755">
      <w:pPr>
        <w:rPr>
          <w:rFonts w:ascii="Century Gothic" w:hAnsi="Century Gothic"/>
          <w:szCs w:val="24"/>
        </w:rPr>
      </w:pPr>
      <w:r w:rsidRPr="00665481">
        <w:rPr>
          <w:rFonts w:ascii="Century Gothic" w:hAnsi="Century Gothic"/>
          <w:szCs w:val="24"/>
        </w:rPr>
        <w:t xml:space="preserve">Secara teoritis, stratifikasi kolom perairan yang tidak stabil akan mengakibatkan fluida dalam proses percampuran yang dikelompokkan ke dalam dua bagian diantaranya adalah stabilitas statik dan </w:t>
      </w:r>
      <w:r w:rsidRPr="00665481">
        <w:rPr>
          <w:rFonts w:ascii="Century Gothic" w:hAnsi="Century Gothic"/>
          <w:i/>
          <w:iCs/>
          <w:szCs w:val="24"/>
        </w:rPr>
        <w:t>double-diffusion</w:t>
      </w:r>
      <w:r w:rsidRPr="00665481">
        <w:rPr>
          <w:rFonts w:ascii="Century Gothic" w:hAnsi="Century Gothic"/>
          <w:szCs w:val="24"/>
        </w:rPr>
        <w:t xml:space="preserve"> (Stewart 2003).</w:t>
      </w:r>
      <w:r w:rsidR="007B036E">
        <w:rPr>
          <w:rFonts w:ascii="Century Gothic" w:hAnsi="Century Gothic"/>
          <w:szCs w:val="24"/>
          <w:lang w:val="id-ID"/>
        </w:rPr>
        <w:t xml:space="preserve"> </w:t>
      </w:r>
      <w:r w:rsidRPr="00665481">
        <w:rPr>
          <w:rFonts w:ascii="Century Gothic" w:hAnsi="Century Gothic"/>
          <w:szCs w:val="24"/>
        </w:rPr>
        <w:t>Adanya proses pelapisan atau stratifikasi massa air dipengaruh oleh perbedaan suhu air laut, salinitas dan densitas. Proses stratifikasi massa air disebabkan oleh adanya perbedaan densitas sehingga akan</w:t>
      </w:r>
      <w:r w:rsidR="00F618FC">
        <w:rPr>
          <w:rFonts w:ascii="Century Gothic" w:hAnsi="Century Gothic"/>
          <w:szCs w:val="24"/>
          <w:lang w:val="id-ID"/>
        </w:rPr>
        <w:t xml:space="preserve"> </w:t>
      </w:r>
      <w:r w:rsidRPr="00665481">
        <w:rPr>
          <w:rFonts w:ascii="Century Gothic" w:hAnsi="Century Gothic"/>
          <w:szCs w:val="24"/>
        </w:rPr>
        <w:t>terjadinya percampuran. Hal ini menurut Ffield (1994) menyebabkan adanya perubahan jumlah bahang, kadar garam, dan momentum massa air.</w:t>
      </w:r>
    </w:p>
    <w:p w:rsidR="005B41DF" w:rsidRPr="00665481" w:rsidRDefault="005B41DF" w:rsidP="00654755">
      <w:pPr>
        <w:rPr>
          <w:rFonts w:ascii="Century Gothic" w:hAnsi="Century Gothic"/>
          <w:szCs w:val="24"/>
        </w:rPr>
      </w:pPr>
      <w:r w:rsidRPr="00665481">
        <w:rPr>
          <w:rFonts w:ascii="Century Gothic" w:hAnsi="Century Gothic"/>
          <w:bCs/>
          <w:szCs w:val="24"/>
        </w:rPr>
        <w:t xml:space="preserve">Percampuran massa air yang terjadi di laut Indonesia terutama disebabkan oleh adanya pasang surut internal. Ffield </w:t>
      </w:r>
      <w:r w:rsidR="00654755">
        <w:rPr>
          <w:rFonts w:ascii="Century Gothic" w:hAnsi="Century Gothic"/>
          <w:bCs/>
          <w:szCs w:val="24"/>
          <w:lang w:val="id-ID"/>
        </w:rPr>
        <w:t>&amp;</w:t>
      </w:r>
      <w:r w:rsidRPr="00665481">
        <w:rPr>
          <w:rFonts w:ascii="Century Gothic" w:hAnsi="Century Gothic"/>
          <w:bCs/>
          <w:szCs w:val="24"/>
        </w:rPr>
        <w:t xml:space="preserve"> Gordon (1992) menghitung nilai percampuran turbulen pada lapisan termoklin di perairan Indonesia diperoleh nilai sebesar </w:t>
      </w:r>
      <m:oMath>
        <m:r>
          <m:rPr>
            <m:sty m:val="p"/>
          </m:rPr>
          <w:rPr>
            <w:rFonts w:ascii="Cambria Math" w:hAnsi="Century Gothic"/>
            <w:szCs w:val="24"/>
          </w:rPr>
          <m:t>1.0</m:t>
        </m:r>
        <m:r>
          <m:rPr>
            <m:sty m:val="p"/>
          </m:rPr>
          <w:rPr>
            <w:rFonts w:ascii="Cambria Math" w:hAnsi="Century Gothic"/>
            <w:szCs w:val="24"/>
          </w:rPr>
          <m:t>×</m:t>
        </m:r>
        <m:sSup>
          <m:sSupPr>
            <m:ctrlPr>
              <w:rPr>
                <w:rFonts w:ascii="Cambria Math" w:hAnsi="Century Gothic"/>
                <w:bCs/>
                <w:szCs w:val="24"/>
              </w:rPr>
            </m:ctrlPr>
          </m:sSupPr>
          <m:e>
            <m:r>
              <m:rPr>
                <m:sty m:val="p"/>
              </m:rPr>
              <w:rPr>
                <w:rFonts w:ascii="Cambria Math" w:hAnsi="Century Gothic"/>
                <w:szCs w:val="24"/>
              </w:rPr>
              <m:t>10</m:t>
            </m:r>
          </m:e>
          <m:sup>
            <m:r>
              <m:rPr>
                <m:sty m:val="p"/>
              </m:rPr>
              <w:rPr>
                <w:rFonts w:ascii="Century Gothic" w:hAnsi="Century Gothic"/>
                <w:szCs w:val="24"/>
              </w:rPr>
              <m:t>-</m:t>
            </m:r>
            <m:r>
              <m:rPr>
                <m:sty m:val="p"/>
              </m:rPr>
              <w:rPr>
                <w:rFonts w:ascii="Cambria Math" w:hAnsi="Century Gothic"/>
                <w:szCs w:val="24"/>
              </w:rPr>
              <m:t>4</m:t>
            </m:r>
          </m:sup>
        </m:sSup>
      </m:oMath>
      <w:r w:rsidRPr="00665481">
        <w:rPr>
          <w:rFonts w:ascii="Century Gothic" w:hAnsi="Century Gothic"/>
          <w:szCs w:val="24"/>
          <w:lang w:eastAsia="en-US"/>
        </w:rPr>
        <w:t>m</w:t>
      </w:r>
      <w:r w:rsidRPr="00665481">
        <w:rPr>
          <w:rFonts w:ascii="Century Gothic" w:hAnsi="Century Gothic"/>
          <w:szCs w:val="24"/>
          <w:vertAlign w:val="superscript"/>
          <w:lang w:eastAsia="en-US"/>
        </w:rPr>
        <w:t>2</w:t>
      </w:r>
      <w:r w:rsidRPr="00665481">
        <w:rPr>
          <w:rFonts w:ascii="Century Gothic" w:hAnsi="Century Gothic"/>
          <w:szCs w:val="24"/>
          <w:lang w:eastAsia="en-US"/>
        </w:rPr>
        <w:t>/s</w:t>
      </w:r>
      <w:r w:rsidRPr="00665481">
        <w:rPr>
          <w:rFonts w:ascii="Century Gothic" w:hAnsi="Century Gothic"/>
          <w:bCs/>
          <w:szCs w:val="24"/>
        </w:rPr>
        <w:t xml:space="preserve">. Nilai tersebut mendekati dengan hasil yang dilakukan oleh Koch-Larrouy </w:t>
      </w:r>
      <w:r w:rsidRPr="00665481">
        <w:rPr>
          <w:rFonts w:ascii="Century Gothic" w:hAnsi="Century Gothic"/>
          <w:bCs/>
          <w:i/>
          <w:szCs w:val="24"/>
        </w:rPr>
        <w:t>et al.</w:t>
      </w:r>
      <w:r w:rsidRPr="00665481">
        <w:rPr>
          <w:rFonts w:ascii="Century Gothic" w:hAnsi="Century Gothic"/>
          <w:bCs/>
          <w:szCs w:val="24"/>
        </w:rPr>
        <w:t xml:space="preserve"> (2007) di perairan Indonesia yaitu sebesar </w:t>
      </w:r>
      <m:oMath>
        <m:r>
          <m:rPr>
            <m:sty m:val="p"/>
          </m:rPr>
          <w:rPr>
            <w:rFonts w:ascii="Cambria Math" w:hAnsi="Century Gothic"/>
            <w:szCs w:val="24"/>
          </w:rPr>
          <m:t>1.5</m:t>
        </m:r>
        <m:r>
          <m:rPr>
            <m:sty m:val="p"/>
          </m:rPr>
          <w:rPr>
            <w:rFonts w:ascii="Cambria Math" w:hAnsi="Century Gothic"/>
            <w:szCs w:val="24"/>
          </w:rPr>
          <m:t>×</m:t>
        </m:r>
        <m:sSup>
          <m:sSupPr>
            <m:ctrlPr>
              <w:rPr>
                <w:rFonts w:ascii="Cambria Math" w:hAnsi="Century Gothic"/>
                <w:bCs/>
                <w:szCs w:val="24"/>
              </w:rPr>
            </m:ctrlPr>
          </m:sSupPr>
          <m:e>
            <m:r>
              <m:rPr>
                <m:sty m:val="p"/>
              </m:rPr>
              <w:rPr>
                <w:rFonts w:ascii="Cambria Math" w:hAnsi="Century Gothic"/>
                <w:szCs w:val="24"/>
              </w:rPr>
              <m:t>10</m:t>
            </m:r>
          </m:e>
          <m:sup>
            <m:r>
              <m:rPr>
                <m:sty m:val="p"/>
              </m:rPr>
              <w:rPr>
                <w:rFonts w:ascii="Century Gothic" w:hAnsi="Century Gothic"/>
                <w:szCs w:val="24"/>
              </w:rPr>
              <m:t>-</m:t>
            </m:r>
            <m:r>
              <m:rPr>
                <m:sty m:val="p"/>
              </m:rPr>
              <w:rPr>
                <w:rFonts w:ascii="Cambria Math" w:hAnsi="Century Gothic"/>
                <w:szCs w:val="24"/>
              </w:rPr>
              <m:t>4</m:t>
            </m:r>
          </m:sup>
        </m:sSup>
      </m:oMath>
      <w:r w:rsidRPr="00665481">
        <w:rPr>
          <w:rFonts w:ascii="Century Gothic" w:hAnsi="Century Gothic"/>
          <w:szCs w:val="24"/>
          <w:lang w:eastAsia="en-US"/>
        </w:rPr>
        <w:t>m</w:t>
      </w:r>
      <w:r w:rsidRPr="00665481">
        <w:rPr>
          <w:rFonts w:ascii="Century Gothic" w:hAnsi="Century Gothic"/>
          <w:szCs w:val="24"/>
          <w:vertAlign w:val="superscript"/>
          <w:lang w:eastAsia="en-US"/>
        </w:rPr>
        <w:t>2</w:t>
      </w:r>
      <w:r w:rsidRPr="00665481">
        <w:rPr>
          <w:rFonts w:ascii="Century Gothic" w:hAnsi="Century Gothic"/>
          <w:szCs w:val="24"/>
          <w:lang w:eastAsia="en-US"/>
        </w:rPr>
        <w:t>/s</w:t>
      </w:r>
      <w:r w:rsidRPr="00665481">
        <w:rPr>
          <w:rFonts w:ascii="Century Gothic" w:hAnsi="Century Gothic"/>
          <w:bCs/>
          <w:szCs w:val="24"/>
        </w:rPr>
        <w:t xml:space="preserve">. Selanjutnya dilakukan juga oleh Nagai </w:t>
      </w:r>
      <w:r w:rsidRPr="00665481">
        <w:rPr>
          <w:rFonts w:ascii="Century Gothic" w:hAnsi="Century Gothic"/>
          <w:bCs/>
          <w:i/>
          <w:szCs w:val="24"/>
        </w:rPr>
        <w:t>et al</w:t>
      </w:r>
      <w:r w:rsidRPr="00665481">
        <w:rPr>
          <w:rFonts w:ascii="Century Gothic" w:hAnsi="Century Gothic"/>
          <w:bCs/>
          <w:szCs w:val="24"/>
        </w:rPr>
        <w:t>. (2015) menggunakan pemodelan numerik yang</w:t>
      </w:r>
      <w:r w:rsidR="009A522D">
        <w:rPr>
          <w:rFonts w:ascii="Century Gothic" w:hAnsi="Century Gothic"/>
          <w:bCs/>
          <w:szCs w:val="24"/>
          <w:lang w:val="id-ID"/>
        </w:rPr>
        <w:t xml:space="preserve"> </w:t>
      </w:r>
      <w:r w:rsidRPr="00665481">
        <w:rPr>
          <w:rFonts w:ascii="Century Gothic" w:hAnsi="Century Gothic"/>
          <w:bCs/>
          <w:szCs w:val="24"/>
        </w:rPr>
        <w:t xml:space="preserve">menghasilkan nilai vertikal difusivitas di Perairan Indonesia sebesar </w:t>
      </w:r>
      <m:oMath>
        <m:r>
          <w:rPr>
            <w:rFonts w:ascii="Cambria Math" w:hAnsi="Century Gothic"/>
            <w:szCs w:val="24"/>
          </w:rPr>
          <m:t>~</m:t>
        </m:r>
        <m:sSup>
          <m:sSupPr>
            <m:ctrlPr>
              <w:rPr>
                <w:rFonts w:ascii="Cambria Math" w:hAnsi="Century Gothic"/>
                <w:bCs/>
                <w:szCs w:val="24"/>
              </w:rPr>
            </m:ctrlPr>
          </m:sSupPr>
          <m:e>
            <m:r>
              <m:rPr>
                <m:sty m:val="p"/>
              </m:rPr>
              <w:rPr>
                <w:rFonts w:ascii="Cambria Math" w:hAnsi="Century Gothic"/>
                <w:szCs w:val="24"/>
              </w:rPr>
              <m:t>10</m:t>
            </m:r>
          </m:e>
          <m:sup>
            <m:r>
              <m:rPr>
                <m:sty m:val="p"/>
              </m:rPr>
              <w:rPr>
                <w:rFonts w:ascii="Century Gothic" w:hAnsi="Century Gothic"/>
                <w:szCs w:val="24"/>
              </w:rPr>
              <m:t>-</m:t>
            </m:r>
            <m:r>
              <m:rPr>
                <m:sty m:val="p"/>
              </m:rPr>
              <w:rPr>
                <w:rFonts w:ascii="Cambria Math" w:hAnsi="Century Gothic"/>
                <w:szCs w:val="24"/>
              </w:rPr>
              <m:t>2</m:t>
            </m:r>
          </m:sup>
        </m:sSup>
      </m:oMath>
      <w:r w:rsidRPr="00665481">
        <w:rPr>
          <w:rFonts w:ascii="Century Gothic" w:hAnsi="Century Gothic"/>
          <w:szCs w:val="24"/>
          <w:lang w:eastAsia="en-US"/>
        </w:rPr>
        <w:t>m</w:t>
      </w:r>
      <w:r w:rsidRPr="00665481">
        <w:rPr>
          <w:rFonts w:ascii="Century Gothic" w:hAnsi="Century Gothic"/>
          <w:szCs w:val="24"/>
          <w:vertAlign w:val="superscript"/>
          <w:lang w:eastAsia="en-US"/>
        </w:rPr>
        <w:t>2</w:t>
      </w:r>
      <w:r w:rsidRPr="00665481">
        <w:rPr>
          <w:rFonts w:ascii="Century Gothic" w:hAnsi="Century Gothic"/>
          <w:szCs w:val="24"/>
          <w:lang w:eastAsia="en-US"/>
        </w:rPr>
        <w:t>/s</w:t>
      </w:r>
      <w:r w:rsidRPr="00665481">
        <w:rPr>
          <w:rFonts w:ascii="Century Gothic" w:hAnsi="Century Gothic"/>
          <w:bCs/>
          <w:szCs w:val="24"/>
        </w:rPr>
        <w:t xml:space="preserve"> di daerah pusat pembangkitan, dan pada  daerah yang jauh dari pusat pembangkitan menurun </w:t>
      </w:r>
      <m:oMath>
        <m:r>
          <w:rPr>
            <w:rFonts w:ascii="Cambria Math" w:hAnsi="Century Gothic"/>
            <w:szCs w:val="24"/>
          </w:rPr>
          <m:t>~</m:t>
        </m:r>
        <m:sSup>
          <m:sSupPr>
            <m:ctrlPr>
              <w:rPr>
                <w:rFonts w:ascii="Cambria Math" w:hAnsi="Century Gothic"/>
                <w:bCs/>
                <w:szCs w:val="24"/>
              </w:rPr>
            </m:ctrlPr>
          </m:sSupPr>
          <m:e>
            <m:r>
              <m:rPr>
                <m:sty m:val="p"/>
              </m:rPr>
              <w:rPr>
                <w:rFonts w:ascii="Cambria Math" w:hAnsi="Century Gothic"/>
                <w:szCs w:val="24"/>
              </w:rPr>
              <m:t>10</m:t>
            </m:r>
          </m:e>
          <m:sup>
            <m:r>
              <m:rPr>
                <m:sty m:val="p"/>
              </m:rPr>
              <w:rPr>
                <w:rFonts w:ascii="Century Gothic" w:hAnsi="Century Gothic"/>
                <w:szCs w:val="24"/>
              </w:rPr>
              <m:t>-</m:t>
            </m:r>
            <m:r>
              <m:rPr>
                <m:sty m:val="p"/>
              </m:rPr>
              <w:rPr>
                <w:rFonts w:ascii="Cambria Math" w:hAnsi="Century Gothic"/>
                <w:szCs w:val="24"/>
              </w:rPr>
              <m:t>4</m:t>
            </m:r>
          </m:sup>
        </m:sSup>
      </m:oMath>
      <w:r w:rsidRPr="00665481">
        <w:rPr>
          <w:rFonts w:ascii="Century Gothic" w:hAnsi="Century Gothic"/>
          <w:szCs w:val="24"/>
          <w:lang w:eastAsia="en-US"/>
        </w:rPr>
        <w:t>m</w:t>
      </w:r>
      <w:r w:rsidRPr="00665481">
        <w:rPr>
          <w:rFonts w:ascii="Century Gothic" w:hAnsi="Century Gothic"/>
          <w:szCs w:val="24"/>
          <w:vertAlign w:val="superscript"/>
          <w:lang w:eastAsia="en-US"/>
        </w:rPr>
        <w:t>2</w:t>
      </w:r>
      <w:r w:rsidRPr="00665481">
        <w:rPr>
          <w:rFonts w:ascii="Century Gothic" w:hAnsi="Century Gothic"/>
          <w:szCs w:val="24"/>
          <w:lang w:eastAsia="en-US"/>
        </w:rPr>
        <w:t>/s</w:t>
      </w:r>
      <w:r w:rsidRPr="00665481">
        <w:rPr>
          <w:rFonts w:ascii="Century Gothic" w:hAnsi="Century Gothic"/>
          <w:bCs/>
          <w:szCs w:val="24"/>
        </w:rPr>
        <w:t xml:space="preserve">. </w:t>
      </w:r>
      <w:r w:rsidR="009A522D">
        <w:rPr>
          <w:rFonts w:ascii="Century Gothic" w:hAnsi="Century Gothic"/>
          <w:bCs/>
          <w:szCs w:val="24"/>
          <w:lang w:val="id-ID"/>
        </w:rPr>
        <w:t xml:space="preserve">Hermansyah </w:t>
      </w:r>
      <w:r w:rsidR="009A522D" w:rsidRPr="009A522D">
        <w:rPr>
          <w:rFonts w:ascii="Century Gothic" w:hAnsi="Century Gothic"/>
          <w:bCs/>
          <w:i/>
          <w:szCs w:val="24"/>
          <w:lang w:val="id-ID"/>
        </w:rPr>
        <w:t>et al.</w:t>
      </w:r>
      <w:r w:rsidR="009A522D">
        <w:rPr>
          <w:rFonts w:ascii="Century Gothic" w:hAnsi="Century Gothic"/>
          <w:bCs/>
          <w:szCs w:val="24"/>
          <w:lang w:val="id-ID"/>
        </w:rPr>
        <w:t xml:space="preserve"> (2019) dalam penelitiannya juga menghitung </w:t>
      </w:r>
      <w:r w:rsidR="009A522D" w:rsidRPr="009A522D">
        <w:rPr>
          <w:rFonts w:ascii="Century Gothic" w:hAnsi="Century Gothic"/>
          <w:bCs/>
          <w:szCs w:val="24"/>
          <w:lang w:val="id-ID"/>
        </w:rPr>
        <w:t>distribusi difusivitas vertikal</w:t>
      </w:r>
      <w:r w:rsidR="009A522D">
        <w:rPr>
          <w:rFonts w:ascii="Century Gothic" w:hAnsi="Century Gothic"/>
          <w:bCs/>
          <w:szCs w:val="24"/>
          <w:lang w:val="id-ID"/>
        </w:rPr>
        <w:t xml:space="preserve"> dengan menggunakan model numerik ROMS, pada</w:t>
      </w:r>
      <w:r w:rsidR="009A522D" w:rsidRPr="00C33D4A">
        <w:rPr>
          <w:rFonts w:eastAsia="Times New Roman" w:cs="Courier New"/>
          <w:szCs w:val="20"/>
          <w:lang w:eastAsia="en-US"/>
        </w:rPr>
        <w:t xml:space="preserve"> </w:t>
      </w:r>
      <w:r w:rsidR="009A522D" w:rsidRPr="009A522D">
        <w:rPr>
          <w:rFonts w:ascii="Century Gothic" w:hAnsi="Century Gothic"/>
          <w:bCs/>
          <w:szCs w:val="24"/>
        </w:rPr>
        <w:t xml:space="preserve">lokasi dimana terjadi percampuran yang kuat terjadi di area sekitar Pulau Sangihe dengan nilai difusivitas vertical </w:t>
      </w:r>
      <m:oMath>
        <m:sSub>
          <m:sSubPr>
            <m:ctrlPr>
              <w:rPr>
                <w:rFonts w:ascii="Cambria Math" w:hAnsi="Cambria Math"/>
                <w:bCs/>
                <w:szCs w:val="24"/>
              </w:rPr>
            </m:ctrlPr>
          </m:sSubPr>
          <m:e>
            <m:r>
              <m:rPr>
                <m:sty m:val="p"/>
              </m:rPr>
              <w:rPr>
                <w:rFonts w:ascii="Cambria Math" w:hAnsi="Cambria Math"/>
                <w:szCs w:val="24"/>
              </w:rPr>
              <m:t>K</m:t>
            </m:r>
          </m:e>
          <m:sub>
            <m:r>
              <m:rPr>
                <m:sty m:val="p"/>
              </m:rPr>
              <w:rPr>
                <w:rFonts w:ascii="Cambria Math" w:hAnsi="Cambria Math"/>
                <w:szCs w:val="24"/>
              </w:rPr>
              <m:t>V</m:t>
            </m:r>
          </m:sub>
        </m:sSub>
        <m:r>
          <m:rPr>
            <m:sty m:val="p"/>
          </m:rPr>
          <w:rPr>
            <w:rFonts w:ascii="Cambria Math" w:hAnsi="Cambria Math"/>
            <w:szCs w:val="24"/>
          </w:rPr>
          <m:t>~</m:t>
        </m:r>
        <m:sSup>
          <m:sSupPr>
            <m:ctrlPr>
              <w:rPr>
                <w:rFonts w:ascii="Cambria Math" w:hAnsi="Cambria Math"/>
                <w:bCs/>
                <w:szCs w:val="24"/>
              </w:rPr>
            </m:ctrlPr>
          </m:sSupPr>
          <m:e>
            <m:r>
              <m:rPr>
                <m:sty m:val="p"/>
              </m:rPr>
              <w:rPr>
                <w:rFonts w:ascii="Cambria Math" w:hAnsi="Cambria Math"/>
                <w:szCs w:val="24"/>
              </w:rPr>
              <m:t>10</m:t>
            </m:r>
          </m:e>
          <m:sup>
            <m:r>
              <m:rPr>
                <m:sty m:val="p"/>
              </m:rPr>
              <w:rPr>
                <w:rFonts w:ascii="Cambria Math" w:hAnsi="Cambria Math"/>
                <w:szCs w:val="24"/>
              </w:rPr>
              <m:t>-2</m:t>
            </m:r>
          </m:sup>
        </m:sSup>
        <m:sSup>
          <m:sSupPr>
            <m:ctrlPr>
              <w:rPr>
                <w:rFonts w:ascii="Cambria Math" w:hAnsi="Cambria Math"/>
                <w:bCs/>
                <w:szCs w:val="24"/>
              </w:rPr>
            </m:ctrlPr>
          </m:sSupPr>
          <m:e>
            <m:r>
              <m:rPr>
                <m:sty m:val="p"/>
              </m:rPr>
              <w:rPr>
                <w:rFonts w:ascii="Cambria Math" w:hAnsi="Cambria Math"/>
                <w:szCs w:val="24"/>
              </w:rPr>
              <m:t>m</m:t>
            </m:r>
          </m:e>
          <m:sup>
            <m:r>
              <m:rPr>
                <m:sty m:val="p"/>
              </m:rPr>
              <w:rPr>
                <w:rFonts w:ascii="Cambria Math" w:hAnsi="Cambria Math"/>
                <w:szCs w:val="24"/>
              </w:rPr>
              <m:t>2</m:t>
            </m:r>
          </m:sup>
        </m:sSup>
        <m:sSup>
          <m:sSupPr>
            <m:ctrlPr>
              <w:rPr>
                <w:rFonts w:ascii="Cambria Math" w:hAnsi="Cambria Math"/>
                <w:bCs/>
                <w:szCs w:val="24"/>
              </w:rPr>
            </m:ctrlPr>
          </m:sSupPr>
          <m:e>
            <m:r>
              <m:rPr>
                <m:sty m:val="p"/>
              </m:rPr>
              <w:rPr>
                <w:rFonts w:ascii="Cambria Math" w:hAnsi="Cambria Math"/>
                <w:szCs w:val="24"/>
              </w:rPr>
              <m:t>s</m:t>
            </m:r>
          </m:e>
          <m:sup>
            <m:r>
              <m:rPr>
                <m:sty m:val="p"/>
              </m:rPr>
              <w:rPr>
                <w:rFonts w:ascii="Cambria Math" w:hAnsi="Cambria Math"/>
                <w:szCs w:val="24"/>
              </w:rPr>
              <m:t>-1</m:t>
            </m:r>
          </m:sup>
        </m:sSup>
        <m:r>
          <m:rPr>
            <m:sty m:val="p"/>
          </m:rPr>
          <w:rPr>
            <w:rFonts w:ascii="Cambria Math" w:hAnsi="Cambria Math"/>
            <w:szCs w:val="24"/>
          </w:rPr>
          <m:t>,</m:t>
        </m:r>
      </m:oMath>
      <w:r w:rsidR="009A522D" w:rsidRPr="009A522D">
        <w:rPr>
          <w:rFonts w:ascii="Century Gothic" w:hAnsi="Century Gothic"/>
          <w:bCs/>
          <w:szCs w:val="24"/>
        </w:rPr>
        <w:t xml:space="preserve"> bahkan pada area yang jauh dari pusat pembangkitan ditemukan difusivitas vertical </w:t>
      </w:r>
      <m:oMath>
        <m:sSub>
          <m:sSubPr>
            <m:ctrlPr>
              <w:rPr>
                <w:rFonts w:ascii="Cambria Math" w:hAnsi="Cambria Math"/>
                <w:bCs/>
                <w:szCs w:val="24"/>
              </w:rPr>
            </m:ctrlPr>
          </m:sSubPr>
          <m:e>
            <m:r>
              <m:rPr>
                <m:sty m:val="p"/>
              </m:rPr>
              <w:rPr>
                <w:rFonts w:ascii="Cambria Math" w:hAnsi="Cambria Math"/>
                <w:szCs w:val="24"/>
              </w:rPr>
              <m:t>K</m:t>
            </m:r>
          </m:e>
          <m:sub>
            <m:r>
              <m:rPr>
                <m:sty m:val="p"/>
              </m:rPr>
              <w:rPr>
                <w:rFonts w:ascii="Cambria Math" w:hAnsi="Cambria Math"/>
                <w:szCs w:val="24"/>
              </w:rPr>
              <m:t>V</m:t>
            </m:r>
          </m:sub>
        </m:sSub>
        <m:r>
          <m:rPr>
            <m:sty m:val="p"/>
          </m:rPr>
          <w:rPr>
            <w:rFonts w:ascii="Cambria Math" w:hAnsi="Cambria Math"/>
            <w:szCs w:val="24"/>
          </w:rPr>
          <m:t>~</m:t>
        </m:r>
        <m:sSup>
          <m:sSupPr>
            <m:ctrlPr>
              <w:rPr>
                <w:rFonts w:ascii="Cambria Math" w:hAnsi="Cambria Math"/>
                <w:bCs/>
                <w:szCs w:val="24"/>
              </w:rPr>
            </m:ctrlPr>
          </m:sSupPr>
          <m:e>
            <m:r>
              <m:rPr>
                <m:sty m:val="p"/>
              </m:rPr>
              <w:rPr>
                <w:rFonts w:ascii="Cambria Math" w:hAnsi="Cambria Math"/>
                <w:szCs w:val="24"/>
              </w:rPr>
              <m:t>10</m:t>
            </m:r>
          </m:e>
          <m:sup>
            <m:r>
              <m:rPr>
                <m:sty m:val="p"/>
              </m:rPr>
              <w:rPr>
                <w:rFonts w:ascii="Cambria Math" w:hAnsi="Cambria Math"/>
                <w:szCs w:val="24"/>
              </w:rPr>
              <m:t>-4</m:t>
            </m:r>
          </m:sup>
        </m:sSup>
        <m:sSup>
          <m:sSupPr>
            <m:ctrlPr>
              <w:rPr>
                <w:rFonts w:ascii="Cambria Math" w:hAnsi="Cambria Math"/>
                <w:bCs/>
                <w:szCs w:val="24"/>
              </w:rPr>
            </m:ctrlPr>
          </m:sSupPr>
          <m:e>
            <m:r>
              <m:rPr>
                <m:sty m:val="p"/>
              </m:rPr>
              <w:rPr>
                <w:rFonts w:ascii="Cambria Math" w:hAnsi="Cambria Math"/>
                <w:szCs w:val="24"/>
              </w:rPr>
              <m:t>m</m:t>
            </m:r>
          </m:e>
          <m:sup>
            <m:r>
              <m:rPr>
                <m:sty m:val="p"/>
              </m:rPr>
              <w:rPr>
                <w:rFonts w:ascii="Cambria Math" w:hAnsi="Cambria Math"/>
                <w:szCs w:val="24"/>
              </w:rPr>
              <m:t>2</m:t>
            </m:r>
          </m:sup>
        </m:sSup>
        <m:sSup>
          <m:sSupPr>
            <m:ctrlPr>
              <w:rPr>
                <w:rFonts w:ascii="Cambria Math" w:hAnsi="Cambria Math"/>
                <w:bCs/>
                <w:szCs w:val="24"/>
              </w:rPr>
            </m:ctrlPr>
          </m:sSupPr>
          <m:e>
            <m:r>
              <m:rPr>
                <m:sty m:val="p"/>
              </m:rPr>
              <w:rPr>
                <w:rFonts w:ascii="Cambria Math" w:hAnsi="Cambria Math"/>
                <w:szCs w:val="24"/>
              </w:rPr>
              <m:t>s</m:t>
            </m:r>
          </m:e>
          <m:sup>
            <m:r>
              <m:rPr>
                <m:sty m:val="p"/>
              </m:rPr>
              <w:rPr>
                <w:rFonts w:ascii="Cambria Math" w:hAnsi="Cambria Math"/>
                <w:szCs w:val="24"/>
              </w:rPr>
              <m:t>-1</m:t>
            </m:r>
          </m:sup>
        </m:sSup>
        <m:r>
          <m:rPr>
            <m:sty m:val="p"/>
          </m:rPr>
          <w:rPr>
            <w:rFonts w:ascii="Cambria Math" w:hAnsi="Cambria Math"/>
            <w:szCs w:val="24"/>
          </w:rPr>
          <m:t>,</m:t>
        </m:r>
      </m:oMath>
      <w:r w:rsidR="009A522D" w:rsidRPr="009A522D">
        <w:rPr>
          <w:rFonts w:ascii="Century Gothic" w:hAnsi="Century Gothic"/>
          <w:bCs/>
          <w:szCs w:val="24"/>
        </w:rPr>
        <w:t xml:space="preserve"> hasil disipasi propagasi pasang surut internal. </w:t>
      </w:r>
      <w:r w:rsidRPr="00665481">
        <w:rPr>
          <w:rFonts w:ascii="Century Gothic" w:hAnsi="Century Gothic"/>
          <w:bCs/>
          <w:szCs w:val="24"/>
        </w:rPr>
        <w:t xml:space="preserve">Beberapa hasil kajian tersebut masih berupa model dan belum ada yang melakukan eksperimen lapangan di wilayah Laut Sulawesi. Hal ini yang menjadi salah satu sebab pentingnya dilakukan penelitian percampuran turbulen di Perairan Laut Sulawesi. Kawasan ini memiliki topografi dasar laut yang kompleks, serta menunjukkan transfer energi pasang surut </w:t>
      </w:r>
      <w:r w:rsidRPr="00665481">
        <w:rPr>
          <w:rFonts w:ascii="Century Gothic" w:hAnsi="Century Gothic"/>
          <w:bCs/>
          <w:szCs w:val="24"/>
        </w:rPr>
        <w:lastRenderedPageBreak/>
        <w:t>barotropik ke baroklinik yang kuat diduga sebagai pembangkit percampuran turbulen (</w:t>
      </w:r>
      <w:r w:rsidRPr="00665481">
        <w:rPr>
          <w:rFonts w:ascii="Century Gothic" w:hAnsi="Century Gothic"/>
          <w:szCs w:val="24"/>
        </w:rPr>
        <w:t>Nagai</w:t>
      </w:r>
      <w:r w:rsidR="00654755">
        <w:rPr>
          <w:rFonts w:ascii="Century Gothic" w:hAnsi="Century Gothic"/>
          <w:szCs w:val="24"/>
          <w:lang w:val="id-ID"/>
        </w:rPr>
        <w:t xml:space="preserve"> </w:t>
      </w:r>
      <w:r w:rsidRPr="00665481">
        <w:rPr>
          <w:rFonts w:ascii="Century Gothic" w:hAnsi="Century Gothic"/>
          <w:i/>
          <w:iCs/>
          <w:szCs w:val="24"/>
        </w:rPr>
        <w:t>et al.</w:t>
      </w:r>
      <w:r w:rsidR="00654755">
        <w:rPr>
          <w:rFonts w:ascii="Century Gothic" w:hAnsi="Century Gothic"/>
          <w:i/>
          <w:iCs/>
          <w:szCs w:val="24"/>
          <w:lang w:val="id-ID"/>
        </w:rPr>
        <w:t>,</w:t>
      </w:r>
      <w:r w:rsidRPr="00665481">
        <w:rPr>
          <w:rFonts w:ascii="Century Gothic" w:hAnsi="Century Gothic"/>
          <w:szCs w:val="24"/>
        </w:rPr>
        <w:t xml:space="preserve"> 2015).</w:t>
      </w:r>
    </w:p>
    <w:p w:rsidR="005B41DF" w:rsidRPr="00665481" w:rsidRDefault="005B41DF" w:rsidP="00654755">
      <w:pPr>
        <w:ind w:firstLine="0"/>
        <w:jc w:val="center"/>
        <w:rPr>
          <w:rFonts w:ascii="Century Gothic" w:hAnsi="Century Gothic"/>
          <w:b/>
          <w:color w:val="FF0000"/>
          <w:szCs w:val="24"/>
        </w:rPr>
      </w:pPr>
    </w:p>
    <w:p w:rsidR="005B41DF" w:rsidRPr="00665481" w:rsidRDefault="00790998" w:rsidP="00790998">
      <w:pPr>
        <w:pStyle w:val="Heading2"/>
        <w:jc w:val="both"/>
        <w:rPr>
          <w:rFonts w:ascii="Century Gothic" w:hAnsi="Century Gothic"/>
          <w:szCs w:val="24"/>
        </w:rPr>
      </w:pPr>
      <w:bookmarkStart w:id="1" w:name="_Toc523142279"/>
      <w:r w:rsidRPr="00665481">
        <w:rPr>
          <w:rFonts w:ascii="Century Gothic" w:hAnsi="Century Gothic"/>
          <w:szCs w:val="24"/>
        </w:rPr>
        <w:t>MATERI DAN METODE</w:t>
      </w:r>
      <w:bookmarkEnd w:id="1"/>
    </w:p>
    <w:p w:rsidR="005B41DF" w:rsidRPr="00665481" w:rsidRDefault="005B41DF" w:rsidP="00654755">
      <w:pPr>
        <w:pStyle w:val="Heading3"/>
        <w:rPr>
          <w:rFonts w:ascii="Century Gothic" w:hAnsi="Century Gothic"/>
          <w:szCs w:val="24"/>
        </w:rPr>
      </w:pPr>
      <w:r w:rsidRPr="00665481">
        <w:rPr>
          <w:rFonts w:ascii="Century Gothic" w:hAnsi="Century Gothic"/>
          <w:szCs w:val="24"/>
        </w:rPr>
        <w:t>Sumber Data</w:t>
      </w:r>
    </w:p>
    <w:p w:rsidR="005B41DF" w:rsidRPr="00665481" w:rsidRDefault="005B41DF" w:rsidP="00654755">
      <w:pPr>
        <w:ind w:firstLine="720"/>
        <w:rPr>
          <w:rFonts w:ascii="Century Gothic" w:hAnsi="Century Gothic"/>
          <w:szCs w:val="24"/>
        </w:rPr>
      </w:pPr>
      <w:r w:rsidRPr="00665481">
        <w:rPr>
          <w:rFonts w:ascii="Century Gothic" w:hAnsi="Century Gothic"/>
          <w:color w:val="000000"/>
          <w:szCs w:val="24"/>
        </w:rPr>
        <w:t xml:space="preserve">Data temperatur, salinitas, dan tekanan diperoleh dengan menggunakan </w:t>
      </w:r>
      <w:r w:rsidRPr="00665481">
        <w:rPr>
          <w:rFonts w:ascii="Century Gothic" w:hAnsi="Century Gothic"/>
          <w:i/>
          <w:iCs/>
          <w:color w:val="000000"/>
          <w:szCs w:val="24"/>
        </w:rPr>
        <w:t xml:space="preserve">Conductivity Temperature Depth </w:t>
      </w:r>
      <w:r w:rsidRPr="00665481">
        <w:rPr>
          <w:rFonts w:ascii="Century Gothic" w:hAnsi="Century Gothic"/>
          <w:color w:val="000000"/>
          <w:szCs w:val="24"/>
        </w:rPr>
        <w:t xml:space="preserve">(CTD) </w:t>
      </w:r>
      <w:r w:rsidRPr="00665481">
        <w:rPr>
          <w:rFonts w:ascii="Century Gothic" w:hAnsi="Century Gothic"/>
          <w:i/>
          <w:iCs/>
          <w:color w:val="000000"/>
          <w:szCs w:val="24"/>
        </w:rPr>
        <w:t>Sea-Bird</w:t>
      </w:r>
      <w:r w:rsidR="00A365CC">
        <w:rPr>
          <w:rFonts w:ascii="Century Gothic" w:hAnsi="Century Gothic"/>
          <w:i/>
          <w:iCs/>
          <w:color w:val="000000"/>
          <w:szCs w:val="24"/>
          <w:lang w:val="id-ID"/>
        </w:rPr>
        <w:t xml:space="preserve"> </w:t>
      </w:r>
      <w:r w:rsidRPr="00665481">
        <w:rPr>
          <w:rFonts w:ascii="Century Gothic" w:hAnsi="Century Gothic"/>
          <w:i/>
          <w:iCs/>
          <w:color w:val="000000"/>
          <w:szCs w:val="24"/>
        </w:rPr>
        <w:t xml:space="preserve">Electronics </w:t>
      </w:r>
      <w:r w:rsidRPr="00665481">
        <w:rPr>
          <w:rFonts w:ascii="Century Gothic" w:hAnsi="Century Gothic"/>
          <w:color w:val="000000"/>
          <w:szCs w:val="24"/>
        </w:rPr>
        <w:t xml:space="preserve">(SBE) 911 </w:t>
      </w:r>
      <w:r w:rsidRPr="00665481">
        <w:rPr>
          <w:rFonts w:ascii="Century Gothic" w:hAnsi="Century Gothic"/>
          <w:i/>
          <w:iCs/>
          <w:color w:val="000000"/>
          <w:szCs w:val="24"/>
        </w:rPr>
        <w:t>Plus</w:t>
      </w:r>
      <w:r w:rsidRPr="00665481">
        <w:rPr>
          <w:rFonts w:ascii="Century Gothic" w:hAnsi="Century Gothic"/>
          <w:color w:val="000000"/>
          <w:szCs w:val="24"/>
        </w:rPr>
        <w:t xml:space="preserve">. Data yang digunakan dalam penelitian ini adalah data sekunder </w:t>
      </w:r>
      <w:r w:rsidRPr="00665481">
        <w:rPr>
          <w:rFonts w:ascii="Century Gothic" w:hAnsi="Century Gothic"/>
          <w:szCs w:val="24"/>
        </w:rPr>
        <w:t xml:space="preserve">dari Pusat Penelitian dan Pengembangan Geologi Kelautan (P3GL) yang diambil pada ekspedisi pelayaran </w:t>
      </w:r>
      <w:r w:rsidRPr="00665481">
        <w:rPr>
          <w:rFonts w:ascii="Century Gothic" w:hAnsi="Century Gothic"/>
          <w:i/>
          <w:szCs w:val="24"/>
        </w:rPr>
        <w:t>Cruise</w:t>
      </w:r>
      <w:r w:rsidRPr="00665481">
        <w:rPr>
          <w:rFonts w:ascii="Century Gothic" w:hAnsi="Century Gothic"/>
          <w:szCs w:val="24"/>
        </w:rPr>
        <w:t xml:space="preserve"> Tanggal </w:t>
      </w:r>
      <w:r w:rsidRPr="00665481">
        <w:rPr>
          <w:rFonts w:ascii="Century Gothic" w:hAnsi="Century Gothic"/>
          <w:iCs/>
          <w:color w:val="000000"/>
          <w:szCs w:val="24"/>
        </w:rPr>
        <w:t>14-21 Mei 2006</w:t>
      </w:r>
      <w:r w:rsidRPr="00665481">
        <w:rPr>
          <w:rFonts w:ascii="Century Gothic" w:hAnsi="Century Gothic"/>
          <w:szCs w:val="24"/>
        </w:rPr>
        <w:t xml:space="preserve">. </w:t>
      </w:r>
    </w:p>
    <w:p w:rsidR="005B41DF" w:rsidRPr="00665481" w:rsidRDefault="00114884" w:rsidP="00654755">
      <w:pPr>
        <w:ind w:firstLine="0"/>
        <w:jc w:val="center"/>
        <w:rPr>
          <w:rFonts w:ascii="Century Gothic" w:hAnsi="Century Gothic"/>
          <w:szCs w:val="24"/>
        </w:rPr>
      </w:pPr>
      <w:r w:rsidRPr="00114884">
        <w:rPr>
          <w:rFonts w:ascii="Century Gothic" w:hAnsi="Century Gothic"/>
          <w:noProof/>
          <w:szCs w:val="24"/>
          <w:lang w:eastAsia="en-US"/>
        </w:rPr>
        <w:pict>
          <v:rect id="Rectangle 234" o:spid="_x0000_s1042" style="position:absolute;left:0;text-align:left;margin-left:12.95pt;margin-top:229.4pt;width:47.55pt;height:17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" stroked="f"/>
        </w:pict>
      </w:r>
      <w:r w:rsidRPr="00114884">
        <w:rPr>
          <w:rFonts w:ascii="Century Gothic" w:hAnsi="Century Gothic"/>
          <w:noProof/>
          <w:szCs w:val="24"/>
          <w:lang w:eastAsia="en-US"/>
        </w:rPr>
        <w:pict>
          <v:rect id="Rectangle 233" o:spid="_x0000_s1041" style="position:absolute;left:0;text-align:left;margin-left:98.75pt;margin-top:123.35pt;width:53.65pt;height:23.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" filled="f" stroked="f">
            <v:textbox>
              <w:txbxContent>
                <w:p w:rsidR="00A365CC" w:rsidRPr="00A25BC4" w:rsidRDefault="00A365CC" w:rsidP="005B41DF">
                  <w:pPr>
                    <w:ind w:firstLine="0"/>
                    <w:rPr>
                      <w:b/>
                      <w:sz w:val="30"/>
                    </w:rPr>
                  </w:pPr>
                  <w:r w:rsidRPr="00A25BC4">
                    <w:rPr>
                      <w:b/>
                      <w:sz w:val="30"/>
                    </w:rPr>
                    <w:t>St. 3</w:t>
                  </w:r>
                </w:p>
              </w:txbxContent>
            </v:textbox>
          </v:rect>
        </w:pict>
      </w:r>
      <w:r w:rsidRPr="00114884">
        <w:rPr>
          <w:rFonts w:ascii="Century Gothic" w:hAnsi="Century Gothic"/>
          <w:noProof/>
          <w:szCs w:val="24"/>
          <w:lang w:eastAsia="en-US"/>
        </w:rPr>
        <w:pict>
          <v:rect id="Rectangle 232" o:spid="_x0000_s1040" style="position:absolute;left:0;text-align:left;margin-left:219.25pt;margin-top:120.55pt;width:53.65pt;height:23.7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" filled="f" stroked="f">
            <v:textbox>
              <w:txbxContent>
                <w:p w:rsidR="00A365CC" w:rsidRPr="00A25BC4" w:rsidRDefault="00A365CC" w:rsidP="005B41DF">
                  <w:pPr>
                    <w:ind w:firstLine="0"/>
                    <w:rPr>
                      <w:b/>
                      <w:sz w:val="30"/>
                    </w:rPr>
                  </w:pPr>
                  <w:r w:rsidRPr="00A25BC4">
                    <w:rPr>
                      <w:b/>
                      <w:sz w:val="30"/>
                    </w:rPr>
                    <w:t>St. 2</w:t>
                  </w:r>
                </w:p>
              </w:txbxContent>
            </v:textbox>
          </v:rect>
        </w:pict>
      </w:r>
      <w:r w:rsidRPr="00114884">
        <w:rPr>
          <w:rFonts w:ascii="Century Gothic" w:hAnsi="Century Gothic"/>
          <w:noProof/>
          <w:szCs w:val="24"/>
          <w:lang w:eastAsia="en-US"/>
        </w:rPr>
        <w:pict>
          <v:rect id="Rectangle 231" o:spid="_x0000_s1039" style="position:absolute;left:0;text-align:left;margin-left:248.85pt;margin-top:9.4pt;width:53.65pt;height:23.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" filled="f" stroked="f">
            <v:textbox>
              <w:txbxContent>
                <w:p w:rsidR="00A365CC" w:rsidRPr="00A25BC4" w:rsidRDefault="00A365CC" w:rsidP="005B41DF">
                  <w:pPr>
                    <w:ind w:firstLine="0"/>
                    <w:rPr>
                      <w:b/>
                      <w:sz w:val="30"/>
                    </w:rPr>
                  </w:pPr>
                  <w:r w:rsidRPr="00A25BC4">
                    <w:rPr>
                      <w:b/>
                      <w:sz w:val="30"/>
                    </w:rPr>
                    <w:t>St. 1</w:t>
                  </w:r>
                </w:p>
              </w:txbxContent>
            </v:textbox>
          </v:rect>
        </w:pict>
      </w:r>
      <w:r w:rsidRPr="00114884">
        <w:rPr>
          <w:rFonts w:ascii="Century Gothic" w:hAnsi="Century Gothic"/>
          <w:noProof/>
          <w:szCs w:val="24"/>
          <w:lang w:eastAsia="en-US"/>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30" o:spid="_x0000_s1038" type="#_x0000_t5" style="position:absolute;left:0;text-align:left;margin-left:96.65pt;margin-top:131.75pt;width:7.15pt;height:7.3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" fillcolor="black [3213]"/>
        </w:pict>
      </w:r>
      <w:r w:rsidRPr="00114884">
        <w:rPr>
          <w:rFonts w:ascii="Century Gothic" w:hAnsi="Century Gothic"/>
          <w:noProof/>
          <w:szCs w:val="24"/>
          <w:lang w:eastAsia="en-US"/>
        </w:rPr>
        <w:pict>
          <v:shape id="AutoShape 229" o:spid="_x0000_s1037" type="#_x0000_t5" style="position:absolute;left:0;text-align:left;margin-left:233.15pt;margin-top:139.45pt;width:7.15pt;height:7.3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" fillcolor="black [3213]"/>
        </w:pict>
      </w:r>
      <w:r w:rsidRPr="00114884">
        <w:rPr>
          <w:rFonts w:ascii="Century Gothic" w:hAnsi="Century Gothic"/>
          <w:noProof/>
          <w:szCs w:val="24"/>
          <w:lang w:eastAsia="en-US"/>
        </w:rPr>
        <w:pict>
          <v:shape id="AutoShape 228" o:spid="_x0000_s1036" type="#_x0000_t5" style="position:absolute;left:0;text-align:left;margin-left:247.75pt;margin-top:17.55pt;width:7.15pt;height:7.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" fillcolor="black [3213]"/>
        </w:pict>
      </w:r>
      <w:r w:rsidR="005B41DF" w:rsidRPr="00665481">
        <w:rPr>
          <w:rFonts w:ascii="Century Gothic" w:hAnsi="Century Gothic"/>
          <w:noProof/>
          <w:szCs w:val="24"/>
          <w:lang w:val="id-ID" w:eastAsia="id-ID"/>
        </w:rPr>
        <w:drawing>
          <wp:inline distT="0" distB="0" distL="0" distR="0">
            <wp:extent cx="4477990" cy="3131389"/>
            <wp:effectExtent l="19050" t="0" r="0" b="0"/>
            <wp:docPr id="23" name="Picture 3" descr="F:\hasil_nabil\topogara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hasil_nabil\topogarafi.jpg"/>
                    <pic:cNvPicPr>
                      <a:picLocks noChangeAspect="1" noChangeArrowheads="1"/>
                    </pic:cNvPicPr>
                  </pic:nvPicPr>
                  <pic:blipFill>
                    <a:blip r:embed="rId5" cstate="print"/>
                    <a:srcRect l="2326" t="12785" b="8219"/>
                    <a:stretch>
                      <a:fillRect/>
                    </a:stretch>
                  </pic:blipFill>
                  <pic:spPr bwMode="auto">
                    <a:xfrm>
                      <a:off x="0" y="0"/>
                      <a:ext cx="4477992" cy="3131390"/>
                    </a:xfrm>
                    <a:prstGeom prst="rect">
                      <a:avLst/>
                    </a:prstGeom>
                    <a:noFill/>
                    <a:ln w="9525">
                      <a:noFill/>
                      <a:miter lim="800000"/>
                      <a:headEnd/>
                      <a:tailEnd/>
                    </a:ln>
                  </pic:spPr>
                </pic:pic>
              </a:graphicData>
            </a:graphic>
          </wp:inline>
        </w:drawing>
      </w:r>
    </w:p>
    <w:p w:rsidR="005B41DF" w:rsidRPr="00665481" w:rsidRDefault="005B41DF" w:rsidP="00790998">
      <w:pPr>
        <w:ind w:left="1358" w:hanging="1358"/>
        <w:jc w:val="center"/>
        <w:rPr>
          <w:rFonts w:ascii="Century Gothic" w:hAnsi="Century Gothic"/>
          <w:szCs w:val="24"/>
        </w:rPr>
      </w:pPr>
      <w:r w:rsidRPr="00790998">
        <w:rPr>
          <w:rFonts w:ascii="Century Gothic" w:hAnsi="Century Gothic"/>
          <w:b/>
          <w:szCs w:val="24"/>
        </w:rPr>
        <w:t>Gambar 1.</w:t>
      </w:r>
      <w:r w:rsidRPr="00665481">
        <w:rPr>
          <w:rFonts w:ascii="Century Gothic" w:hAnsi="Century Gothic"/>
          <w:szCs w:val="24"/>
        </w:rPr>
        <w:t xml:space="preserve"> Batimetri Laut Sulawesi dengan tiga Stasiun CTD dari arsip data P3GL</w:t>
      </w:r>
    </w:p>
    <w:p w:rsidR="005B41DF" w:rsidRPr="00665481" w:rsidRDefault="005B41DF" w:rsidP="00790998">
      <w:pPr>
        <w:pStyle w:val="Heading3"/>
        <w:spacing w:before="120"/>
        <w:rPr>
          <w:rFonts w:ascii="Century Gothic" w:hAnsi="Century Gothic"/>
          <w:szCs w:val="24"/>
        </w:rPr>
      </w:pPr>
      <w:r w:rsidRPr="00665481">
        <w:rPr>
          <w:rFonts w:ascii="Century Gothic" w:hAnsi="Century Gothic"/>
          <w:szCs w:val="24"/>
        </w:rPr>
        <w:t>Penentuan Lapisan Kolom Air</w:t>
      </w:r>
    </w:p>
    <w:p w:rsidR="005B41DF" w:rsidRPr="00665481" w:rsidRDefault="005B41DF" w:rsidP="00654755">
      <w:pPr>
        <w:rPr>
          <w:rFonts w:ascii="Century Gothic" w:hAnsi="Century Gothic"/>
          <w:color w:val="000000"/>
          <w:szCs w:val="24"/>
        </w:rPr>
      </w:pPr>
      <w:r w:rsidRPr="00665481">
        <w:rPr>
          <w:rFonts w:ascii="Century Gothic" w:hAnsi="Century Gothic"/>
          <w:color w:val="000000"/>
          <w:szCs w:val="24"/>
        </w:rPr>
        <w:t>Pada penelitian ini dilakukan pemisahan kolom air menjadi tiga lapisan, yaitu</w:t>
      </w:r>
      <w:r w:rsidR="00A365CC">
        <w:rPr>
          <w:rFonts w:ascii="Century Gothic" w:hAnsi="Century Gothic"/>
          <w:color w:val="000000"/>
          <w:szCs w:val="24"/>
          <w:lang w:val="id-ID"/>
        </w:rPr>
        <w:t xml:space="preserve"> </w:t>
      </w:r>
      <w:r w:rsidRPr="00665481">
        <w:rPr>
          <w:rFonts w:ascii="Century Gothic" w:hAnsi="Century Gothic"/>
          <w:color w:val="000000"/>
          <w:szCs w:val="24"/>
        </w:rPr>
        <w:t>lapisan tercampur, lapisan termoklin, dan</w:t>
      </w:r>
      <w:r w:rsidR="00A365CC">
        <w:rPr>
          <w:rFonts w:ascii="Century Gothic" w:hAnsi="Century Gothic"/>
          <w:color w:val="000000"/>
          <w:szCs w:val="24"/>
          <w:lang w:val="id-ID"/>
        </w:rPr>
        <w:t xml:space="preserve"> </w:t>
      </w:r>
      <w:r w:rsidRPr="00665481">
        <w:rPr>
          <w:rFonts w:ascii="Century Gothic" w:hAnsi="Century Gothic"/>
          <w:color w:val="000000"/>
          <w:szCs w:val="24"/>
        </w:rPr>
        <w:t>lapisan homogen di bagian dalam. Penentuan</w:t>
      </w:r>
      <w:r w:rsidR="00A365CC">
        <w:rPr>
          <w:rFonts w:ascii="Century Gothic" w:hAnsi="Century Gothic"/>
          <w:color w:val="000000"/>
          <w:szCs w:val="24"/>
          <w:lang w:val="id-ID"/>
        </w:rPr>
        <w:t xml:space="preserve"> </w:t>
      </w:r>
      <w:r w:rsidRPr="00665481">
        <w:rPr>
          <w:rFonts w:ascii="Century Gothic" w:hAnsi="Century Gothic"/>
          <w:color w:val="000000"/>
          <w:szCs w:val="24"/>
        </w:rPr>
        <w:t>lapisan ini didasarkan pada gradien densitas</w:t>
      </w:r>
      <w:r w:rsidR="00A365CC">
        <w:rPr>
          <w:rFonts w:ascii="Century Gothic" w:hAnsi="Century Gothic"/>
          <w:color w:val="000000"/>
          <w:szCs w:val="24"/>
          <w:lang w:val="id-ID"/>
        </w:rPr>
        <w:t xml:space="preserve"> </w:t>
      </w:r>
      <m:oMath>
        <m:d>
          <m:dPr>
            <m:ctrlPr>
              <w:rPr>
                <w:rFonts w:ascii="Cambria Math" w:hAnsi="Century Gothic"/>
                <w:i/>
                <w:color w:val="000000"/>
                <w:szCs w:val="24"/>
              </w:rPr>
            </m:ctrlPr>
          </m:dPr>
          <m:e>
            <m:sSub>
              <m:sSubPr>
                <m:ctrlPr>
                  <w:rPr>
                    <w:rFonts w:ascii="Cambria Math" w:hAnsi="Century Gothic"/>
                    <w:i/>
                    <w:color w:val="000000"/>
                    <w:szCs w:val="24"/>
                  </w:rPr>
                </m:ctrlPr>
              </m:sSubPr>
              <m:e>
                <m:r>
                  <w:rPr>
                    <w:rFonts w:ascii="Cambria Math" w:hAnsi="Cambria Math"/>
                    <w:color w:val="000000"/>
                    <w:szCs w:val="24"/>
                  </w:rPr>
                  <m:t>σ</m:t>
                </m:r>
              </m:e>
              <m:sub>
                <m:r>
                  <w:rPr>
                    <w:rFonts w:ascii="Cambria Math" w:hAnsi="Cambria Math"/>
                    <w:color w:val="000000"/>
                    <w:szCs w:val="24"/>
                  </w:rPr>
                  <m:t>θ</m:t>
                </m:r>
              </m:sub>
            </m:sSub>
          </m:e>
        </m:d>
      </m:oMath>
      <w:r w:rsidR="00A365CC">
        <w:rPr>
          <w:rFonts w:ascii="Century Gothic" w:hAnsi="Century Gothic"/>
          <w:color w:val="000000"/>
          <w:szCs w:val="24"/>
          <w:lang w:val="id-ID"/>
        </w:rPr>
        <w:t xml:space="preserve"> </w:t>
      </w:r>
      <w:r w:rsidRPr="00665481">
        <w:rPr>
          <w:rFonts w:ascii="Century Gothic" w:hAnsi="Century Gothic"/>
          <w:color w:val="000000"/>
          <w:szCs w:val="24"/>
        </w:rPr>
        <w:t xml:space="preserve">kolom perairan. Menurut Lorbacher </w:t>
      </w:r>
      <w:r w:rsidRPr="00665481">
        <w:rPr>
          <w:rFonts w:ascii="Century Gothic" w:hAnsi="Century Gothic"/>
          <w:i/>
          <w:iCs/>
          <w:color w:val="000000"/>
          <w:szCs w:val="24"/>
        </w:rPr>
        <w:t xml:space="preserve">et.al. </w:t>
      </w:r>
      <w:r w:rsidRPr="00665481">
        <w:rPr>
          <w:rFonts w:ascii="Century Gothic" w:hAnsi="Century Gothic"/>
          <w:color w:val="000000"/>
          <w:szCs w:val="24"/>
        </w:rPr>
        <w:t xml:space="preserve">(2005) pembagian lapisan berdasarkangradien </w:t>
      </w:r>
      <m:oMath>
        <m:sSub>
          <m:sSubPr>
            <m:ctrlPr>
              <w:rPr>
                <w:rFonts w:ascii="Cambria Math" w:hAnsi="Century Gothic"/>
                <w:i/>
                <w:color w:val="000000"/>
                <w:szCs w:val="24"/>
              </w:rPr>
            </m:ctrlPr>
          </m:sSubPr>
          <m:e>
            <m:r>
              <w:rPr>
                <w:rFonts w:ascii="Cambria Math" w:hAnsi="Cambria Math"/>
                <w:color w:val="000000"/>
                <w:szCs w:val="24"/>
              </w:rPr>
              <m:t>σ</m:t>
            </m:r>
          </m:e>
          <m:sub>
            <m:r>
              <w:rPr>
                <w:rFonts w:ascii="Cambria Math" w:hAnsi="Cambria Math"/>
                <w:color w:val="000000"/>
                <w:szCs w:val="24"/>
              </w:rPr>
              <m:t>θ</m:t>
            </m:r>
          </m:sub>
        </m:sSub>
      </m:oMath>
      <w:r w:rsidRPr="00665481">
        <w:rPr>
          <w:rFonts w:ascii="Century Gothic" w:hAnsi="Century Gothic"/>
          <w:color w:val="000000"/>
          <w:szCs w:val="24"/>
        </w:rPr>
        <w:t>lebih realistis dibandingkan dengan menggunakan temperatur, karena profil</w:t>
      </w:r>
      <w:r w:rsidR="00A365CC">
        <w:rPr>
          <w:rFonts w:ascii="Century Gothic" w:hAnsi="Century Gothic"/>
          <w:color w:val="000000"/>
          <w:szCs w:val="24"/>
          <w:lang w:val="id-ID"/>
        </w:rPr>
        <w:t xml:space="preserve"> </w:t>
      </w:r>
      <w:r w:rsidRPr="00665481">
        <w:rPr>
          <w:rFonts w:ascii="Century Gothic" w:hAnsi="Century Gothic"/>
          <w:color w:val="000000"/>
          <w:szCs w:val="24"/>
        </w:rPr>
        <w:t>temperatur tidak selalu memberikan stratifikasi vertikal secara tepat.</w:t>
      </w:r>
      <w:r w:rsidR="00A365CC">
        <w:rPr>
          <w:rFonts w:ascii="Century Gothic" w:hAnsi="Century Gothic"/>
          <w:color w:val="000000"/>
          <w:szCs w:val="24"/>
          <w:lang w:val="id-ID"/>
        </w:rPr>
        <w:t xml:space="preserve"> </w:t>
      </w:r>
      <w:r w:rsidRPr="00665481">
        <w:rPr>
          <w:rFonts w:ascii="Century Gothic" w:hAnsi="Century Gothic"/>
          <w:color w:val="000000"/>
          <w:szCs w:val="24"/>
        </w:rPr>
        <w:t>Lapisan tercampur ditentukan dengan</w:t>
      </w:r>
      <w:r w:rsidR="00A365CC">
        <w:rPr>
          <w:rFonts w:ascii="Century Gothic" w:hAnsi="Century Gothic"/>
          <w:color w:val="000000"/>
          <w:szCs w:val="24"/>
          <w:lang w:val="id-ID"/>
        </w:rPr>
        <w:t xml:space="preserve"> </w:t>
      </w:r>
      <w:r w:rsidRPr="00665481">
        <w:rPr>
          <w:rFonts w:ascii="Century Gothic" w:hAnsi="Century Gothic"/>
          <w:color w:val="000000"/>
          <w:szCs w:val="24"/>
        </w:rPr>
        <w:t>menghitung gradient =0,02 dengan titik</w:t>
      </w:r>
      <w:r w:rsidR="00A365CC">
        <w:rPr>
          <w:rFonts w:ascii="Century Gothic" w:hAnsi="Century Gothic"/>
          <w:color w:val="000000"/>
          <w:szCs w:val="24"/>
          <w:lang w:val="id-ID"/>
        </w:rPr>
        <w:t xml:space="preserve"> </w:t>
      </w:r>
      <w:r w:rsidRPr="00665481">
        <w:rPr>
          <w:rFonts w:ascii="Century Gothic" w:hAnsi="Century Gothic"/>
          <w:color w:val="000000"/>
          <w:szCs w:val="24"/>
        </w:rPr>
        <w:t>acuan densitas permukan. Bila gradien lebih dari 0,02 maka lapisan tersebut dikategorikan sebagai lapisan termoklin (Cisewski</w:t>
      </w:r>
      <w:r w:rsidR="004C320B">
        <w:rPr>
          <w:rFonts w:ascii="Century Gothic" w:hAnsi="Century Gothic"/>
          <w:color w:val="000000"/>
          <w:szCs w:val="24"/>
          <w:lang w:val="id-ID"/>
        </w:rPr>
        <w:t xml:space="preserve"> </w:t>
      </w:r>
      <w:r w:rsidRPr="00665481">
        <w:rPr>
          <w:rFonts w:ascii="Century Gothic" w:hAnsi="Century Gothic"/>
          <w:i/>
          <w:iCs/>
          <w:color w:val="000000"/>
          <w:szCs w:val="24"/>
        </w:rPr>
        <w:t>et al.</w:t>
      </w:r>
      <w:r w:rsidR="004C320B">
        <w:rPr>
          <w:rFonts w:ascii="Century Gothic" w:hAnsi="Century Gothic"/>
          <w:i/>
          <w:iCs/>
          <w:color w:val="000000"/>
          <w:szCs w:val="24"/>
          <w:lang w:val="id-ID"/>
        </w:rPr>
        <w:t>,</w:t>
      </w:r>
      <w:r w:rsidRPr="00665481">
        <w:rPr>
          <w:rFonts w:ascii="Century Gothic" w:hAnsi="Century Gothic"/>
          <w:color w:val="000000"/>
          <w:szCs w:val="24"/>
        </w:rPr>
        <w:t xml:space="preserve"> 2005). Batas antara lapisan termoklin</w:t>
      </w:r>
      <w:r w:rsidR="00A365CC">
        <w:rPr>
          <w:rFonts w:ascii="Century Gothic" w:hAnsi="Century Gothic"/>
          <w:color w:val="000000"/>
          <w:szCs w:val="24"/>
          <w:lang w:val="id-ID"/>
        </w:rPr>
        <w:t xml:space="preserve"> </w:t>
      </w:r>
      <w:r w:rsidRPr="00665481">
        <w:rPr>
          <w:rFonts w:ascii="Century Gothic" w:hAnsi="Century Gothic"/>
          <w:color w:val="000000"/>
          <w:szCs w:val="24"/>
        </w:rPr>
        <w:t>dan lapisan dalam yang homogen dilihat</w:t>
      </w:r>
      <w:r w:rsidR="00A365CC">
        <w:rPr>
          <w:rFonts w:ascii="Century Gothic" w:hAnsi="Century Gothic"/>
          <w:color w:val="000000"/>
          <w:szCs w:val="24"/>
          <w:lang w:val="id-ID"/>
        </w:rPr>
        <w:t xml:space="preserve"> </w:t>
      </w:r>
      <w:r w:rsidRPr="00665481">
        <w:rPr>
          <w:rFonts w:ascii="Century Gothic" w:hAnsi="Century Gothic"/>
          <w:color w:val="000000"/>
          <w:szCs w:val="24"/>
        </w:rPr>
        <w:t xml:space="preserve">secara visual dari data densitas yang di </w:t>
      </w:r>
      <w:r w:rsidRPr="00665481">
        <w:rPr>
          <w:rFonts w:ascii="Century Gothic" w:hAnsi="Century Gothic"/>
          <w:i/>
          <w:iCs/>
          <w:color w:val="000000"/>
          <w:szCs w:val="24"/>
        </w:rPr>
        <w:t>cross</w:t>
      </w:r>
      <w:r w:rsidRPr="00665481">
        <w:rPr>
          <w:rFonts w:ascii="Century Gothic" w:hAnsi="Century Gothic"/>
          <w:i/>
          <w:color w:val="000000"/>
          <w:szCs w:val="24"/>
        </w:rPr>
        <w:t>ceck</w:t>
      </w:r>
      <w:r w:rsidRPr="00665481">
        <w:rPr>
          <w:rFonts w:ascii="Century Gothic" w:hAnsi="Century Gothic"/>
          <w:color w:val="000000"/>
          <w:szCs w:val="24"/>
        </w:rPr>
        <w:t xml:space="preserve"> dengan data temperatur, batasnya adalah</w:t>
      </w:r>
      <w:r w:rsidR="00A365CC">
        <w:rPr>
          <w:rFonts w:ascii="Century Gothic" w:hAnsi="Century Gothic"/>
          <w:color w:val="000000"/>
          <w:szCs w:val="24"/>
          <w:lang w:val="id-ID"/>
        </w:rPr>
        <w:t xml:space="preserve"> </w:t>
      </w:r>
      <w:r w:rsidRPr="00665481">
        <w:rPr>
          <w:rFonts w:ascii="Century Gothic" w:hAnsi="Century Gothic"/>
          <w:color w:val="000000"/>
          <w:szCs w:val="24"/>
        </w:rPr>
        <w:t>daerah dimana nilai densitas tidak menurun</w:t>
      </w:r>
      <w:r w:rsidR="00A365CC">
        <w:rPr>
          <w:rFonts w:ascii="Century Gothic" w:hAnsi="Century Gothic"/>
          <w:color w:val="000000"/>
          <w:szCs w:val="24"/>
          <w:lang w:val="id-ID"/>
        </w:rPr>
        <w:t xml:space="preserve"> </w:t>
      </w:r>
      <w:r w:rsidRPr="00665481">
        <w:rPr>
          <w:rFonts w:ascii="Century Gothic" w:hAnsi="Century Gothic"/>
          <w:color w:val="000000"/>
          <w:szCs w:val="24"/>
        </w:rPr>
        <w:t>tajam terhadap kedalaman. Kedalaman lapisan tercampur, termoklin dan lapisan homogen di bagian dalam berbeda-beda pada setiap penurunan CTD.</w:t>
      </w:r>
    </w:p>
    <w:p w:rsidR="005B41DF" w:rsidRPr="00665481" w:rsidRDefault="005B41DF" w:rsidP="00654755">
      <w:pPr>
        <w:ind w:firstLine="0"/>
        <w:rPr>
          <w:rFonts w:ascii="Century Gothic" w:hAnsi="Century Gothic"/>
          <w:color w:val="000000"/>
          <w:szCs w:val="24"/>
        </w:rPr>
      </w:pPr>
    </w:p>
    <w:p w:rsidR="005B41DF" w:rsidRPr="00665481" w:rsidRDefault="005B41DF" w:rsidP="00654755">
      <w:pPr>
        <w:pStyle w:val="Heading3"/>
        <w:rPr>
          <w:rFonts w:ascii="Century Gothic" w:hAnsi="Century Gothic"/>
          <w:szCs w:val="24"/>
        </w:rPr>
      </w:pPr>
      <w:r w:rsidRPr="00665481">
        <w:rPr>
          <w:rFonts w:ascii="Century Gothic" w:hAnsi="Century Gothic"/>
          <w:szCs w:val="24"/>
        </w:rPr>
        <w:lastRenderedPageBreak/>
        <w:t>Analisis Data</w:t>
      </w:r>
    </w:p>
    <w:p w:rsidR="005B41DF" w:rsidRPr="00665481" w:rsidRDefault="005B41DF" w:rsidP="00654755">
      <w:pPr>
        <w:rPr>
          <w:rFonts w:ascii="Century Gothic" w:hAnsi="Century Gothic"/>
          <w:color w:val="000000"/>
          <w:szCs w:val="24"/>
        </w:rPr>
      </w:pPr>
      <w:r w:rsidRPr="00665481">
        <w:rPr>
          <w:rFonts w:ascii="Century Gothic" w:hAnsi="Century Gothic"/>
          <w:color w:val="000000"/>
          <w:szCs w:val="24"/>
        </w:rPr>
        <w:t xml:space="preserve">Pengolahan data juga dapat dilakukandengan menggunakan perangkat lunak </w:t>
      </w:r>
      <w:r w:rsidRPr="00665481">
        <w:rPr>
          <w:rFonts w:ascii="Century Gothic" w:hAnsi="Century Gothic"/>
          <w:i/>
          <w:iCs/>
          <w:color w:val="000000"/>
          <w:szCs w:val="24"/>
        </w:rPr>
        <w:t>Ocean</w:t>
      </w:r>
      <w:r w:rsidR="00790998">
        <w:rPr>
          <w:rFonts w:ascii="Century Gothic" w:hAnsi="Century Gothic"/>
          <w:i/>
          <w:iCs/>
          <w:color w:val="000000"/>
          <w:szCs w:val="24"/>
          <w:lang w:val="id-ID"/>
        </w:rPr>
        <w:t xml:space="preserve"> </w:t>
      </w:r>
      <w:r w:rsidRPr="00665481">
        <w:rPr>
          <w:rFonts w:ascii="Century Gothic" w:hAnsi="Century Gothic"/>
          <w:i/>
          <w:iCs/>
          <w:color w:val="000000"/>
          <w:szCs w:val="24"/>
        </w:rPr>
        <w:t xml:space="preserve">Data View </w:t>
      </w:r>
      <w:r w:rsidRPr="00665481">
        <w:rPr>
          <w:rFonts w:ascii="Century Gothic" w:hAnsi="Century Gothic"/>
          <w:color w:val="000000"/>
          <w:szCs w:val="24"/>
        </w:rPr>
        <w:t>(ODV) 4.1.3, Microsoft Excel2007, dan Matlab versi 7.10.0.499 (R2010a).</w:t>
      </w:r>
      <w:r w:rsidR="004C320B">
        <w:rPr>
          <w:rFonts w:ascii="Century Gothic" w:hAnsi="Century Gothic"/>
          <w:color w:val="000000"/>
          <w:szCs w:val="24"/>
          <w:lang w:val="id-ID"/>
        </w:rPr>
        <w:t xml:space="preserve"> </w:t>
      </w:r>
      <w:r w:rsidRPr="00665481">
        <w:rPr>
          <w:rFonts w:ascii="Century Gothic" w:hAnsi="Century Gothic"/>
          <w:color w:val="000000"/>
          <w:szCs w:val="24"/>
        </w:rPr>
        <w:t>Sebelum mengestimasi difusivitas vertikal eddy, terlebih dahulu ditentukan nilai</w:t>
      </w:r>
      <w:r w:rsidR="00A365CC">
        <w:rPr>
          <w:rFonts w:ascii="Century Gothic" w:hAnsi="Century Gothic"/>
          <w:color w:val="000000"/>
          <w:szCs w:val="24"/>
          <w:lang w:val="id-ID"/>
        </w:rPr>
        <w:t xml:space="preserve"> </w:t>
      </w:r>
      <w:r w:rsidRPr="00665481">
        <w:rPr>
          <w:rFonts w:ascii="Century Gothic" w:hAnsi="Century Gothic"/>
          <w:color w:val="000000"/>
          <w:szCs w:val="24"/>
        </w:rPr>
        <w:t xml:space="preserve">Thorpe </w:t>
      </w:r>
      <w:r w:rsidRPr="00665481">
        <w:rPr>
          <w:rFonts w:ascii="Century Gothic" w:hAnsi="Century Gothic"/>
          <w:i/>
          <w:iCs/>
          <w:color w:val="000000"/>
          <w:szCs w:val="24"/>
        </w:rPr>
        <w:t>displacement</w:t>
      </w:r>
      <w:r w:rsidRPr="00665481">
        <w:rPr>
          <w:rFonts w:ascii="Century Gothic" w:hAnsi="Century Gothic"/>
          <w:color w:val="000000"/>
          <w:szCs w:val="24"/>
        </w:rPr>
        <w:t>, skala Thorpe, panjang skala ozmidov, frekuensi Brunt-Väisälä, dan tingkat energi kinetik disipasi turbulen eddy. Nilai didapat</w:t>
      </w:r>
      <w:r w:rsidR="00A365CC">
        <w:rPr>
          <w:rFonts w:ascii="Century Gothic" w:hAnsi="Century Gothic"/>
          <w:color w:val="000000"/>
          <w:szCs w:val="24"/>
          <w:lang w:val="id-ID"/>
        </w:rPr>
        <w:t xml:space="preserve"> </w:t>
      </w:r>
      <w:r w:rsidRPr="00665481">
        <w:rPr>
          <w:rFonts w:ascii="Century Gothic" w:hAnsi="Century Gothic"/>
          <w:color w:val="000000"/>
          <w:szCs w:val="24"/>
        </w:rPr>
        <w:t>dengan cara menyusun ulang profil densitas yang didapatkan dari data CTD ke dalambentuk stabilitas statis.Nilai densitas yang dipakai untuk menghitung</w:t>
      </w:r>
      <w:r w:rsidR="00A365CC">
        <w:rPr>
          <w:rFonts w:ascii="Century Gothic" w:hAnsi="Century Gothic"/>
          <w:color w:val="000000"/>
          <w:szCs w:val="24"/>
          <w:lang w:val="id-ID"/>
        </w:rPr>
        <w:t xml:space="preserve"> </w:t>
      </w:r>
      <w:r w:rsidRPr="00665481">
        <w:rPr>
          <w:rFonts w:ascii="Century Gothic" w:hAnsi="Century Gothic"/>
          <w:color w:val="000000"/>
          <w:szCs w:val="24"/>
        </w:rPr>
        <w:t>Frekuensi Brunt Väisälä berasal dari data densitas</w:t>
      </w:r>
      <w:r w:rsidR="00A365CC">
        <w:rPr>
          <w:rFonts w:ascii="Century Gothic" w:hAnsi="Century Gothic"/>
          <w:color w:val="000000"/>
          <w:szCs w:val="24"/>
          <w:lang w:val="id-ID"/>
        </w:rPr>
        <w:t xml:space="preserve"> </w:t>
      </w:r>
      <w:r w:rsidRPr="00665481">
        <w:rPr>
          <w:rFonts w:ascii="Century Gothic" w:hAnsi="Century Gothic"/>
          <w:color w:val="000000"/>
          <w:szCs w:val="24"/>
        </w:rPr>
        <w:t>yang sudah disusun dalam kondisi stabilitas statis,</w:t>
      </w:r>
      <w:r w:rsidR="00A365CC">
        <w:rPr>
          <w:rFonts w:ascii="Century Gothic" w:hAnsi="Century Gothic"/>
          <w:color w:val="000000"/>
          <w:szCs w:val="24"/>
          <w:lang w:val="id-ID"/>
        </w:rPr>
        <w:t xml:space="preserve"> </w:t>
      </w:r>
      <w:r w:rsidRPr="00665481">
        <w:rPr>
          <w:rFonts w:ascii="Century Gothic" w:hAnsi="Century Gothic"/>
          <w:color w:val="000000"/>
          <w:szCs w:val="24"/>
        </w:rPr>
        <w:t>sehingga nilai yang didapat akan selalu bernilai</w:t>
      </w:r>
      <w:r w:rsidR="00A365CC">
        <w:rPr>
          <w:rFonts w:ascii="Century Gothic" w:hAnsi="Century Gothic"/>
          <w:color w:val="000000"/>
          <w:szCs w:val="24"/>
          <w:lang w:val="id-ID"/>
        </w:rPr>
        <w:t xml:space="preserve"> </w:t>
      </w:r>
      <w:r w:rsidRPr="00665481">
        <w:rPr>
          <w:rFonts w:ascii="Century Gothic" w:hAnsi="Century Gothic"/>
          <w:color w:val="000000"/>
          <w:szCs w:val="24"/>
        </w:rPr>
        <w:t>positif.</w:t>
      </w:r>
    </w:p>
    <w:p w:rsidR="005B41DF" w:rsidRPr="00665481" w:rsidRDefault="005B41DF" w:rsidP="00F618FC">
      <w:pPr>
        <w:rPr>
          <w:rFonts w:ascii="Century Gothic" w:hAnsi="Century Gothic"/>
          <w:color w:val="000000"/>
          <w:szCs w:val="24"/>
        </w:rPr>
      </w:pPr>
      <w:r w:rsidRPr="00665481">
        <w:rPr>
          <w:rFonts w:ascii="Century Gothic" w:hAnsi="Century Gothic"/>
          <w:color w:val="000000"/>
          <w:szCs w:val="24"/>
        </w:rPr>
        <w:t>Estimasi nilai difusivitas vertikal eddy(</w:t>
      </w:r>
      <m:oMath>
        <m:sSub>
          <m:sSubPr>
            <m:ctrlPr>
              <w:rPr>
                <w:rFonts w:ascii="Cambria Math" w:hAnsi="Century Gothic"/>
                <w:i/>
                <w:iCs/>
                <w:color w:val="000000"/>
                <w:szCs w:val="24"/>
              </w:rPr>
            </m:ctrlPr>
          </m:sSubPr>
          <m:e>
            <m:r>
              <w:rPr>
                <w:rFonts w:ascii="Cambria Math" w:hAnsi="Cambria Math"/>
                <w:color w:val="000000"/>
                <w:szCs w:val="24"/>
              </w:rPr>
              <m:t>K</m:t>
            </m:r>
          </m:e>
          <m:sub>
            <m:r>
              <w:rPr>
                <w:rFonts w:ascii="Cambria Math" w:hAnsi="Cambria Math"/>
                <w:color w:val="000000"/>
                <w:szCs w:val="24"/>
              </w:rPr>
              <m:t>z</m:t>
            </m:r>
          </m:sub>
        </m:sSub>
        <m:r>
          <w:rPr>
            <w:rFonts w:ascii="Cambria Math" w:hAnsi="Century Gothic"/>
            <w:color w:val="000000"/>
            <w:szCs w:val="24"/>
          </w:rPr>
          <m:t xml:space="preserve">) </m:t>
        </m:r>
      </m:oMath>
      <w:r w:rsidRPr="00665481">
        <w:rPr>
          <w:rFonts w:ascii="Century Gothic" w:hAnsi="Century Gothic"/>
          <w:color w:val="000000"/>
          <w:szCs w:val="24"/>
        </w:rPr>
        <w:t xml:space="preserve">dilakukan dengan analisis skala Thorpe, </w:t>
      </w:r>
      <w:r w:rsidRPr="00665481">
        <w:rPr>
          <w:rFonts w:ascii="Century Gothic" w:hAnsi="Century Gothic"/>
          <w:i/>
          <w:iCs/>
          <w:color w:val="000000"/>
          <w:szCs w:val="24"/>
        </w:rPr>
        <w:t>L</w:t>
      </w:r>
      <w:r w:rsidRPr="00665481">
        <w:rPr>
          <w:rFonts w:ascii="Century Gothic" w:hAnsi="Century Gothic"/>
          <w:i/>
          <w:iCs/>
          <w:color w:val="000000"/>
          <w:szCs w:val="24"/>
          <w:vertAlign w:val="subscript"/>
        </w:rPr>
        <w:t>T</w:t>
      </w:r>
      <w:r w:rsidRPr="00665481">
        <w:rPr>
          <w:rFonts w:ascii="Century Gothic" w:hAnsi="Century Gothic"/>
          <w:color w:val="000000"/>
          <w:szCs w:val="24"/>
        </w:rPr>
        <w:t xml:space="preserve">. SkalaThorpe menyatakan skala panjang </w:t>
      </w:r>
      <w:r w:rsidRPr="00665481">
        <w:rPr>
          <w:rFonts w:ascii="Century Gothic" w:hAnsi="Century Gothic"/>
          <w:i/>
          <w:iCs/>
          <w:color w:val="000000"/>
          <w:szCs w:val="24"/>
        </w:rPr>
        <w:t xml:space="preserve">overturn </w:t>
      </w:r>
      <w:r w:rsidRPr="00665481">
        <w:rPr>
          <w:rFonts w:ascii="Century Gothic" w:hAnsi="Century Gothic"/>
          <w:color w:val="000000"/>
          <w:szCs w:val="24"/>
        </w:rPr>
        <w:t>vertical turbulen dalam suatu aliran terstratifikasi. Dalam</w:t>
      </w:r>
      <w:r w:rsidR="00A365CC">
        <w:rPr>
          <w:rFonts w:ascii="Century Gothic" w:hAnsi="Century Gothic"/>
          <w:color w:val="000000"/>
          <w:szCs w:val="24"/>
          <w:lang w:val="id-ID"/>
        </w:rPr>
        <w:t xml:space="preserve"> </w:t>
      </w:r>
      <w:r w:rsidRPr="00665481">
        <w:rPr>
          <w:rFonts w:ascii="Century Gothic" w:hAnsi="Century Gothic"/>
          <w:color w:val="000000"/>
          <w:szCs w:val="24"/>
        </w:rPr>
        <w:t xml:space="preserve">aliran terstratifikasi, </w:t>
      </w:r>
      <w:r w:rsidRPr="00665481">
        <w:rPr>
          <w:rFonts w:ascii="Century Gothic" w:hAnsi="Century Gothic"/>
          <w:i/>
          <w:iCs/>
          <w:color w:val="000000"/>
          <w:szCs w:val="24"/>
        </w:rPr>
        <w:t xml:space="preserve">overturn </w:t>
      </w:r>
      <w:r w:rsidRPr="00665481">
        <w:rPr>
          <w:rFonts w:ascii="Century Gothic" w:hAnsi="Century Gothic"/>
          <w:color w:val="000000"/>
          <w:szCs w:val="24"/>
        </w:rPr>
        <w:t>akan terlihat dari</w:t>
      </w:r>
      <w:r w:rsidR="00A365CC">
        <w:rPr>
          <w:rFonts w:ascii="Century Gothic" w:hAnsi="Century Gothic"/>
          <w:color w:val="000000"/>
          <w:szCs w:val="24"/>
          <w:lang w:val="id-ID"/>
        </w:rPr>
        <w:t xml:space="preserve"> </w:t>
      </w:r>
      <w:r w:rsidRPr="00665481">
        <w:rPr>
          <w:rFonts w:ascii="Century Gothic" w:hAnsi="Century Gothic"/>
          <w:color w:val="000000"/>
          <w:szCs w:val="24"/>
        </w:rPr>
        <w:t>‘inversi’ nilai densitas, yakni kondisi yang secara</w:t>
      </w:r>
      <w:r w:rsidR="00A365CC">
        <w:rPr>
          <w:rFonts w:ascii="Century Gothic" w:hAnsi="Century Gothic"/>
          <w:color w:val="000000"/>
          <w:szCs w:val="24"/>
          <w:lang w:val="id-ID"/>
        </w:rPr>
        <w:t xml:space="preserve"> </w:t>
      </w:r>
      <w:r w:rsidRPr="00665481">
        <w:rPr>
          <w:rFonts w:ascii="Century Gothic" w:hAnsi="Century Gothic"/>
          <w:color w:val="000000"/>
          <w:szCs w:val="24"/>
        </w:rPr>
        <w:t>gravitasi memiliki gradien densitas tidak stabil</w:t>
      </w:r>
      <w:r w:rsidR="00A365CC">
        <w:rPr>
          <w:rFonts w:ascii="Century Gothic" w:hAnsi="Century Gothic"/>
          <w:color w:val="000000"/>
          <w:szCs w:val="24"/>
          <w:lang w:val="id-ID"/>
        </w:rPr>
        <w:t xml:space="preserve"> </w:t>
      </w:r>
      <w:r w:rsidRPr="00665481">
        <w:rPr>
          <w:rFonts w:ascii="Century Gothic" w:hAnsi="Century Gothic"/>
          <w:color w:val="000000"/>
          <w:szCs w:val="24"/>
        </w:rPr>
        <w:t xml:space="preserve">(Galbraith </w:t>
      </w:r>
      <w:r w:rsidR="004C320B">
        <w:rPr>
          <w:rFonts w:ascii="Century Gothic" w:hAnsi="Century Gothic"/>
          <w:color w:val="000000"/>
          <w:szCs w:val="24"/>
          <w:lang w:val="id-ID"/>
        </w:rPr>
        <w:t>&amp;</w:t>
      </w:r>
      <w:r w:rsidRPr="00665481">
        <w:rPr>
          <w:rFonts w:ascii="Century Gothic" w:hAnsi="Century Gothic"/>
          <w:color w:val="000000"/>
          <w:szCs w:val="24"/>
        </w:rPr>
        <w:t xml:space="preserve"> Kelley</w:t>
      </w:r>
      <w:r w:rsidR="004C320B">
        <w:rPr>
          <w:rFonts w:ascii="Century Gothic" w:hAnsi="Century Gothic"/>
          <w:color w:val="000000"/>
          <w:szCs w:val="24"/>
          <w:lang w:val="id-ID"/>
        </w:rPr>
        <w:t>,</w:t>
      </w:r>
      <w:r w:rsidRPr="00665481">
        <w:rPr>
          <w:rFonts w:ascii="Century Gothic" w:hAnsi="Century Gothic"/>
          <w:color w:val="000000"/>
          <w:szCs w:val="24"/>
        </w:rPr>
        <w:t xml:space="preserve"> 1996). Secara teknis, inversi</w:t>
      </w:r>
      <w:r w:rsidR="00C943E3" w:rsidRPr="00665481">
        <w:rPr>
          <w:rFonts w:ascii="Century Gothic" w:hAnsi="Century Gothic"/>
          <w:color w:val="000000"/>
          <w:szCs w:val="24"/>
          <w:lang w:val="id-ID"/>
        </w:rPr>
        <w:t xml:space="preserve"> </w:t>
      </w:r>
      <w:r w:rsidRPr="00665481">
        <w:rPr>
          <w:rFonts w:ascii="Century Gothic" w:hAnsi="Century Gothic"/>
          <w:color w:val="000000"/>
          <w:szCs w:val="24"/>
        </w:rPr>
        <w:t>densitas yang tidak stabil tersebut selanjutnya</w:t>
      </w:r>
      <w:r w:rsidR="00A365CC">
        <w:rPr>
          <w:rFonts w:ascii="Century Gothic" w:hAnsi="Century Gothic"/>
          <w:color w:val="000000"/>
          <w:szCs w:val="24"/>
          <w:lang w:val="id-ID"/>
        </w:rPr>
        <w:t xml:space="preserve"> </w:t>
      </w:r>
      <w:r w:rsidRPr="00665481">
        <w:rPr>
          <w:rFonts w:ascii="Century Gothic" w:hAnsi="Century Gothic"/>
          <w:color w:val="000000"/>
          <w:szCs w:val="24"/>
        </w:rPr>
        <w:t>diurutkan-kembali (</w:t>
      </w:r>
      <w:r w:rsidRPr="00665481">
        <w:rPr>
          <w:rFonts w:ascii="Century Gothic" w:hAnsi="Century Gothic"/>
          <w:i/>
          <w:iCs/>
          <w:color w:val="000000"/>
          <w:szCs w:val="24"/>
        </w:rPr>
        <w:t>reorder</w:t>
      </w:r>
      <w:r w:rsidRPr="00665481">
        <w:rPr>
          <w:rFonts w:ascii="Century Gothic" w:hAnsi="Century Gothic"/>
          <w:color w:val="000000"/>
          <w:szCs w:val="24"/>
        </w:rPr>
        <w:t>) untuk mendapatkan</w:t>
      </w:r>
      <w:r w:rsidR="00A365CC">
        <w:rPr>
          <w:rFonts w:ascii="Century Gothic" w:hAnsi="Century Gothic"/>
          <w:color w:val="000000"/>
          <w:szCs w:val="24"/>
          <w:lang w:val="id-ID"/>
        </w:rPr>
        <w:t xml:space="preserve"> </w:t>
      </w:r>
      <w:r w:rsidRPr="00665481">
        <w:rPr>
          <w:rFonts w:ascii="Century Gothic" w:hAnsi="Century Gothic"/>
          <w:color w:val="000000"/>
          <w:szCs w:val="24"/>
        </w:rPr>
        <w:t>profil densitas potensial (</w:t>
      </w:r>
      <w:r w:rsidRPr="00665481">
        <w:rPr>
          <w:rFonts w:ascii="Century Gothic" w:hAnsi="Century Gothic"/>
          <w:i/>
          <w:iCs/>
          <w:color w:val="000000"/>
          <w:szCs w:val="24"/>
        </w:rPr>
        <w:t>σ</w:t>
      </w:r>
      <w:r w:rsidRPr="00665481">
        <w:rPr>
          <w:rFonts w:ascii="Century Gothic" w:hAnsi="Century Gothic"/>
          <w:i/>
          <w:iCs/>
          <w:color w:val="000000"/>
          <w:szCs w:val="24"/>
          <w:vertAlign w:val="subscript"/>
        </w:rPr>
        <w:t>θ</w:t>
      </w:r>
      <w:r w:rsidRPr="00665481">
        <w:rPr>
          <w:rFonts w:ascii="Century Gothic" w:hAnsi="Century Gothic"/>
          <w:color w:val="000000"/>
          <w:szCs w:val="24"/>
        </w:rPr>
        <w:t>) yang stabil. Pada</w:t>
      </w:r>
      <w:r w:rsidR="00A365CC">
        <w:rPr>
          <w:rFonts w:ascii="Century Gothic" w:hAnsi="Century Gothic"/>
          <w:color w:val="000000"/>
          <w:szCs w:val="24"/>
          <w:lang w:val="id-ID"/>
        </w:rPr>
        <w:t xml:space="preserve"> </w:t>
      </w:r>
      <w:r w:rsidRPr="00665481">
        <w:rPr>
          <w:rFonts w:ascii="Century Gothic" w:hAnsi="Century Gothic"/>
          <w:color w:val="000000"/>
          <w:szCs w:val="24"/>
        </w:rPr>
        <w:t xml:space="preserve">penelitian ini data yang digunakan sudah dilakukan </w:t>
      </w:r>
      <w:r w:rsidRPr="00665481">
        <w:rPr>
          <w:rFonts w:ascii="Century Gothic" w:hAnsi="Century Gothic"/>
          <w:i/>
          <w:iCs/>
          <w:color w:val="000000"/>
          <w:szCs w:val="24"/>
        </w:rPr>
        <w:t xml:space="preserve">reorder </w:t>
      </w:r>
      <w:r w:rsidRPr="00665481">
        <w:rPr>
          <w:rFonts w:ascii="Century Gothic" w:hAnsi="Century Gothic"/>
          <w:color w:val="000000"/>
          <w:szCs w:val="24"/>
        </w:rPr>
        <w:t>secara</w:t>
      </w:r>
      <w:r w:rsidR="00A365CC">
        <w:rPr>
          <w:rFonts w:ascii="Century Gothic" w:hAnsi="Century Gothic"/>
          <w:color w:val="000000"/>
          <w:szCs w:val="24"/>
          <w:lang w:val="id-ID"/>
        </w:rPr>
        <w:t xml:space="preserve"> </w:t>
      </w:r>
      <w:r w:rsidRPr="00665481">
        <w:rPr>
          <w:rFonts w:ascii="Century Gothic" w:hAnsi="Century Gothic"/>
          <w:color w:val="000000"/>
          <w:szCs w:val="24"/>
        </w:rPr>
        <w:t>berulang untuk mengatasi kemungkinan adanya</w:t>
      </w:r>
      <w:r w:rsidR="00A365CC">
        <w:rPr>
          <w:rFonts w:ascii="Century Gothic" w:hAnsi="Century Gothic"/>
          <w:color w:val="000000"/>
          <w:szCs w:val="24"/>
          <w:lang w:val="id-ID"/>
        </w:rPr>
        <w:t xml:space="preserve"> </w:t>
      </w:r>
      <w:r w:rsidRPr="00665481">
        <w:rPr>
          <w:rFonts w:ascii="Century Gothic" w:hAnsi="Century Gothic"/>
          <w:i/>
          <w:iCs/>
          <w:color w:val="000000"/>
          <w:szCs w:val="24"/>
        </w:rPr>
        <w:t xml:space="preserve">overlap </w:t>
      </w:r>
      <w:r w:rsidRPr="00665481">
        <w:rPr>
          <w:rFonts w:ascii="Century Gothic" w:hAnsi="Century Gothic"/>
          <w:color w:val="000000"/>
          <w:szCs w:val="24"/>
        </w:rPr>
        <w:t>dari densitas yang sudah diurutkan.</w:t>
      </w:r>
      <w:r w:rsidR="00A365CC">
        <w:rPr>
          <w:rFonts w:ascii="Century Gothic" w:hAnsi="Century Gothic"/>
          <w:color w:val="000000"/>
          <w:szCs w:val="24"/>
          <w:lang w:val="id-ID"/>
        </w:rPr>
        <w:t xml:space="preserve"> </w:t>
      </w:r>
      <w:r w:rsidRPr="00665481">
        <w:rPr>
          <w:rFonts w:ascii="Century Gothic" w:hAnsi="Century Gothic"/>
          <w:color w:val="000000"/>
          <w:szCs w:val="24"/>
        </w:rPr>
        <w:t>Fluktuasi Thorpe dari data densitas, didefinisikan</w:t>
      </w:r>
      <w:r w:rsidR="00A365CC">
        <w:rPr>
          <w:rFonts w:ascii="Century Gothic" w:hAnsi="Century Gothic"/>
          <w:color w:val="000000"/>
          <w:szCs w:val="24"/>
          <w:lang w:val="id-ID"/>
        </w:rPr>
        <w:t xml:space="preserve"> </w:t>
      </w:r>
      <w:r w:rsidRPr="00665481">
        <w:rPr>
          <w:rFonts w:ascii="Century Gothic" w:hAnsi="Century Gothic"/>
          <w:color w:val="000000"/>
          <w:szCs w:val="24"/>
        </w:rPr>
        <w:t>sebagai selisih antara nilai densitas terukur dengan</w:t>
      </w:r>
      <w:r w:rsidR="00A365CC">
        <w:rPr>
          <w:rFonts w:ascii="Century Gothic" w:hAnsi="Century Gothic"/>
          <w:color w:val="000000"/>
          <w:szCs w:val="24"/>
          <w:lang w:val="id-ID"/>
        </w:rPr>
        <w:t xml:space="preserve"> </w:t>
      </w:r>
      <w:r w:rsidRPr="00665481">
        <w:rPr>
          <w:rFonts w:ascii="Century Gothic" w:hAnsi="Century Gothic"/>
          <w:color w:val="000000"/>
          <w:szCs w:val="24"/>
        </w:rPr>
        <w:t>nilai densitas yang telah di-</w:t>
      </w:r>
      <w:r w:rsidRPr="00665481">
        <w:rPr>
          <w:rFonts w:ascii="Century Gothic" w:hAnsi="Century Gothic"/>
          <w:i/>
          <w:iCs/>
          <w:color w:val="000000"/>
          <w:szCs w:val="24"/>
        </w:rPr>
        <w:t xml:space="preserve">reorder </w:t>
      </w:r>
      <w:r w:rsidRPr="00665481">
        <w:rPr>
          <w:rFonts w:ascii="Century Gothic" w:hAnsi="Century Gothic"/>
          <w:color w:val="000000"/>
          <w:szCs w:val="24"/>
        </w:rPr>
        <w:t>atau disusun</w:t>
      </w:r>
      <w:r w:rsidR="00A365CC">
        <w:rPr>
          <w:rFonts w:ascii="Century Gothic" w:hAnsi="Century Gothic"/>
          <w:color w:val="000000"/>
          <w:szCs w:val="24"/>
          <w:lang w:val="id-ID"/>
        </w:rPr>
        <w:t xml:space="preserve"> </w:t>
      </w:r>
      <w:r w:rsidRPr="00665481">
        <w:rPr>
          <w:rFonts w:ascii="Century Gothic" w:hAnsi="Century Gothic"/>
          <w:color w:val="000000"/>
          <w:szCs w:val="24"/>
        </w:rPr>
        <w:t>ulang yang stabil secara gravitasi.</w:t>
      </w:r>
    </w:p>
    <w:p w:rsidR="005B41DF" w:rsidRPr="00665481" w:rsidRDefault="005B41DF" w:rsidP="00654755">
      <w:pPr>
        <w:ind w:firstLine="720"/>
        <w:rPr>
          <w:rFonts w:ascii="Century Gothic" w:hAnsi="Century Gothic"/>
          <w:szCs w:val="24"/>
        </w:rPr>
      </w:pPr>
    </w:p>
    <w:p w:rsidR="005B41DF" w:rsidRPr="00665481" w:rsidRDefault="00790998" w:rsidP="00790998">
      <w:pPr>
        <w:pStyle w:val="Heading2"/>
        <w:jc w:val="both"/>
        <w:rPr>
          <w:rFonts w:ascii="Century Gothic" w:hAnsi="Century Gothic"/>
          <w:color w:val="000000"/>
          <w:szCs w:val="24"/>
        </w:rPr>
      </w:pPr>
      <w:bookmarkStart w:id="2" w:name="_Toc523142280"/>
      <w:r w:rsidRPr="00665481">
        <w:rPr>
          <w:rFonts w:ascii="Century Gothic" w:hAnsi="Century Gothic"/>
          <w:szCs w:val="24"/>
        </w:rPr>
        <w:t>HASIL DAN PEMBAHASAN</w:t>
      </w:r>
      <w:bookmarkEnd w:id="2"/>
    </w:p>
    <w:p w:rsidR="005B41DF" w:rsidRPr="00665481" w:rsidRDefault="005B41DF" w:rsidP="00654755">
      <w:pPr>
        <w:pStyle w:val="Heading3"/>
        <w:rPr>
          <w:rFonts w:ascii="Century Gothic" w:hAnsi="Century Gothic"/>
          <w:szCs w:val="24"/>
        </w:rPr>
      </w:pPr>
      <w:r w:rsidRPr="00665481">
        <w:rPr>
          <w:rFonts w:ascii="Century Gothic" w:hAnsi="Century Gothic"/>
          <w:szCs w:val="24"/>
        </w:rPr>
        <w:t>Lapisan Kolom Perairan</w:t>
      </w:r>
    </w:p>
    <w:p w:rsidR="005B41DF" w:rsidRDefault="005B41DF" w:rsidP="00654755">
      <w:pPr>
        <w:spacing w:after="120"/>
        <w:ind w:firstLine="720"/>
        <w:rPr>
          <w:rFonts w:ascii="Century Gothic" w:hAnsi="Century Gothic"/>
          <w:color w:val="000000"/>
          <w:szCs w:val="24"/>
          <w:lang w:val="id-ID"/>
        </w:rPr>
      </w:pPr>
      <w:r w:rsidRPr="00665481">
        <w:rPr>
          <w:rFonts w:ascii="Century Gothic" w:hAnsi="Century Gothic"/>
          <w:color w:val="000000"/>
          <w:szCs w:val="24"/>
        </w:rPr>
        <w:t>Laut Sulawesi merupakan perairan laut dalam, sehingga perbedaan</w:t>
      </w:r>
      <w:r w:rsidRPr="00665481">
        <w:rPr>
          <w:rFonts w:ascii="Century Gothic" w:hAnsi="Century Gothic"/>
          <w:color w:val="000000"/>
          <w:szCs w:val="24"/>
        </w:rPr>
        <w:br/>
        <w:t>temperatur, salinitas, dan densitas sampai dasar perairan dapat dilihat dengan</w:t>
      </w:r>
      <w:r w:rsidRPr="00665481">
        <w:rPr>
          <w:rFonts w:ascii="Century Gothic" w:hAnsi="Century Gothic"/>
          <w:color w:val="000000"/>
          <w:szCs w:val="24"/>
        </w:rPr>
        <w:br/>
        <w:t xml:space="preserve">jelas pada Gambar 2.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16"/>
        <w:gridCol w:w="2847"/>
        <w:gridCol w:w="3491"/>
      </w:tblGrid>
      <w:tr w:rsidR="005B22E4" w:rsidTr="005B22E4">
        <w:tc>
          <w:tcPr>
            <w:tcW w:w="3516" w:type="dxa"/>
          </w:tcPr>
          <w:p w:rsidR="005B22E4" w:rsidRDefault="005B22E4" w:rsidP="00654755">
            <w:pPr>
              <w:spacing w:after="120"/>
              <w:ind w:firstLine="0"/>
              <w:rPr>
                <w:rFonts w:ascii="Century Gothic" w:hAnsi="Century Gothic"/>
                <w:color w:val="000000"/>
                <w:szCs w:val="24"/>
                <w:lang w:val="id-ID"/>
              </w:rPr>
            </w:pPr>
            <w:r>
              <w:rPr>
                <w:rFonts w:ascii="Century Gothic" w:hAnsi="Century Gothic"/>
                <w:b/>
                <w:bCs/>
                <w:noProof/>
                <w:color w:val="000000"/>
                <w:szCs w:val="24"/>
                <w:lang w:val="id-ID" w:eastAsia="id-ID"/>
              </w:rPr>
              <w:drawing>
                <wp:anchor distT="0" distB="0" distL="114300" distR="114300" simplePos="0" relativeHeight="251698176" behindDoc="1" locked="0" layoutInCell="1" allowOverlap="1">
                  <wp:simplePos x="0" y="0"/>
                  <wp:positionH relativeFrom="column">
                    <wp:posOffset>2065020</wp:posOffset>
                  </wp:positionH>
                  <wp:positionV relativeFrom="paragraph">
                    <wp:posOffset>1905</wp:posOffset>
                  </wp:positionV>
                  <wp:extent cx="1969770" cy="2125980"/>
                  <wp:effectExtent l="19050" t="0" r="0" b="0"/>
                  <wp:wrapNone/>
                  <wp:docPr id="2" name="Picture 5" descr="D:\REVISI-1\Perhitungan Difusivitas Vertikal\ANALISIS DIFUSIVITAS - kerja\Mixing Pak Hadi-1\Mixing Pak Hadi\Profil Menegak\Salinit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REVISI-1\Perhitungan Difusivitas Vertikal\ANALISIS DIFUSIVITAS - kerja\Mixing Pak Hadi-1\Mixing Pak Hadi\Profil Menegak\Salinitas.jpg"/>
                          <pic:cNvPicPr>
                            <a:picLocks noChangeAspect="1" noChangeArrowheads="1"/>
                          </pic:cNvPicPr>
                        </pic:nvPicPr>
                        <pic:blipFill>
                          <a:blip r:embed="rId6" cstate="print"/>
                          <a:srcRect/>
                          <a:stretch>
                            <a:fillRect/>
                          </a:stretch>
                        </pic:blipFill>
                        <pic:spPr bwMode="auto">
                          <a:xfrm>
                            <a:off x="0" y="0"/>
                            <a:ext cx="1969770" cy="2125980"/>
                          </a:xfrm>
                          <a:prstGeom prst="rect">
                            <a:avLst/>
                          </a:prstGeom>
                          <a:noFill/>
                          <a:ln w="9525">
                            <a:noFill/>
                            <a:miter lim="800000"/>
                            <a:headEnd/>
                            <a:tailEnd/>
                          </a:ln>
                        </pic:spPr>
                      </pic:pic>
                    </a:graphicData>
                  </a:graphic>
                </wp:anchor>
              </w:drawing>
            </w:r>
            <w:r w:rsidRPr="00114884">
              <w:rPr>
                <w:rFonts w:ascii="Century Gothic" w:hAnsi="Century Gothic"/>
                <w:b/>
                <w:bCs/>
                <w:noProof/>
                <w:color w:val="000000"/>
                <w:szCs w:val="24"/>
                <w:lang w:eastAsia="en-US"/>
              </w:rPr>
              <w:pict>
                <v:rect id="Rectangle 235" o:spid="_x0000_s1043" style="position:absolute;left:0;text-align:left;margin-left:27.65pt;margin-top:4.85pt;width:36pt;height:23.1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" filled="f" stroked="f">
                  <v:textbox>
                    <w:txbxContent>
                      <w:p w:rsidR="00A365CC" w:rsidRPr="000D5763" w:rsidRDefault="00A365CC" w:rsidP="005B41DF">
                        <w:pPr>
                          <w:ind w:firstLine="0"/>
                          <w:rPr>
                            <w:b/>
                          </w:rPr>
                        </w:pPr>
                        <w:r w:rsidRPr="000D5763">
                          <w:rPr>
                            <w:b/>
                          </w:rPr>
                          <w:t>(a)</w:t>
                        </w:r>
                      </w:p>
                    </w:txbxContent>
                  </v:textbox>
                </v:rect>
              </w:pict>
            </w:r>
            <w:r w:rsidRPr="005B22E4">
              <w:rPr>
                <w:rFonts w:ascii="Century Gothic" w:hAnsi="Century Gothic"/>
                <w:color w:val="000000"/>
                <w:szCs w:val="24"/>
                <w:lang w:val="id-ID"/>
              </w:rPr>
              <w:drawing>
                <wp:inline distT="0" distB="0" distL="0" distR="0">
                  <wp:extent cx="2068542" cy="2151358"/>
                  <wp:effectExtent l="19050" t="0" r="7908" b="0"/>
                  <wp:docPr id="1" name="Picture 3" descr="D:\REVISI-1\Perhitungan Difusivitas Vertikal\ANALISIS DIFUSIVITAS - kerja\Mixing Pak Hadi-1\Mixing Pak Hadi\Profil Menegak\Temperat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EVISI-1\Perhitungan Difusivitas Vertikal\ANALISIS DIFUSIVITAS - kerja\Mixing Pak Hadi-1\Mixing Pak Hadi\Profil Menegak\Temperatur.jpg"/>
                          <pic:cNvPicPr>
                            <a:picLocks noChangeAspect="1" noChangeArrowheads="1"/>
                          </pic:cNvPicPr>
                        </pic:nvPicPr>
                        <pic:blipFill>
                          <a:blip r:embed="rId7" cstate="print"/>
                          <a:srcRect/>
                          <a:stretch>
                            <a:fillRect/>
                          </a:stretch>
                        </pic:blipFill>
                        <pic:spPr bwMode="auto">
                          <a:xfrm>
                            <a:off x="0" y="0"/>
                            <a:ext cx="2070618" cy="2153517"/>
                          </a:xfrm>
                          <a:prstGeom prst="rect">
                            <a:avLst/>
                          </a:prstGeom>
                          <a:noFill/>
                          <a:ln w="9525">
                            <a:noFill/>
                            <a:miter lim="800000"/>
                            <a:headEnd/>
                            <a:tailEnd/>
                          </a:ln>
                        </pic:spPr>
                      </pic:pic>
                    </a:graphicData>
                  </a:graphic>
                </wp:inline>
              </w:drawing>
            </w:r>
          </w:p>
        </w:tc>
        <w:tc>
          <w:tcPr>
            <w:tcW w:w="2847" w:type="dxa"/>
          </w:tcPr>
          <w:p w:rsidR="005B22E4" w:rsidRDefault="005B22E4" w:rsidP="00654755">
            <w:pPr>
              <w:spacing w:after="120"/>
              <w:ind w:firstLine="0"/>
              <w:rPr>
                <w:rFonts w:ascii="Century Gothic" w:hAnsi="Century Gothic"/>
                <w:color w:val="000000"/>
                <w:szCs w:val="24"/>
                <w:lang w:val="id-ID"/>
              </w:rPr>
            </w:pPr>
            <w:r w:rsidRPr="00114884">
              <w:rPr>
                <w:rFonts w:ascii="Century Gothic" w:hAnsi="Century Gothic"/>
                <w:b/>
                <w:bCs/>
                <w:noProof/>
                <w:color w:val="000000"/>
                <w:szCs w:val="24"/>
                <w:lang w:eastAsia="en-US"/>
              </w:rPr>
              <w:pict>
                <v:rect id="Rectangle 236" o:spid="_x0000_s1044" style="position:absolute;left:0;text-align:left;margin-left:9.5pt;margin-top:4.85pt;width:36pt;height:23.1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" filled="f" stroked="f">
                  <v:textbox>
                    <w:txbxContent>
                      <w:p w:rsidR="00A365CC" w:rsidRPr="000D5763" w:rsidRDefault="00A365CC" w:rsidP="005B41DF">
                        <w:pPr>
                          <w:ind w:firstLine="0"/>
                          <w:rPr>
                            <w:b/>
                          </w:rPr>
                        </w:pPr>
                        <w:r w:rsidRPr="000D5763">
                          <w:rPr>
                            <w:b/>
                          </w:rPr>
                          <w:t>(b)</w:t>
                        </w:r>
                      </w:p>
                    </w:txbxContent>
                  </v:textbox>
                </v:rect>
              </w:pict>
            </w:r>
          </w:p>
        </w:tc>
        <w:tc>
          <w:tcPr>
            <w:tcW w:w="3491" w:type="dxa"/>
          </w:tcPr>
          <w:p w:rsidR="005B22E4" w:rsidRDefault="005B22E4" w:rsidP="00654755">
            <w:pPr>
              <w:spacing w:after="120"/>
              <w:ind w:firstLine="0"/>
              <w:rPr>
                <w:rFonts w:ascii="Century Gothic" w:hAnsi="Century Gothic"/>
                <w:color w:val="000000"/>
                <w:szCs w:val="24"/>
                <w:lang w:val="id-ID"/>
              </w:rPr>
            </w:pPr>
            <w:r w:rsidRPr="00114884">
              <w:rPr>
                <w:rFonts w:ascii="Century Gothic" w:hAnsi="Century Gothic"/>
                <w:b/>
                <w:bCs/>
                <w:noProof/>
                <w:color w:val="000000"/>
                <w:szCs w:val="24"/>
                <w:lang w:eastAsia="en-US"/>
              </w:rPr>
              <w:pict>
                <v:rect id="Rectangle 237" o:spid="_x0000_s1045" style="position:absolute;left:0;text-align:left;margin-left:27.35pt;margin-top:3.65pt;width:36pt;height:23.1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" filled="f" stroked="f">
                  <v:textbox>
                    <w:txbxContent>
                      <w:p w:rsidR="00A365CC" w:rsidRPr="000D5763" w:rsidRDefault="00A365CC" w:rsidP="005B41DF">
                        <w:pPr>
                          <w:ind w:firstLine="0"/>
                          <w:rPr>
                            <w:b/>
                          </w:rPr>
                        </w:pPr>
                        <w:r w:rsidRPr="000D5763">
                          <w:rPr>
                            <w:b/>
                          </w:rPr>
                          <w:t>(c)</w:t>
                        </w:r>
                      </w:p>
                    </w:txbxContent>
                  </v:textbox>
                </v:rect>
              </w:pict>
            </w:r>
            <w:r w:rsidRPr="005B22E4">
              <w:rPr>
                <w:rFonts w:ascii="Century Gothic" w:hAnsi="Century Gothic"/>
                <w:color w:val="000000"/>
                <w:szCs w:val="24"/>
                <w:lang w:val="id-ID"/>
              </w:rPr>
              <w:drawing>
                <wp:inline distT="0" distB="0" distL="0" distR="0">
                  <wp:extent cx="2060478" cy="2125980"/>
                  <wp:effectExtent l="19050" t="0" r="0" b="0"/>
                  <wp:docPr id="3" name="Picture 4" descr="D:\REVISI-1\Perhitungan Difusivitas Vertikal\ANALISIS DIFUSIVITAS - kerja\Mixing Pak Hadi-1\Mixing Pak Hadi\Profil Menegak\Densit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REVISI-1\Perhitungan Difusivitas Vertikal\ANALISIS DIFUSIVITAS - kerja\Mixing Pak Hadi-1\Mixing Pak Hadi\Profil Menegak\Densitas.jpg"/>
                          <pic:cNvPicPr>
                            <a:picLocks noChangeAspect="1" noChangeArrowheads="1"/>
                          </pic:cNvPicPr>
                        </pic:nvPicPr>
                        <pic:blipFill>
                          <a:blip r:embed="rId8" cstate="print"/>
                          <a:srcRect/>
                          <a:stretch>
                            <a:fillRect/>
                          </a:stretch>
                        </pic:blipFill>
                        <pic:spPr bwMode="auto">
                          <a:xfrm>
                            <a:off x="0" y="0"/>
                            <a:ext cx="2072925" cy="2138822"/>
                          </a:xfrm>
                          <a:prstGeom prst="rect">
                            <a:avLst/>
                          </a:prstGeom>
                          <a:noFill/>
                          <a:ln w="9525">
                            <a:noFill/>
                            <a:miter lim="800000"/>
                            <a:headEnd/>
                            <a:tailEnd/>
                          </a:ln>
                        </pic:spPr>
                      </pic:pic>
                    </a:graphicData>
                  </a:graphic>
                </wp:inline>
              </w:drawing>
            </w:r>
          </w:p>
        </w:tc>
      </w:tr>
    </w:tbl>
    <w:p w:rsidR="005B41DF" w:rsidRPr="00665481" w:rsidRDefault="005B41DF" w:rsidP="00A365CC">
      <w:pPr>
        <w:spacing w:after="120"/>
        <w:ind w:left="1332" w:hanging="1332"/>
        <w:rPr>
          <w:rFonts w:ascii="Century Gothic" w:hAnsi="Century Gothic"/>
          <w:b/>
          <w:bCs/>
          <w:color w:val="000000"/>
          <w:szCs w:val="24"/>
        </w:rPr>
      </w:pPr>
      <w:r w:rsidRPr="00790998">
        <w:rPr>
          <w:rFonts w:ascii="Century Gothic" w:hAnsi="Century Gothic"/>
          <w:b/>
          <w:color w:val="000000"/>
          <w:szCs w:val="24"/>
        </w:rPr>
        <w:t>Gambar 2.</w:t>
      </w:r>
      <w:r w:rsidRPr="00665481">
        <w:rPr>
          <w:rFonts w:ascii="Century Gothic" w:hAnsi="Century Gothic"/>
          <w:color w:val="000000"/>
          <w:szCs w:val="24"/>
        </w:rPr>
        <w:t xml:space="preserve"> Profil vertikal temperature (a), salinitas (b), dan densitas (c) yang</w:t>
      </w:r>
      <w:r w:rsidRPr="00665481">
        <w:rPr>
          <w:rFonts w:ascii="Century Gothic" w:hAnsi="Century Gothic"/>
          <w:color w:val="000000"/>
          <w:szCs w:val="24"/>
        </w:rPr>
        <w:br/>
        <w:t>diperbesar sampai tekanan 450 db.</w:t>
      </w:r>
    </w:p>
    <w:p w:rsidR="005B41DF" w:rsidRPr="00665481" w:rsidRDefault="005B41DF" w:rsidP="00654755">
      <w:pPr>
        <w:ind w:firstLine="720"/>
        <w:rPr>
          <w:rFonts w:ascii="Century Gothic" w:hAnsi="Century Gothic"/>
          <w:color w:val="000000"/>
          <w:szCs w:val="24"/>
        </w:rPr>
      </w:pPr>
      <w:r w:rsidRPr="00665481">
        <w:rPr>
          <w:rFonts w:ascii="Century Gothic" w:hAnsi="Century Gothic"/>
          <w:color w:val="000000"/>
          <w:szCs w:val="24"/>
        </w:rPr>
        <w:t xml:space="preserve">Berdasarkan temperatur, perairan Laut Sulawesi dapat dibedakan menjadi 3 lapisan yaitu lapisan tercampur, lapisan termoklin, dan lapisan dalam. Penentuan lapisan kolom perairan didasarkan pada gradien temperatur </w:t>
      </w:r>
      <m:oMath>
        <m:r>
          <w:rPr>
            <w:rFonts w:ascii="Cambria Math" w:hAnsi="Century Gothic"/>
            <w:color w:val="000000"/>
            <w:szCs w:val="24"/>
          </w:rPr>
          <m:t>(</m:t>
        </m:r>
        <m:r>
          <w:rPr>
            <w:rFonts w:ascii="Cambria Math" w:hAnsi="Century Gothic"/>
            <w:color w:val="000000"/>
            <w:szCs w:val="24"/>
          </w:rPr>
          <m:t>∆</m:t>
        </m:r>
        <m:r>
          <w:rPr>
            <w:rFonts w:ascii="Cambria Math" w:hAnsi="Cambria Math"/>
            <w:color w:val="000000"/>
            <w:szCs w:val="24"/>
          </w:rPr>
          <m:t>T</m:t>
        </m:r>
        <m:r>
          <w:rPr>
            <w:rFonts w:ascii="Cambria Math" w:hAnsi="Century Gothic"/>
            <w:color w:val="000000"/>
            <w:szCs w:val="24"/>
          </w:rPr>
          <m:t>)</m:t>
        </m:r>
      </m:oMath>
      <w:r w:rsidRPr="00665481">
        <w:rPr>
          <w:rFonts w:ascii="Century Gothic" w:hAnsi="Century Gothic"/>
          <w:color w:val="000000"/>
          <w:szCs w:val="24"/>
        </w:rPr>
        <w:t>dan densitas</w:t>
      </w:r>
      <m:oMath>
        <m:r>
          <w:rPr>
            <w:rFonts w:ascii="Cambria Math" w:hAnsi="Century Gothic"/>
            <w:color w:val="000000"/>
            <w:szCs w:val="24"/>
          </w:rPr>
          <m:t>(</m:t>
        </m:r>
        <m:r>
          <w:rPr>
            <w:rFonts w:ascii="Cambria Math" w:hAnsi="Century Gothic"/>
            <w:color w:val="000000"/>
            <w:szCs w:val="24"/>
          </w:rPr>
          <m:t>∆</m:t>
        </m:r>
        <m:sSub>
          <m:sSubPr>
            <m:ctrlPr>
              <w:rPr>
                <w:rFonts w:ascii="Cambria Math" w:hAnsi="Century Gothic"/>
                <w:i/>
                <w:color w:val="000000"/>
                <w:szCs w:val="24"/>
              </w:rPr>
            </m:ctrlPr>
          </m:sSubPr>
          <m:e>
            <m:r>
              <w:rPr>
                <w:rFonts w:ascii="Cambria Math" w:hAnsi="Cambria Math"/>
                <w:color w:val="000000"/>
                <w:szCs w:val="24"/>
              </w:rPr>
              <m:t>σ</m:t>
            </m:r>
          </m:e>
          <m:sub>
            <m:r>
              <w:rPr>
                <w:rFonts w:ascii="Cambria Math" w:hAnsi="Cambria Math"/>
                <w:color w:val="000000"/>
                <w:szCs w:val="24"/>
              </w:rPr>
              <m:t>θ</m:t>
            </m:r>
          </m:sub>
        </m:sSub>
        <m:r>
          <w:rPr>
            <w:rFonts w:ascii="Cambria Math" w:hAnsi="Century Gothic"/>
            <w:color w:val="000000"/>
            <w:szCs w:val="24"/>
          </w:rPr>
          <m:t>)</m:t>
        </m:r>
      </m:oMath>
      <w:r w:rsidRPr="00665481">
        <w:rPr>
          <w:rFonts w:ascii="Century Gothic" w:hAnsi="Century Gothic"/>
          <w:color w:val="000000"/>
          <w:szCs w:val="24"/>
        </w:rPr>
        <w:t xml:space="preserve"> </w:t>
      </w:r>
      <w:r w:rsidRPr="00665481">
        <w:rPr>
          <w:rFonts w:ascii="Century Gothic" w:hAnsi="Century Gothic"/>
          <w:color w:val="000000"/>
          <w:szCs w:val="24"/>
        </w:rPr>
        <w:lastRenderedPageBreak/>
        <w:t xml:space="preserve">(Thomson </w:t>
      </w:r>
      <w:r w:rsidR="004C320B">
        <w:rPr>
          <w:rFonts w:ascii="Century Gothic" w:hAnsi="Century Gothic"/>
          <w:color w:val="000000"/>
          <w:szCs w:val="24"/>
          <w:lang w:val="id-ID"/>
        </w:rPr>
        <w:t>&amp;</w:t>
      </w:r>
      <w:r w:rsidRPr="00665481">
        <w:rPr>
          <w:rFonts w:ascii="Century Gothic" w:hAnsi="Century Gothic"/>
          <w:color w:val="000000"/>
          <w:szCs w:val="24"/>
        </w:rPr>
        <w:t xml:space="preserve"> Fine</w:t>
      </w:r>
      <w:r w:rsidR="004C320B">
        <w:rPr>
          <w:rFonts w:ascii="Century Gothic" w:hAnsi="Century Gothic"/>
          <w:color w:val="000000"/>
          <w:szCs w:val="24"/>
          <w:lang w:val="id-ID"/>
        </w:rPr>
        <w:t>,</w:t>
      </w:r>
      <w:r w:rsidRPr="00665481">
        <w:rPr>
          <w:rFonts w:ascii="Century Gothic" w:hAnsi="Century Gothic"/>
          <w:color w:val="000000"/>
          <w:szCs w:val="24"/>
        </w:rPr>
        <w:t xml:space="preserve"> 2002; Montegut </w:t>
      </w:r>
      <w:r w:rsidRPr="00665481">
        <w:rPr>
          <w:rFonts w:ascii="Century Gothic" w:hAnsi="Century Gothic"/>
          <w:i/>
          <w:iCs/>
          <w:color w:val="000000"/>
          <w:szCs w:val="24"/>
        </w:rPr>
        <w:t>et al.</w:t>
      </w:r>
      <w:r w:rsidR="004C320B">
        <w:rPr>
          <w:rFonts w:ascii="Century Gothic" w:hAnsi="Century Gothic"/>
          <w:i/>
          <w:iCs/>
          <w:color w:val="000000"/>
          <w:szCs w:val="24"/>
          <w:lang w:val="id-ID"/>
        </w:rPr>
        <w:t>,</w:t>
      </w:r>
      <w:r w:rsidRPr="00665481">
        <w:rPr>
          <w:rFonts w:ascii="Century Gothic" w:hAnsi="Century Gothic"/>
          <w:color w:val="000000"/>
          <w:szCs w:val="24"/>
        </w:rPr>
        <w:t xml:space="preserve"> 2004). Kolom perairan dikategorikan sebagai lapisan permukaan tercampur jika </w:t>
      </w:r>
      <m:oMath>
        <m:r>
          <w:rPr>
            <w:rFonts w:ascii="Century Gothic" w:hAnsi="Century Gothic"/>
            <w:color w:val="000000"/>
            <w:szCs w:val="24"/>
          </w:rPr>
          <m:t>∆</m:t>
        </m:r>
        <m:r>
          <w:rPr>
            <w:rFonts w:ascii="Cambria Math" w:hAnsi="Cambria Math"/>
            <w:color w:val="000000"/>
            <w:szCs w:val="24"/>
          </w:rPr>
          <m:t>T</m:t>
        </m:r>
      </m:oMath>
      <w:r w:rsidRPr="00665481">
        <w:rPr>
          <w:rFonts w:ascii="Century Gothic" w:hAnsi="Century Gothic"/>
          <w:color w:val="000000"/>
          <w:szCs w:val="24"/>
        </w:rPr>
        <w:t>&lt;0,1</w:t>
      </w:r>
      <w:r w:rsidRPr="00665481">
        <w:rPr>
          <w:rFonts w:ascii="Century Gothic" w:hAnsi="Century Gothic"/>
          <w:color w:val="000000"/>
          <w:szCs w:val="24"/>
          <w:vertAlign w:val="superscript"/>
        </w:rPr>
        <w:t>0</w:t>
      </w:r>
      <w:r w:rsidRPr="00665481">
        <w:rPr>
          <w:rFonts w:ascii="Century Gothic" w:hAnsi="Century Gothic"/>
          <w:color w:val="000000"/>
          <w:szCs w:val="24"/>
        </w:rPr>
        <w:t xml:space="preserve">C dan </w:t>
      </w:r>
      <m:oMath>
        <m:r>
          <w:rPr>
            <w:rFonts w:ascii="Century Gothic" w:hAnsi="Century Gothic"/>
            <w:color w:val="000000"/>
            <w:szCs w:val="24"/>
          </w:rPr>
          <m:t>∆</m:t>
        </m:r>
        <m:sSub>
          <m:sSubPr>
            <m:ctrlPr>
              <w:rPr>
                <w:rFonts w:ascii="Cambria Math" w:hAnsi="Century Gothic"/>
                <w:i/>
                <w:color w:val="000000"/>
                <w:szCs w:val="24"/>
              </w:rPr>
            </m:ctrlPr>
          </m:sSubPr>
          <m:e>
            <m:r>
              <w:rPr>
                <w:rFonts w:ascii="Cambria Math" w:hAnsi="Cambria Math"/>
                <w:color w:val="000000"/>
                <w:szCs w:val="24"/>
              </w:rPr>
              <m:t>σ</m:t>
            </m:r>
          </m:e>
          <m:sub>
            <m:r>
              <w:rPr>
                <w:rFonts w:ascii="Cambria Math" w:hAnsi="Cambria Math"/>
                <w:color w:val="000000"/>
                <w:szCs w:val="24"/>
              </w:rPr>
              <m:t>θ</m:t>
            </m:r>
          </m:sub>
        </m:sSub>
      </m:oMath>
      <w:r w:rsidRPr="00665481">
        <w:rPr>
          <w:rFonts w:ascii="Century Gothic" w:hAnsi="Century Gothic"/>
          <w:color w:val="000000"/>
          <w:szCs w:val="24"/>
        </w:rPr>
        <w:t>&lt; 0,02 kg m</w:t>
      </w:r>
      <w:r w:rsidRPr="00665481">
        <w:rPr>
          <w:rFonts w:ascii="Century Gothic" w:hAnsi="Century Gothic"/>
          <w:color w:val="000000"/>
          <w:szCs w:val="24"/>
          <w:vertAlign w:val="superscript"/>
        </w:rPr>
        <w:t>-3</w:t>
      </w:r>
      <w:r w:rsidRPr="00665481">
        <w:rPr>
          <w:rFonts w:ascii="Century Gothic" w:hAnsi="Century Gothic"/>
          <w:color w:val="000000"/>
          <w:szCs w:val="24"/>
        </w:rPr>
        <w:t>, sedangkan dikategorikan sebagai lapisan termoklin ditentukan dengan melihat</w:t>
      </w:r>
      <m:oMath>
        <m:r>
          <w:rPr>
            <w:rFonts w:ascii="Century Gothic" w:hAnsi="Century Gothic"/>
            <w:color w:val="000000"/>
            <w:szCs w:val="24"/>
          </w:rPr>
          <m:t>∆</m:t>
        </m:r>
        <m:r>
          <w:rPr>
            <w:rFonts w:ascii="Cambria Math" w:hAnsi="Cambria Math"/>
            <w:color w:val="000000"/>
            <w:szCs w:val="24"/>
          </w:rPr>
          <m:t>T</m:t>
        </m:r>
        <m:r>
          <w:rPr>
            <w:rFonts w:ascii="Cambria Math" w:hAnsi="Century Gothic"/>
            <w:color w:val="000000"/>
            <w:szCs w:val="24"/>
          </w:rPr>
          <m:t>≥</m:t>
        </m:r>
        <m:sSup>
          <m:sSupPr>
            <m:ctrlPr>
              <w:rPr>
                <w:rFonts w:ascii="Cambria Math" w:hAnsi="Century Gothic"/>
                <w:i/>
                <w:color w:val="000000"/>
                <w:szCs w:val="24"/>
              </w:rPr>
            </m:ctrlPr>
          </m:sSupPr>
          <m:e>
            <m:r>
              <w:rPr>
                <w:rFonts w:ascii="Cambria Math" w:hAnsi="Century Gothic"/>
                <w:color w:val="000000"/>
                <w:szCs w:val="24"/>
              </w:rPr>
              <m:t>0.1</m:t>
            </m:r>
          </m:e>
          <m:sup>
            <m:r>
              <w:rPr>
                <w:rFonts w:ascii="Cambria Math" w:hAnsi="Century Gothic"/>
                <w:color w:val="000000"/>
                <w:szCs w:val="24"/>
              </w:rPr>
              <m:t>0</m:t>
            </m:r>
          </m:sup>
        </m:sSup>
        <m:r>
          <w:rPr>
            <w:rFonts w:ascii="Cambria Math" w:hAnsi="Cambria Math"/>
            <w:color w:val="000000"/>
            <w:szCs w:val="24"/>
          </w:rPr>
          <m:t>C</m:t>
        </m:r>
      </m:oMath>
      <w:r w:rsidRPr="00665481">
        <w:rPr>
          <w:rFonts w:ascii="Century Gothic" w:hAnsi="Century Gothic"/>
          <w:color w:val="000000"/>
          <w:szCs w:val="24"/>
        </w:rPr>
        <w:t xml:space="preserve"> dan </w:t>
      </w:r>
      <m:oMath>
        <m:r>
          <w:rPr>
            <w:rFonts w:ascii="Century Gothic" w:hAnsi="Century Gothic"/>
            <w:color w:val="000000"/>
            <w:szCs w:val="24"/>
          </w:rPr>
          <m:t>∆</m:t>
        </m:r>
        <m:sSub>
          <m:sSubPr>
            <m:ctrlPr>
              <w:rPr>
                <w:rFonts w:ascii="Cambria Math" w:hAnsi="Century Gothic"/>
                <w:i/>
                <w:color w:val="000000"/>
                <w:szCs w:val="24"/>
              </w:rPr>
            </m:ctrlPr>
          </m:sSubPr>
          <m:e>
            <m:r>
              <w:rPr>
                <w:rFonts w:ascii="Cambria Math" w:hAnsi="Cambria Math"/>
                <w:color w:val="000000"/>
                <w:szCs w:val="24"/>
              </w:rPr>
              <m:t>σ</m:t>
            </m:r>
          </m:e>
          <m:sub>
            <m:r>
              <w:rPr>
                <w:rFonts w:ascii="Cambria Math" w:hAnsi="Cambria Math"/>
                <w:color w:val="000000"/>
                <w:szCs w:val="24"/>
              </w:rPr>
              <m:t>θ</m:t>
            </m:r>
          </m:sub>
        </m:sSub>
        <m:r>
          <w:rPr>
            <w:rFonts w:ascii="Cambria Math" w:hAnsi="Century Gothic"/>
            <w:color w:val="000000"/>
            <w:szCs w:val="24"/>
          </w:rPr>
          <m:t xml:space="preserve"> </m:t>
        </m:r>
        <m:r>
          <w:rPr>
            <w:rFonts w:ascii="Cambria Math" w:hAnsi="Century Gothic"/>
            <w:color w:val="000000"/>
            <w:szCs w:val="24"/>
          </w:rPr>
          <m:t>≥</m:t>
        </m:r>
      </m:oMath>
      <w:r w:rsidRPr="00665481">
        <w:rPr>
          <w:rFonts w:ascii="Century Gothic" w:hAnsi="Century Gothic"/>
          <w:color w:val="000000"/>
          <w:szCs w:val="24"/>
        </w:rPr>
        <w:t xml:space="preserve"> 0,02 kg m</w:t>
      </w:r>
      <w:r w:rsidRPr="00665481">
        <w:rPr>
          <w:rFonts w:ascii="Century Gothic" w:hAnsi="Century Gothic"/>
          <w:color w:val="000000"/>
          <w:szCs w:val="24"/>
          <w:vertAlign w:val="superscript"/>
        </w:rPr>
        <w:t>-3</w:t>
      </w:r>
      <w:r w:rsidRPr="00665481">
        <w:rPr>
          <w:rFonts w:ascii="Century Gothic" w:hAnsi="Century Gothic"/>
          <w:color w:val="000000"/>
          <w:szCs w:val="24"/>
        </w:rPr>
        <w:t xml:space="preserve"> (Weller </w:t>
      </w:r>
      <w:r w:rsidR="004C320B">
        <w:rPr>
          <w:rFonts w:ascii="Century Gothic" w:hAnsi="Century Gothic"/>
          <w:color w:val="000000"/>
          <w:szCs w:val="24"/>
          <w:lang w:val="id-ID"/>
        </w:rPr>
        <w:t>&amp;</w:t>
      </w:r>
      <w:r w:rsidRPr="00665481">
        <w:rPr>
          <w:rFonts w:ascii="Century Gothic" w:hAnsi="Century Gothic"/>
          <w:color w:val="000000"/>
          <w:szCs w:val="24"/>
        </w:rPr>
        <w:t xml:space="preserve"> Pleudemman</w:t>
      </w:r>
      <w:r w:rsidR="004C320B">
        <w:rPr>
          <w:rFonts w:ascii="Century Gothic" w:hAnsi="Century Gothic"/>
          <w:color w:val="000000"/>
          <w:szCs w:val="24"/>
          <w:lang w:val="id-ID"/>
        </w:rPr>
        <w:t>,</w:t>
      </w:r>
      <w:r w:rsidRPr="00665481">
        <w:rPr>
          <w:rFonts w:ascii="Century Gothic" w:hAnsi="Century Gothic"/>
          <w:color w:val="000000"/>
          <w:szCs w:val="24"/>
        </w:rPr>
        <w:t xml:space="preserve"> 1996; Kara </w:t>
      </w:r>
      <w:r w:rsidRPr="00665481">
        <w:rPr>
          <w:rFonts w:ascii="Century Gothic" w:hAnsi="Century Gothic"/>
          <w:i/>
          <w:iCs/>
          <w:color w:val="000000"/>
          <w:szCs w:val="24"/>
        </w:rPr>
        <w:t>et al.</w:t>
      </w:r>
      <w:r w:rsidR="004C320B">
        <w:rPr>
          <w:rFonts w:ascii="Century Gothic" w:hAnsi="Century Gothic"/>
          <w:i/>
          <w:iCs/>
          <w:color w:val="000000"/>
          <w:szCs w:val="24"/>
          <w:lang w:val="id-ID"/>
        </w:rPr>
        <w:t xml:space="preserve">, </w:t>
      </w:r>
      <w:r w:rsidRPr="00665481">
        <w:rPr>
          <w:rFonts w:ascii="Century Gothic" w:hAnsi="Century Gothic"/>
          <w:color w:val="000000"/>
          <w:szCs w:val="24"/>
        </w:rPr>
        <w:t xml:space="preserve">2000; Cisewski </w:t>
      </w:r>
      <w:r w:rsidRPr="00665481">
        <w:rPr>
          <w:rFonts w:ascii="Century Gothic" w:hAnsi="Century Gothic"/>
          <w:i/>
          <w:iCs/>
          <w:color w:val="000000"/>
          <w:szCs w:val="24"/>
        </w:rPr>
        <w:t>et al.</w:t>
      </w:r>
      <w:r w:rsidR="004C320B">
        <w:rPr>
          <w:rFonts w:ascii="Century Gothic" w:hAnsi="Century Gothic"/>
          <w:i/>
          <w:iCs/>
          <w:color w:val="000000"/>
          <w:szCs w:val="24"/>
          <w:lang w:val="id-ID"/>
        </w:rPr>
        <w:t>,</w:t>
      </w:r>
      <w:r w:rsidRPr="00665481">
        <w:rPr>
          <w:rFonts w:ascii="Century Gothic" w:hAnsi="Century Gothic"/>
          <w:color w:val="000000"/>
          <w:szCs w:val="24"/>
        </w:rPr>
        <w:t xml:space="preserve"> 2005). Penentuan lapisan dalam didasarkan pada</w:t>
      </w:r>
      <w:r w:rsidR="00790998">
        <w:rPr>
          <w:rFonts w:ascii="Century Gothic" w:hAnsi="Century Gothic"/>
          <w:color w:val="000000"/>
          <w:szCs w:val="24"/>
          <w:lang w:val="id-ID"/>
        </w:rPr>
        <w:t xml:space="preserve"> </w:t>
      </w:r>
      <w:r w:rsidRPr="00665481">
        <w:rPr>
          <w:rFonts w:ascii="Century Gothic" w:hAnsi="Century Gothic"/>
          <w:color w:val="000000"/>
          <w:szCs w:val="24"/>
        </w:rPr>
        <w:t>pengamatan visual pada profil densitas dan temperatur dimana pada lapisan ini densitas dan temperatur tidak menurun tajam terhadap kedalaman.</w:t>
      </w:r>
    </w:p>
    <w:p w:rsidR="005B41DF" w:rsidRPr="00665481" w:rsidRDefault="005B41DF" w:rsidP="00654755">
      <w:pPr>
        <w:rPr>
          <w:rFonts w:ascii="Century Gothic" w:hAnsi="Century Gothic"/>
          <w:color w:val="000000"/>
          <w:szCs w:val="24"/>
        </w:rPr>
      </w:pPr>
      <w:r w:rsidRPr="00665481">
        <w:rPr>
          <w:rFonts w:ascii="Century Gothic" w:hAnsi="Century Gothic"/>
          <w:color w:val="000000"/>
          <w:szCs w:val="24"/>
        </w:rPr>
        <w:t>Lapisan tercampur merupakan lapisanyang memiliki temperatur yang hampir seragam dan paling tinggi. Kedalaman lapisan iniberkisar antara 0 m sampai 25-35 m. Lapisan</w:t>
      </w:r>
      <w:r w:rsidR="00790998">
        <w:rPr>
          <w:rFonts w:ascii="Century Gothic" w:hAnsi="Century Gothic"/>
          <w:color w:val="000000"/>
          <w:szCs w:val="24"/>
          <w:lang w:val="id-ID"/>
        </w:rPr>
        <w:t xml:space="preserve"> </w:t>
      </w:r>
      <w:r w:rsidRPr="00665481">
        <w:rPr>
          <w:rFonts w:ascii="Century Gothic" w:hAnsi="Century Gothic"/>
          <w:color w:val="000000"/>
          <w:szCs w:val="24"/>
        </w:rPr>
        <w:t>paling tebal didapatkan pada stasiun 2 dan</w:t>
      </w:r>
      <w:r w:rsidR="00790998">
        <w:rPr>
          <w:rFonts w:ascii="Century Gothic" w:hAnsi="Century Gothic"/>
          <w:color w:val="000000"/>
          <w:szCs w:val="24"/>
          <w:lang w:val="id-ID"/>
        </w:rPr>
        <w:t xml:space="preserve"> </w:t>
      </w:r>
      <w:r w:rsidRPr="00665481">
        <w:rPr>
          <w:rFonts w:ascii="Century Gothic" w:hAnsi="Century Gothic"/>
          <w:color w:val="000000"/>
          <w:szCs w:val="24"/>
        </w:rPr>
        <w:t>paling tipis pada stasiun 1. Perbedaanketebalan lapisan ini diduga dipengaruhi olehaktifitas gelombang internal di lokasi penelitian. Pada saat puncak gelombang internal</w:t>
      </w:r>
      <w:r w:rsidR="00790998">
        <w:rPr>
          <w:rFonts w:ascii="Century Gothic" w:hAnsi="Century Gothic"/>
          <w:color w:val="000000"/>
          <w:szCs w:val="24"/>
          <w:lang w:val="id-ID"/>
        </w:rPr>
        <w:t xml:space="preserve"> </w:t>
      </w:r>
      <w:r w:rsidRPr="00665481">
        <w:rPr>
          <w:rFonts w:ascii="Century Gothic" w:hAnsi="Century Gothic"/>
          <w:color w:val="000000"/>
          <w:szCs w:val="24"/>
        </w:rPr>
        <w:t>melewati kolom perairan, lapisan tercampur akan termampatkan dan akan menjadi lebih</w:t>
      </w:r>
      <w:r w:rsidR="00790998">
        <w:rPr>
          <w:rFonts w:ascii="Century Gothic" w:hAnsi="Century Gothic"/>
          <w:color w:val="000000"/>
          <w:szCs w:val="24"/>
          <w:lang w:val="id-ID"/>
        </w:rPr>
        <w:t xml:space="preserve"> </w:t>
      </w:r>
      <w:r w:rsidRPr="00665481">
        <w:rPr>
          <w:rFonts w:ascii="Century Gothic" w:hAnsi="Century Gothic"/>
          <w:color w:val="000000"/>
          <w:szCs w:val="24"/>
        </w:rPr>
        <w:t>tipis, namun lapisan tercampur akan menjadi</w:t>
      </w:r>
      <w:r w:rsidR="00790998">
        <w:rPr>
          <w:rFonts w:ascii="Century Gothic" w:hAnsi="Century Gothic"/>
          <w:color w:val="000000"/>
          <w:szCs w:val="24"/>
          <w:lang w:val="id-ID"/>
        </w:rPr>
        <w:t xml:space="preserve"> </w:t>
      </w:r>
      <w:r w:rsidRPr="00665481">
        <w:rPr>
          <w:rFonts w:ascii="Century Gothic" w:hAnsi="Century Gothic"/>
          <w:color w:val="000000"/>
          <w:szCs w:val="24"/>
        </w:rPr>
        <w:t xml:space="preserve">lebih tebal bila dilewati oleh lembah gelombang internal. Hal ini dijelaskan oleh Li </w:t>
      </w:r>
      <w:r w:rsidRPr="00665481">
        <w:rPr>
          <w:rFonts w:ascii="Century Gothic" w:hAnsi="Century Gothic"/>
          <w:i/>
          <w:iCs/>
          <w:color w:val="000000"/>
          <w:szCs w:val="24"/>
        </w:rPr>
        <w:t>et al.</w:t>
      </w:r>
      <w:r w:rsidR="004C320B">
        <w:rPr>
          <w:rFonts w:ascii="Century Gothic" w:hAnsi="Century Gothic"/>
          <w:i/>
          <w:iCs/>
          <w:color w:val="000000"/>
          <w:szCs w:val="24"/>
          <w:lang w:val="id-ID"/>
        </w:rPr>
        <w:t xml:space="preserve"> </w:t>
      </w:r>
      <w:r w:rsidRPr="00665481">
        <w:rPr>
          <w:rFonts w:ascii="Century Gothic" w:hAnsi="Century Gothic"/>
          <w:color w:val="000000"/>
          <w:szCs w:val="24"/>
        </w:rPr>
        <w:t>(2000) bahwa gelombang internal merupakansalah satu penyebab perbedaan tingkat ketebalan lapisan tercampur selain kecepatan</w:t>
      </w:r>
      <w:r w:rsidR="00790998">
        <w:rPr>
          <w:rFonts w:ascii="Century Gothic" w:hAnsi="Century Gothic"/>
          <w:color w:val="000000"/>
          <w:szCs w:val="24"/>
          <w:lang w:val="id-ID"/>
        </w:rPr>
        <w:t xml:space="preserve"> </w:t>
      </w:r>
      <w:r w:rsidRPr="00665481">
        <w:rPr>
          <w:rFonts w:ascii="Century Gothic" w:hAnsi="Century Gothic"/>
          <w:color w:val="000000"/>
          <w:szCs w:val="24"/>
        </w:rPr>
        <w:t>tiupan angin.</w:t>
      </w:r>
    </w:p>
    <w:p w:rsidR="005B41DF" w:rsidRPr="00665481" w:rsidRDefault="005B41DF" w:rsidP="00654755">
      <w:pPr>
        <w:rPr>
          <w:rFonts w:ascii="Century Gothic" w:hAnsi="Century Gothic"/>
          <w:color w:val="000000"/>
          <w:szCs w:val="24"/>
        </w:rPr>
      </w:pPr>
      <w:r w:rsidRPr="00665481">
        <w:rPr>
          <w:rFonts w:ascii="Century Gothic" w:hAnsi="Century Gothic"/>
          <w:color w:val="000000"/>
          <w:szCs w:val="24"/>
        </w:rPr>
        <w:t>Lapisan termoklin terletak di bawah</w:t>
      </w:r>
      <w:r w:rsidR="00A365CC">
        <w:rPr>
          <w:rFonts w:ascii="Century Gothic" w:hAnsi="Century Gothic"/>
          <w:color w:val="000000"/>
          <w:szCs w:val="24"/>
          <w:lang w:val="id-ID"/>
        </w:rPr>
        <w:t xml:space="preserve"> </w:t>
      </w:r>
      <w:r w:rsidRPr="00665481">
        <w:rPr>
          <w:rFonts w:ascii="Century Gothic" w:hAnsi="Century Gothic"/>
          <w:color w:val="000000"/>
          <w:szCs w:val="24"/>
        </w:rPr>
        <w:t>lapisan tercampur dan merupakan lapisan dimana temperatur turun secara drastis terhadap kedalaman. Lapisan termoklin di Laut Sulawesi juga memiliki rata-rata penurunan</w:t>
      </w:r>
      <w:r w:rsidR="00A365CC">
        <w:rPr>
          <w:rFonts w:ascii="Century Gothic" w:hAnsi="Century Gothic"/>
          <w:color w:val="000000"/>
          <w:szCs w:val="24"/>
          <w:lang w:val="id-ID"/>
        </w:rPr>
        <w:t xml:space="preserve"> </w:t>
      </w:r>
      <w:r w:rsidRPr="00665481">
        <w:rPr>
          <w:rFonts w:ascii="Century Gothic" w:hAnsi="Century Gothic"/>
          <w:color w:val="000000"/>
          <w:szCs w:val="24"/>
        </w:rPr>
        <w:t xml:space="preserve">temperatur </w:t>
      </w:r>
      <m:oMath>
        <m:r>
          <w:rPr>
            <w:rFonts w:ascii="Cambria Math" w:hAnsi="Century Gothic"/>
            <w:color w:val="000000"/>
            <w:szCs w:val="24"/>
          </w:rPr>
          <m:t>≥</m:t>
        </m:r>
        <m:sSup>
          <m:sSupPr>
            <m:ctrlPr>
              <w:rPr>
                <w:rFonts w:ascii="Cambria Math" w:hAnsi="Century Gothic"/>
                <w:i/>
                <w:color w:val="000000"/>
                <w:szCs w:val="24"/>
              </w:rPr>
            </m:ctrlPr>
          </m:sSupPr>
          <m:e>
            <m:r>
              <w:rPr>
                <w:rFonts w:ascii="Cambria Math" w:hAnsi="Century Gothic"/>
                <w:color w:val="000000"/>
                <w:szCs w:val="24"/>
              </w:rPr>
              <m:t>0.1</m:t>
            </m:r>
          </m:e>
          <m:sup>
            <m:r>
              <w:rPr>
                <w:rFonts w:ascii="Cambria Math" w:hAnsi="Century Gothic"/>
                <w:color w:val="000000"/>
                <w:szCs w:val="24"/>
              </w:rPr>
              <m:t>0</m:t>
            </m:r>
          </m:sup>
        </m:sSup>
        <m:r>
          <w:rPr>
            <w:rFonts w:ascii="Cambria Math" w:hAnsi="Cambria Math"/>
            <w:color w:val="000000"/>
            <w:szCs w:val="24"/>
          </w:rPr>
          <m:t>C</m:t>
        </m:r>
      </m:oMath>
      <w:r w:rsidRPr="00665481">
        <w:rPr>
          <w:rFonts w:ascii="Century Gothic" w:hAnsi="Century Gothic"/>
          <w:color w:val="000000"/>
          <w:szCs w:val="24"/>
        </w:rPr>
        <w:t xml:space="preserve"> per satu meter. Lapisan</w:t>
      </w:r>
      <w:r w:rsidR="00A365CC">
        <w:rPr>
          <w:rFonts w:ascii="Century Gothic" w:hAnsi="Century Gothic"/>
          <w:color w:val="000000"/>
          <w:szCs w:val="24"/>
          <w:lang w:val="id-ID"/>
        </w:rPr>
        <w:t xml:space="preserve"> </w:t>
      </w:r>
      <w:r w:rsidRPr="00665481">
        <w:rPr>
          <w:rFonts w:ascii="Century Gothic" w:hAnsi="Century Gothic"/>
          <w:color w:val="000000"/>
          <w:szCs w:val="24"/>
        </w:rPr>
        <w:t>termoklin memiliki kedalaman batas atasantara 25–35 m dan kedalaman batas bawah</w:t>
      </w:r>
      <w:r w:rsidR="00285071">
        <w:rPr>
          <w:rFonts w:ascii="Century Gothic" w:hAnsi="Century Gothic"/>
          <w:color w:val="000000"/>
          <w:szCs w:val="24"/>
          <w:lang w:val="id-ID"/>
        </w:rPr>
        <w:t xml:space="preserve"> </w:t>
      </w:r>
      <w:r w:rsidRPr="00665481">
        <w:rPr>
          <w:rFonts w:ascii="Century Gothic" w:hAnsi="Century Gothic"/>
          <w:color w:val="000000"/>
          <w:szCs w:val="24"/>
        </w:rPr>
        <w:t>antara 250-350m. Perbedaan ini diduga</w:t>
      </w:r>
      <w:r w:rsidR="00A365CC">
        <w:rPr>
          <w:rFonts w:ascii="Century Gothic" w:hAnsi="Century Gothic"/>
          <w:color w:val="000000"/>
          <w:szCs w:val="24"/>
          <w:lang w:val="id-ID"/>
        </w:rPr>
        <w:t xml:space="preserve"> </w:t>
      </w:r>
      <w:r w:rsidRPr="00665481">
        <w:rPr>
          <w:rFonts w:ascii="Century Gothic" w:hAnsi="Century Gothic"/>
          <w:color w:val="000000"/>
          <w:szCs w:val="24"/>
        </w:rPr>
        <w:t>karena adanya aktivitas gelombang internal</w:t>
      </w:r>
      <w:r w:rsidR="00A365CC">
        <w:rPr>
          <w:rFonts w:ascii="Century Gothic" w:hAnsi="Century Gothic"/>
          <w:color w:val="000000"/>
          <w:szCs w:val="24"/>
          <w:lang w:val="id-ID"/>
        </w:rPr>
        <w:t xml:space="preserve"> </w:t>
      </w:r>
      <w:r w:rsidRPr="00665481">
        <w:rPr>
          <w:rFonts w:ascii="Century Gothic" w:hAnsi="Century Gothic"/>
          <w:color w:val="000000"/>
          <w:szCs w:val="24"/>
        </w:rPr>
        <w:t>dimana letak lapisan atas termoklin akanlebih dangkal atau dalam jika pucak ataulembah gelombang internal melewati kolomperairan. Lapisan dalam yang homogen diLaut Sulawesi memiliki kedalaman batas atasantara 350 – 250 m dan kedalaman batas bawah antara 444 – 1008 m. Batas bawah</w:t>
      </w:r>
      <w:r w:rsidR="00790998">
        <w:rPr>
          <w:rFonts w:ascii="Century Gothic" w:hAnsi="Century Gothic"/>
          <w:color w:val="000000"/>
          <w:szCs w:val="24"/>
          <w:lang w:val="id-ID"/>
        </w:rPr>
        <w:t xml:space="preserve"> </w:t>
      </w:r>
      <w:r w:rsidRPr="00665481">
        <w:rPr>
          <w:rFonts w:ascii="Century Gothic" w:hAnsi="Century Gothic"/>
          <w:color w:val="000000"/>
          <w:szCs w:val="24"/>
        </w:rPr>
        <w:t>lapisan dalam pada penelitian ini sangat tergantung dari kedalaman penurunan CTD.</w:t>
      </w:r>
    </w:p>
    <w:p w:rsidR="005B41DF" w:rsidRPr="00665481" w:rsidRDefault="005B41DF" w:rsidP="00654755">
      <w:pPr>
        <w:ind w:firstLine="0"/>
        <w:jc w:val="center"/>
        <w:rPr>
          <w:rFonts w:ascii="Century Gothic" w:hAnsi="Century Gothic"/>
          <w:b/>
          <w:bCs/>
          <w:color w:val="000000"/>
          <w:szCs w:val="24"/>
        </w:rPr>
      </w:pPr>
    </w:p>
    <w:p w:rsidR="005B41DF" w:rsidRPr="00665481" w:rsidRDefault="005B41DF" w:rsidP="00654755">
      <w:pPr>
        <w:pStyle w:val="Heading3"/>
        <w:rPr>
          <w:rFonts w:ascii="Century Gothic" w:hAnsi="Century Gothic"/>
          <w:szCs w:val="24"/>
        </w:rPr>
      </w:pPr>
      <w:r w:rsidRPr="00665481">
        <w:rPr>
          <w:rFonts w:ascii="Century Gothic" w:hAnsi="Century Gothic"/>
          <w:szCs w:val="24"/>
        </w:rPr>
        <w:t>Stabilitas Statis</w:t>
      </w:r>
    </w:p>
    <w:p w:rsidR="005B41DF" w:rsidRPr="00665481" w:rsidRDefault="005B41DF" w:rsidP="00654755">
      <w:pPr>
        <w:ind w:firstLine="720"/>
        <w:rPr>
          <w:rFonts w:ascii="Century Gothic" w:hAnsi="Century Gothic"/>
          <w:color w:val="000000"/>
          <w:szCs w:val="24"/>
        </w:rPr>
      </w:pPr>
      <w:r w:rsidRPr="00665481">
        <w:rPr>
          <w:rFonts w:ascii="Century Gothic" w:hAnsi="Century Gothic"/>
          <w:color w:val="000000"/>
          <w:szCs w:val="24"/>
        </w:rPr>
        <w:t>Hasil pehitungan frekuensi BruntVäisälä (</w:t>
      </w:r>
      <w:r w:rsidRPr="00665481">
        <w:rPr>
          <w:rFonts w:ascii="Century Gothic" w:hAnsi="Century Gothic"/>
          <w:i/>
          <w:color w:val="000000"/>
          <w:szCs w:val="24"/>
        </w:rPr>
        <w:t>N</w:t>
      </w:r>
      <w:r w:rsidRPr="00665481">
        <w:rPr>
          <w:rFonts w:ascii="Century Gothic" w:hAnsi="Century Gothic"/>
          <w:color w:val="000000"/>
          <w:szCs w:val="24"/>
          <w:vertAlign w:val="superscript"/>
        </w:rPr>
        <w:t>2</w:t>
      </w:r>
      <w:r w:rsidRPr="00665481">
        <w:rPr>
          <w:rFonts w:ascii="Century Gothic" w:hAnsi="Century Gothic"/>
          <w:color w:val="000000"/>
          <w:szCs w:val="24"/>
        </w:rPr>
        <w:t>) untuk semua CTD di Laut Sulawesiditunjukkan pada Gambar 7.3. Hasil analisa menunjukkan adanya kecendrungan tingkat kestabilan massa air yang rendah pada lapisan permukaan tercampur (rata-rata 1,31 x10</w:t>
      </w:r>
      <w:r w:rsidRPr="00665481">
        <w:rPr>
          <w:rFonts w:ascii="Century Gothic" w:hAnsi="Century Gothic"/>
          <w:color w:val="000000"/>
          <w:szCs w:val="24"/>
          <w:vertAlign w:val="superscript"/>
        </w:rPr>
        <w:t>-4</w:t>
      </w:r>
      <w:r w:rsidRPr="00665481">
        <w:rPr>
          <w:rFonts w:ascii="Century Gothic" w:hAnsi="Century Gothic"/>
          <w:color w:val="000000"/>
          <w:szCs w:val="24"/>
        </w:rPr>
        <w:t>s</w:t>
      </w:r>
      <w:r w:rsidRPr="00665481">
        <w:rPr>
          <w:rFonts w:ascii="Century Gothic" w:hAnsi="Century Gothic"/>
          <w:color w:val="000000"/>
          <w:szCs w:val="24"/>
          <w:vertAlign w:val="superscript"/>
        </w:rPr>
        <w:t>-1</w:t>
      </w:r>
      <w:r w:rsidRPr="00665481">
        <w:rPr>
          <w:rFonts w:ascii="Century Gothic" w:hAnsi="Century Gothic"/>
          <w:color w:val="000000"/>
          <w:szCs w:val="24"/>
        </w:rPr>
        <w:t>), tinggi di lapisan termoklin (rata-rata1,72 x10</w:t>
      </w:r>
      <w:r w:rsidRPr="00665481">
        <w:rPr>
          <w:rFonts w:ascii="Century Gothic" w:hAnsi="Century Gothic"/>
          <w:color w:val="000000"/>
          <w:szCs w:val="24"/>
          <w:vertAlign w:val="superscript"/>
        </w:rPr>
        <w:t>-4</w:t>
      </w:r>
      <w:r w:rsidRPr="00665481">
        <w:rPr>
          <w:rFonts w:ascii="Century Gothic" w:hAnsi="Century Gothic"/>
          <w:color w:val="000000"/>
          <w:szCs w:val="24"/>
        </w:rPr>
        <w:t>s</w:t>
      </w:r>
      <w:r w:rsidRPr="00665481">
        <w:rPr>
          <w:rFonts w:ascii="Century Gothic" w:hAnsi="Century Gothic"/>
          <w:color w:val="000000"/>
          <w:szCs w:val="24"/>
          <w:vertAlign w:val="superscript"/>
        </w:rPr>
        <w:t>-1</w:t>
      </w:r>
      <w:r w:rsidRPr="00665481">
        <w:rPr>
          <w:rFonts w:ascii="Century Gothic" w:hAnsi="Century Gothic"/>
          <w:color w:val="000000"/>
          <w:szCs w:val="24"/>
        </w:rPr>
        <w:t>) dan rendah kembali dilapisan dalam (rata-rata 1,18x10</w:t>
      </w:r>
      <w:r w:rsidRPr="00665481">
        <w:rPr>
          <w:rFonts w:ascii="Century Gothic" w:hAnsi="Century Gothic"/>
          <w:color w:val="000000"/>
          <w:szCs w:val="24"/>
          <w:vertAlign w:val="superscript"/>
        </w:rPr>
        <w:t>-5</w:t>
      </w:r>
      <w:r w:rsidRPr="00665481">
        <w:rPr>
          <w:rFonts w:ascii="Century Gothic" w:hAnsi="Century Gothic"/>
          <w:color w:val="000000"/>
          <w:szCs w:val="24"/>
        </w:rPr>
        <w:t>s</w:t>
      </w:r>
      <w:r w:rsidRPr="00665481">
        <w:rPr>
          <w:rFonts w:ascii="Century Gothic" w:hAnsi="Century Gothic"/>
          <w:color w:val="000000"/>
          <w:szCs w:val="24"/>
          <w:vertAlign w:val="superscript"/>
        </w:rPr>
        <w:t>-1</w:t>
      </w:r>
      <w:r w:rsidRPr="00665481">
        <w:rPr>
          <w:rFonts w:ascii="Century Gothic" w:hAnsi="Century Gothic"/>
          <w:color w:val="000000"/>
          <w:szCs w:val="24"/>
        </w:rPr>
        <w:t xml:space="preserve">). Tinggi rendahnya nilai pada suatu lapisan sangat ditentukan oleh gradien suhu dan salinitas yangakan mempengaruhi gradien densitas. </w:t>
      </w:r>
    </w:p>
    <w:p w:rsidR="00877631" w:rsidRDefault="005B41DF" w:rsidP="00877631">
      <w:pPr>
        <w:spacing w:after="120"/>
        <w:rPr>
          <w:b/>
          <w:bCs/>
          <w:color w:val="000000"/>
          <w:szCs w:val="24"/>
        </w:rPr>
      </w:pPr>
      <w:r w:rsidRPr="00665481">
        <w:rPr>
          <w:rFonts w:ascii="Century Gothic" w:hAnsi="Century Gothic"/>
          <w:color w:val="000000"/>
          <w:szCs w:val="24"/>
        </w:rPr>
        <w:t>Padalapisan tercampur dan lapisan dalam, gradient</w:t>
      </w:r>
      <w:r w:rsidR="00A365CC">
        <w:rPr>
          <w:rFonts w:ascii="Century Gothic" w:hAnsi="Century Gothic"/>
          <w:color w:val="000000"/>
          <w:szCs w:val="24"/>
          <w:lang w:val="id-ID"/>
        </w:rPr>
        <w:t xml:space="preserve"> </w:t>
      </w:r>
      <w:r w:rsidRPr="00665481">
        <w:rPr>
          <w:rFonts w:ascii="Century Gothic" w:hAnsi="Century Gothic"/>
          <w:color w:val="000000"/>
          <w:szCs w:val="24"/>
        </w:rPr>
        <w:t>densitas tidak terlalu tinggi sehingga nilai</w:t>
      </w:r>
      <w:r w:rsidR="004C320B">
        <w:rPr>
          <w:rFonts w:ascii="Century Gothic" w:hAnsi="Century Gothic"/>
          <w:color w:val="000000"/>
          <w:szCs w:val="24"/>
          <w:lang w:val="id-ID"/>
        </w:rPr>
        <w:t xml:space="preserve"> </w:t>
      </w:r>
      <w:r w:rsidRPr="00665481">
        <w:rPr>
          <w:rFonts w:ascii="Century Gothic" w:hAnsi="Century Gothic"/>
          <w:color w:val="000000"/>
          <w:szCs w:val="24"/>
        </w:rPr>
        <w:t xml:space="preserve">juga rendah. Pond dan Pickard (1983) menjelaskan tingginya nilai di lapisan termoklin disebabkan adanya lapisan </w:t>
      </w:r>
      <w:r w:rsidRPr="00665481">
        <w:rPr>
          <w:rFonts w:ascii="Century Gothic" w:hAnsi="Century Gothic"/>
          <w:i/>
          <w:color w:val="000000"/>
          <w:szCs w:val="24"/>
        </w:rPr>
        <w:t>pycnocline</w:t>
      </w:r>
      <w:r w:rsidR="00790998">
        <w:rPr>
          <w:rFonts w:ascii="Century Gothic" w:hAnsi="Century Gothic"/>
          <w:i/>
          <w:color w:val="000000"/>
          <w:szCs w:val="24"/>
          <w:lang w:val="id-ID"/>
        </w:rPr>
        <w:t xml:space="preserve"> </w:t>
      </w:r>
      <w:r w:rsidRPr="00665481">
        <w:rPr>
          <w:rFonts w:ascii="Century Gothic" w:hAnsi="Century Gothic"/>
          <w:color w:val="000000"/>
          <w:szCs w:val="24"/>
        </w:rPr>
        <w:t>yang merupakan</w:t>
      </w:r>
      <w:r w:rsidRPr="00665481">
        <w:rPr>
          <w:rFonts w:ascii="Century Gothic" w:hAnsi="Century Gothic"/>
          <w:color w:val="000000"/>
          <w:szCs w:val="24"/>
        </w:rPr>
        <w:br/>
        <w:t>lapisan dimana gradien densitas meningkat secara tajam terhadap kedalaman</w:t>
      </w:r>
      <w:r w:rsidRPr="00665481">
        <w:rPr>
          <w:rFonts w:ascii="Century Gothic" w:hAnsi="Century Gothic"/>
          <w:color w:val="000000"/>
          <w:szCs w:val="24"/>
        </w:rPr>
        <w:br/>
        <w:t>(tekanan).</w:t>
      </w:r>
      <w:r w:rsidR="005B22E4">
        <w:rPr>
          <w:rFonts w:ascii="Century Gothic" w:hAnsi="Century Gothic"/>
          <w:color w:val="000000"/>
          <w:szCs w:val="24"/>
          <w:lang w:val="id-ID"/>
        </w:rPr>
        <w:t xml:space="preserve"> </w:t>
      </w:r>
      <w:r w:rsidRPr="00665481">
        <w:rPr>
          <w:rFonts w:ascii="Century Gothic" w:hAnsi="Century Gothic"/>
          <w:color w:val="000000"/>
          <w:szCs w:val="24"/>
        </w:rPr>
        <w:t>Dijelaskan juga bahwa semakin tinggi nilai</w:t>
      </w:r>
      <w:r w:rsidR="004C320B">
        <w:rPr>
          <w:rFonts w:ascii="Century Gothic" w:hAnsi="Century Gothic"/>
          <w:color w:val="000000"/>
          <w:szCs w:val="24"/>
          <w:lang w:val="id-ID"/>
        </w:rPr>
        <w:t xml:space="preserve"> </w:t>
      </w:r>
      <w:r w:rsidRPr="00665481">
        <w:rPr>
          <w:rFonts w:ascii="Century Gothic" w:hAnsi="Century Gothic"/>
          <w:i/>
          <w:color w:val="000000"/>
          <w:szCs w:val="24"/>
        </w:rPr>
        <w:t>N</w:t>
      </w:r>
      <w:r w:rsidRPr="00665481">
        <w:rPr>
          <w:rFonts w:ascii="Century Gothic" w:hAnsi="Century Gothic"/>
          <w:color w:val="000000"/>
          <w:szCs w:val="24"/>
          <w:vertAlign w:val="superscript"/>
        </w:rPr>
        <w:t>2</w:t>
      </w:r>
      <w:r w:rsidR="004C320B">
        <w:rPr>
          <w:rFonts w:ascii="Century Gothic" w:hAnsi="Century Gothic"/>
          <w:color w:val="000000"/>
          <w:szCs w:val="24"/>
          <w:vertAlign w:val="superscript"/>
          <w:lang w:val="id-ID"/>
        </w:rPr>
        <w:t xml:space="preserve"> </w:t>
      </w:r>
      <w:r w:rsidRPr="00665481">
        <w:rPr>
          <w:rFonts w:ascii="Century Gothic" w:hAnsi="Century Gothic"/>
          <w:color w:val="000000"/>
          <w:szCs w:val="24"/>
        </w:rPr>
        <w:t>pada suatu lapisan, maka stabilitas statis (massa air densitas rendah di atas massa air densitas</w:t>
      </w:r>
      <w:r w:rsidRPr="00665481">
        <w:rPr>
          <w:rFonts w:ascii="Century Gothic" w:hAnsi="Century Gothic"/>
          <w:color w:val="000000"/>
          <w:szCs w:val="24"/>
        </w:rPr>
        <w:br/>
        <w:t xml:space="preserve">tinggi)darilapisan tersebut semakin besar, sebaliknya bila nilai </w:t>
      </w:r>
      <w:r w:rsidRPr="00665481">
        <w:rPr>
          <w:rFonts w:ascii="Century Gothic" w:hAnsi="Century Gothic"/>
          <w:i/>
          <w:color w:val="000000"/>
          <w:szCs w:val="24"/>
        </w:rPr>
        <w:t>N</w:t>
      </w:r>
      <w:r w:rsidRPr="00665481">
        <w:rPr>
          <w:rFonts w:ascii="Century Gothic" w:hAnsi="Century Gothic"/>
          <w:color w:val="000000"/>
          <w:szCs w:val="24"/>
          <w:vertAlign w:val="superscript"/>
        </w:rPr>
        <w:t>2</w:t>
      </w:r>
      <w:r w:rsidRPr="00665481">
        <w:rPr>
          <w:rFonts w:ascii="Century Gothic" w:hAnsi="Century Gothic"/>
          <w:color w:val="000000"/>
          <w:szCs w:val="24"/>
        </w:rPr>
        <w:t>semakin</w:t>
      </w:r>
      <w:r w:rsidRPr="00665481">
        <w:rPr>
          <w:rFonts w:ascii="Century Gothic" w:hAnsi="Century Gothic"/>
          <w:color w:val="000000"/>
          <w:szCs w:val="24"/>
        </w:rPr>
        <w:br/>
        <w:t>negatif maka kolom perairan semakin tidak stabil atau berada dalam kondisi</w:t>
      </w:r>
      <w:r w:rsidRPr="00665481">
        <w:rPr>
          <w:rFonts w:ascii="Century Gothic" w:hAnsi="Century Gothic"/>
          <w:color w:val="000000"/>
          <w:szCs w:val="24"/>
        </w:rPr>
        <w:br/>
      </w:r>
      <w:r w:rsidRPr="00665481">
        <w:rPr>
          <w:rFonts w:ascii="Century Gothic" w:hAnsi="Century Gothic"/>
          <w:color w:val="000000"/>
          <w:szCs w:val="24"/>
        </w:rPr>
        <w:lastRenderedPageBreak/>
        <w:t>instabilitas statis. Hal ini mengindikasikan bahwa lapisan termoklin merupakan</w:t>
      </w:r>
      <w:r w:rsidRPr="00665481">
        <w:rPr>
          <w:rFonts w:ascii="Century Gothic" w:hAnsi="Century Gothic"/>
          <w:color w:val="000000"/>
          <w:szCs w:val="24"/>
        </w:rPr>
        <w:br/>
        <w:t>lapisan yang paling stabil dibandingkan dengan lapisan tercampur dan lapisan</w:t>
      </w:r>
      <w:r w:rsidRPr="00665481">
        <w:rPr>
          <w:rFonts w:ascii="Century Gothic" w:hAnsi="Century Gothic"/>
          <w:color w:val="000000"/>
          <w:szCs w:val="24"/>
        </w:rPr>
        <w:br/>
        <w:t>dalam yang hampir homogen.</w:t>
      </w:r>
      <w:r w:rsidR="00877631" w:rsidRPr="00877631">
        <w:rPr>
          <w:b/>
          <w:bCs/>
          <w:color w:val="000000"/>
          <w:szCs w:val="24"/>
        </w:rPr>
        <w:t xml:space="preserve"> </w:t>
      </w:r>
    </w:p>
    <w:p w:rsidR="00877631" w:rsidRDefault="00877631" w:rsidP="00877631">
      <w:pPr>
        <w:ind w:firstLine="709"/>
        <w:jc w:val="left"/>
        <w:rPr>
          <w:b/>
          <w:bCs/>
          <w:color w:val="000000"/>
          <w:szCs w:val="24"/>
        </w:rPr>
      </w:pPr>
      <w:r w:rsidRPr="00837E19">
        <w:rPr>
          <w:noProof/>
          <w:color w:val="000000"/>
          <w:szCs w:val="24"/>
          <w:lang w:eastAsia="en-US"/>
        </w:rPr>
        <w:pict>
          <v:rect id="Rectangle 238" o:spid="_x0000_s1084" style="position:absolute;left:0;text-align:left;margin-left:53.4pt;margin-top:8.2pt;width:36pt;height:23.1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" filled="f" stroked="f">
            <v:textbox>
              <w:txbxContent>
                <w:p w:rsidR="00877631" w:rsidRPr="000D5763" w:rsidRDefault="00877631" w:rsidP="00877631">
                  <w:pPr>
                    <w:ind w:firstLine="0"/>
                    <w:rPr>
                      <w:b/>
                    </w:rPr>
                  </w:pPr>
                  <w:r w:rsidRPr="000D5763">
                    <w:rPr>
                      <w:b/>
                    </w:rPr>
                    <w:t>(a)</w:t>
                  </w:r>
                </w:p>
              </w:txbxContent>
            </v:textbox>
          </v:rect>
        </w:pict>
      </w:r>
      <w:r w:rsidRPr="00837E19">
        <w:rPr>
          <w:noProof/>
          <w:color w:val="000000"/>
          <w:szCs w:val="24"/>
          <w:lang w:eastAsia="en-US"/>
        </w:rPr>
        <w:pict>
          <v:rect id="Rectangle 239" o:spid="_x0000_s1085" style="position:absolute;left:0;text-align:left;margin-left:270pt;margin-top:10pt;width:36pt;height:23.1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" filled="f" stroked="f">
            <v:textbox>
              <w:txbxContent>
                <w:p w:rsidR="00877631" w:rsidRPr="000D5763" w:rsidRDefault="00877631" w:rsidP="00877631">
                  <w:pPr>
                    <w:ind w:firstLine="0"/>
                    <w:rPr>
                      <w:b/>
                    </w:rPr>
                  </w:pPr>
                  <w:r w:rsidRPr="000D5763">
                    <w:rPr>
                      <w:b/>
                    </w:rPr>
                    <w:t>(b)</w:t>
                  </w:r>
                </w:p>
              </w:txbxContent>
            </v:textbox>
          </v:rect>
        </w:pict>
      </w:r>
      <w:r>
        <w:rPr>
          <w:noProof/>
          <w:color w:val="000000"/>
          <w:szCs w:val="24"/>
          <w:lang w:val="id-ID" w:eastAsia="id-ID"/>
        </w:rPr>
        <w:drawing>
          <wp:anchor distT="0" distB="0" distL="114300" distR="114300" simplePos="0" relativeHeight="251720704" behindDoc="1" locked="0" layoutInCell="1" allowOverlap="1">
            <wp:simplePos x="0" y="0"/>
            <wp:positionH relativeFrom="column">
              <wp:posOffset>3136265</wp:posOffset>
            </wp:positionH>
            <wp:positionV relativeFrom="paragraph">
              <wp:posOffset>5080</wp:posOffset>
            </wp:positionV>
            <wp:extent cx="2512060" cy="2232660"/>
            <wp:effectExtent l="19050" t="0" r="2540" b="0"/>
            <wp:wrapNone/>
            <wp:docPr id="21" name="Picture 8" descr="D:\REVISI-1\Perhitungan Difusivitas Vertikal\ANALISIS DIFUSIVITAS - kerja\Mixing Pak Hadi\Brunt Vaisala\B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REVISI-1\Perhitungan Difusivitas Vertikal\ANALISIS DIFUSIVITAS - kerja\Mixing Pak Hadi\Brunt Vaisala\BV-2.jpg"/>
                    <pic:cNvPicPr>
                      <a:picLocks noChangeAspect="1" noChangeArrowheads="1"/>
                    </pic:cNvPicPr>
                  </pic:nvPicPr>
                  <pic:blipFill>
                    <a:blip r:embed="rId9" cstate="print"/>
                    <a:srcRect l="1959" r="7841"/>
                    <a:stretch>
                      <a:fillRect/>
                    </a:stretch>
                  </pic:blipFill>
                  <pic:spPr bwMode="auto">
                    <a:xfrm>
                      <a:off x="0" y="0"/>
                      <a:ext cx="2512060" cy="2232660"/>
                    </a:xfrm>
                    <a:prstGeom prst="rect">
                      <a:avLst/>
                    </a:prstGeom>
                    <a:noFill/>
                    <a:ln w="9525">
                      <a:noFill/>
                      <a:miter lim="800000"/>
                      <a:headEnd/>
                      <a:tailEnd/>
                    </a:ln>
                  </pic:spPr>
                </pic:pic>
              </a:graphicData>
            </a:graphic>
          </wp:anchor>
        </w:drawing>
      </w:r>
      <w:r>
        <w:rPr>
          <w:b/>
          <w:bCs/>
          <w:noProof/>
          <w:color w:val="000000"/>
          <w:szCs w:val="24"/>
          <w:lang w:val="id-ID" w:eastAsia="id-ID"/>
        </w:rPr>
        <w:drawing>
          <wp:inline distT="0" distB="0" distL="0" distR="0">
            <wp:extent cx="2579298" cy="2182483"/>
            <wp:effectExtent l="19050" t="0" r="0" b="0"/>
            <wp:docPr id="22" name="Picture 7" descr="D:\REVISI-1\Perhitungan Difusivitas Vertikal\ANALISIS DIFUSIVITAS - kerja\Mixing Pak Hadi\Brunt Vaisala\B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EVISI-1\Perhitungan Difusivitas Vertikal\ANALISIS DIFUSIVITAS - kerja\Mixing Pak Hadi\Brunt Vaisala\BV-1.jpg"/>
                    <pic:cNvPicPr>
                      <a:picLocks noChangeAspect="1" noChangeArrowheads="1"/>
                    </pic:cNvPicPr>
                  </pic:nvPicPr>
                  <pic:blipFill>
                    <a:blip r:embed="rId10" cstate="print"/>
                    <a:srcRect l="3797" r="7455"/>
                    <a:stretch>
                      <a:fillRect/>
                    </a:stretch>
                  </pic:blipFill>
                  <pic:spPr bwMode="auto">
                    <a:xfrm>
                      <a:off x="0" y="0"/>
                      <a:ext cx="2579298" cy="2182483"/>
                    </a:xfrm>
                    <a:prstGeom prst="rect">
                      <a:avLst/>
                    </a:prstGeom>
                    <a:noFill/>
                    <a:ln w="9525">
                      <a:noFill/>
                      <a:miter lim="800000"/>
                      <a:headEnd/>
                      <a:tailEnd/>
                    </a:ln>
                  </pic:spPr>
                </pic:pic>
              </a:graphicData>
            </a:graphic>
          </wp:inline>
        </w:drawing>
      </w:r>
    </w:p>
    <w:p w:rsidR="00877631" w:rsidRDefault="00877631" w:rsidP="00877631">
      <w:pPr>
        <w:ind w:firstLine="720"/>
        <w:jc w:val="center"/>
        <w:rPr>
          <w:b/>
          <w:bCs/>
          <w:color w:val="000000"/>
          <w:szCs w:val="24"/>
        </w:rPr>
      </w:pPr>
    </w:p>
    <w:p w:rsidR="00877631" w:rsidRDefault="00877631" w:rsidP="00877631">
      <w:pPr>
        <w:ind w:firstLine="720"/>
        <w:jc w:val="center"/>
        <w:rPr>
          <w:b/>
          <w:bCs/>
          <w:color w:val="000000"/>
          <w:szCs w:val="24"/>
        </w:rPr>
      </w:pPr>
      <w:r w:rsidRPr="00837E19">
        <w:rPr>
          <w:noProof/>
          <w:color w:val="000000"/>
          <w:szCs w:val="24"/>
          <w:lang w:eastAsia="en-US"/>
        </w:rPr>
        <w:pict>
          <v:rect id="Rectangle 240" o:spid="_x0000_s1086" style="position:absolute;left:0;text-align:left;margin-left:130.45pt;margin-top:5.7pt;width:36pt;height:23.1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" filled="f" stroked="f">
            <v:textbox>
              <w:txbxContent>
                <w:p w:rsidR="00877631" w:rsidRPr="000D5763" w:rsidRDefault="00877631" w:rsidP="00877631">
                  <w:pPr>
                    <w:ind w:firstLine="0"/>
                    <w:rPr>
                      <w:b/>
                    </w:rPr>
                  </w:pPr>
                  <w:r w:rsidRPr="000D5763">
                    <w:rPr>
                      <w:b/>
                    </w:rPr>
                    <w:t>(c)</w:t>
                  </w:r>
                </w:p>
              </w:txbxContent>
            </v:textbox>
          </v:rect>
        </w:pict>
      </w:r>
      <w:r>
        <w:rPr>
          <w:b/>
          <w:bCs/>
          <w:noProof/>
          <w:color w:val="000000"/>
          <w:szCs w:val="24"/>
          <w:lang w:val="id-ID" w:eastAsia="id-ID"/>
        </w:rPr>
        <w:drawing>
          <wp:inline distT="0" distB="0" distL="0" distR="0">
            <wp:extent cx="2717321" cy="2205039"/>
            <wp:effectExtent l="19050" t="0" r="6829" b="0"/>
            <wp:docPr id="25" name="Picture 9" descr="D:\REVISI-1\Perhitungan Difusivitas Vertikal\ANALISIS DIFUSIVITAS - kerja\Mixing Pak Hadi\Brunt Vaisala\B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REVISI-1\Perhitungan Difusivitas Vertikal\ANALISIS DIFUSIVITAS - kerja\Mixing Pak Hadi\Brunt Vaisala\BV-3.jpg"/>
                    <pic:cNvPicPr>
                      <a:picLocks noChangeAspect="1" noChangeArrowheads="1"/>
                    </pic:cNvPicPr>
                  </pic:nvPicPr>
                  <pic:blipFill>
                    <a:blip r:embed="rId11" cstate="print"/>
                    <a:srcRect l="1925" t="2303" r="7658"/>
                    <a:stretch>
                      <a:fillRect/>
                    </a:stretch>
                  </pic:blipFill>
                  <pic:spPr bwMode="auto">
                    <a:xfrm>
                      <a:off x="0" y="0"/>
                      <a:ext cx="2717320" cy="2205038"/>
                    </a:xfrm>
                    <a:prstGeom prst="rect">
                      <a:avLst/>
                    </a:prstGeom>
                    <a:noFill/>
                    <a:ln w="9525">
                      <a:noFill/>
                      <a:miter lim="800000"/>
                      <a:headEnd/>
                      <a:tailEnd/>
                    </a:ln>
                  </pic:spPr>
                </pic:pic>
              </a:graphicData>
            </a:graphic>
          </wp:inline>
        </w:drawing>
      </w:r>
    </w:p>
    <w:p w:rsidR="005B41DF" w:rsidRPr="00877631" w:rsidRDefault="00877631" w:rsidP="00877631">
      <w:pPr>
        <w:spacing w:after="120"/>
        <w:jc w:val="center"/>
        <w:rPr>
          <w:rFonts w:ascii="Century Gothic" w:hAnsi="Century Gothic"/>
          <w:color w:val="000000"/>
          <w:szCs w:val="24"/>
        </w:rPr>
      </w:pPr>
      <w:r w:rsidRPr="00877631">
        <w:rPr>
          <w:rFonts w:ascii="Century Gothic" w:hAnsi="Century Gothic"/>
          <w:b/>
          <w:color w:val="000000"/>
          <w:szCs w:val="24"/>
        </w:rPr>
        <w:t>Gambar 3.</w:t>
      </w:r>
      <w:r w:rsidRPr="00877631">
        <w:rPr>
          <w:rFonts w:ascii="Century Gothic" w:hAnsi="Century Gothic"/>
          <w:color w:val="000000"/>
          <w:szCs w:val="24"/>
        </w:rPr>
        <w:t xml:space="preserve"> Frekuensi Brunt Vaisala pada stasiun 1 (a), 2 (b), 3 (c)</w:t>
      </w:r>
    </w:p>
    <w:p w:rsidR="005B41DF" w:rsidRPr="00665481" w:rsidRDefault="005B41DF" w:rsidP="00654755">
      <w:pPr>
        <w:rPr>
          <w:rFonts w:ascii="Century Gothic" w:hAnsi="Century Gothic"/>
          <w:color w:val="000000"/>
          <w:szCs w:val="24"/>
        </w:rPr>
      </w:pPr>
      <w:r w:rsidRPr="00665481">
        <w:rPr>
          <w:rFonts w:ascii="Century Gothic" w:hAnsi="Century Gothic"/>
          <w:color w:val="000000"/>
          <w:szCs w:val="24"/>
        </w:rPr>
        <w:t>Ada hal menarik terjadi pada stasiun 1, nilai N</w:t>
      </w:r>
      <w:r w:rsidRPr="00665481">
        <w:rPr>
          <w:rFonts w:ascii="Century Gothic" w:hAnsi="Century Gothic"/>
          <w:color w:val="000000"/>
          <w:szCs w:val="24"/>
          <w:vertAlign w:val="superscript"/>
        </w:rPr>
        <w:t>2</w:t>
      </w:r>
      <w:r w:rsidRPr="00665481">
        <w:rPr>
          <w:rFonts w:ascii="Century Gothic" w:hAnsi="Century Gothic"/>
          <w:color w:val="000000"/>
          <w:szCs w:val="24"/>
        </w:rPr>
        <w:t xml:space="preserve"> justru rendah pada lapisan termoklin, dengan kata lain lapisan termoklin merupakan lapisan yang memiliki tingkat kestabilan yang paling rendah, hal ini dindikasikan dengan banyaknya yang bersifat negatif seperti terlihat pada Gambar 3a. Pada lapisan termoklin Stasiun 1 (220-250 db) terlihat bahwa massa air didominasi oleh massa air dalam kondisi instabilitas statis dibandingkan dengan stasiun lain. Profil vertikal ini memiliki keterkaitan yang erat dengan profil vertikal temperatur, salinitas, dan densitas, dimana di lapisan termoklin stasiun 1 profil vertikal temperatur, salinitas dan densitas berbentuk zigzag dan tidak beraturan (Gambar 2). Fenomena ini diduga akibat adanya aktivitas gelombang internal yang sangat kuat pada lapisan termoklin sehingga terjadi proses pengadukan massa air di lapisan tersebut.</w:t>
      </w:r>
    </w:p>
    <w:p w:rsidR="005B41DF" w:rsidRPr="00665481" w:rsidRDefault="005B41DF" w:rsidP="00877631">
      <w:pPr>
        <w:pStyle w:val="Heading3"/>
        <w:spacing w:before="120" w:after="120"/>
        <w:rPr>
          <w:rFonts w:ascii="Century Gothic" w:hAnsi="Century Gothic"/>
          <w:szCs w:val="24"/>
        </w:rPr>
      </w:pPr>
      <w:r w:rsidRPr="00665481">
        <w:rPr>
          <w:rFonts w:ascii="Century Gothic" w:hAnsi="Century Gothic"/>
          <w:szCs w:val="24"/>
        </w:rPr>
        <w:t>Estimasi Skala Thorpe</w:t>
      </w:r>
    </w:p>
    <w:p w:rsidR="005B41DF" w:rsidRPr="00665481" w:rsidRDefault="005B41DF" w:rsidP="00654755">
      <w:pPr>
        <w:rPr>
          <w:rFonts w:ascii="Century Gothic" w:hAnsi="Century Gothic"/>
          <w:color w:val="000000"/>
          <w:szCs w:val="24"/>
        </w:rPr>
      </w:pPr>
      <w:r w:rsidRPr="00665481">
        <w:rPr>
          <w:rFonts w:ascii="Century Gothic" w:hAnsi="Century Gothic"/>
          <w:color w:val="000000"/>
          <w:szCs w:val="24"/>
        </w:rPr>
        <w:t>Hasil pengukuran CTD menunjukkanbahwa profil menegak densitas perairan Laut Sulawesi dicirikan oleh data instabilitas statis</w:t>
      </w:r>
      <w:r w:rsidR="00A365CC">
        <w:rPr>
          <w:rFonts w:ascii="Century Gothic" w:hAnsi="Century Gothic"/>
          <w:color w:val="000000"/>
          <w:szCs w:val="24"/>
          <w:lang w:val="id-ID"/>
        </w:rPr>
        <w:t xml:space="preserve"> </w:t>
      </w:r>
      <w:r w:rsidRPr="00665481">
        <w:rPr>
          <w:rFonts w:ascii="Century Gothic" w:hAnsi="Century Gothic"/>
          <w:color w:val="000000"/>
          <w:szCs w:val="24"/>
        </w:rPr>
        <w:t xml:space="preserve">(Gambar 3) artinya kondisi suatu perairanmemungkinkan terjadi proses </w:t>
      </w:r>
      <w:r w:rsidRPr="00665481">
        <w:rPr>
          <w:rFonts w:ascii="Century Gothic" w:hAnsi="Century Gothic"/>
          <w:i/>
          <w:iCs/>
          <w:color w:val="000000"/>
          <w:szCs w:val="24"/>
        </w:rPr>
        <w:t>displacement</w:t>
      </w:r>
      <w:r w:rsidRPr="00665481">
        <w:rPr>
          <w:rFonts w:ascii="Century Gothic" w:hAnsi="Century Gothic"/>
          <w:color w:val="000000"/>
          <w:szCs w:val="24"/>
        </w:rPr>
        <w:t>.</w:t>
      </w:r>
      <w:r w:rsidR="00790998">
        <w:rPr>
          <w:rFonts w:ascii="Century Gothic" w:hAnsi="Century Gothic"/>
          <w:color w:val="000000"/>
          <w:szCs w:val="24"/>
          <w:lang w:val="id-ID"/>
        </w:rPr>
        <w:t xml:space="preserve"> </w:t>
      </w:r>
      <w:r w:rsidRPr="00665481">
        <w:rPr>
          <w:rFonts w:ascii="Century Gothic" w:hAnsi="Century Gothic"/>
          <w:color w:val="000000"/>
          <w:szCs w:val="24"/>
        </w:rPr>
        <w:t xml:space="preserve">Contoh ketidakstabilan </w:t>
      </w:r>
      <w:r w:rsidRPr="00665481">
        <w:rPr>
          <w:rFonts w:ascii="Century Gothic" w:hAnsi="Century Gothic"/>
          <w:color w:val="000000"/>
          <w:szCs w:val="24"/>
        </w:rPr>
        <w:lastRenderedPageBreak/>
        <w:t>disajikan pada Gambar 4a, jika kotak hijau pada Gambar 4a</w:t>
      </w:r>
      <w:r w:rsidR="00790998">
        <w:rPr>
          <w:rFonts w:ascii="Century Gothic" w:hAnsi="Century Gothic"/>
          <w:color w:val="000000"/>
          <w:szCs w:val="24"/>
          <w:lang w:val="id-ID"/>
        </w:rPr>
        <w:t xml:space="preserve"> </w:t>
      </w:r>
      <w:r w:rsidRPr="00665481">
        <w:rPr>
          <w:rFonts w:ascii="Century Gothic" w:hAnsi="Century Gothic"/>
          <w:color w:val="000000"/>
          <w:szCs w:val="24"/>
        </w:rPr>
        <w:t>diperbesar maka akan didapatkan gambarketidakstabilan yang lebih jelas (Gambar 4b).</w:t>
      </w:r>
      <w:r w:rsidR="00790998">
        <w:rPr>
          <w:rFonts w:ascii="Century Gothic" w:hAnsi="Century Gothic"/>
          <w:color w:val="000000"/>
          <w:szCs w:val="24"/>
          <w:lang w:val="id-ID"/>
        </w:rPr>
        <w:t xml:space="preserve"> </w:t>
      </w:r>
      <w:r w:rsidRPr="00665481">
        <w:rPr>
          <w:rFonts w:ascii="Century Gothic" w:hAnsi="Century Gothic"/>
          <w:color w:val="000000"/>
          <w:szCs w:val="24"/>
        </w:rPr>
        <w:t>Pada Gambar 4b terlihat bahwa massa air pada densitas tinggi (kotak hijau garis putus-putus) berada di atas massa air yang berdensitas rendah (kotak hijau garis titik-titik).</w:t>
      </w:r>
      <w:r w:rsidR="00790998">
        <w:rPr>
          <w:rFonts w:ascii="Century Gothic" w:hAnsi="Century Gothic"/>
          <w:color w:val="000000"/>
          <w:szCs w:val="24"/>
          <w:lang w:val="id-ID"/>
        </w:rPr>
        <w:t xml:space="preserve"> </w:t>
      </w:r>
      <w:r w:rsidRPr="00665481">
        <w:rPr>
          <w:rFonts w:ascii="Century Gothic" w:hAnsi="Century Gothic"/>
          <w:color w:val="000000"/>
          <w:szCs w:val="24"/>
        </w:rPr>
        <w:t>Pada Gambar 4 terlihat juga bila densitasawal (garis biru) massa air dapat disusun</w:t>
      </w:r>
      <w:r w:rsidR="00790998">
        <w:rPr>
          <w:rFonts w:ascii="Century Gothic" w:hAnsi="Century Gothic"/>
          <w:color w:val="000000"/>
          <w:szCs w:val="24"/>
          <w:lang w:val="id-ID"/>
        </w:rPr>
        <w:t xml:space="preserve"> </w:t>
      </w:r>
      <w:r w:rsidRPr="00665481">
        <w:rPr>
          <w:rFonts w:ascii="Century Gothic" w:hAnsi="Century Gothic"/>
          <w:color w:val="000000"/>
          <w:szCs w:val="24"/>
        </w:rPr>
        <w:t>ulang (</w:t>
      </w:r>
      <w:r w:rsidRPr="00665481">
        <w:rPr>
          <w:rFonts w:ascii="Century Gothic" w:hAnsi="Century Gothic"/>
          <w:i/>
          <w:iCs/>
          <w:color w:val="000000"/>
          <w:szCs w:val="24"/>
        </w:rPr>
        <w:t>reordering</w:t>
      </w:r>
      <w:r w:rsidRPr="00665481">
        <w:rPr>
          <w:rFonts w:ascii="Century Gothic" w:hAnsi="Century Gothic"/>
          <w:color w:val="000000"/>
          <w:szCs w:val="24"/>
        </w:rPr>
        <w:t>) ke kondisi densitas</w:t>
      </w:r>
      <w:r w:rsidR="00790998">
        <w:rPr>
          <w:rFonts w:ascii="Century Gothic" w:hAnsi="Century Gothic"/>
          <w:color w:val="000000"/>
          <w:szCs w:val="24"/>
          <w:lang w:val="id-ID"/>
        </w:rPr>
        <w:t xml:space="preserve"> </w:t>
      </w:r>
      <w:r w:rsidRPr="00665481">
        <w:rPr>
          <w:rFonts w:ascii="Century Gothic" w:hAnsi="Century Gothic"/>
          <w:color w:val="000000"/>
          <w:szCs w:val="24"/>
        </w:rPr>
        <w:t>stabilitas statis (garis biru) maka banyak</w:t>
      </w:r>
      <w:r w:rsidR="00790998">
        <w:rPr>
          <w:rFonts w:ascii="Century Gothic" w:hAnsi="Century Gothic"/>
          <w:color w:val="000000"/>
          <w:szCs w:val="24"/>
          <w:lang w:val="id-ID"/>
        </w:rPr>
        <w:t xml:space="preserve"> </w:t>
      </w:r>
      <w:r w:rsidRPr="00665481">
        <w:rPr>
          <w:rFonts w:ascii="Century Gothic" w:hAnsi="Century Gothic"/>
          <w:color w:val="000000"/>
          <w:szCs w:val="24"/>
        </w:rPr>
        <w:t>massa air yang berubah posisinya dari posisi</w:t>
      </w:r>
      <w:r w:rsidR="00790998">
        <w:rPr>
          <w:rFonts w:ascii="Century Gothic" w:hAnsi="Century Gothic"/>
          <w:color w:val="000000"/>
          <w:szCs w:val="24"/>
          <w:lang w:val="id-ID"/>
        </w:rPr>
        <w:t xml:space="preserve"> </w:t>
      </w:r>
      <w:r w:rsidRPr="00665481">
        <w:rPr>
          <w:rFonts w:ascii="Century Gothic" w:hAnsi="Century Gothic"/>
          <w:color w:val="000000"/>
          <w:szCs w:val="24"/>
        </w:rPr>
        <w:t xml:space="preserve">awal ke posisi baru. Jarak perpindahan massa air ke posisi baru menghasilkan </w:t>
      </w:r>
      <w:r w:rsidRPr="00665481">
        <w:rPr>
          <w:rFonts w:ascii="Century Gothic" w:hAnsi="Century Gothic"/>
          <w:iCs/>
          <w:color w:val="000000"/>
          <w:szCs w:val="24"/>
        </w:rPr>
        <w:t>Thorpe</w:t>
      </w:r>
      <w:r w:rsidRPr="00665481">
        <w:rPr>
          <w:rFonts w:ascii="Century Gothic" w:hAnsi="Century Gothic"/>
          <w:i/>
          <w:iCs/>
          <w:color w:val="000000"/>
          <w:szCs w:val="24"/>
        </w:rPr>
        <w:t xml:space="preserve"> displacement</w:t>
      </w:r>
      <w:r w:rsidRPr="00665481">
        <w:rPr>
          <w:rFonts w:ascii="Century Gothic" w:hAnsi="Century Gothic"/>
          <w:color w:val="000000"/>
          <w:szCs w:val="24"/>
        </w:rPr>
        <w:t>.</w:t>
      </w:r>
    </w:p>
    <w:p w:rsidR="005B41DF" w:rsidRPr="00665481" w:rsidRDefault="005B41DF" w:rsidP="00654755">
      <w:pPr>
        <w:rPr>
          <w:rFonts w:ascii="Century Gothic" w:hAnsi="Century Gothic"/>
          <w:color w:val="000000"/>
          <w:szCs w:val="24"/>
        </w:rPr>
      </w:pPr>
      <w:r w:rsidRPr="00665481">
        <w:rPr>
          <w:rFonts w:ascii="Century Gothic" w:hAnsi="Century Gothic"/>
          <w:color w:val="000000"/>
          <w:szCs w:val="24"/>
        </w:rPr>
        <w:t xml:space="preserve">Nilai </w:t>
      </w:r>
      <w:r w:rsidRPr="00665481">
        <w:rPr>
          <w:rFonts w:ascii="Century Gothic" w:hAnsi="Century Gothic"/>
          <w:i/>
          <w:iCs/>
          <w:color w:val="000000"/>
          <w:szCs w:val="24"/>
        </w:rPr>
        <w:t xml:space="preserve">d </w:t>
      </w:r>
      <w:r w:rsidRPr="00665481">
        <w:rPr>
          <w:rFonts w:ascii="Century Gothic" w:hAnsi="Century Gothic"/>
          <w:color w:val="000000"/>
          <w:szCs w:val="24"/>
        </w:rPr>
        <w:t>yang</w:t>
      </w:r>
      <w:r w:rsidR="004C320B">
        <w:rPr>
          <w:rFonts w:ascii="Century Gothic" w:hAnsi="Century Gothic"/>
          <w:color w:val="000000"/>
          <w:szCs w:val="24"/>
          <w:lang w:val="id-ID"/>
        </w:rPr>
        <w:t xml:space="preserve"> </w:t>
      </w:r>
      <w:r w:rsidRPr="00665481">
        <w:rPr>
          <w:rFonts w:ascii="Century Gothic" w:hAnsi="Century Gothic"/>
          <w:color w:val="000000"/>
          <w:szCs w:val="24"/>
        </w:rPr>
        <w:t>digunakan untuk analisis lebih lanjut dalam</w:t>
      </w:r>
      <w:r w:rsidR="004C320B">
        <w:rPr>
          <w:rFonts w:ascii="Century Gothic" w:hAnsi="Century Gothic"/>
          <w:color w:val="000000"/>
          <w:szCs w:val="24"/>
          <w:lang w:val="id-ID"/>
        </w:rPr>
        <w:t xml:space="preserve"> </w:t>
      </w:r>
      <w:r w:rsidRPr="00665481">
        <w:rPr>
          <w:rFonts w:ascii="Century Gothic" w:hAnsi="Century Gothic"/>
          <w:color w:val="000000"/>
          <w:szCs w:val="24"/>
        </w:rPr>
        <w:t>penelitian ini, adalah nilai yang telah diberlakukan</w:t>
      </w:r>
      <w:r w:rsidR="004C320B">
        <w:rPr>
          <w:rFonts w:ascii="Century Gothic" w:hAnsi="Century Gothic"/>
          <w:color w:val="000000"/>
          <w:szCs w:val="24"/>
          <w:lang w:val="id-ID"/>
        </w:rPr>
        <w:t xml:space="preserve"> </w:t>
      </w:r>
      <w:r w:rsidRPr="00665481">
        <w:rPr>
          <w:rFonts w:ascii="Century Gothic" w:hAnsi="Century Gothic"/>
          <w:color w:val="000000"/>
          <w:szCs w:val="24"/>
        </w:rPr>
        <w:t xml:space="preserve">metode GK. Nilai </w:t>
      </w:r>
      <w:r w:rsidRPr="00665481">
        <w:rPr>
          <w:rFonts w:ascii="Century Gothic" w:hAnsi="Century Gothic"/>
          <w:i/>
          <w:iCs/>
          <w:color w:val="000000"/>
          <w:szCs w:val="24"/>
        </w:rPr>
        <w:t xml:space="preserve">d </w:t>
      </w:r>
      <w:r w:rsidRPr="00665481">
        <w:rPr>
          <w:rFonts w:ascii="Century Gothic" w:hAnsi="Century Gothic"/>
          <w:color w:val="000000"/>
          <w:szCs w:val="24"/>
        </w:rPr>
        <w:t>positif (negatif) menunjukkan</w:t>
      </w:r>
      <w:r w:rsidR="004C320B">
        <w:rPr>
          <w:rFonts w:ascii="Century Gothic" w:hAnsi="Century Gothic"/>
          <w:color w:val="000000"/>
          <w:szCs w:val="24"/>
          <w:lang w:val="id-ID"/>
        </w:rPr>
        <w:t xml:space="preserve"> </w:t>
      </w:r>
      <w:r w:rsidRPr="00665481">
        <w:rPr>
          <w:rFonts w:ascii="Century Gothic" w:hAnsi="Century Gothic"/>
          <w:color w:val="000000"/>
          <w:szCs w:val="24"/>
        </w:rPr>
        <w:t>bahwa dalam porsi kolom air tersebut massa air</w:t>
      </w:r>
      <w:r w:rsidR="004C320B">
        <w:rPr>
          <w:rFonts w:ascii="Century Gothic" w:hAnsi="Century Gothic"/>
          <w:color w:val="000000"/>
          <w:szCs w:val="24"/>
          <w:lang w:val="id-ID"/>
        </w:rPr>
        <w:t xml:space="preserve"> </w:t>
      </w:r>
      <w:r w:rsidRPr="00665481">
        <w:rPr>
          <w:rFonts w:ascii="Century Gothic" w:hAnsi="Century Gothic"/>
          <w:color w:val="000000"/>
          <w:szCs w:val="24"/>
        </w:rPr>
        <w:t>bergerak naik (turun) sebesar jarak tersebut untuk</w:t>
      </w:r>
      <w:r w:rsidR="00790998">
        <w:rPr>
          <w:rFonts w:ascii="Century Gothic" w:hAnsi="Century Gothic"/>
          <w:color w:val="000000"/>
          <w:szCs w:val="24"/>
          <w:lang w:val="id-ID"/>
        </w:rPr>
        <w:t xml:space="preserve"> </w:t>
      </w:r>
      <w:r w:rsidRPr="00665481">
        <w:rPr>
          <w:rFonts w:ascii="Century Gothic" w:hAnsi="Century Gothic"/>
          <w:color w:val="000000"/>
          <w:szCs w:val="24"/>
        </w:rPr>
        <w:t>menyesuaikan ke kondisi yang stabil secara</w:t>
      </w:r>
      <w:r w:rsidR="00A365CC">
        <w:rPr>
          <w:rFonts w:ascii="Century Gothic" w:hAnsi="Century Gothic"/>
          <w:color w:val="000000"/>
          <w:szCs w:val="24"/>
          <w:lang w:val="id-ID"/>
        </w:rPr>
        <w:t xml:space="preserve"> </w:t>
      </w:r>
      <w:r w:rsidRPr="00665481">
        <w:rPr>
          <w:rFonts w:ascii="Century Gothic" w:hAnsi="Century Gothic"/>
          <w:color w:val="000000"/>
          <w:szCs w:val="24"/>
        </w:rPr>
        <w:t>gravitasi. Kondisi demikian terjadi apabila massa air</w:t>
      </w:r>
      <w:r w:rsidR="004C320B">
        <w:rPr>
          <w:rFonts w:ascii="Century Gothic" w:hAnsi="Century Gothic"/>
          <w:color w:val="000000"/>
          <w:szCs w:val="24"/>
          <w:lang w:val="id-ID"/>
        </w:rPr>
        <w:t xml:space="preserve"> </w:t>
      </w:r>
      <w:r w:rsidRPr="00665481">
        <w:rPr>
          <w:rFonts w:ascii="Century Gothic" w:hAnsi="Century Gothic"/>
          <w:color w:val="000000"/>
          <w:szCs w:val="24"/>
        </w:rPr>
        <w:t>yang berdensitas rendah (tinggi) berada di bawah</w:t>
      </w:r>
      <w:r w:rsidR="004C320B">
        <w:rPr>
          <w:rFonts w:ascii="Century Gothic" w:hAnsi="Century Gothic"/>
          <w:color w:val="000000"/>
          <w:szCs w:val="24"/>
          <w:lang w:val="id-ID"/>
        </w:rPr>
        <w:t xml:space="preserve"> </w:t>
      </w:r>
      <w:r w:rsidRPr="00665481">
        <w:rPr>
          <w:rFonts w:ascii="Century Gothic" w:hAnsi="Century Gothic"/>
          <w:color w:val="000000"/>
          <w:szCs w:val="24"/>
        </w:rPr>
        <w:t>massa air yang berdensitas lebih tinggi (rendah).</w:t>
      </w:r>
    </w:p>
    <w:p w:rsidR="00877631" w:rsidRDefault="00877631" w:rsidP="00877631">
      <w:pPr>
        <w:ind w:left="1560" w:hanging="1560"/>
        <w:rPr>
          <w:b/>
          <w:color w:val="000000"/>
          <w:szCs w:val="24"/>
        </w:rPr>
      </w:pP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877631" w:rsidTr="000661D0">
        <w:tc>
          <w:tcPr>
            <w:tcW w:w="4788" w:type="dxa"/>
          </w:tcPr>
          <w:p w:rsidR="00877631" w:rsidRDefault="00877631" w:rsidP="00BB629A">
            <w:pPr>
              <w:ind w:firstLine="0"/>
              <w:jc w:val="left"/>
            </w:pPr>
            <w:r w:rsidRPr="00837E19">
              <w:rPr>
                <w:noProof/>
                <w:lang w:eastAsia="en-US"/>
              </w:rPr>
              <w:pict>
                <v:shapetype id="_x0000_t32" coordsize="21600,21600" o:spt="32" o:oned="t" path="m,l21600,21600e" filled="f">
                  <v:path arrowok="t" fillok="f" o:connecttype="none"/>
                  <o:lock v:ext="edit" shapetype="t"/>
                </v:shapetype>
                <v:shape id="AutoShape 330" o:spid="_x0000_s1072" type="#_x0000_t32" style="position:absolute;margin-left:146.6pt;margin-top:111.05pt;width:103.5pt;height:76.8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"/>
              </w:pict>
            </w:r>
            <w:r w:rsidRPr="00837E19">
              <w:rPr>
                <w:noProof/>
                <w:lang w:eastAsia="en-US"/>
              </w:rPr>
              <w:pict>
                <v:shape id="AutoShape 329" o:spid="_x0000_s1071" type="#_x0000_t32" style="position:absolute;margin-left:146.6pt;margin-top:17.1pt;width:103.5pt;height:77.25pt;flip:y;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"/>
              </w:pict>
            </w:r>
            <w:r w:rsidRPr="00837E19">
              <w:rPr>
                <w:noProof/>
                <w:lang w:eastAsia="en-US"/>
              </w:rPr>
              <w:pict>
                <v:rect id="Rectangle 328" o:spid="_x0000_s1070" style="position:absolute;margin-left:132.4pt;margin-top:94.35pt;width:14.2pt;height:16.7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lr2egIAAP0E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" filled="f"/>
              </w:pict>
            </w:r>
            <w:r>
              <w:rPr>
                <w:noProof/>
                <w:lang w:val="id-ID" w:eastAsia="id-ID"/>
              </w:rPr>
              <w:drawing>
                <wp:inline distT="0" distB="0" distL="0" distR="0">
                  <wp:extent cx="2419398" cy="2687541"/>
                  <wp:effectExtent l="19050" t="0" r="0" b="0"/>
                  <wp:docPr id="18" name="Picture 2" descr="D:\REVISI-1\Perhitungan Difusivitas Vertikal\ANALISIS DIFUSIVITAS - kerja\Mixing1EDIT\Perhitungan Baru\Mixing Hadi\Displacement\displa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EVISI-1\Perhitungan Difusivitas Vertikal\ANALISIS DIFUSIVITAS - kerja\Mixing1EDIT\Perhitungan Baru\Mixing Hadi\Displacement\display1.jpg"/>
                          <pic:cNvPicPr>
                            <a:picLocks noChangeAspect="1" noChangeArrowheads="1"/>
                          </pic:cNvPicPr>
                        </pic:nvPicPr>
                        <pic:blipFill>
                          <a:blip r:embed="rId12" cstate="print"/>
                          <a:srcRect l="4000" r="6946"/>
                          <a:stretch>
                            <a:fillRect/>
                          </a:stretch>
                        </pic:blipFill>
                        <pic:spPr bwMode="auto">
                          <a:xfrm>
                            <a:off x="0" y="0"/>
                            <a:ext cx="2429317" cy="2698559"/>
                          </a:xfrm>
                          <a:prstGeom prst="rect">
                            <a:avLst/>
                          </a:prstGeom>
                          <a:noFill/>
                          <a:ln w="9525">
                            <a:noFill/>
                            <a:miter lim="800000"/>
                            <a:headEnd/>
                            <a:tailEnd/>
                          </a:ln>
                        </pic:spPr>
                      </pic:pic>
                    </a:graphicData>
                  </a:graphic>
                </wp:inline>
              </w:drawing>
            </w:r>
          </w:p>
        </w:tc>
        <w:tc>
          <w:tcPr>
            <w:tcW w:w="4788" w:type="dxa"/>
          </w:tcPr>
          <w:p w:rsidR="00877631" w:rsidRDefault="00877631" w:rsidP="00BB629A">
            <w:r>
              <w:rPr>
                <w:noProof/>
                <w:lang w:val="id-ID" w:eastAsia="id-ID"/>
              </w:rPr>
              <w:drawing>
                <wp:anchor distT="0" distB="0" distL="114300" distR="114300" simplePos="0" relativeHeight="251705344" behindDoc="0" locked="0" layoutInCell="1" allowOverlap="1">
                  <wp:simplePos x="0" y="0"/>
                  <wp:positionH relativeFrom="column">
                    <wp:posOffset>22501</wp:posOffset>
                  </wp:positionH>
                  <wp:positionV relativeFrom="paragraph">
                    <wp:posOffset>17145</wp:posOffset>
                  </wp:positionV>
                  <wp:extent cx="2064192" cy="2663687"/>
                  <wp:effectExtent l="19050" t="0" r="0" b="0"/>
                  <wp:wrapNone/>
                  <wp:docPr id="19" name="Picture 1" descr="D:\REVISI-1\Perhitungan Difusivitas Vertikal\ANALISIS DIFUSIVITAS - kerja\Mixing1EDIT\Perhitungan Baru\Mixing Hadi\Displacement\display1net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EVISI-1\Perhitungan Difusivitas Vertikal\ANALISIS DIFUSIVITAS - kerja\Mixing1EDIT\Perhitungan Baru\Mixing Hadi\Displacement\display1net_e.jpg"/>
                          <pic:cNvPicPr>
                            <a:picLocks noChangeAspect="1" noChangeArrowheads="1"/>
                          </pic:cNvPicPr>
                        </pic:nvPicPr>
                        <pic:blipFill>
                          <a:blip r:embed="rId13" cstate="print"/>
                          <a:srcRect l="2879" r="9575"/>
                          <a:stretch>
                            <a:fillRect/>
                          </a:stretch>
                        </pic:blipFill>
                        <pic:spPr bwMode="auto">
                          <a:xfrm>
                            <a:off x="0" y="0"/>
                            <a:ext cx="2064192" cy="2663687"/>
                          </a:xfrm>
                          <a:prstGeom prst="rect">
                            <a:avLst/>
                          </a:prstGeom>
                          <a:noFill/>
                          <a:ln w="9525">
                            <a:noFill/>
                            <a:miter lim="800000"/>
                            <a:headEnd/>
                            <a:tailEnd/>
                          </a:ln>
                        </pic:spPr>
                      </pic:pic>
                    </a:graphicData>
                  </a:graphic>
                </wp:anchor>
              </w:drawing>
            </w:r>
            <w:r w:rsidRPr="00837E19">
              <w:rPr>
                <w:noProof/>
                <w:lang w:eastAsia="en-US"/>
              </w:rPr>
              <w:pict>
                <v:shape id="AutoShape 339" o:spid="_x0000_s1081" type="#_x0000_t32" style="position:absolute;left:0;text-align:left;margin-left:52.25pt;margin-top:67.8pt;width:0;height:18.25pt;flip:y;z-index:251716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" strokeweight=".25pt">
                  <v:stroke dashstyle="dash" endarrow="open"/>
                </v:shape>
              </w:pict>
            </w:r>
            <w:r w:rsidRPr="00837E19">
              <w:rPr>
                <w:noProof/>
                <w:lang w:eastAsia="en-US"/>
              </w:rPr>
              <w:pict>
                <v:shape id="AutoShape 338" o:spid="_x0000_s1080" type="#_x0000_t32" style="position:absolute;left:0;text-align:left;margin-left:80.45pt;margin-top:46.45pt;width:0;height:51.55pt;z-index:2517155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" strokeweight=".25pt">
                  <v:stroke dashstyle="dash" endarrow="open"/>
                </v:shape>
              </w:pict>
            </w:r>
            <w:r w:rsidRPr="00837E19">
              <w:rPr>
                <w:noProof/>
                <w:lang w:eastAsia="en-US"/>
              </w:rPr>
              <w:pict>
                <v:shape id="AutoShape 340" o:spid="_x0000_s1082" type="#_x0000_t32" style="position:absolute;left:0;text-align:left;margin-left:103.35pt;margin-top:120.6pt;width:.05pt;height:11pt;z-index:251717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" strokeweight=".25pt">
                  <v:stroke dashstyle="dash" endarrow="open"/>
                </v:shape>
              </w:pict>
            </w:r>
            <w:r w:rsidRPr="00837E19">
              <w:rPr>
                <w:noProof/>
                <w:lang w:eastAsia="en-US"/>
              </w:rPr>
              <w:pict>
                <v:oval id="Oval 335" o:spid="_x0000_s1077" style="position:absolute;left:0;text-align:left;margin-left:101.35pt;margin-top:118.45pt;width:4.25pt;height:4.25pt;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" fillcolor="#943634 [2405]"/>
              </w:pict>
            </w:r>
            <w:r w:rsidRPr="00837E19">
              <w:rPr>
                <w:noProof/>
                <w:lang w:eastAsia="en-US"/>
              </w:rPr>
              <w:pict>
                <v:oval id="Oval 337" o:spid="_x0000_s1079" style="position:absolute;left:0;text-align:left;margin-left:106pt;margin-top:140pt;width:4.25pt;height:4.25pt;z-index:251714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" fillcolor="#943634 [2405]"/>
              </w:pict>
            </w:r>
            <w:r w:rsidRPr="00837E19">
              <w:rPr>
                <w:noProof/>
                <w:lang w:eastAsia="en-US"/>
              </w:rPr>
              <w:pict>
                <v:oval id="Oval 332" o:spid="_x0000_s1074" style="position:absolute;left:0;text-align:left;margin-left:46.1pt;margin-top:54.2pt;width:4.25pt;height:4.25pt;z-index:2517094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" fillcolor="#943634 [2405]"/>
              </w:pict>
            </w:r>
            <w:r w:rsidRPr="00837E19">
              <w:rPr>
                <w:noProof/>
                <w:lang w:eastAsia="en-US"/>
              </w:rPr>
              <w:pict>
                <v:oval id="Oval 334" o:spid="_x0000_s1076" style="position:absolute;left:0;text-align:left;margin-left:49.9pt;margin-top:85.8pt;width:4.25pt;height:4.25pt;z-index:2517114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" fillcolor="#943634 [2405]"/>
              </w:pict>
            </w:r>
            <w:r w:rsidRPr="00837E19">
              <w:rPr>
                <w:noProof/>
                <w:lang w:eastAsia="en-US"/>
              </w:rPr>
              <w:pict>
                <v:oval id="Oval 333" o:spid="_x0000_s1075" style="position:absolute;left:0;text-align:left;margin-left:88.5pt;margin-top:75.45pt;width:4.25pt;height:4.25pt;z-index:2517104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" fillcolor="#943634 [2405]"/>
              </w:pict>
            </w:r>
            <w:r w:rsidRPr="00837E19">
              <w:rPr>
                <w:noProof/>
                <w:lang w:eastAsia="en-US"/>
              </w:rPr>
              <w:pict>
                <v:shape id="AutoShape 341" o:spid="_x0000_s1083" type="#_x0000_t32" style="position:absolute;left:0;text-align:left;margin-left:81.75pt;margin-top:110.95pt;width:0;height:19.35pt;flip:y;z-index:251718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" strokeweight=".25pt">
                  <v:stroke dashstyle="dash" endarrow="open"/>
                </v:shape>
              </w:pict>
            </w:r>
            <w:r w:rsidRPr="00837E19">
              <w:rPr>
                <w:noProof/>
                <w:lang w:eastAsia="en-US"/>
              </w:rPr>
              <w:pict>
                <v:oval id="Oval 336" o:spid="_x0000_s1078" style="position:absolute;left:0;text-align:left;margin-left:79.9pt;margin-top:129.75pt;width:4.25pt;height:4.25pt;z-index:251713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" fillcolor="#943634 [2405]"/>
              </w:pict>
            </w:r>
            <w:r w:rsidRPr="00837E19">
              <w:rPr>
                <w:noProof/>
                <w:lang w:eastAsia="en-US"/>
              </w:rPr>
              <w:pict>
                <v:oval id="Oval 331" o:spid="_x0000_s1073" style="position:absolute;left:0;text-align:left;margin-left:78.15pt;margin-top:44.6pt;width:4.25pt;height:4.25pt;z-index:251708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" fillcolor="#943634 [2405]"/>
              </w:pict>
            </w:r>
          </w:p>
        </w:tc>
      </w:tr>
    </w:tbl>
    <w:p w:rsidR="005B41DF" w:rsidRPr="00665481" w:rsidRDefault="00877631" w:rsidP="001F0AA5">
      <w:pPr>
        <w:spacing w:before="120"/>
        <w:ind w:left="1330" w:hanging="1330"/>
        <w:rPr>
          <w:rFonts w:ascii="Century Gothic" w:hAnsi="Century Gothic"/>
          <w:color w:val="000000"/>
          <w:szCs w:val="24"/>
        </w:rPr>
      </w:pPr>
      <w:r w:rsidRPr="00877631">
        <w:rPr>
          <w:rFonts w:ascii="Century Gothic" w:hAnsi="Century Gothic"/>
          <w:b/>
          <w:color w:val="000000"/>
          <w:szCs w:val="24"/>
        </w:rPr>
        <w:t>Gambar 4.</w:t>
      </w:r>
      <w:r>
        <w:rPr>
          <w:rFonts w:ascii="Century Gothic" w:hAnsi="Century Gothic"/>
          <w:b/>
          <w:color w:val="000000"/>
          <w:szCs w:val="24"/>
          <w:lang w:val="id-ID"/>
        </w:rPr>
        <w:t xml:space="preserve"> </w:t>
      </w:r>
      <w:r w:rsidRPr="00877631">
        <w:rPr>
          <w:rFonts w:ascii="Century Gothic" w:hAnsi="Century Gothic"/>
          <w:color w:val="000000"/>
          <w:szCs w:val="24"/>
        </w:rPr>
        <w:t xml:space="preserve">Perbandingan densitas awal hasil pengukuran (merah) dengan densitas stabilitas statis setelah disusun ulang(biru) di Stasiun 1 yang memperlihatkan adanya ketidakstabilan secara gravitasi (a). </w:t>
      </w:r>
      <w:r>
        <w:rPr>
          <w:rFonts w:ascii="Century Gothic" w:hAnsi="Century Gothic"/>
          <w:color w:val="000000"/>
          <w:szCs w:val="24"/>
          <w:lang w:val="id-ID"/>
        </w:rPr>
        <w:t>P</w:t>
      </w:r>
      <w:r w:rsidRPr="00877631">
        <w:rPr>
          <w:rFonts w:ascii="Century Gothic" w:hAnsi="Century Gothic"/>
          <w:color w:val="000000"/>
          <w:szCs w:val="24"/>
        </w:rPr>
        <w:t>erbesaran gambar pada sisi kiri pada area kotak. Tanda panah mengindikasikan arahrelokasi parsel massa air menuju posisi stabil (b).</w:t>
      </w:r>
    </w:p>
    <w:p w:rsidR="005B41DF" w:rsidRDefault="005B41DF" w:rsidP="00654755">
      <w:pPr>
        <w:spacing w:before="120"/>
        <w:rPr>
          <w:rFonts w:ascii="Century Gothic" w:hAnsi="Century Gothic"/>
          <w:color w:val="000000"/>
          <w:szCs w:val="24"/>
          <w:lang w:val="id-ID"/>
        </w:rPr>
      </w:pPr>
      <w:r w:rsidRPr="00665481">
        <w:rPr>
          <w:rFonts w:ascii="Century Gothic" w:hAnsi="Century Gothic"/>
          <w:color w:val="000000"/>
          <w:szCs w:val="24"/>
        </w:rPr>
        <w:t>Nilai untuk tiga data stasiun CTD Laut Sulawesi disajikan pada Gambar 5. Pada Gambar 5 terlihat ada nilai negatif dan positif,nilai positif</w:t>
      </w:r>
      <w:r w:rsidR="004C320B">
        <w:rPr>
          <w:rFonts w:ascii="Century Gothic" w:hAnsi="Century Gothic"/>
          <w:color w:val="000000"/>
          <w:szCs w:val="24"/>
          <w:lang w:val="id-ID"/>
        </w:rPr>
        <w:t xml:space="preserve"> </w:t>
      </w:r>
      <w:r w:rsidRPr="00665481">
        <w:rPr>
          <w:rFonts w:ascii="Century Gothic" w:hAnsi="Century Gothic"/>
          <w:color w:val="000000"/>
          <w:szCs w:val="24"/>
        </w:rPr>
        <w:t>menunjukkan bahwa massa air akan bergerak ke atas untuk mecari kestabilan</w:t>
      </w:r>
      <w:r w:rsidR="004C320B">
        <w:rPr>
          <w:rFonts w:ascii="Century Gothic" w:hAnsi="Century Gothic"/>
          <w:color w:val="000000"/>
          <w:szCs w:val="24"/>
          <w:lang w:val="id-ID"/>
        </w:rPr>
        <w:t xml:space="preserve"> </w:t>
      </w:r>
      <w:r w:rsidRPr="00665481">
        <w:rPr>
          <w:rFonts w:ascii="Century Gothic" w:hAnsi="Century Gothic"/>
          <w:color w:val="000000"/>
          <w:szCs w:val="24"/>
        </w:rPr>
        <w:t>statis, kondisi ini terjadi bila massa air densitas rendah berada di bawah massa air berdensitas tinggi. Sedangkan nilai negatif menunjukkan massa air bergerak ke bawah,</w:t>
      </w:r>
      <w:r w:rsidR="007472FD">
        <w:rPr>
          <w:rFonts w:ascii="Century Gothic" w:hAnsi="Century Gothic"/>
          <w:color w:val="000000"/>
          <w:szCs w:val="24"/>
          <w:lang w:val="id-ID"/>
        </w:rPr>
        <w:t xml:space="preserve"> </w:t>
      </w:r>
      <w:r w:rsidRPr="00665481">
        <w:rPr>
          <w:rFonts w:ascii="Century Gothic" w:hAnsi="Century Gothic"/>
          <w:color w:val="000000"/>
          <w:szCs w:val="24"/>
        </w:rPr>
        <w:t>hal ini terjadi bila massa air densitas tinggi berada di atas massa air densitas rendah.</w:t>
      </w:r>
    </w:p>
    <w:p w:rsidR="00877631" w:rsidRDefault="00877631" w:rsidP="00654755">
      <w:pPr>
        <w:spacing w:before="120"/>
        <w:rPr>
          <w:rFonts w:ascii="Century Gothic" w:hAnsi="Century Gothic"/>
          <w:color w:val="000000"/>
          <w:szCs w:val="24"/>
          <w:lang w:val="id-ID"/>
        </w:rPr>
      </w:pPr>
    </w:p>
    <w:tbl>
      <w:tblPr>
        <w:tblStyle w:val="TableGrid"/>
        <w:tblW w:w="8556"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00"/>
        <w:gridCol w:w="4156"/>
      </w:tblGrid>
      <w:tr w:rsidR="00877631" w:rsidTr="00877631">
        <w:tc>
          <w:tcPr>
            <w:tcW w:w="8556" w:type="dxa"/>
            <w:gridSpan w:val="2"/>
          </w:tcPr>
          <w:p w:rsidR="00877631" w:rsidRDefault="00877631" w:rsidP="00BB629A">
            <w:pPr>
              <w:ind w:firstLine="0"/>
              <w:jc w:val="center"/>
              <w:rPr>
                <w:color w:val="000000"/>
              </w:rPr>
            </w:pPr>
            <w:r w:rsidRPr="00557AA8">
              <w:rPr>
                <w:noProof/>
                <w:color w:val="000000"/>
                <w:lang w:val="id-ID" w:eastAsia="id-ID"/>
              </w:rPr>
              <w:lastRenderedPageBreak/>
              <w:drawing>
                <wp:inline distT="0" distB="0" distL="0" distR="0">
                  <wp:extent cx="1990905" cy="1785668"/>
                  <wp:effectExtent l="19050" t="0" r="9345" b="0"/>
                  <wp:docPr id="27" name="Picture 4" descr="D:\REVISI-1\Perhitungan Difusivitas Vertikal\ANALISIS DIFUSIVITAS - kerja\Mixing1EDIT\Perhitungan Baru\Mixing Hadi\Thorpe Displacement\thorpe1_f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REVISI-1\Perhitungan Difusivitas Vertikal\ANALISIS DIFUSIVITAS - kerja\Mixing1EDIT\Perhitungan Baru\Mixing Hadi\Thorpe Displacement\thorpe1_fix.jpg"/>
                          <pic:cNvPicPr>
                            <a:picLocks noChangeAspect="1" noChangeArrowheads="1"/>
                          </pic:cNvPicPr>
                        </pic:nvPicPr>
                        <pic:blipFill>
                          <a:blip r:embed="rId14" cstate="print"/>
                          <a:srcRect l="3321" r="7109"/>
                          <a:stretch>
                            <a:fillRect/>
                          </a:stretch>
                        </pic:blipFill>
                        <pic:spPr bwMode="auto">
                          <a:xfrm>
                            <a:off x="0" y="0"/>
                            <a:ext cx="1993625" cy="1788108"/>
                          </a:xfrm>
                          <a:prstGeom prst="rect">
                            <a:avLst/>
                          </a:prstGeom>
                          <a:noFill/>
                          <a:ln w="9525">
                            <a:noFill/>
                            <a:miter lim="800000"/>
                            <a:headEnd/>
                            <a:tailEnd/>
                          </a:ln>
                        </pic:spPr>
                      </pic:pic>
                    </a:graphicData>
                  </a:graphic>
                </wp:inline>
              </w:drawing>
            </w:r>
          </w:p>
        </w:tc>
      </w:tr>
      <w:tr w:rsidR="00877631" w:rsidTr="00877631">
        <w:tc>
          <w:tcPr>
            <w:tcW w:w="4400" w:type="dxa"/>
          </w:tcPr>
          <w:p w:rsidR="00877631" w:rsidRDefault="00877631" w:rsidP="00BB629A">
            <w:pPr>
              <w:ind w:firstLine="0"/>
              <w:rPr>
                <w:color w:val="000000"/>
              </w:rPr>
            </w:pPr>
            <w:r w:rsidRPr="00557AA8">
              <w:rPr>
                <w:noProof/>
                <w:color w:val="000000"/>
                <w:lang w:val="id-ID" w:eastAsia="id-ID"/>
              </w:rPr>
              <w:drawing>
                <wp:inline distT="0" distB="0" distL="0" distR="0">
                  <wp:extent cx="2637623" cy="2337759"/>
                  <wp:effectExtent l="19050" t="0" r="0" b="0"/>
                  <wp:docPr id="29" name="Picture 6" descr="D:\REVISI-1\Perhitungan Difusivitas Vertikal\ANALISIS DIFUSIVITAS - kerja\Mixing1EDIT\Perhitungan Baru\Mixing Hadi\Thorpe Displacement\thorpe3_f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REVISI-1\Perhitungan Difusivitas Vertikal\ANALISIS DIFUSIVITAS - kerja\Mixing1EDIT\Perhitungan Baru\Mixing Hadi\Thorpe Displacement\thorpe3_fix.jpg"/>
                          <pic:cNvPicPr>
                            <a:picLocks noChangeAspect="1" noChangeArrowheads="1"/>
                          </pic:cNvPicPr>
                        </pic:nvPicPr>
                        <pic:blipFill>
                          <a:blip r:embed="rId15" cstate="print"/>
                          <a:srcRect/>
                          <a:stretch>
                            <a:fillRect/>
                          </a:stretch>
                        </pic:blipFill>
                        <pic:spPr bwMode="auto">
                          <a:xfrm>
                            <a:off x="0" y="0"/>
                            <a:ext cx="2638352" cy="2338405"/>
                          </a:xfrm>
                          <a:prstGeom prst="rect">
                            <a:avLst/>
                          </a:prstGeom>
                          <a:noFill/>
                          <a:ln w="9525">
                            <a:noFill/>
                            <a:miter lim="800000"/>
                            <a:headEnd/>
                            <a:tailEnd/>
                          </a:ln>
                        </pic:spPr>
                      </pic:pic>
                    </a:graphicData>
                  </a:graphic>
                </wp:inline>
              </w:drawing>
            </w:r>
          </w:p>
        </w:tc>
        <w:tc>
          <w:tcPr>
            <w:tcW w:w="4156" w:type="dxa"/>
          </w:tcPr>
          <w:p w:rsidR="00877631" w:rsidRDefault="00877631" w:rsidP="00BB629A">
            <w:pPr>
              <w:ind w:firstLine="0"/>
              <w:rPr>
                <w:color w:val="000000"/>
              </w:rPr>
            </w:pPr>
            <w:r w:rsidRPr="00557AA8">
              <w:rPr>
                <w:noProof/>
                <w:color w:val="000000"/>
                <w:lang w:val="id-ID" w:eastAsia="id-ID"/>
              </w:rPr>
              <w:drawing>
                <wp:inline distT="0" distB="0" distL="0" distR="0">
                  <wp:extent cx="2482610" cy="2337759"/>
                  <wp:effectExtent l="19050" t="0" r="0" b="0"/>
                  <wp:docPr id="30" name="Picture 5" descr="D:\REVISI-1\Perhitungan Difusivitas Vertikal\ANALISIS DIFUSIVITAS - kerja\Mixing1EDIT\Perhitungan Baru\Mixing Hadi\Thorpe Displacement\thorpe2_f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REVISI-1\Perhitungan Difusivitas Vertikal\ANALISIS DIFUSIVITAS - kerja\Mixing1EDIT\Perhitungan Baru\Mixing Hadi\Thorpe Displacement\thorpe2_fix.jpg"/>
                          <pic:cNvPicPr>
                            <a:picLocks noChangeAspect="1" noChangeArrowheads="1"/>
                          </pic:cNvPicPr>
                        </pic:nvPicPr>
                        <pic:blipFill>
                          <a:blip r:embed="rId16" cstate="print"/>
                          <a:srcRect/>
                          <a:stretch>
                            <a:fillRect/>
                          </a:stretch>
                        </pic:blipFill>
                        <pic:spPr bwMode="auto">
                          <a:xfrm>
                            <a:off x="0" y="0"/>
                            <a:ext cx="2481090" cy="2336328"/>
                          </a:xfrm>
                          <a:prstGeom prst="rect">
                            <a:avLst/>
                          </a:prstGeom>
                          <a:noFill/>
                          <a:ln w="9525">
                            <a:noFill/>
                            <a:miter lim="800000"/>
                            <a:headEnd/>
                            <a:tailEnd/>
                          </a:ln>
                        </pic:spPr>
                      </pic:pic>
                    </a:graphicData>
                  </a:graphic>
                </wp:inline>
              </w:drawing>
            </w:r>
          </w:p>
        </w:tc>
      </w:tr>
      <w:tr w:rsidR="00877631" w:rsidTr="00877631">
        <w:tc>
          <w:tcPr>
            <w:tcW w:w="8556" w:type="dxa"/>
            <w:gridSpan w:val="2"/>
          </w:tcPr>
          <w:p w:rsidR="00877631" w:rsidRDefault="00877631" w:rsidP="00BB629A">
            <w:pPr>
              <w:ind w:firstLine="0"/>
              <w:jc w:val="center"/>
              <w:rPr>
                <w:color w:val="000000"/>
              </w:rPr>
            </w:pPr>
          </w:p>
        </w:tc>
      </w:tr>
    </w:tbl>
    <w:p w:rsidR="005B41DF" w:rsidRPr="00665481" w:rsidRDefault="005B41DF" w:rsidP="001F0AA5">
      <w:pPr>
        <w:spacing w:after="120"/>
        <w:ind w:firstLine="0"/>
        <w:jc w:val="center"/>
        <w:rPr>
          <w:rFonts w:ascii="Century Gothic" w:hAnsi="Century Gothic"/>
          <w:b/>
          <w:bCs/>
          <w:color w:val="000000"/>
          <w:szCs w:val="24"/>
        </w:rPr>
      </w:pPr>
      <w:r w:rsidRPr="001F0AA5">
        <w:rPr>
          <w:rFonts w:ascii="Century Gothic" w:hAnsi="Century Gothic"/>
          <w:b/>
          <w:color w:val="000000"/>
          <w:szCs w:val="24"/>
        </w:rPr>
        <w:t>Gambar 5.</w:t>
      </w:r>
      <w:r w:rsidRPr="00665481">
        <w:rPr>
          <w:rFonts w:ascii="Century Gothic" w:hAnsi="Century Gothic"/>
          <w:color w:val="000000"/>
          <w:szCs w:val="24"/>
        </w:rPr>
        <w:t xml:space="preserve"> Profil perpindahan Thorpe (</w:t>
      </w:r>
      <w:r w:rsidRPr="00665481">
        <w:rPr>
          <w:rFonts w:ascii="Century Gothic" w:hAnsi="Century Gothic"/>
          <w:i/>
          <w:iCs/>
          <w:color w:val="000000"/>
          <w:szCs w:val="24"/>
        </w:rPr>
        <w:t>d</w:t>
      </w:r>
      <w:r w:rsidRPr="00665481">
        <w:rPr>
          <w:rFonts w:ascii="Century Gothic" w:hAnsi="Century Gothic"/>
          <w:color w:val="000000"/>
          <w:szCs w:val="24"/>
        </w:rPr>
        <w:t>) Stasiun 1, 2, dan3.</w:t>
      </w:r>
    </w:p>
    <w:p w:rsidR="005B41DF" w:rsidRPr="00665481" w:rsidRDefault="005B41DF" w:rsidP="00654755">
      <w:pPr>
        <w:rPr>
          <w:rFonts w:ascii="Century Gothic" w:hAnsi="Century Gothic"/>
          <w:color w:val="000000"/>
          <w:szCs w:val="24"/>
        </w:rPr>
      </w:pPr>
      <w:r w:rsidRPr="00665481">
        <w:rPr>
          <w:rFonts w:ascii="Century Gothic" w:hAnsi="Century Gothic"/>
          <w:color w:val="000000"/>
          <w:szCs w:val="24"/>
        </w:rPr>
        <w:t>Pada Bagian Utara Sangihe-Talaud, yakni Stasiun</w:t>
      </w:r>
      <w:r w:rsidR="004C320B">
        <w:rPr>
          <w:rFonts w:ascii="Century Gothic" w:hAnsi="Century Gothic"/>
          <w:color w:val="000000"/>
          <w:szCs w:val="24"/>
          <w:lang w:val="id-ID"/>
        </w:rPr>
        <w:t xml:space="preserve"> </w:t>
      </w:r>
      <w:r w:rsidRPr="00665481">
        <w:rPr>
          <w:rFonts w:ascii="Century Gothic" w:hAnsi="Century Gothic"/>
          <w:color w:val="000000"/>
          <w:szCs w:val="24"/>
        </w:rPr>
        <w:t xml:space="preserve">1, nilai </w:t>
      </w:r>
      <w:r w:rsidRPr="00665481">
        <w:rPr>
          <w:rFonts w:ascii="Century Gothic" w:hAnsi="Century Gothic"/>
          <w:i/>
          <w:iCs/>
          <w:color w:val="000000"/>
          <w:szCs w:val="24"/>
        </w:rPr>
        <w:t xml:space="preserve">d </w:t>
      </w:r>
      <w:r w:rsidRPr="00665481">
        <w:rPr>
          <w:rFonts w:ascii="Century Gothic" w:hAnsi="Century Gothic"/>
          <w:color w:val="000000"/>
          <w:szCs w:val="24"/>
        </w:rPr>
        <w:t xml:space="preserve">pada lapisan permukaan tercampur berkisar antara -3 sampai 3. </w:t>
      </w:r>
      <w:r w:rsidRPr="00665481">
        <w:rPr>
          <w:rFonts w:ascii="Century Gothic" w:hAnsi="Century Gothic"/>
          <w:color w:val="000000" w:themeColor="text1"/>
          <w:szCs w:val="24"/>
        </w:rPr>
        <w:t xml:space="preserve">Tinggi rendahnya nilai lapisan tercampur diduga berkaitan dengan kecepatan bertiupnya angin di lokasi penelitian. Hal ini dijelaskan oleh Cisewski </w:t>
      </w:r>
      <w:r w:rsidRPr="00665481">
        <w:rPr>
          <w:rFonts w:ascii="Century Gothic" w:hAnsi="Century Gothic"/>
          <w:i/>
          <w:color w:val="000000" w:themeColor="text1"/>
          <w:szCs w:val="24"/>
        </w:rPr>
        <w:t>et al</w:t>
      </w:r>
      <w:r w:rsidRPr="00665481">
        <w:rPr>
          <w:rFonts w:ascii="Century Gothic" w:hAnsi="Century Gothic"/>
          <w:color w:val="000000" w:themeColor="text1"/>
          <w:szCs w:val="24"/>
        </w:rPr>
        <w:t xml:space="preserve">. (2005) yang mendapatkan adanya korelasi positif sebesar 0,83 antara kecepatan tiupan angin dan nilai lapisan tercampur. Pada lapisan termoklin, nilai </w:t>
      </w:r>
      <w:r w:rsidRPr="00665481">
        <w:rPr>
          <w:rFonts w:ascii="Century Gothic" w:hAnsi="Century Gothic"/>
          <w:i/>
          <w:iCs/>
          <w:color w:val="000000" w:themeColor="text1"/>
          <w:szCs w:val="24"/>
        </w:rPr>
        <w:t xml:space="preserve">d </w:t>
      </w:r>
      <w:r w:rsidRPr="00665481">
        <w:rPr>
          <w:rFonts w:ascii="Century Gothic" w:hAnsi="Century Gothic"/>
          <w:color w:val="000000" w:themeColor="text1"/>
          <w:szCs w:val="24"/>
        </w:rPr>
        <w:t xml:space="preserve">berada </w:t>
      </w:r>
      <w:r w:rsidRPr="00665481">
        <w:rPr>
          <w:rFonts w:ascii="Century Gothic" w:hAnsi="Century Gothic"/>
          <w:color w:val="000000"/>
          <w:szCs w:val="24"/>
        </w:rPr>
        <w:t>dalam kisaran masing-masing -7</w:t>
      </w:r>
      <w:r w:rsidR="00290EAB">
        <w:rPr>
          <w:rFonts w:ascii="Century Gothic" w:hAnsi="Century Gothic"/>
          <w:color w:val="000000"/>
          <w:szCs w:val="24"/>
          <w:lang w:val="id-ID"/>
        </w:rPr>
        <w:t xml:space="preserve"> </w:t>
      </w:r>
      <w:r w:rsidRPr="00665481">
        <w:rPr>
          <w:rFonts w:ascii="Century Gothic" w:hAnsi="Century Gothic"/>
          <w:color w:val="000000"/>
          <w:szCs w:val="24"/>
        </w:rPr>
        <w:t xml:space="preserve">sampai 11m. Padalapisan dalam, nilai </w:t>
      </w:r>
      <w:r w:rsidRPr="00665481">
        <w:rPr>
          <w:rFonts w:ascii="Century Gothic" w:hAnsi="Century Gothic"/>
          <w:i/>
          <w:iCs/>
          <w:color w:val="000000"/>
          <w:szCs w:val="24"/>
        </w:rPr>
        <w:t xml:space="preserve">d </w:t>
      </w:r>
      <w:r w:rsidRPr="00665481">
        <w:rPr>
          <w:rFonts w:ascii="Century Gothic" w:hAnsi="Century Gothic"/>
          <w:color w:val="000000"/>
          <w:szCs w:val="24"/>
        </w:rPr>
        <w:t xml:space="preserve">untuk Stasiun 1 berada dalam kisaran -31 sampai 24 m. Jika dibandingkan dengan lapisan tercampur dan lapisan termoklin, tampak nilai </w:t>
      </w:r>
      <w:r w:rsidRPr="00665481">
        <w:rPr>
          <w:rFonts w:ascii="Century Gothic" w:hAnsi="Century Gothic"/>
          <w:i/>
          <w:iCs/>
          <w:color w:val="000000"/>
          <w:szCs w:val="24"/>
        </w:rPr>
        <w:t xml:space="preserve">d </w:t>
      </w:r>
      <w:r w:rsidRPr="00665481">
        <w:rPr>
          <w:rFonts w:ascii="Century Gothic" w:hAnsi="Century Gothic"/>
          <w:color w:val="000000"/>
          <w:szCs w:val="24"/>
        </w:rPr>
        <w:t>pada lapisan dalam palingtinggi. Kondisi ini diduga akibat rendahnya nilai stabilitas massa air pada lapisan ini.</w:t>
      </w:r>
    </w:p>
    <w:p w:rsidR="005B41DF" w:rsidRPr="00665481" w:rsidRDefault="005B41DF" w:rsidP="00654755">
      <w:pPr>
        <w:rPr>
          <w:rFonts w:ascii="Century Gothic" w:hAnsi="Century Gothic"/>
          <w:color w:val="000000"/>
          <w:szCs w:val="24"/>
        </w:rPr>
      </w:pPr>
      <w:r w:rsidRPr="00665481">
        <w:rPr>
          <w:rFonts w:ascii="Century Gothic" w:hAnsi="Century Gothic"/>
          <w:color w:val="000000"/>
          <w:szCs w:val="24"/>
        </w:rPr>
        <w:t>Pada Bagian Selatan Sangihe-Talaud (Stasiun 2), perpindahan pada lapisan permukaan tercampur juga terdeteksi dari -1 sampai 1.</w:t>
      </w:r>
      <w:r w:rsidR="004C320B">
        <w:rPr>
          <w:rFonts w:ascii="Century Gothic" w:hAnsi="Century Gothic"/>
          <w:color w:val="000000"/>
          <w:szCs w:val="24"/>
          <w:lang w:val="id-ID"/>
        </w:rPr>
        <w:t xml:space="preserve"> </w:t>
      </w:r>
      <w:r w:rsidRPr="00665481">
        <w:rPr>
          <w:rFonts w:ascii="Century Gothic" w:hAnsi="Century Gothic"/>
          <w:color w:val="000000"/>
          <w:szCs w:val="24"/>
        </w:rPr>
        <w:t xml:space="preserve">Pada lapisan termoklin, nilai </w:t>
      </w:r>
      <w:r w:rsidRPr="00665481">
        <w:rPr>
          <w:rFonts w:ascii="Century Gothic" w:hAnsi="Century Gothic"/>
          <w:i/>
          <w:iCs/>
          <w:color w:val="000000"/>
          <w:szCs w:val="24"/>
        </w:rPr>
        <w:t xml:space="preserve">d </w:t>
      </w:r>
      <w:r w:rsidRPr="00665481">
        <w:rPr>
          <w:rFonts w:ascii="Century Gothic" w:hAnsi="Century Gothic"/>
          <w:color w:val="000000"/>
          <w:szCs w:val="24"/>
        </w:rPr>
        <w:t xml:space="preserve">terdeteksi berkisar -8 m sampai 7 m. Padalapisan dalam, nilai </w:t>
      </w:r>
      <w:r w:rsidRPr="00665481">
        <w:rPr>
          <w:rFonts w:ascii="Century Gothic" w:hAnsi="Century Gothic"/>
          <w:i/>
          <w:iCs/>
          <w:color w:val="000000"/>
          <w:szCs w:val="24"/>
        </w:rPr>
        <w:t xml:space="preserve">d </w:t>
      </w:r>
      <w:r w:rsidRPr="00665481">
        <w:rPr>
          <w:rFonts w:ascii="Century Gothic" w:hAnsi="Century Gothic"/>
          <w:color w:val="000000"/>
          <w:szCs w:val="24"/>
        </w:rPr>
        <w:t xml:space="preserve">untuk Stasiun 2 berada dalam kisaran -14 sampai 13 m. Pada area basin Laut Sulawesi (Stasiun 3), nilai </w:t>
      </w:r>
      <w:r w:rsidRPr="00665481">
        <w:rPr>
          <w:rFonts w:ascii="Century Gothic" w:hAnsi="Century Gothic"/>
          <w:i/>
          <w:iCs/>
          <w:color w:val="000000"/>
          <w:szCs w:val="24"/>
        </w:rPr>
        <w:t xml:space="preserve">d </w:t>
      </w:r>
      <w:r w:rsidRPr="00665481">
        <w:rPr>
          <w:rFonts w:ascii="Century Gothic" w:hAnsi="Century Gothic"/>
          <w:color w:val="000000"/>
          <w:szCs w:val="24"/>
        </w:rPr>
        <w:t xml:space="preserve">pada lapisan tercampur tidak terdeteksi. Pada lapisantermoklin, nilai </w:t>
      </w:r>
      <w:r w:rsidRPr="00665481">
        <w:rPr>
          <w:rFonts w:ascii="Century Gothic" w:hAnsi="Century Gothic"/>
          <w:i/>
          <w:iCs/>
          <w:color w:val="000000"/>
          <w:szCs w:val="24"/>
        </w:rPr>
        <w:t xml:space="preserve">d </w:t>
      </w:r>
      <w:r w:rsidRPr="00665481">
        <w:rPr>
          <w:rFonts w:ascii="Century Gothic" w:hAnsi="Century Gothic"/>
          <w:color w:val="000000"/>
          <w:szCs w:val="24"/>
        </w:rPr>
        <w:t>berada di kisaran -2 sampai 5 m dan bagian dalam terdeteksi -10 sampai 9 m.</w:t>
      </w:r>
    </w:p>
    <w:p w:rsidR="005B41DF" w:rsidRPr="00665481" w:rsidRDefault="005B41DF" w:rsidP="00654755">
      <w:pPr>
        <w:rPr>
          <w:rFonts w:ascii="Century Gothic" w:hAnsi="Century Gothic"/>
          <w:color w:val="000000"/>
          <w:szCs w:val="24"/>
        </w:rPr>
      </w:pPr>
      <w:r w:rsidRPr="00665481">
        <w:rPr>
          <w:rFonts w:ascii="Century Gothic" w:hAnsi="Century Gothic"/>
          <w:color w:val="000000" w:themeColor="text1"/>
          <w:szCs w:val="24"/>
        </w:rPr>
        <w:t xml:space="preserve">Secara keseluruhan nilai displacement untuk tiga staisun CTD di Laut Sulawesi menunjukkan nilai yang rendahnya pada lapisan tercampur, hal ini diduga karena pengaruh kecepatan tiupan angin yang sangat kecil dan juga adanya sistem pencahayaan yang cukup tinggi. Pada lapisan termoklin nilai displacement juga rendah. Rendahnya nilai pada lapisan termoklin diduga karena lapisan ini </w:t>
      </w:r>
      <w:r w:rsidRPr="00665481">
        <w:rPr>
          <w:rFonts w:ascii="Century Gothic" w:hAnsi="Century Gothic"/>
          <w:color w:val="000000" w:themeColor="text1"/>
          <w:szCs w:val="24"/>
        </w:rPr>
        <w:lastRenderedPageBreak/>
        <w:t>merupakan lapisan yang memiliki tingkat stabilitas statis yang paling tinggi dibandingkan lapisan tercampur dan lapisan dalam yang hampir homogen.</w:t>
      </w:r>
    </w:p>
    <w:p w:rsidR="005B41DF" w:rsidRPr="00665481" w:rsidRDefault="005B41DF" w:rsidP="00654755">
      <w:pPr>
        <w:rPr>
          <w:rFonts w:ascii="Century Gothic" w:hAnsi="Century Gothic"/>
          <w:color w:val="000000"/>
          <w:szCs w:val="24"/>
        </w:rPr>
      </w:pPr>
      <w:r w:rsidRPr="00665481">
        <w:rPr>
          <w:rFonts w:ascii="Century Gothic" w:hAnsi="Century Gothic"/>
          <w:color w:val="000000" w:themeColor="text1"/>
          <w:szCs w:val="24"/>
        </w:rPr>
        <w:t xml:space="preserve">Nilai </w:t>
      </w:r>
      <w:r w:rsidRPr="00665481">
        <w:rPr>
          <w:rFonts w:ascii="Century Gothic" w:hAnsi="Century Gothic"/>
          <w:i/>
          <w:color w:val="000000" w:themeColor="text1"/>
          <w:szCs w:val="24"/>
        </w:rPr>
        <w:t>d</w:t>
      </w:r>
      <w:r w:rsidRPr="00665481">
        <w:rPr>
          <w:rFonts w:ascii="Century Gothic" w:hAnsi="Century Gothic"/>
          <w:color w:val="000000" w:themeColor="text1"/>
          <w:szCs w:val="24"/>
        </w:rPr>
        <w:t xml:space="preserve"> yang paling tinggi ditemukan di lapisan dalam yang hampir homogen. Kisaran nilai lapisan dalam yang hampir homogen ini lebih tinggi dibandingkan dengan lapisan termoklin dan lapisan permukaan tercampur. Tingginya nilai di lapisan dalam yang hampir homogen diduga karena nilai stabilitas statis lapisan ini relatif kecil dibandingkan dengan lapisan termoklin (Gambar 3). Pada Gambar 5 terlihat juga bahwa nilai displacement yang paling besar berada pada stasiun 1 dibandingkan dengan stasiun lainnya. Hal ini diduga karena adanya efek dari aktivitas pembangkitan gelombang internal akibat adanya interaksi antara arus pasang dengan ambang Sangihe-Talaud, sehingga menimbulkan pengadukan yang mengakibatkan rendahnya kestabilan massa air pada stasiun ini. Hal ini diperkuat oleh Polzin </w:t>
      </w:r>
      <w:r w:rsidRPr="00665481">
        <w:rPr>
          <w:rFonts w:ascii="Century Gothic" w:hAnsi="Century Gothic"/>
          <w:i/>
          <w:color w:val="000000" w:themeColor="text1"/>
          <w:szCs w:val="24"/>
        </w:rPr>
        <w:t>et al</w:t>
      </w:r>
      <w:r w:rsidRPr="00665481">
        <w:rPr>
          <w:rFonts w:ascii="Century Gothic" w:hAnsi="Century Gothic"/>
          <w:color w:val="000000" w:themeColor="text1"/>
          <w:szCs w:val="24"/>
        </w:rPr>
        <w:t xml:space="preserve">. (1997) bahwa </w:t>
      </w:r>
      <w:r w:rsidRPr="00665481">
        <w:rPr>
          <w:rFonts w:ascii="Century Gothic" w:hAnsi="Century Gothic"/>
          <w:i/>
          <w:color w:val="000000" w:themeColor="text1"/>
          <w:szCs w:val="24"/>
        </w:rPr>
        <w:t>displacement</w:t>
      </w:r>
      <w:r w:rsidRPr="00665481">
        <w:rPr>
          <w:rFonts w:ascii="Century Gothic" w:hAnsi="Century Gothic"/>
          <w:color w:val="000000" w:themeColor="text1"/>
          <w:szCs w:val="24"/>
        </w:rPr>
        <w:t xml:space="preserve"> yang tinggi di dasar laut disebabkan karena adanya interaksi antara topografi dasar dengan arus yang melintas di</w:t>
      </w:r>
      <w:r w:rsidR="004C320B">
        <w:rPr>
          <w:rFonts w:ascii="Century Gothic" w:hAnsi="Century Gothic"/>
          <w:color w:val="000000" w:themeColor="text1"/>
          <w:szCs w:val="24"/>
          <w:lang w:val="id-ID"/>
        </w:rPr>
        <w:t xml:space="preserve"> </w:t>
      </w:r>
      <w:r w:rsidRPr="00665481">
        <w:rPr>
          <w:rFonts w:ascii="Century Gothic" w:hAnsi="Century Gothic"/>
          <w:color w:val="000000" w:themeColor="text1"/>
          <w:szCs w:val="24"/>
        </w:rPr>
        <w:t>atasnya.</w:t>
      </w:r>
    </w:p>
    <w:p w:rsidR="005B41DF" w:rsidRPr="00665481" w:rsidRDefault="005B41DF" w:rsidP="00654755">
      <w:pPr>
        <w:ind w:firstLine="0"/>
        <w:rPr>
          <w:rFonts w:ascii="Century Gothic" w:hAnsi="Century Gothic"/>
          <w:b/>
          <w:bCs/>
          <w:color w:val="000000"/>
          <w:szCs w:val="24"/>
        </w:rPr>
      </w:pPr>
    </w:p>
    <w:p w:rsidR="005B41DF" w:rsidRPr="00665481" w:rsidRDefault="005B41DF" w:rsidP="00654755">
      <w:pPr>
        <w:pStyle w:val="Heading3"/>
        <w:rPr>
          <w:rFonts w:ascii="Century Gothic" w:hAnsi="Century Gothic"/>
          <w:szCs w:val="24"/>
        </w:rPr>
      </w:pPr>
      <w:r w:rsidRPr="00665481">
        <w:rPr>
          <w:rFonts w:ascii="Century Gothic" w:hAnsi="Century Gothic"/>
          <w:szCs w:val="24"/>
        </w:rPr>
        <w:t>Energi Kinetik Disipasi Turbulen</w:t>
      </w:r>
      <m:oMath>
        <m:d>
          <m:dPr>
            <m:ctrlPr>
              <w:rPr>
                <w:rFonts w:ascii="Cambria Math" w:hAnsi="Century Gothic"/>
                <w:i/>
                <w:szCs w:val="24"/>
              </w:rPr>
            </m:ctrlPr>
          </m:dPr>
          <m:e>
            <m:r>
              <m:rPr>
                <m:sty m:val="bi"/>
              </m:rPr>
              <w:rPr>
                <w:rFonts w:ascii="Cambria Math" w:hAnsi="Cambria Math"/>
                <w:szCs w:val="24"/>
              </w:rPr>
              <m:t>ε</m:t>
            </m:r>
          </m:e>
        </m:d>
      </m:oMath>
    </w:p>
    <w:p w:rsidR="005B41DF" w:rsidRDefault="005B41DF" w:rsidP="00654755">
      <w:pPr>
        <w:rPr>
          <w:rFonts w:ascii="Century Gothic" w:hAnsi="Century Gothic"/>
          <w:bCs/>
          <w:color w:val="000000"/>
          <w:szCs w:val="24"/>
          <w:lang w:val="id-ID"/>
        </w:rPr>
      </w:pPr>
      <w:r w:rsidRPr="00665481">
        <w:rPr>
          <w:rFonts w:ascii="Century Gothic" w:hAnsi="Century Gothic"/>
          <w:bCs/>
          <w:color w:val="000000"/>
          <w:szCs w:val="24"/>
        </w:rPr>
        <w:t>Nilai rata-rata estimasi energi kinetik</w:t>
      </w:r>
      <w:r w:rsidR="00290EAB">
        <w:rPr>
          <w:rFonts w:ascii="Century Gothic" w:hAnsi="Century Gothic"/>
          <w:bCs/>
          <w:color w:val="000000"/>
          <w:szCs w:val="24"/>
          <w:lang w:val="id-ID"/>
        </w:rPr>
        <w:t xml:space="preserve"> </w:t>
      </w:r>
      <w:r w:rsidRPr="00665481">
        <w:rPr>
          <w:rFonts w:ascii="Century Gothic" w:hAnsi="Century Gothic"/>
          <w:bCs/>
          <w:color w:val="000000"/>
          <w:szCs w:val="24"/>
        </w:rPr>
        <w:t>disipasi turbulen eddy</w:t>
      </w:r>
      <w:r w:rsidR="00290EAB">
        <w:rPr>
          <w:rFonts w:ascii="Century Gothic" w:hAnsi="Century Gothic"/>
          <w:bCs/>
          <w:color w:val="000000"/>
          <w:szCs w:val="24"/>
          <w:lang w:val="id-ID"/>
        </w:rPr>
        <w:t xml:space="preserve"> </w:t>
      </w:r>
      <m:oMath>
        <m:r>
          <w:rPr>
            <w:rFonts w:ascii="Cambria Math" w:hAnsi="Century Gothic"/>
            <w:color w:val="000000"/>
            <w:szCs w:val="24"/>
          </w:rPr>
          <m:t>(</m:t>
        </m:r>
        <m:r>
          <w:rPr>
            <w:rFonts w:ascii="Cambria Math" w:hAnsi="Cambria Math"/>
            <w:color w:val="000000"/>
            <w:szCs w:val="24"/>
          </w:rPr>
          <m:t>ε</m:t>
        </m:r>
        <m:r>
          <w:rPr>
            <w:rFonts w:ascii="Cambria Math" w:hAnsi="Century Gothic"/>
            <w:color w:val="000000"/>
            <w:szCs w:val="24"/>
          </w:rPr>
          <m:t>)</m:t>
        </m:r>
      </m:oMath>
      <w:r w:rsidRPr="00665481">
        <w:rPr>
          <w:rFonts w:ascii="Century Gothic" w:hAnsi="Century Gothic"/>
          <w:bCs/>
          <w:color w:val="000000"/>
          <w:szCs w:val="24"/>
        </w:rPr>
        <w:t>Laut Sulawesi pada semua lapisan adalah 1,17 x 10</w:t>
      </w:r>
      <w:r w:rsidRPr="00665481">
        <w:rPr>
          <w:rFonts w:ascii="Century Gothic" w:hAnsi="Century Gothic"/>
          <w:bCs/>
          <w:color w:val="000000"/>
          <w:szCs w:val="24"/>
          <w:vertAlign w:val="superscript"/>
        </w:rPr>
        <w:t>-6</w:t>
      </w:r>
      <w:r w:rsidRPr="00665481">
        <w:rPr>
          <w:rFonts w:ascii="Century Gothic" w:hAnsi="Century Gothic"/>
          <w:bCs/>
          <w:color w:val="000000"/>
          <w:szCs w:val="24"/>
        </w:rPr>
        <w:t>Wkg</w:t>
      </w:r>
      <w:r w:rsidRPr="00665481">
        <w:rPr>
          <w:rFonts w:ascii="Century Gothic" w:hAnsi="Century Gothic"/>
          <w:bCs/>
          <w:color w:val="000000"/>
          <w:szCs w:val="24"/>
          <w:vertAlign w:val="superscript"/>
        </w:rPr>
        <w:t>-1</w:t>
      </w:r>
      <w:r w:rsidRPr="00665481">
        <w:rPr>
          <w:rFonts w:ascii="Century Gothic" w:hAnsi="Century Gothic"/>
          <w:bCs/>
          <w:color w:val="000000"/>
          <w:szCs w:val="24"/>
        </w:rPr>
        <w:t xml:space="preserve">, sedangkan untuk nilai profil energi kinetik turbulen dan difusifitas vertikal pada setiap lapisan disajikan pada Gambar 6. Terlihat bahwa nilai </w:t>
      </w:r>
      <m:oMath>
        <m:r>
          <w:rPr>
            <w:rFonts w:ascii="Cambria Math" w:hAnsi="Cambria Math"/>
            <w:color w:val="000000"/>
            <w:szCs w:val="24"/>
          </w:rPr>
          <m:t>ε</m:t>
        </m:r>
      </m:oMath>
      <w:r w:rsidR="004C320B">
        <w:rPr>
          <w:rFonts w:ascii="Century Gothic" w:hAnsi="Century Gothic"/>
          <w:color w:val="000000"/>
          <w:szCs w:val="24"/>
          <w:lang w:val="id-ID"/>
        </w:rPr>
        <w:t xml:space="preserve"> </w:t>
      </w:r>
      <w:r w:rsidRPr="00665481">
        <w:rPr>
          <w:rFonts w:ascii="Century Gothic" w:hAnsi="Century Gothic"/>
          <w:bCs/>
          <w:color w:val="000000"/>
          <w:szCs w:val="24"/>
        </w:rPr>
        <w:t>di lapisan termoklin paling besar (8,96 x 10</w:t>
      </w:r>
      <w:r w:rsidRPr="00665481">
        <w:rPr>
          <w:rFonts w:ascii="Century Gothic" w:hAnsi="Century Gothic"/>
          <w:bCs/>
          <w:color w:val="000000"/>
          <w:szCs w:val="24"/>
          <w:vertAlign w:val="superscript"/>
        </w:rPr>
        <w:t>-6</w:t>
      </w:r>
      <w:r w:rsidRPr="00665481">
        <w:rPr>
          <w:rFonts w:ascii="Century Gothic" w:hAnsi="Century Gothic"/>
          <w:bCs/>
          <w:color w:val="000000"/>
          <w:szCs w:val="24"/>
        </w:rPr>
        <w:t>Wkg</w:t>
      </w:r>
      <w:r w:rsidRPr="00665481">
        <w:rPr>
          <w:rFonts w:ascii="Century Gothic" w:hAnsi="Century Gothic"/>
          <w:bCs/>
          <w:color w:val="000000"/>
          <w:szCs w:val="24"/>
          <w:vertAlign w:val="superscript"/>
        </w:rPr>
        <w:t>-1</w:t>
      </w:r>
      <w:r w:rsidRPr="00665481">
        <w:rPr>
          <w:rFonts w:ascii="Century Gothic" w:hAnsi="Century Gothic"/>
          <w:bCs/>
          <w:color w:val="000000"/>
          <w:szCs w:val="24"/>
        </w:rPr>
        <w:t xml:space="preserve">) dibandingkandengan lapisan permukaan tercampur dan lapisan dalam yang hampir homogen, hal inidisebabkan oleh tingginya nilai </w:t>
      </w:r>
      <w:r w:rsidRPr="00665481">
        <w:rPr>
          <w:rFonts w:ascii="Century Gothic" w:hAnsi="Century Gothic"/>
          <w:bCs/>
          <w:i/>
          <w:color w:val="000000"/>
          <w:szCs w:val="24"/>
        </w:rPr>
        <w:t>d</w:t>
      </w:r>
      <w:r w:rsidRPr="00665481">
        <w:rPr>
          <w:rFonts w:ascii="Century Gothic" w:hAnsi="Century Gothic"/>
          <w:bCs/>
          <w:color w:val="000000"/>
          <w:szCs w:val="24"/>
        </w:rPr>
        <w:t xml:space="preserve">dan </w:t>
      </w:r>
      <w:r w:rsidRPr="00665481">
        <w:rPr>
          <w:rFonts w:ascii="Century Gothic" w:hAnsi="Century Gothic"/>
          <w:i/>
          <w:color w:val="000000"/>
          <w:szCs w:val="24"/>
        </w:rPr>
        <w:t>L</w:t>
      </w:r>
      <w:r w:rsidRPr="00665481">
        <w:rPr>
          <w:rFonts w:ascii="Century Gothic" w:hAnsi="Century Gothic"/>
          <w:i/>
          <w:color w:val="000000"/>
          <w:szCs w:val="24"/>
          <w:vertAlign w:val="subscript"/>
        </w:rPr>
        <w:t>T</w:t>
      </w:r>
      <w:r w:rsidRPr="00665481">
        <w:rPr>
          <w:rFonts w:ascii="Century Gothic" w:hAnsi="Century Gothic"/>
          <w:bCs/>
          <w:color w:val="000000"/>
          <w:szCs w:val="24"/>
        </w:rPr>
        <w:t xml:space="preserve">yang memiliki korelasi linier dengan nilia </w:t>
      </w:r>
      <m:oMath>
        <m:r>
          <w:rPr>
            <w:rFonts w:ascii="Cambria Math" w:hAnsi="Cambria Math"/>
            <w:color w:val="000000"/>
            <w:szCs w:val="24"/>
          </w:rPr>
          <m:t>ε</m:t>
        </m:r>
      </m:oMath>
      <w:r w:rsidRPr="00665481">
        <w:rPr>
          <w:rFonts w:ascii="Century Gothic" w:hAnsi="Century Gothic"/>
          <w:bCs/>
          <w:color w:val="000000"/>
          <w:szCs w:val="24"/>
        </w:rPr>
        <w:t xml:space="preserve">.Hal ini dijelaskan oleh Finnigan </w:t>
      </w:r>
      <w:r w:rsidRPr="00665481">
        <w:rPr>
          <w:rFonts w:ascii="Century Gothic" w:hAnsi="Century Gothic"/>
          <w:bCs/>
          <w:i/>
          <w:iCs/>
          <w:color w:val="000000"/>
          <w:szCs w:val="24"/>
        </w:rPr>
        <w:t xml:space="preserve">et al. </w:t>
      </w:r>
      <w:r w:rsidRPr="00665481">
        <w:rPr>
          <w:rFonts w:ascii="Century Gothic" w:hAnsi="Century Gothic"/>
          <w:bCs/>
          <w:color w:val="000000"/>
          <w:szCs w:val="24"/>
        </w:rPr>
        <w:t xml:space="preserve">(2002) bahwa peningkatan </w:t>
      </w:r>
      <w:r w:rsidRPr="00665481">
        <w:rPr>
          <w:rFonts w:ascii="Century Gothic" w:hAnsi="Century Gothic"/>
          <w:bCs/>
          <w:iCs/>
          <w:color w:val="000000"/>
          <w:szCs w:val="24"/>
        </w:rPr>
        <w:t>percampuran</w:t>
      </w:r>
      <w:r w:rsidRPr="00665481">
        <w:rPr>
          <w:rFonts w:ascii="Century Gothic" w:hAnsi="Century Gothic"/>
          <w:bCs/>
          <w:color w:val="000000"/>
          <w:szCs w:val="24"/>
        </w:rPr>
        <w:t xml:space="preserve">di daerah dekat </w:t>
      </w:r>
      <w:r w:rsidRPr="00665481">
        <w:rPr>
          <w:rFonts w:ascii="Century Gothic" w:hAnsi="Century Gothic"/>
          <w:bCs/>
          <w:i/>
          <w:iCs/>
          <w:color w:val="000000"/>
          <w:szCs w:val="24"/>
        </w:rPr>
        <w:t xml:space="preserve">ridge </w:t>
      </w:r>
      <w:r w:rsidRPr="00665481">
        <w:rPr>
          <w:rFonts w:ascii="Century Gothic" w:hAnsi="Century Gothic"/>
          <w:bCs/>
          <w:color w:val="000000"/>
          <w:szCs w:val="24"/>
        </w:rPr>
        <w:t>disebabkan</w:t>
      </w:r>
      <w:r w:rsidR="00290EAB">
        <w:rPr>
          <w:rFonts w:ascii="Century Gothic" w:hAnsi="Century Gothic"/>
          <w:bCs/>
          <w:color w:val="000000"/>
          <w:szCs w:val="24"/>
          <w:lang w:val="id-ID"/>
        </w:rPr>
        <w:t xml:space="preserve"> </w:t>
      </w:r>
      <w:r w:rsidRPr="00665481">
        <w:rPr>
          <w:rFonts w:ascii="Century Gothic" w:hAnsi="Century Gothic"/>
          <w:bCs/>
          <w:color w:val="000000"/>
          <w:szCs w:val="24"/>
        </w:rPr>
        <w:t>makin mendekatnya kolom air dengan topografi dasar.</w:t>
      </w:r>
    </w:p>
    <w:p w:rsidR="005B41DF" w:rsidRPr="00665481" w:rsidRDefault="00114884" w:rsidP="00654755">
      <w:pPr>
        <w:rPr>
          <w:rFonts w:ascii="Century Gothic" w:hAnsi="Century Gothic"/>
          <w:bCs/>
          <w:color w:val="000000"/>
          <w:szCs w:val="24"/>
        </w:rPr>
      </w:pPr>
      <w:r w:rsidRPr="00114884">
        <w:rPr>
          <w:rFonts w:ascii="Century Gothic" w:hAnsi="Century Gothic"/>
          <w:bCs/>
          <w:noProof/>
          <w:color w:val="000000"/>
          <w:szCs w:val="24"/>
          <w:lang w:eastAsia="en-US"/>
        </w:rPr>
        <w:pict>
          <v:rect id="Rectangle 470" o:spid="_x0000_s1065" style="position:absolute;left:0;text-align:left;margin-left:98.3pt;margin-top:1pt;width:78.15pt;height:28.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" filled="f" stroked="f">
            <v:textbox>
              <w:txbxContent>
                <w:p w:rsidR="00A365CC" w:rsidRPr="00993880" w:rsidRDefault="00A365CC" w:rsidP="005B41DF">
                  <w:pPr>
                    <w:ind w:firstLine="0"/>
                    <w:rPr>
                      <w:b/>
                      <w:sz w:val="22"/>
                    </w:rPr>
                  </w:pPr>
                  <w:r w:rsidRPr="00993880">
                    <w:rPr>
                      <w:b/>
                      <w:sz w:val="22"/>
                    </w:rPr>
                    <w:t>Stasiun 1</w:t>
                  </w:r>
                </w:p>
              </w:txbxContent>
            </v:textbox>
          </v:rect>
        </w:pict>
      </w:r>
      <w:r w:rsidRPr="00114884">
        <w:rPr>
          <w:rFonts w:ascii="Century Gothic" w:hAnsi="Century Gothic"/>
          <w:bCs/>
          <w:noProof/>
          <w:color w:val="000000"/>
          <w:szCs w:val="24"/>
          <w:lang w:eastAsia="en-US"/>
        </w:rPr>
        <w:pict>
          <v:rect id="Rectangle 471" o:spid="_x0000_s1066" style="position:absolute;left:0;text-align:left;margin-left:262.4pt;margin-top:1pt;width:78.15pt;height:28.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" filled="f" stroked="f">
            <v:textbox>
              <w:txbxContent>
                <w:p w:rsidR="00A365CC" w:rsidRPr="00993880" w:rsidRDefault="00A365CC" w:rsidP="005B41DF">
                  <w:pPr>
                    <w:ind w:firstLine="0"/>
                    <w:rPr>
                      <w:b/>
                      <w:sz w:val="22"/>
                    </w:rPr>
                  </w:pPr>
                  <w:r w:rsidRPr="00993880">
                    <w:rPr>
                      <w:b/>
                      <w:sz w:val="22"/>
                    </w:rPr>
                    <w:t>Stasiun 3</w:t>
                  </w:r>
                </w:p>
              </w:txbxContent>
            </v:textbox>
          </v:rect>
        </w:pict>
      </w:r>
    </w:p>
    <w:p w:rsidR="005B41DF" w:rsidRPr="00665481" w:rsidRDefault="00114884" w:rsidP="00654755">
      <w:pPr>
        <w:ind w:firstLine="0"/>
        <w:jc w:val="center"/>
        <w:rPr>
          <w:rFonts w:ascii="Century Gothic" w:hAnsi="Century Gothic"/>
          <w:bCs/>
          <w:color w:val="000000"/>
          <w:szCs w:val="24"/>
        </w:rPr>
      </w:pPr>
      <w:r w:rsidRPr="00114884">
        <w:rPr>
          <w:rFonts w:ascii="Century Gothic" w:hAnsi="Century Gothic"/>
          <w:bCs/>
          <w:noProof/>
          <w:color w:val="000000"/>
          <w:szCs w:val="24"/>
          <w:lang w:eastAsia="en-US"/>
        </w:rPr>
      </w:r>
      <w:r w:rsidR="001F0AA5">
        <w:rPr>
          <w:rFonts w:ascii="Century Gothic" w:hAnsi="Century Gothic"/>
          <w:bCs/>
          <w:noProof/>
          <w:color w:val="000000"/>
          <w:szCs w:val="24"/>
          <w:lang w:eastAsia="en-US"/>
        </w:rPr>
        <w:pict>
          <v:group id="Group 168" o:spid="_x0000_s1031" style="width:304.7pt;height:236.55pt;mso-position-horizontal-relative:char;mso-position-vertical-relative:line" coordorigin="1825,8075" coordsize="57354,521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0" o:spid="_x0000_s1032" type="#_x0000_t75" style="position:absolute;left:1825;top:8115;width:25241;height:332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PzVnBAAAA3AAAAA8AAABkcnMvZG93bnJldi54bWxET01PAjEQvZv4H5ox8SZdwRiyUAhRSTRe&#10;ViSE42Q7bBe2M5u2wvrv7cGE48v7ni8H36kzhdgKG3gcFaCIa7EtNwa23+uHKaiYkC12wmTglyIs&#10;F7c3cyytXPiLzpvUqBzCsUQDLqW+1DrWjjzGkfTEmTtI8JgyDI22AS853Hd6XBTP2mPLucFhTy+O&#10;6tPmxxsYT6g67uSzourjNQxO9vTWijH3d8NqBirRkK7if/e7NfA0zfPzmXwE9OI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yPzVnBAAAA3AAAAA8AAAAAAAAAAAAAAAAAnwIA&#10;AGRycy9kb3ducmV2LnhtbFBLBQYAAAAABAAEAPcAAACNAwAAAAA=&#10;">
              <v:imagedata r:id="rId17" o:title=""/>
            </v:shape>
            <v:shape id="Picture 481" o:spid="_x0000_s1033" type="#_x0000_t75" style="position:absolute;left:27271;top:8075;width:31909;height:5212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BJTaPFAAAA3AAAAA8AAABkcnMvZG93bnJldi54bWxEj9FqwkAURN8L/sNyC74Us4ktKmlWKYVY&#10;oQ+i9gMuu7dJMHs3ZleNf+8WCj4OM3OGKVaDbcWFet84VpAlKQhi7UzDlYKfQzlZgPAB2WDrmBTc&#10;yMNqOXoqMDfuyju67EMlIoR9jgrqELpcSq9rsugT1xFH79f1FkOUfSVNj9cIt62cpulMWmw4LtTY&#10;0WdN+rg/WwVH/fK1na21334jn7I2K6fz11Kp8fPw8Q4i0BAe4f/2xih4W2TwdyYeAbm8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QSU2jxQAAANwAAAAPAAAAAAAAAAAAAAAA&#10;AJ8CAABkcnMvZG93bnJldi54bWxQSwUGAAAAAAQABAD3AAAAkQMAAAAA&#10;">
              <v:imagedata r:id="rId18" o:title=""/>
            </v:shape>
            <v:line id="Straight Connector 482" o:spid="_x0000_s1034" style="position:absolute;rotation:90;flip:x y;visibility:visible" from="9056,22479" to="35733,22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qEMMYAAADcAAAADwAAAGRycy9kb3ducmV2LnhtbESP3WrCQBSE7wu+w3KE3tWNaaoSXUUU&#10;QWjB3wc4ZI9JMHs2ZteY9um7BaGXw8x8w8wWnalES40rLSsYDiIQxJnVJecKzqfN2wSE88gaK8uk&#10;4JscLOa9lxmm2j74QO3R5yJA2KWooPC+TqV0WUEG3cDWxMG72MagD7LJpW7wEeCmknEUjaTBksNC&#10;gTWtCsqux7tR8LMeX1an9iP5TL62Nx3vd+/lcqfUa79bTkF46vx/+NneagXJJIa/M+EI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ahDDGAAAA3AAAAA8AAAAAAAAA&#10;AAAAAAAAoQIAAGRycy9kb3ducmV2LnhtbFBLBQYAAAAABAAEAPkAAACUAwAAAAA=&#10;" strokecolor="red">
              <v:stroke dashstyle="dash"/>
            </v:line>
            <v:line id="Straight Connector 483" o:spid="_x0000_s1035" style="position:absolute;rotation:90;flip:x y;visibility:visible" from="30026,32004" to="75739,32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Yhq8YAAADcAAAADwAAAGRycy9kb3ducmV2LnhtbESP3WrCQBSE7wu+w3KE3ulGjRqiq4il&#10;ILRg/XmAQ/bkB7NnY3Yb0z59t1Do5TAz3zDrbW9q0VHrKssKJuMIBHFmdcWFguvldZSAcB5ZY22Z&#10;FHyRg+1m8LTGVNsHn6g7+0IECLsUFZTeN6mULivJoBvbhjh4uW0N+iDbQuoWHwFuajmNooU0WHFY&#10;KLGhfUnZ7fxpFHy/LPP9pZvHb/H74a6nH8dZtTsq9TzsdysQnnr/H/5rH7SCOJnB75lwBOTm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IavGAAAA3AAAAA8AAAAAAAAA&#10;AAAAAAAAoQIAAGRycy9kb3ducmV2LnhtbFBLBQYAAAAABAAEAPkAAACUAwAAAAA=&#10;" strokecolor="red">
              <v:stroke dashstyle="dash"/>
            </v:line>
            <w10:wrap type="none"/>
            <w10:anchorlock/>
          </v:group>
        </w:pict>
      </w:r>
    </w:p>
    <w:p w:rsidR="005B41DF" w:rsidRPr="00665481" w:rsidRDefault="005B41DF" w:rsidP="00654755">
      <w:pPr>
        <w:spacing w:after="120"/>
        <w:ind w:left="1418" w:hanging="1418"/>
        <w:jc w:val="center"/>
        <w:rPr>
          <w:rFonts w:ascii="Century Gothic" w:hAnsi="Century Gothic"/>
          <w:bCs/>
          <w:color w:val="000000"/>
          <w:szCs w:val="24"/>
        </w:rPr>
      </w:pPr>
      <w:r w:rsidRPr="00290EAB">
        <w:rPr>
          <w:rFonts w:ascii="Century Gothic" w:hAnsi="Century Gothic"/>
          <w:b/>
          <w:color w:val="000000"/>
          <w:szCs w:val="24"/>
        </w:rPr>
        <w:t>Gambar 6.</w:t>
      </w:r>
      <w:r w:rsidR="00290EAB">
        <w:rPr>
          <w:rFonts w:ascii="Century Gothic" w:hAnsi="Century Gothic"/>
          <w:color w:val="000000"/>
          <w:szCs w:val="24"/>
          <w:lang w:val="id-ID"/>
        </w:rPr>
        <w:t xml:space="preserve"> </w:t>
      </w:r>
      <w:r w:rsidRPr="00665481">
        <w:rPr>
          <w:rFonts w:ascii="Century Gothic" w:hAnsi="Century Gothic"/>
          <w:color w:val="000000"/>
          <w:szCs w:val="24"/>
        </w:rPr>
        <w:t xml:space="preserve">Perbandingan nilai </w:t>
      </w:r>
      <w:r w:rsidRPr="00665481">
        <w:rPr>
          <w:rFonts w:ascii="Century Gothic" w:hAnsi="Century Gothic"/>
          <w:szCs w:val="24"/>
        </w:rPr>
        <w:t>energi kinetik disipasi turbulen</w:t>
      </w:r>
      <w:r w:rsidR="001F0AA5">
        <w:rPr>
          <w:rFonts w:ascii="Century Gothic" w:hAnsi="Century Gothic"/>
          <w:szCs w:val="24"/>
          <w:lang w:val="id-ID"/>
        </w:rPr>
        <w:t xml:space="preserve"> </w:t>
      </w:r>
      <w:r w:rsidRPr="00665481">
        <w:rPr>
          <w:rFonts w:ascii="Century Gothic" w:hAnsi="Century Gothic"/>
          <w:color w:val="000000"/>
          <w:szCs w:val="24"/>
        </w:rPr>
        <w:t>Stasiun 1 dan3.</w:t>
      </w:r>
    </w:p>
    <w:p w:rsidR="005B41DF" w:rsidRPr="00665481" w:rsidRDefault="005B41DF" w:rsidP="00654755">
      <w:pPr>
        <w:rPr>
          <w:rFonts w:ascii="Century Gothic" w:eastAsia="Times New Roman" w:hAnsi="Century Gothic" w:cs="Arial"/>
          <w:szCs w:val="24"/>
          <w:lang w:eastAsia="en-US"/>
        </w:rPr>
      </w:pPr>
      <w:r w:rsidRPr="00665481">
        <w:rPr>
          <w:rFonts w:ascii="Century Gothic" w:hAnsi="Century Gothic"/>
          <w:bCs/>
          <w:color w:val="000000"/>
          <w:szCs w:val="24"/>
        </w:rPr>
        <w:lastRenderedPageBreak/>
        <w:t xml:space="preserve">Berdasarkan Gambar 6 terlihat bahwa nilai percampuran turbulen pada area pembangkitan gelombang internal cukup tinggi. Pada stasiun 1 daerah yang mewakili area sekitar sangihe-Talaud, nilai </w:t>
      </w:r>
      <w:r w:rsidRPr="00665481">
        <w:rPr>
          <w:rFonts w:ascii="Century Gothic" w:hAnsi="Century Gothic"/>
          <w:szCs w:val="24"/>
        </w:rPr>
        <w:t>Energi Kinetik Disipasi Turbulen mencapai lebih dari 10</w:t>
      </w:r>
      <w:r w:rsidRPr="00665481">
        <w:rPr>
          <w:rFonts w:ascii="Century Gothic" w:hAnsi="Century Gothic"/>
          <w:szCs w:val="24"/>
          <w:vertAlign w:val="superscript"/>
        </w:rPr>
        <w:t>-6</w:t>
      </w:r>
      <w:r w:rsidRPr="00665481">
        <w:rPr>
          <w:rFonts w:ascii="Century Gothic" w:hAnsi="Century Gothic"/>
          <w:szCs w:val="24"/>
        </w:rPr>
        <w:t xml:space="preserve"> W/Kg, sedangkan pada stasiun 3 yang mewakili area sekitar basin Laut Sulawesi dan juga merupakan area yang jauh dari pusat pembangkitan gelombang internal nilai energi disipasi yang terjadi sangat lemah dan nilainya jauh lebih kecil dari 10</w:t>
      </w:r>
      <w:r w:rsidRPr="00665481">
        <w:rPr>
          <w:rFonts w:ascii="Century Gothic" w:hAnsi="Century Gothic"/>
          <w:szCs w:val="24"/>
          <w:vertAlign w:val="superscript"/>
        </w:rPr>
        <w:t>-6</w:t>
      </w:r>
      <w:r w:rsidRPr="00665481">
        <w:rPr>
          <w:rFonts w:ascii="Century Gothic" w:hAnsi="Century Gothic"/>
          <w:szCs w:val="24"/>
        </w:rPr>
        <w:t xml:space="preserve"> W/Kg. Hal ini mengindikasikan bahwa kuatnya nilai energi kinetik disipasi turbulen di daerah yang memiliki </w:t>
      </w:r>
      <w:r w:rsidRPr="00665481">
        <w:rPr>
          <w:rFonts w:ascii="Century Gothic" w:hAnsi="Century Gothic"/>
          <w:i/>
          <w:szCs w:val="24"/>
        </w:rPr>
        <w:t>sill</w:t>
      </w:r>
      <w:r w:rsidRPr="00665481">
        <w:rPr>
          <w:rFonts w:ascii="Century Gothic" w:hAnsi="Century Gothic"/>
          <w:szCs w:val="24"/>
        </w:rPr>
        <w:t xml:space="preserve"> terjadi akibat dekatnya kolom air dengan lapisan dasar topografi, </w:t>
      </w:r>
      <w:r w:rsidRPr="00665481">
        <w:rPr>
          <w:rFonts w:ascii="Century Gothic" w:hAnsi="Century Gothic" w:cs="Arial"/>
          <w:color w:val="000000"/>
          <w:szCs w:val="24"/>
        </w:rPr>
        <w:t>dan juga</w:t>
      </w:r>
      <w:r w:rsidR="00290EAB">
        <w:rPr>
          <w:rFonts w:ascii="Century Gothic" w:hAnsi="Century Gothic" w:cs="Arial"/>
          <w:color w:val="000000"/>
          <w:szCs w:val="24"/>
          <w:lang w:val="id-ID"/>
        </w:rPr>
        <w:t xml:space="preserve"> </w:t>
      </w:r>
      <w:r w:rsidRPr="00665481">
        <w:rPr>
          <w:rFonts w:ascii="Century Gothic" w:eastAsia="Times New Roman" w:hAnsi="Century Gothic" w:cs="Arial"/>
          <w:szCs w:val="24"/>
          <w:lang w:eastAsia="en-US"/>
        </w:rPr>
        <w:t>dilepaskannya sejumlah energi kinetik turbulen untuk memodifikasi struktur massa air yang terjadi dalam proses percampuran. Lebih lanjut dapat diidentifikasi bahwa profil disipasi energi kinetik turbulen eddy</w:t>
      </w:r>
      <w:r w:rsidR="00290EAB">
        <w:rPr>
          <w:rFonts w:ascii="Century Gothic" w:eastAsia="Times New Roman" w:hAnsi="Century Gothic" w:cs="Arial"/>
          <w:szCs w:val="24"/>
          <w:lang w:val="id-ID" w:eastAsia="en-US"/>
        </w:rPr>
        <w:t xml:space="preserve"> </w:t>
      </w:r>
      <w:r w:rsidRPr="00665481">
        <w:rPr>
          <w:rFonts w:ascii="Century Gothic" w:eastAsia="Times New Roman" w:hAnsi="Century Gothic" w:cs="Arial"/>
          <w:szCs w:val="24"/>
          <w:lang w:eastAsia="en-US"/>
        </w:rPr>
        <w:t>kaitannya dengan kondisi topografi dasar perairan memperlihatkan bahwa intensitas pelepasan energi yang tinggi terjadi di lapisan  bawah dekat dasar dan  pada area di dekat ambang. Nilai energi kinetik</w:t>
      </w:r>
      <w:r w:rsidR="00290EAB">
        <w:rPr>
          <w:rFonts w:ascii="Century Gothic" w:eastAsia="Times New Roman" w:hAnsi="Century Gothic" w:cs="Arial"/>
          <w:szCs w:val="24"/>
          <w:lang w:val="id-ID" w:eastAsia="en-US"/>
        </w:rPr>
        <w:t xml:space="preserve"> </w:t>
      </w:r>
      <w:r w:rsidRPr="00665481">
        <w:rPr>
          <w:rFonts w:ascii="Century Gothic" w:hAnsi="Century Gothic"/>
          <w:szCs w:val="24"/>
        </w:rPr>
        <w:t>disipasi turbulen yang diperoleh di Laut Sulawesi secara keseluruhan t</w:t>
      </w:r>
      <w:r w:rsidRPr="00665481">
        <w:rPr>
          <w:rFonts w:ascii="Century Gothic" w:eastAsia="Times New Roman" w:hAnsi="Century Gothic" w:cs="Arial"/>
          <w:szCs w:val="24"/>
          <w:lang w:eastAsia="en-US"/>
        </w:rPr>
        <w:t xml:space="preserve">ermasuk kategori cukup tinggi dan </w:t>
      </w:r>
      <w:r w:rsidRPr="00665481">
        <w:rPr>
          <w:rFonts w:ascii="Century Gothic" w:hAnsi="Century Gothic"/>
          <w:szCs w:val="24"/>
        </w:rPr>
        <w:t>tidak jauh berbeda dengan nilai energi kinetik</w:t>
      </w:r>
      <w:r w:rsidR="00290EAB">
        <w:rPr>
          <w:rFonts w:ascii="Century Gothic" w:hAnsi="Century Gothic"/>
          <w:szCs w:val="24"/>
          <w:lang w:val="id-ID"/>
        </w:rPr>
        <w:t xml:space="preserve"> </w:t>
      </w:r>
      <w:r w:rsidRPr="00665481">
        <w:rPr>
          <w:rFonts w:ascii="Century Gothic" w:hAnsi="Century Gothic"/>
          <w:szCs w:val="24"/>
        </w:rPr>
        <w:t>disipasi turbulen</w:t>
      </w:r>
      <w:r w:rsidRPr="00665481">
        <w:rPr>
          <w:rFonts w:ascii="Century Gothic" w:eastAsia="Times New Roman" w:hAnsi="Century Gothic" w:cs="Arial"/>
          <w:szCs w:val="24"/>
          <w:lang w:eastAsia="en-US"/>
        </w:rPr>
        <w:t xml:space="preserve"> yang diperoleh di beberapa lokasi pembangkitan gelombang internal di wilayah perairan Indonesia, sebagaimana hasil </w:t>
      </w:r>
      <m:oMath>
        <m:r>
          <w:rPr>
            <w:rFonts w:ascii="Cambria Math" w:eastAsia="Times New Roman" w:hAnsi="Cambria Math" w:cs="Arial"/>
            <w:szCs w:val="24"/>
            <w:lang w:eastAsia="en-US"/>
          </w:rPr>
          <m:t>ε</m:t>
        </m:r>
      </m:oMath>
      <w:r w:rsidRPr="00665481">
        <w:rPr>
          <w:rFonts w:ascii="Century Gothic" w:eastAsia="Times New Roman" w:hAnsi="Century Gothic" w:cs="Arial"/>
          <w:szCs w:val="24"/>
          <w:lang w:eastAsia="en-US"/>
        </w:rPr>
        <w:t xml:space="preserve"> di Selat Ombai yang diperoleh Suteja </w:t>
      </w:r>
      <w:r w:rsidRPr="00665481">
        <w:rPr>
          <w:rFonts w:ascii="Century Gothic" w:eastAsia="Times New Roman" w:hAnsi="Century Gothic" w:cs="Arial"/>
          <w:i/>
          <w:szCs w:val="24"/>
          <w:lang w:eastAsia="en-US"/>
        </w:rPr>
        <w:t>et al</w:t>
      </w:r>
      <w:r w:rsidR="004C320B">
        <w:rPr>
          <w:rFonts w:ascii="Century Gothic" w:eastAsia="Times New Roman" w:hAnsi="Century Gothic" w:cs="Arial"/>
          <w:i/>
          <w:szCs w:val="24"/>
          <w:lang w:eastAsia="en-US"/>
        </w:rPr>
        <w:t xml:space="preserve">. </w:t>
      </w:r>
      <w:r w:rsidRPr="00665481">
        <w:rPr>
          <w:rFonts w:ascii="Century Gothic" w:eastAsia="Times New Roman" w:hAnsi="Century Gothic" w:cs="Arial"/>
          <w:szCs w:val="24"/>
          <w:lang w:eastAsia="en-US"/>
        </w:rPr>
        <w:t xml:space="preserve">(2012) mencapai </w:t>
      </w:r>
      <w:r w:rsidRPr="00665481">
        <w:rPr>
          <w:rFonts w:ascii="Century Gothic" w:eastAsia="Times New Roman" w:hAnsi="Century Gothic" w:cs="Arial"/>
          <w:color w:val="000000"/>
          <w:szCs w:val="24"/>
          <w:lang w:eastAsia="en-US"/>
        </w:rPr>
        <w:t>4,22 x 10</w:t>
      </w:r>
      <w:r w:rsidRPr="00665481">
        <w:rPr>
          <w:rFonts w:ascii="Century Gothic" w:eastAsia="Times New Roman" w:hAnsi="Century Gothic" w:cs="Arial"/>
          <w:color w:val="000000"/>
          <w:szCs w:val="24"/>
          <w:vertAlign w:val="superscript"/>
          <w:lang w:eastAsia="en-US"/>
        </w:rPr>
        <w:t>-6</w:t>
      </w:r>
      <w:r w:rsidRPr="00665481">
        <w:rPr>
          <w:rFonts w:ascii="Century Gothic" w:eastAsia="Times New Roman" w:hAnsi="Century Gothic" w:cs="Arial"/>
          <w:color w:val="000000"/>
          <w:szCs w:val="24"/>
          <w:lang w:eastAsia="en-US"/>
        </w:rPr>
        <w:t>Wkg</w:t>
      </w:r>
      <w:r w:rsidRPr="00665481">
        <w:rPr>
          <w:rFonts w:ascii="Century Gothic" w:eastAsia="Times New Roman" w:hAnsi="Century Gothic" w:cs="Arial"/>
          <w:color w:val="000000"/>
          <w:szCs w:val="24"/>
          <w:vertAlign w:val="superscript"/>
          <w:lang w:eastAsia="en-US"/>
        </w:rPr>
        <w:t>-1</w:t>
      </w:r>
      <w:r w:rsidRPr="00665481">
        <w:rPr>
          <w:rFonts w:ascii="Century Gothic" w:eastAsia="Times New Roman" w:hAnsi="Century Gothic" w:cs="Arial"/>
          <w:color w:val="000000"/>
          <w:szCs w:val="24"/>
          <w:lang w:eastAsia="en-US"/>
        </w:rPr>
        <w:t xml:space="preserve">, </w:t>
      </w:r>
      <w:r w:rsidRPr="00665481">
        <w:rPr>
          <w:rFonts w:ascii="Century Gothic" w:eastAsia="Times New Roman" w:hAnsi="Century Gothic" w:cs="Arial"/>
          <w:szCs w:val="24"/>
          <w:lang w:eastAsia="en-US"/>
        </w:rPr>
        <w:t>di</w:t>
      </w:r>
      <w:r w:rsidR="00290EAB">
        <w:rPr>
          <w:rFonts w:ascii="Century Gothic" w:eastAsia="Times New Roman" w:hAnsi="Century Gothic" w:cs="Arial"/>
          <w:szCs w:val="24"/>
          <w:lang w:val="id-ID" w:eastAsia="en-US"/>
        </w:rPr>
        <w:t xml:space="preserve"> </w:t>
      </w:r>
      <w:r w:rsidRPr="00665481">
        <w:rPr>
          <w:rFonts w:ascii="Century Gothic" w:eastAsia="Times New Roman" w:hAnsi="Century Gothic" w:cs="Arial"/>
          <w:szCs w:val="24"/>
          <w:lang w:eastAsia="en-US"/>
        </w:rPr>
        <w:t xml:space="preserve">Dewakang </w:t>
      </w:r>
      <w:r w:rsidRPr="00665481">
        <w:rPr>
          <w:rFonts w:ascii="Century Gothic" w:eastAsia="Times New Roman" w:hAnsi="Century Gothic" w:cs="Arial"/>
          <w:i/>
          <w:szCs w:val="24"/>
          <w:lang w:eastAsia="en-US"/>
        </w:rPr>
        <w:t>sill</w:t>
      </w:r>
      <w:r w:rsidRPr="00665481">
        <w:rPr>
          <w:rFonts w:ascii="Century Gothic" w:eastAsia="Times New Roman" w:hAnsi="Century Gothic" w:cs="Arial"/>
          <w:szCs w:val="24"/>
          <w:lang w:eastAsia="en-US"/>
        </w:rPr>
        <w:t xml:space="preserve"> nilai </w:t>
      </w:r>
      <m:oMath>
        <m:r>
          <w:rPr>
            <w:rFonts w:ascii="Cambria Math" w:eastAsia="Times New Roman" w:hAnsi="Cambria Math" w:cs="Arial"/>
            <w:szCs w:val="24"/>
            <w:lang w:eastAsia="en-US"/>
          </w:rPr>
          <m:t>ε</m:t>
        </m:r>
        <m:r>
          <w:rPr>
            <w:rFonts w:ascii="Cambria Math" w:eastAsia="Times New Roman" w:hAnsi="Century Gothic" w:cs="Arial"/>
            <w:szCs w:val="24"/>
            <w:lang w:eastAsia="en-US"/>
          </w:rPr>
          <m:t xml:space="preserve"> </m:t>
        </m:r>
      </m:oMath>
      <w:r w:rsidRPr="00665481">
        <w:rPr>
          <w:rFonts w:ascii="Century Gothic" w:eastAsia="Times New Roman" w:hAnsi="Century Gothic" w:cs="Arial"/>
          <w:szCs w:val="24"/>
          <w:lang w:eastAsia="en-US"/>
        </w:rPr>
        <w:t>mencapai 8.35 x 10</w:t>
      </w:r>
      <w:r w:rsidRPr="00665481">
        <w:rPr>
          <w:rFonts w:ascii="Century Gothic" w:eastAsia="Times New Roman" w:hAnsi="Century Gothic" w:cs="Arial"/>
          <w:szCs w:val="24"/>
          <w:vertAlign w:val="superscript"/>
          <w:lang w:eastAsia="en-US"/>
        </w:rPr>
        <w:t>-7</w:t>
      </w:r>
      <w:r w:rsidRPr="00665481">
        <w:rPr>
          <w:rFonts w:ascii="Century Gothic" w:eastAsia="Times New Roman" w:hAnsi="Century Gothic" w:cs="Arial"/>
          <w:szCs w:val="24"/>
          <w:lang w:eastAsia="en-US"/>
        </w:rPr>
        <w:t xml:space="preserve">sampai 4.37 x 10-6 </w:t>
      </w:r>
      <w:r w:rsidRPr="00665481">
        <w:rPr>
          <w:rFonts w:ascii="Century Gothic" w:eastAsia="Times New Roman" w:hAnsi="Century Gothic" w:cs="Arial"/>
          <w:color w:val="000000"/>
          <w:szCs w:val="24"/>
          <w:lang w:eastAsia="en-US"/>
        </w:rPr>
        <w:t>Wkg</w:t>
      </w:r>
      <w:r w:rsidRPr="00665481">
        <w:rPr>
          <w:rFonts w:ascii="Century Gothic" w:eastAsia="Times New Roman" w:hAnsi="Century Gothic" w:cs="Arial"/>
          <w:color w:val="000000"/>
          <w:szCs w:val="24"/>
          <w:vertAlign w:val="superscript"/>
          <w:lang w:eastAsia="en-US"/>
        </w:rPr>
        <w:t>-1</w:t>
      </w:r>
      <w:r w:rsidRPr="00665481">
        <w:rPr>
          <w:rFonts w:ascii="Century Gothic" w:eastAsia="Times New Roman" w:hAnsi="Century Gothic" w:cs="Arial"/>
          <w:szCs w:val="24"/>
          <w:lang w:eastAsia="en-US"/>
        </w:rPr>
        <w:t>, dan di Perairan Selat Alor rata-rata nilai energi kinetik turubulen mencapai 1.08 x 10</w:t>
      </w:r>
      <w:r w:rsidRPr="00665481">
        <w:rPr>
          <w:rFonts w:ascii="Century Gothic" w:eastAsia="Times New Roman" w:hAnsi="Century Gothic" w:cs="Arial"/>
          <w:szCs w:val="24"/>
          <w:vertAlign w:val="superscript"/>
          <w:lang w:eastAsia="en-US"/>
        </w:rPr>
        <w:t>-6</w:t>
      </w:r>
      <w:r w:rsidRPr="00665481">
        <w:rPr>
          <w:rFonts w:ascii="Century Gothic" w:eastAsia="Times New Roman" w:hAnsi="Century Gothic" w:cs="Arial"/>
          <w:color w:val="000000"/>
          <w:szCs w:val="24"/>
          <w:lang w:eastAsia="en-US"/>
        </w:rPr>
        <w:t>Wkg</w:t>
      </w:r>
      <w:r w:rsidRPr="00665481">
        <w:rPr>
          <w:rFonts w:ascii="Century Gothic" w:eastAsia="Times New Roman" w:hAnsi="Century Gothic" w:cs="Arial"/>
          <w:color w:val="000000"/>
          <w:szCs w:val="24"/>
          <w:vertAlign w:val="superscript"/>
          <w:lang w:eastAsia="en-US"/>
        </w:rPr>
        <w:t>-1</w:t>
      </w:r>
      <w:r w:rsidRPr="00665481">
        <w:rPr>
          <w:rFonts w:ascii="Century Gothic" w:eastAsia="Times New Roman" w:hAnsi="Century Gothic" w:cs="Arial"/>
          <w:szCs w:val="24"/>
          <w:lang w:eastAsia="en-US"/>
        </w:rPr>
        <w:t xml:space="preserve"> (Purwandana </w:t>
      </w:r>
      <w:r w:rsidRPr="00665481">
        <w:rPr>
          <w:rFonts w:ascii="Century Gothic" w:eastAsia="Times New Roman" w:hAnsi="Century Gothic" w:cs="Arial"/>
          <w:i/>
          <w:szCs w:val="24"/>
          <w:lang w:eastAsia="en-US"/>
        </w:rPr>
        <w:t>et al.</w:t>
      </w:r>
      <w:r w:rsidR="004C320B">
        <w:rPr>
          <w:rFonts w:ascii="Century Gothic" w:eastAsia="Times New Roman" w:hAnsi="Century Gothic" w:cs="Arial"/>
          <w:i/>
          <w:szCs w:val="24"/>
          <w:lang w:val="id-ID" w:eastAsia="en-US"/>
        </w:rPr>
        <w:t>,</w:t>
      </w:r>
      <w:r w:rsidRPr="00665481">
        <w:rPr>
          <w:rFonts w:ascii="Century Gothic" w:eastAsia="Times New Roman" w:hAnsi="Century Gothic" w:cs="Arial"/>
          <w:szCs w:val="24"/>
          <w:lang w:eastAsia="en-US"/>
        </w:rPr>
        <w:t xml:space="preserve"> 2014).</w:t>
      </w:r>
    </w:p>
    <w:p w:rsidR="005B41DF" w:rsidRPr="00665481" w:rsidRDefault="005B41DF" w:rsidP="00654755">
      <w:pPr>
        <w:ind w:firstLine="0"/>
        <w:rPr>
          <w:rFonts w:ascii="Century Gothic" w:hAnsi="Century Gothic"/>
          <w:color w:val="000000"/>
          <w:szCs w:val="24"/>
        </w:rPr>
      </w:pPr>
    </w:p>
    <w:p w:rsidR="005B41DF" w:rsidRPr="00665481" w:rsidRDefault="005B41DF" w:rsidP="00654755">
      <w:pPr>
        <w:ind w:firstLine="0"/>
        <w:rPr>
          <w:rFonts w:ascii="Century Gothic" w:hAnsi="Century Gothic"/>
          <w:szCs w:val="24"/>
        </w:rPr>
      </w:pPr>
      <w:r w:rsidRPr="00665481">
        <w:rPr>
          <w:rFonts w:ascii="Century Gothic" w:hAnsi="Century Gothic"/>
          <w:b/>
          <w:szCs w:val="24"/>
        </w:rPr>
        <w:t>Difusivitas Vertikal Eddy</w:t>
      </w:r>
      <m:oMath>
        <m:d>
          <m:dPr>
            <m:ctrlPr>
              <w:rPr>
                <w:rFonts w:ascii="Cambria Math" w:hAnsi="Century Gothic"/>
                <w:i/>
                <w:szCs w:val="24"/>
              </w:rPr>
            </m:ctrlPr>
          </m:dPr>
          <m:e>
            <m:sSub>
              <m:sSubPr>
                <m:ctrlPr>
                  <w:rPr>
                    <w:rFonts w:ascii="Cambria Math" w:hAnsi="Century Gothic"/>
                    <w:i/>
                    <w:szCs w:val="24"/>
                  </w:rPr>
                </m:ctrlPr>
              </m:sSubPr>
              <m:e>
                <m:r>
                  <m:rPr>
                    <m:sty m:val="bi"/>
                  </m:rPr>
                  <w:rPr>
                    <w:rFonts w:ascii="Cambria Math" w:hAnsi="Cambria Math"/>
                    <w:szCs w:val="24"/>
                  </w:rPr>
                  <m:t>K</m:t>
                </m:r>
              </m:e>
              <m:sub>
                <m:r>
                  <m:rPr>
                    <m:sty m:val="bi"/>
                  </m:rPr>
                  <w:rPr>
                    <w:rFonts w:ascii="Cambria Math" w:hAnsi="Cambria Math"/>
                    <w:szCs w:val="24"/>
                  </w:rPr>
                  <m:t>z</m:t>
                </m:r>
              </m:sub>
            </m:sSub>
          </m:e>
        </m:d>
      </m:oMath>
    </w:p>
    <w:p w:rsidR="005B41DF" w:rsidRDefault="005B41DF" w:rsidP="00654755">
      <w:pPr>
        <w:shd w:val="clear" w:color="auto" w:fill="FFFFFF"/>
        <w:rPr>
          <w:rFonts w:ascii="Century Gothic" w:hAnsi="Century Gothic"/>
          <w:szCs w:val="24"/>
          <w:lang w:val="id-ID"/>
        </w:rPr>
      </w:pPr>
      <w:r w:rsidRPr="00665481">
        <w:rPr>
          <w:rFonts w:ascii="Century Gothic" w:hAnsi="Century Gothic"/>
          <w:color w:val="000000"/>
          <w:szCs w:val="24"/>
        </w:rPr>
        <w:t xml:space="preserve">Perbandingan nilai </w:t>
      </w:r>
      <w:r w:rsidRPr="00665481">
        <w:rPr>
          <w:rFonts w:ascii="Century Gothic" w:hAnsi="Century Gothic"/>
          <w:szCs w:val="24"/>
        </w:rPr>
        <w:t>difusivitas vertikal eddy</w:t>
      </w:r>
      <w:r w:rsidR="004C320B">
        <w:rPr>
          <w:rFonts w:ascii="Century Gothic" w:hAnsi="Century Gothic"/>
          <w:szCs w:val="24"/>
          <w:lang w:val="id-ID"/>
        </w:rPr>
        <w:t xml:space="preserve"> </w:t>
      </w:r>
      <m:oMath>
        <m:d>
          <m:dPr>
            <m:ctrlPr>
              <w:rPr>
                <w:rFonts w:ascii="Cambria Math" w:hAnsi="Century Gothic"/>
                <w:i/>
                <w:szCs w:val="24"/>
              </w:rPr>
            </m:ctrlPr>
          </m:dPr>
          <m:e>
            <m:sSub>
              <m:sSubPr>
                <m:ctrlPr>
                  <w:rPr>
                    <w:rFonts w:ascii="Cambria Math" w:hAnsi="Century Gothic"/>
                    <w:i/>
                    <w:szCs w:val="24"/>
                  </w:rPr>
                </m:ctrlPr>
              </m:sSubPr>
              <m:e>
                <m:r>
                  <w:rPr>
                    <w:rFonts w:ascii="Cambria Math" w:hAnsi="Cambria Math"/>
                    <w:szCs w:val="24"/>
                  </w:rPr>
                  <m:t>K</m:t>
                </m:r>
              </m:e>
              <m:sub>
                <m:r>
                  <w:rPr>
                    <w:rFonts w:ascii="Cambria Math" w:hAnsi="Cambria Math"/>
                    <w:szCs w:val="24"/>
                  </w:rPr>
                  <m:t>z</m:t>
                </m:r>
              </m:sub>
            </m:sSub>
          </m:e>
        </m:d>
      </m:oMath>
      <w:r w:rsidRPr="00665481">
        <w:rPr>
          <w:rFonts w:ascii="Century Gothic" w:hAnsi="Century Gothic"/>
          <w:szCs w:val="24"/>
        </w:rPr>
        <w:t xml:space="preserve"> pada stasiun 1 yang mewakili area Sangihe-Talaud dan Stasiun 3 yang mewakili area basin Laut Sulawesi disajikan pada Gambar 7</w:t>
      </w:r>
      <w:r w:rsidR="00F618FC">
        <w:rPr>
          <w:rFonts w:ascii="Century Gothic" w:hAnsi="Century Gothic"/>
          <w:szCs w:val="24"/>
          <w:lang w:val="id-ID"/>
        </w:rPr>
        <w:t>.</w:t>
      </w:r>
    </w:p>
    <w:p w:rsidR="005B41DF" w:rsidRPr="00665481" w:rsidRDefault="00114884" w:rsidP="00654755">
      <w:pPr>
        <w:shd w:val="clear" w:color="auto" w:fill="FFFFFF"/>
        <w:rPr>
          <w:rFonts w:ascii="Century Gothic" w:hAnsi="Century Gothic"/>
          <w:color w:val="000000"/>
          <w:szCs w:val="24"/>
        </w:rPr>
      </w:pPr>
      <w:r w:rsidRPr="00114884">
        <w:rPr>
          <w:rFonts w:ascii="Century Gothic" w:hAnsi="Century Gothic"/>
          <w:noProof/>
          <w:color w:val="000000"/>
          <w:szCs w:val="24"/>
          <w:lang w:eastAsia="en-US"/>
        </w:rPr>
        <w:pict>
          <v:rect id="Rectangle 469" o:spid="_x0000_s1064" style="position:absolute;left:0;text-align:left;margin-left:252.15pt;margin-top:1.8pt;width:78.15pt;height:28.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" filled="f" stroked="f">
            <v:textbox>
              <w:txbxContent>
                <w:p w:rsidR="00A365CC" w:rsidRPr="00993880" w:rsidRDefault="00A365CC" w:rsidP="005B41DF">
                  <w:pPr>
                    <w:ind w:firstLine="0"/>
                    <w:rPr>
                      <w:b/>
                      <w:sz w:val="22"/>
                    </w:rPr>
                  </w:pPr>
                  <w:r w:rsidRPr="00993880">
                    <w:rPr>
                      <w:b/>
                      <w:sz w:val="22"/>
                    </w:rPr>
                    <w:t>Stasiun 3</w:t>
                  </w:r>
                </w:p>
              </w:txbxContent>
            </v:textbox>
          </v:rect>
        </w:pict>
      </w:r>
      <w:r w:rsidRPr="00114884">
        <w:rPr>
          <w:rFonts w:ascii="Century Gothic" w:hAnsi="Century Gothic"/>
          <w:noProof/>
          <w:color w:val="000000"/>
          <w:szCs w:val="24"/>
          <w:lang w:eastAsia="en-US"/>
        </w:rPr>
        <w:pict>
          <v:rect id="Rectangle 468" o:spid="_x0000_s1063" style="position:absolute;left:0;text-align:left;margin-left:88.05pt;margin-top:1.8pt;width:78.15pt;height:28.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" filled="f" stroked="f">
            <v:textbox>
              <w:txbxContent>
                <w:p w:rsidR="00A365CC" w:rsidRPr="00993880" w:rsidRDefault="00A365CC" w:rsidP="005B41DF">
                  <w:pPr>
                    <w:ind w:firstLine="0"/>
                    <w:rPr>
                      <w:b/>
                      <w:sz w:val="22"/>
                    </w:rPr>
                  </w:pPr>
                  <w:r w:rsidRPr="00993880">
                    <w:rPr>
                      <w:b/>
                      <w:sz w:val="22"/>
                    </w:rPr>
                    <w:t>Stasiun 1</w:t>
                  </w:r>
                </w:p>
              </w:txbxContent>
            </v:textbox>
          </v:rect>
        </w:pict>
      </w:r>
    </w:p>
    <w:p w:rsidR="005B41DF" w:rsidRPr="00665481" w:rsidRDefault="00114884" w:rsidP="00654755">
      <w:pPr>
        <w:ind w:firstLine="720"/>
        <w:rPr>
          <w:rFonts w:ascii="Century Gothic" w:hAnsi="Century Gothic"/>
          <w:color w:val="000000"/>
          <w:szCs w:val="24"/>
        </w:rPr>
      </w:pPr>
      <w:r w:rsidRPr="00114884">
        <w:rPr>
          <w:rFonts w:ascii="Century Gothic" w:hAnsi="Century Gothic"/>
          <w:noProof/>
          <w:color w:val="000000"/>
          <w:szCs w:val="24"/>
          <w:lang w:eastAsia="en-US"/>
        </w:rPr>
      </w:r>
      <w:r>
        <w:rPr>
          <w:rFonts w:ascii="Century Gothic" w:hAnsi="Century Gothic"/>
          <w:noProof/>
          <w:color w:val="000000"/>
          <w:szCs w:val="24"/>
          <w:lang w:eastAsia="en-US"/>
        </w:rPr>
        <w:pict>
          <v:group id="Group 169" o:spid="_x0000_s1026" style="width:310.95pt;height:259.45pt;mso-position-horizontal-relative:char;mso-position-vertical-relative:line" coordorigin="149,8844" coordsize="57492,544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">
            <v:shape id="Picture 484" o:spid="_x0000_s1027" type="#_x0000_t75" style="position:absolute;left:149;top:8844;width:26972;height:3623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So2TDAAAA3AAAAA8AAABkcnMvZG93bnJldi54bWxEj0FrAjEUhO8F/0N4greaKIuVrVHEKq7H&#10;te39sXndXbp52SZRt/++EYQeh5n5hlltBtuJK/nQOtYwmyoQxJUzLdcaPt4Pz0sQISIb7ByThl8K&#10;sFmPnlaYG3fjkq7nWIsE4ZCjhibGPpcyVA1ZDFPXEyfvy3mLMUlfS+PxluC2k3OlFtJiy2mhwZ52&#10;DVXf54vVMO+zS3v6Oar9S1eVb4X69GUx03oyHravICIN8T/8aBdGQ7bM4H4mHQG5/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JKjZMMAAADcAAAADwAAAAAAAAAAAAAAAACf&#10;AgAAZHJzL2Rvd25yZXYueG1sUEsFBgAAAAAEAAQA9wAAAI8DAAAAAA==&#10;">
              <v:imagedata r:id="rId19" o:title=""/>
            </v:shape>
            <v:shape id="Picture 485" o:spid="_x0000_s1028" type="#_x0000_t75" style="position:absolute;left:26971;top:8844;width:30671;height:5440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jI0jFAAAA3AAAAA8AAABkcnMvZG93bnJldi54bWxEj0FrwkAUhO8F/8PyhN7qJmKrjW5EhIL0&#10;psaW3h7ZZxLMvo27a0z/fbdQ6HGYmW+Y1XowrejJ+caygnSSgCAurW64UlAc354WIHxA1thaJgXf&#10;5GGdjx5WmGl75z31h1CJCGGfoYI6hC6T0pc1GfQT2xFH72ydwRClq6R2eI9w08ppkrxIgw3HhRo7&#10;2tZUXg43o4DdabZLq2Z+w9dr8dV/vG8/96jU43jYLEEEGsJ/+K+90wpmi2f4PROPgM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iIyNIxQAAANwAAAAPAAAAAAAAAAAAAAAA&#10;AJ8CAABkcnMvZG93bnJldi54bWxQSwUGAAAAAAQABAD3AAAAkQMAAAAA&#10;">
              <v:imagedata r:id="rId20" o:title=""/>
            </v:shape>
            <v:line id="Straight Connector 486" o:spid="_x0000_s1029" style="position:absolute;rotation:90;flip:x y;visibility:visible" from="-80,25526" to="31162,25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nLg8UAAADcAAAADwAAAGRycy9kb3ducmV2LnhtbESPT4vCMBTE7wt+h/AWvK3pikqpjaKC&#10;qJeFVS/eHs3rH2xeahO1+unNwoLHYWZ+w6TzztTiRq2rLCv4HkQgiDOrKy4UHA/rrxiE88gaa8uk&#10;4EEO5rPeR4qJtnf+pdveFyJA2CWooPS+SaR0WUkG3cA2xMHLbWvQB9kWUrd4D3BTy2EUTaTBisNC&#10;iQ2tSsrO+6tRsPoZnjodP8dmuckfh6veHS/PnVL9z24xBeGp8+/wf3urFYziCfydCUdAz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lnLg8UAAADcAAAADwAAAAAAAAAA&#10;AAAAAAChAgAAZHJzL2Rvd25yZXYueG1sUEsFBgAAAAAEAAQA+QAAAJMDAAAAAA==&#10;" strokecolor="red">
              <v:stroke dashstyle="3 1"/>
            </v:line>
            <v:line id="Straight Connector 487" o:spid="_x0000_s1030" style="position:absolute;rotation:90;flip:x y;visibility:visible" from="20875,34289" to="69643,34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0nqMUAAADcAAAADwAAAGRycy9kb3ducmV2LnhtbESP0WrCQBRE34X+w3ILvummGqukriKK&#10;IChotR9wyV6T0OzdmF1j2q93BcHHYWbOMNN5a0rRUO0Kywo++hEI4tTqgjMFP6d1bwLCeWSNpWVS&#10;8EcO5rO3zhQTbW/8Tc3RZyJA2CWoIPe+SqR0aU4GXd9WxME729qgD7LOpK7xFuCmlIMo+pQGCw4L&#10;OVa0zCn9PV6Ngv/V+Lw8NaN4G+82Fz047IfFYq9U971dfIHw1PpX+NneaAXxZAyPM+EIy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K0nqMUAAADcAAAADwAAAAAAAAAA&#10;AAAAAAChAgAAZHJzL2Rvd25yZXYueG1sUEsFBgAAAAAEAAQA+QAAAJMDAAAAAA==&#10;" strokecolor="red">
              <v:stroke dashstyle="dash"/>
            </v:line>
            <w10:wrap type="none"/>
            <w10:anchorlock/>
          </v:group>
        </w:pict>
      </w:r>
    </w:p>
    <w:p w:rsidR="005B41DF" w:rsidRPr="00665481" w:rsidRDefault="005B41DF" w:rsidP="00654755">
      <w:pPr>
        <w:spacing w:after="120"/>
        <w:ind w:left="1418" w:hanging="1418"/>
        <w:jc w:val="center"/>
        <w:rPr>
          <w:rFonts w:ascii="Century Gothic" w:hAnsi="Century Gothic"/>
          <w:color w:val="000000"/>
          <w:szCs w:val="24"/>
        </w:rPr>
      </w:pPr>
      <w:r w:rsidRPr="00290EAB">
        <w:rPr>
          <w:rFonts w:ascii="Century Gothic" w:hAnsi="Century Gothic"/>
          <w:b/>
          <w:color w:val="000000"/>
          <w:szCs w:val="24"/>
        </w:rPr>
        <w:t>Gambar 7.</w:t>
      </w:r>
      <w:r w:rsidR="00290EAB">
        <w:rPr>
          <w:rFonts w:ascii="Century Gothic" w:hAnsi="Century Gothic"/>
          <w:color w:val="000000"/>
          <w:szCs w:val="24"/>
          <w:lang w:val="id-ID"/>
        </w:rPr>
        <w:t xml:space="preserve"> </w:t>
      </w:r>
      <w:r w:rsidRPr="00665481">
        <w:rPr>
          <w:rFonts w:ascii="Century Gothic" w:hAnsi="Century Gothic"/>
          <w:color w:val="000000"/>
          <w:szCs w:val="24"/>
        </w:rPr>
        <w:t>Profil difusivitas vertikal eddy</w:t>
      </w:r>
      <w:r w:rsidR="001F0AA5">
        <w:rPr>
          <w:rFonts w:ascii="Century Gothic" w:hAnsi="Century Gothic"/>
          <w:color w:val="000000"/>
          <w:szCs w:val="24"/>
          <w:lang w:val="id-ID"/>
        </w:rPr>
        <w:t xml:space="preserve"> </w:t>
      </w:r>
      <m:oMath>
        <m:r>
          <w:rPr>
            <w:rFonts w:ascii="Cambria Math" w:eastAsia="Times New Roman" w:hAnsi="Century Gothic" w:cs="Calibri"/>
            <w:color w:val="000000"/>
            <w:szCs w:val="24"/>
            <w:lang w:eastAsia="en-US"/>
          </w:rPr>
          <m:t>(</m:t>
        </m:r>
        <m:sSub>
          <m:sSubPr>
            <m:ctrlPr>
              <w:rPr>
                <w:rFonts w:ascii="Cambria Math" w:eastAsia="Times New Roman" w:hAnsi="Century Gothic" w:cs="Calibri"/>
                <w:i/>
                <w:color w:val="000000"/>
                <w:szCs w:val="24"/>
                <w:lang w:eastAsia="en-US"/>
              </w:rPr>
            </m:ctrlPr>
          </m:sSubPr>
          <m:e>
            <m:r>
              <w:rPr>
                <w:rFonts w:ascii="Cambria Math" w:eastAsia="Times New Roman" w:hAnsi="Cambria Math" w:cs="Calibri"/>
                <w:color w:val="000000"/>
                <w:szCs w:val="24"/>
                <w:lang w:eastAsia="en-US"/>
              </w:rPr>
              <m:t>K</m:t>
            </m:r>
          </m:e>
          <m:sub>
            <m:r>
              <m:rPr>
                <m:sty m:val="bi"/>
              </m:rPr>
              <w:rPr>
                <w:rFonts w:ascii="Cambria Math" w:hAnsi="Cambria Math"/>
                <w:szCs w:val="24"/>
              </w:rPr>
              <m:t>z</m:t>
            </m:r>
          </m:sub>
        </m:sSub>
        <m:r>
          <w:rPr>
            <w:rFonts w:ascii="Cambria Math" w:eastAsia="Times New Roman" w:hAnsi="Century Gothic" w:cs="Calibri"/>
            <w:color w:val="000000"/>
            <w:szCs w:val="24"/>
            <w:lang w:eastAsia="en-US"/>
          </w:rPr>
          <m:t>)</m:t>
        </m:r>
      </m:oMath>
      <w:r w:rsidRPr="00665481">
        <w:rPr>
          <w:rFonts w:ascii="Century Gothic" w:hAnsi="Century Gothic"/>
          <w:color w:val="000000"/>
          <w:szCs w:val="24"/>
        </w:rPr>
        <w:t>pada stasiun 1 dan 3</w:t>
      </w:r>
    </w:p>
    <w:p w:rsidR="005B41DF" w:rsidRPr="00665481" w:rsidRDefault="005B41DF" w:rsidP="00654755">
      <w:pPr>
        <w:rPr>
          <w:rFonts w:ascii="Century Gothic" w:hAnsi="Century Gothic"/>
          <w:color w:val="000000"/>
          <w:szCs w:val="24"/>
        </w:rPr>
      </w:pPr>
      <w:r w:rsidRPr="00665481">
        <w:rPr>
          <w:rFonts w:ascii="Century Gothic" w:eastAsia="Times New Roman" w:hAnsi="Century Gothic" w:cs="Arial"/>
          <w:szCs w:val="24"/>
          <w:lang w:eastAsia="en-US"/>
        </w:rPr>
        <w:lastRenderedPageBreak/>
        <w:t xml:space="preserve">Tingginya disipasi energi kinetik turbulen pada areaSangihe-Talauddi Perairan Laut Sulawesi merupakan indikasi kuatnya percampuran vertikal massa air. </w:t>
      </w:r>
      <w:r w:rsidRPr="00665481">
        <w:rPr>
          <w:rFonts w:ascii="Century Gothic" w:hAnsi="Century Gothic"/>
          <w:color w:val="000000"/>
          <w:szCs w:val="24"/>
        </w:rPr>
        <w:t>Fluktuasi nilai</w:t>
      </w:r>
      <w:r w:rsidR="004C320B">
        <w:rPr>
          <w:rFonts w:ascii="Century Gothic" w:hAnsi="Century Gothic"/>
          <w:color w:val="000000"/>
          <w:szCs w:val="24"/>
          <w:lang w:val="id-ID"/>
        </w:rPr>
        <w:t xml:space="preserve"> </w:t>
      </w:r>
      <m:oMath>
        <m:sSub>
          <m:sSubPr>
            <m:ctrlPr>
              <w:rPr>
                <w:rFonts w:ascii="Cambria Math" w:eastAsia="Times New Roman" w:hAnsi="Century Gothic" w:cs="Calibri"/>
                <w:i/>
                <w:color w:val="000000"/>
                <w:szCs w:val="24"/>
                <w:lang w:eastAsia="en-US"/>
              </w:rPr>
            </m:ctrlPr>
          </m:sSubPr>
          <m:e>
            <m:r>
              <w:rPr>
                <w:rFonts w:ascii="Cambria Math" w:eastAsia="Times New Roman" w:hAnsi="Cambria Math" w:cs="Calibri"/>
                <w:color w:val="000000"/>
                <w:szCs w:val="24"/>
                <w:lang w:eastAsia="en-US"/>
              </w:rPr>
              <m:t>K</m:t>
            </m:r>
          </m:e>
          <m:sub>
            <m:r>
              <m:rPr>
                <m:sty m:val="bi"/>
              </m:rPr>
              <w:rPr>
                <w:rFonts w:ascii="Cambria Math" w:hAnsi="Cambria Math"/>
                <w:szCs w:val="24"/>
              </w:rPr>
              <m:t>z</m:t>
            </m:r>
          </m:sub>
        </m:sSub>
      </m:oMath>
      <w:r w:rsidR="00290EAB">
        <w:rPr>
          <w:rFonts w:ascii="Century Gothic" w:hAnsi="Century Gothic"/>
          <w:color w:val="000000"/>
          <w:szCs w:val="24"/>
          <w:lang w:val="id-ID" w:eastAsia="en-US"/>
        </w:rPr>
        <w:t xml:space="preserve"> </w:t>
      </w:r>
      <w:r w:rsidRPr="00665481">
        <w:rPr>
          <w:rFonts w:ascii="Century Gothic" w:hAnsi="Century Gothic"/>
          <w:color w:val="000000"/>
          <w:szCs w:val="24"/>
        </w:rPr>
        <w:t>yang paling kuat terjadi di lapisan termoklin, yang berkisar yaitu antara 1,96x10</w:t>
      </w:r>
      <w:r w:rsidRPr="00665481">
        <w:rPr>
          <w:rFonts w:ascii="Century Gothic" w:hAnsi="Century Gothic"/>
          <w:color w:val="000000"/>
          <w:szCs w:val="24"/>
          <w:vertAlign w:val="superscript"/>
        </w:rPr>
        <w:t>-4</w:t>
      </w:r>
      <w:r w:rsidR="004C320B">
        <w:rPr>
          <w:rFonts w:ascii="Century Gothic" w:hAnsi="Century Gothic"/>
          <w:color w:val="000000"/>
          <w:szCs w:val="24"/>
          <w:vertAlign w:val="superscript"/>
          <w:lang w:val="id-ID"/>
        </w:rPr>
        <w:t xml:space="preserve"> </w:t>
      </w:r>
      <w:r w:rsidRPr="00665481">
        <w:rPr>
          <w:rFonts w:ascii="Century Gothic" w:hAnsi="Century Gothic"/>
          <w:color w:val="000000"/>
          <w:szCs w:val="24"/>
        </w:rPr>
        <w:t>sampai 2,00 x 10</w:t>
      </w:r>
      <w:r w:rsidRPr="00665481">
        <w:rPr>
          <w:rFonts w:ascii="Century Gothic" w:hAnsi="Century Gothic"/>
          <w:color w:val="000000"/>
          <w:szCs w:val="24"/>
          <w:vertAlign w:val="superscript"/>
        </w:rPr>
        <w:t>-1</w:t>
      </w:r>
      <w:r w:rsidRPr="00665481">
        <w:rPr>
          <w:rFonts w:ascii="Century Gothic" w:hAnsi="Century Gothic"/>
          <w:color w:val="000000"/>
          <w:szCs w:val="24"/>
        </w:rPr>
        <w:t>m</w:t>
      </w:r>
      <w:r w:rsidRPr="00665481">
        <w:rPr>
          <w:rFonts w:ascii="Century Gothic" w:hAnsi="Century Gothic"/>
          <w:color w:val="000000"/>
          <w:szCs w:val="24"/>
          <w:vertAlign w:val="superscript"/>
        </w:rPr>
        <w:t>2</w:t>
      </w:r>
      <w:r w:rsidRPr="00665481">
        <w:rPr>
          <w:rFonts w:ascii="Century Gothic" w:hAnsi="Century Gothic"/>
          <w:color w:val="000000"/>
          <w:szCs w:val="24"/>
        </w:rPr>
        <w:t>s</w:t>
      </w:r>
      <w:r w:rsidRPr="00665481">
        <w:rPr>
          <w:rFonts w:ascii="Century Gothic" w:hAnsi="Century Gothic"/>
          <w:color w:val="000000"/>
          <w:szCs w:val="24"/>
          <w:vertAlign w:val="superscript"/>
        </w:rPr>
        <w:t>-1</w:t>
      </w:r>
      <w:r w:rsidR="00290EAB">
        <w:rPr>
          <w:rFonts w:ascii="Century Gothic" w:hAnsi="Century Gothic"/>
          <w:color w:val="000000"/>
          <w:szCs w:val="24"/>
          <w:vertAlign w:val="superscript"/>
          <w:lang w:val="id-ID"/>
        </w:rPr>
        <w:t xml:space="preserve"> </w:t>
      </w:r>
      <w:r w:rsidRPr="00665481">
        <w:rPr>
          <w:rFonts w:ascii="Century Gothic" w:hAnsi="Century Gothic"/>
          <w:color w:val="000000"/>
          <w:szCs w:val="24"/>
        </w:rPr>
        <w:t>dengan rerata sekitar</w:t>
      </w:r>
      <w:r w:rsidR="00290EAB">
        <w:rPr>
          <w:rFonts w:ascii="Century Gothic" w:hAnsi="Century Gothic"/>
          <w:color w:val="000000"/>
          <w:szCs w:val="24"/>
          <w:lang w:val="id-ID"/>
        </w:rPr>
        <w:t xml:space="preserve"> </w:t>
      </w:r>
      <w:r w:rsidRPr="00665481">
        <w:rPr>
          <w:rFonts w:ascii="Century Gothic" w:hAnsi="Century Gothic"/>
          <w:color w:val="000000"/>
          <w:szCs w:val="24"/>
        </w:rPr>
        <w:t>2,39 x 10</w:t>
      </w:r>
      <w:r w:rsidRPr="00665481">
        <w:rPr>
          <w:rFonts w:ascii="Century Gothic" w:hAnsi="Century Gothic"/>
          <w:color w:val="000000"/>
          <w:szCs w:val="24"/>
          <w:vertAlign w:val="superscript"/>
        </w:rPr>
        <w:t>-2</w:t>
      </w:r>
      <w:r w:rsidRPr="00665481">
        <w:rPr>
          <w:rFonts w:ascii="Century Gothic" w:hAnsi="Century Gothic"/>
          <w:color w:val="000000"/>
          <w:szCs w:val="24"/>
        </w:rPr>
        <w:t>m</w:t>
      </w:r>
      <w:r w:rsidRPr="00665481">
        <w:rPr>
          <w:rFonts w:ascii="Century Gothic" w:hAnsi="Century Gothic"/>
          <w:color w:val="000000"/>
          <w:szCs w:val="24"/>
          <w:vertAlign w:val="superscript"/>
        </w:rPr>
        <w:t>2</w:t>
      </w:r>
      <w:r w:rsidRPr="00665481">
        <w:rPr>
          <w:rFonts w:ascii="Century Gothic" w:hAnsi="Century Gothic"/>
          <w:color w:val="000000"/>
          <w:szCs w:val="24"/>
        </w:rPr>
        <w:t>s</w:t>
      </w:r>
      <w:r w:rsidRPr="00665481">
        <w:rPr>
          <w:rFonts w:ascii="Century Gothic" w:hAnsi="Century Gothic"/>
          <w:color w:val="000000"/>
          <w:szCs w:val="24"/>
          <w:vertAlign w:val="superscript"/>
        </w:rPr>
        <w:t>-1</w:t>
      </w:r>
      <w:r w:rsidRPr="00665481">
        <w:rPr>
          <w:rFonts w:ascii="Century Gothic" w:hAnsi="Century Gothic"/>
          <w:color w:val="000000"/>
          <w:szCs w:val="24"/>
        </w:rPr>
        <w:t xml:space="preserve">, dan nilai tersebut </w:t>
      </w:r>
      <w:r w:rsidRPr="00665481">
        <w:rPr>
          <w:rFonts w:ascii="Century Gothic" w:eastAsia="Times New Roman" w:hAnsi="Century Gothic" w:cs="Arial"/>
          <w:color w:val="000000"/>
          <w:szCs w:val="24"/>
          <w:lang w:eastAsia="en-US"/>
        </w:rPr>
        <w:t xml:space="preserve">lebih besar dibandingkan dengan nilai yang didapatkan Hatayama (2004) di </w:t>
      </w:r>
      <w:r w:rsidRPr="00665481">
        <w:rPr>
          <w:rFonts w:ascii="Century Gothic" w:eastAsia="Times New Roman" w:hAnsi="Century Gothic" w:cs="Arial"/>
          <w:i/>
          <w:color w:val="000000"/>
          <w:szCs w:val="24"/>
          <w:lang w:eastAsia="en-US"/>
        </w:rPr>
        <w:t>sill</w:t>
      </w:r>
      <w:r w:rsidRPr="00665481">
        <w:rPr>
          <w:rFonts w:ascii="Century Gothic" w:eastAsia="Times New Roman" w:hAnsi="Century Gothic" w:cs="Arial"/>
          <w:color w:val="000000"/>
          <w:szCs w:val="24"/>
          <w:lang w:eastAsia="en-US"/>
        </w:rPr>
        <w:t xml:space="preserve"> Dewakang yang mencapai 6,0 x </w:t>
      </w:r>
      <w:r w:rsidRPr="00665481">
        <w:rPr>
          <w:rFonts w:ascii="Century Gothic" w:hAnsi="Century Gothic"/>
          <w:color w:val="000000"/>
          <w:szCs w:val="24"/>
        </w:rPr>
        <w:t>10</w:t>
      </w:r>
      <w:r w:rsidRPr="00665481">
        <w:rPr>
          <w:rFonts w:ascii="Century Gothic" w:hAnsi="Century Gothic"/>
          <w:color w:val="000000"/>
          <w:szCs w:val="24"/>
          <w:vertAlign w:val="superscript"/>
        </w:rPr>
        <w:t>-3</w:t>
      </w:r>
      <w:r w:rsidRPr="00665481">
        <w:rPr>
          <w:rFonts w:ascii="Century Gothic" w:hAnsi="Century Gothic"/>
          <w:color w:val="000000"/>
          <w:szCs w:val="24"/>
        </w:rPr>
        <w:t>m</w:t>
      </w:r>
      <w:r w:rsidRPr="00665481">
        <w:rPr>
          <w:rFonts w:ascii="Century Gothic" w:hAnsi="Century Gothic"/>
          <w:color w:val="000000"/>
          <w:szCs w:val="24"/>
          <w:vertAlign w:val="superscript"/>
        </w:rPr>
        <w:t>2</w:t>
      </w:r>
      <w:r w:rsidRPr="00665481">
        <w:rPr>
          <w:rFonts w:ascii="Century Gothic" w:hAnsi="Century Gothic"/>
          <w:color w:val="000000"/>
          <w:szCs w:val="24"/>
        </w:rPr>
        <w:t>s</w:t>
      </w:r>
      <w:r w:rsidRPr="00665481">
        <w:rPr>
          <w:rFonts w:ascii="Century Gothic" w:hAnsi="Century Gothic"/>
          <w:color w:val="000000"/>
          <w:szCs w:val="24"/>
          <w:vertAlign w:val="superscript"/>
        </w:rPr>
        <w:t>-1</w:t>
      </w:r>
      <w:r w:rsidRPr="00665481">
        <w:rPr>
          <w:rFonts w:ascii="Century Gothic" w:eastAsia="Times New Roman" w:hAnsi="Century Gothic" w:cs="Arial"/>
          <w:color w:val="000000"/>
          <w:szCs w:val="24"/>
          <w:lang w:eastAsia="en-US"/>
        </w:rPr>
        <w:t xml:space="preserve">, sementara hasil yang diperoleh </w:t>
      </w:r>
      <w:r w:rsidRPr="00665481">
        <w:rPr>
          <w:rFonts w:ascii="Century Gothic" w:eastAsia="Times New Roman" w:hAnsi="Century Gothic" w:cs="Arial"/>
          <w:szCs w:val="24"/>
          <w:lang w:eastAsia="en-US"/>
        </w:rPr>
        <w:t xml:space="preserve">Purwandana </w:t>
      </w:r>
      <w:r w:rsidRPr="00665481">
        <w:rPr>
          <w:rFonts w:ascii="Century Gothic" w:eastAsia="Times New Roman" w:hAnsi="Century Gothic" w:cs="Arial"/>
          <w:i/>
          <w:szCs w:val="24"/>
          <w:lang w:eastAsia="en-US"/>
        </w:rPr>
        <w:t>et al.</w:t>
      </w:r>
      <w:r w:rsidRPr="00665481">
        <w:rPr>
          <w:rFonts w:ascii="Century Gothic" w:eastAsia="Times New Roman" w:hAnsi="Century Gothic" w:cs="Arial"/>
          <w:szCs w:val="24"/>
          <w:lang w:eastAsia="en-US"/>
        </w:rPr>
        <w:t xml:space="preserve"> (2014) di Perairan Selat Alor rata-rata nilai </w:t>
      </w:r>
      <m:oMath>
        <m:r>
          <w:rPr>
            <w:rFonts w:ascii="Cambria Math" w:eastAsia="Times New Roman" w:hAnsi="Century Gothic" w:cs="Calibri"/>
            <w:color w:val="000000"/>
            <w:szCs w:val="24"/>
            <w:lang w:eastAsia="en-US"/>
          </w:rPr>
          <m:t>(</m:t>
        </m:r>
        <m:sSub>
          <m:sSubPr>
            <m:ctrlPr>
              <w:rPr>
                <w:rFonts w:ascii="Cambria Math" w:eastAsia="Times New Roman" w:hAnsi="Century Gothic" w:cs="Calibri"/>
                <w:i/>
                <w:color w:val="000000"/>
                <w:szCs w:val="24"/>
                <w:lang w:eastAsia="en-US"/>
              </w:rPr>
            </m:ctrlPr>
          </m:sSubPr>
          <m:e>
            <m:r>
              <w:rPr>
                <w:rFonts w:ascii="Cambria Math" w:eastAsia="Times New Roman" w:hAnsi="Cambria Math" w:cs="Calibri"/>
                <w:color w:val="000000"/>
                <w:szCs w:val="24"/>
                <w:lang w:eastAsia="en-US"/>
              </w:rPr>
              <m:t>K</m:t>
            </m:r>
          </m:e>
          <m:sub>
            <m:r>
              <m:rPr>
                <m:sty m:val="bi"/>
              </m:rPr>
              <w:rPr>
                <w:rFonts w:ascii="Cambria Math" w:hAnsi="Cambria Math"/>
                <w:szCs w:val="24"/>
              </w:rPr>
              <m:t>z</m:t>
            </m:r>
          </m:sub>
        </m:sSub>
        <m:r>
          <w:rPr>
            <w:rFonts w:ascii="Cambria Math" w:eastAsia="Times New Roman" w:hAnsi="Century Gothic" w:cs="Calibri"/>
            <w:color w:val="000000"/>
            <w:szCs w:val="24"/>
            <w:lang w:eastAsia="en-US"/>
          </w:rPr>
          <m:t>)</m:t>
        </m:r>
      </m:oMath>
      <w:r w:rsidRPr="00665481">
        <w:rPr>
          <w:rFonts w:ascii="Century Gothic" w:eastAsia="Times New Roman" w:hAnsi="Century Gothic" w:cs="Arial"/>
          <w:szCs w:val="24"/>
          <w:lang w:eastAsia="en-US"/>
        </w:rPr>
        <w:t xml:space="preserve"> mencapai </w:t>
      </w:r>
      <w:r w:rsidRPr="00665481">
        <w:rPr>
          <w:rFonts w:ascii="Century Gothic" w:eastAsia="Times New Roman" w:hAnsi="Century Gothic" w:cs="Arial"/>
          <w:color w:val="000000"/>
          <w:szCs w:val="24"/>
          <w:lang w:eastAsia="en-US"/>
        </w:rPr>
        <w:t>1.0x10</w:t>
      </w:r>
      <w:r w:rsidRPr="00665481">
        <w:rPr>
          <w:rFonts w:ascii="Century Gothic" w:eastAsia="Times New Roman" w:hAnsi="Century Gothic" w:cs="Arial"/>
          <w:color w:val="000000"/>
          <w:szCs w:val="24"/>
          <w:vertAlign w:val="superscript"/>
          <w:lang w:eastAsia="en-US"/>
        </w:rPr>
        <w:t>-3</w:t>
      </w:r>
      <w:r w:rsidRPr="00665481">
        <w:rPr>
          <w:rFonts w:ascii="Century Gothic" w:hAnsi="Century Gothic"/>
          <w:color w:val="000000"/>
          <w:szCs w:val="24"/>
        </w:rPr>
        <w:t>m</w:t>
      </w:r>
      <w:r w:rsidRPr="00665481">
        <w:rPr>
          <w:rFonts w:ascii="Century Gothic" w:hAnsi="Century Gothic"/>
          <w:color w:val="000000"/>
          <w:szCs w:val="24"/>
          <w:vertAlign w:val="superscript"/>
        </w:rPr>
        <w:t>2</w:t>
      </w:r>
      <w:r w:rsidRPr="00665481">
        <w:rPr>
          <w:rFonts w:ascii="Century Gothic" w:hAnsi="Century Gothic"/>
          <w:color w:val="000000"/>
          <w:szCs w:val="24"/>
        </w:rPr>
        <w:t>s</w:t>
      </w:r>
      <w:r w:rsidRPr="00665481">
        <w:rPr>
          <w:rFonts w:ascii="Century Gothic" w:hAnsi="Century Gothic"/>
          <w:color w:val="000000"/>
          <w:szCs w:val="24"/>
          <w:vertAlign w:val="superscript"/>
        </w:rPr>
        <w:t>-1</w:t>
      </w:r>
      <w:r w:rsidRPr="00665481">
        <w:rPr>
          <w:rFonts w:ascii="Century Gothic" w:hAnsi="Century Gothic"/>
          <w:color w:val="000000"/>
          <w:szCs w:val="24"/>
        </w:rPr>
        <w:t>.</w:t>
      </w:r>
      <w:r w:rsidR="00290EAB">
        <w:rPr>
          <w:rFonts w:ascii="Century Gothic" w:hAnsi="Century Gothic"/>
          <w:color w:val="000000"/>
          <w:szCs w:val="24"/>
          <w:lang w:val="id-ID"/>
        </w:rPr>
        <w:t xml:space="preserve"> </w:t>
      </w:r>
      <w:r w:rsidRPr="00665481">
        <w:rPr>
          <w:rFonts w:ascii="Century Gothic" w:eastAsia="Times New Roman" w:hAnsi="Century Gothic" w:cs="Arial"/>
          <w:color w:val="000000"/>
          <w:szCs w:val="24"/>
          <w:lang w:eastAsia="en-US"/>
        </w:rPr>
        <w:t xml:space="preserve">Ditambahkan Hatayama (2004) bahwa tingginya nilai di </w:t>
      </w:r>
      <w:r w:rsidRPr="00665481">
        <w:rPr>
          <w:rFonts w:ascii="Century Gothic" w:eastAsia="Times New Roman" w:hAnsi="Century Gothic" w:cs="Arial"/>
          <w:i/>
          <w:color w:val="000000"/>
          <w:szCs w:val="24"/>
          <w:lang w:eastAsia="en-US"/>
        </w:rPr>
        <w:t>sill</w:t>
      </w:r>
      <w:r w:rsidRPr="00665481">
        <w:rPr>
          <w:rFonts w:ascii="Century Gothic" w:eastAsia="Times New Roman" w:hAnsi="Century Gothic" w:cs="Arial"/>
          <w:color w:val="000000"/>
          <w:szCs w:val="24"/>
          <w:lang w:eastAsia="en-US"/>
        </w:rPr>
        <w:t xml:space="preserve"> Dewakang disebabkan oleh adanya arus M</w:t>
      </w:r>
      <w:r w:rsidRPr="00665481">
        <w:rPr>
          <w:rFonts w:ascii="Century Gothic" w:eastAsia="Times New Roman" w:hAnsi="Century Gothic" w:cs="Arial"/>
          <w:color w:val="000000"/>
          <w:szCs w:val="24"/>
          <w:vertAlign w:val="subscript"/>
          <w:lang w:eastAsia="en-US"/>
        </w:rPr>
        <w:t>2</w:t>
      </w:r>
      <w:r w:rsidRPr="00665481">
        <w:rPr>
          <w:rFonts w:ascii="Century Gothic" w:eastAsia="Times New Roman" w:hAnsi="Century Gothic" w:cs="Arial"/>
          <w:color w:val="000000"/>
          <w:szCs w:val="24"/>
          <w:lang w:eastAsia="en-US"/>
        </w:rPr>
        <w:t xml:space="preserve"> yang sangat intensif.</w:t>
      </w:r>
    </w:p>
    <w:p w:rsidR="005B41DF" w:rsidRPr="00665481" w:rsidRDefault="005B41DF" w:rsidP="00654755">
      <w:pPr>
        <w:ind w:firstLine="720"/>
        <w:rPr>
          <w:rFonts w:ascii="Century Gothic" w:hAnsi="Century Gothic"/>
          <w:color w:val="000000"/>
          <w:szCs w:val="24"/>
        </w:rPr>
      </w:pPr>
      <w:r w:rsidRPr="00665481">
        <w:rPr>
          <w:rFonts w:ascii="Century Gothic" w:hAnsi="Century Gothic"/>
          <w:color w:val="000000"/>
          <w:szCs w:val="24"/>
        </w:rPr>
        <w:t xml:space="preserve">Berdasarkan Gambar 7. terlihat bahwa nilai </w:t>
      </w:r>
      <m:oMath>
        <m:sSub>
          <m:sSubPr>
            <m:ctrlPr>
              <w:rPr>
                <w:rFonts w:ascii="Cambria Math" w:eastAsia="Times New Roman" w:hAnsi="Century Gothic" w:cs="Calibri"/>
                <w:i/>
                <w:color w:val="000000"/>
                <w:szCs w:val="24"/>
                <w:lang w:eastAsia="en-US"/>
              </w:rPr>
            </m:ctrlPr>
          </m:sSubPr>
          <m:e>
            <m:r>
              <w:rPr>
                <w:rFonts w:ascii="Cambria Math" w:eastAsia="Times New Roman" w:hAnsi="Cambria Math" w:cs="Calibri"/>
                <w:color w:val="000000"/>
                <w:szCs w:val="24"/>
                <w:lang w:eastAsia="en-US"/>
              </w:rPr>
              <m:t>K</m:t>
            </m:r>
          </m:e>
          <m:sub>
            <m:r>
              <m:rPr>
                <m:sty m:val="bi"/>
              </m:rPr>
              <w:rPr>
                <w:rFonts w:ascii="Cambria Math" w:hAnsi="Cambria Math"/>
                <w:szCs w:val="24"/>
              </w:rPr>
              <m:t>z</m:t>
            </m:r>
          </m:sub>
        </m:sSub>
      </m:oMath>
      <w:r w:rsidRPr="00665481">
        <w:rPr>
          <w:rFonts w:ascii="Century Gothic" w:hAnsi="Century Gothic"/>
          <w:color w:val="000000"/>
          <w:szCs w:val="24"/>
          <w:lang w:eastAsia="en-US"/>
        </w:rPr>
        <w:t xml:space="preserve"> pada area sekitar Sangihe-Talaud yang diwakili oleh stasiun 1 mencapai 10</w:t>
      </w:r>
      <w:r w:rsidRPr="00665481">
        <w:rPr>
          <w:rFonts w:ascii="Century Gothic" w:hAnsi="Century Gothic"/>
          <w:color w:val="000000"/>
          <w:szCs w:val="24"/>
          <w:vertAlign w:val="superscript"/>
          <w:lang w:eastAsia="en-US"/>
        </w:rPr>
        <w:t>-1</w:t>
      </w:r>
      <w:r w:rsidRPr="00665481">
        <w:rPr>
          <w:rFonts w:ascii="Century Gothic" w:hAnsi="Century Gothic"/>
          <w:color w:val="000000"/>
          <w:szCs w:val="24"/>
          <w:lang w:eastAsia="en-US"/>
        </w:rPr>
        <w:t xml:space="preserve"> m</w:t>
      </w:r>
      <w:r w:rsidRPr="00665481">
        <w:rPr>
          <w:rFonts w:ascii="Century Gothic" w:hAnsi="Century Gothic"/>
          <w:color w:val="000000"/>
          <w:szCs w:val="24"/>
          <w:vertAlign w:val="superscript"/>
          <w:lang w:eastAsia="en-US"/>
        </w:rPr>
        <w:t>2</w:t>
      </w:r>
      <w:r w:rsidRPr="00665481">
        <w:rPr>
          <w:rFonts w:ascii="Century Gothic" w:hAnsi="Century Gothic"/>
          <w:color w:val="000000"/>
          <w:szCs w:val="24"/>
          <w:lang w:eastAsia="en-US"/>
        </w:rPr>
        <w:t>s</w:t>
      </w:r>
      <w:r w:rsidRPr="00665481">
        <w:rPr>
          <w:rFonts w:ascii="Century Gothic" w:hAnsi="Century Gothic"/>
          <w:color w:val="000000"/>
          <w:szCs w:val="24"/>
          <w:vertAlign w:val="superscript"/>
          <w:lang w:eastAsia="en-US"/>
        </w:rPr>
        <w:t>-1</w:t>
      </w:r>
      <w:r w:rsidRPr="00665481">
        <w:rPr>
          <w:rFonts w:ascii="Century Gothic" w:hAnsi="Century Gothic"/>
          <w:color w:val="000000"/>
          <w:szCs w:val="24"/>
          <w:lang w:eastAsia="en-US"/>
        </w:rPr>
        <w:t xml:space="preserve">, nilai ini jauh lebih besar dibandingkan dengan nilai </w:t>
      </w:r>
      <m:oMath>
        <m:sSub>
          <m:sSubPr>
            <m:ctrlPr>
              <w:rPr>
                <w:rFonts w:ascii="Cambria Math" w:eastAsia="Times New Roman" w:hAnsi="Century Gothic" w:cs="Calibri"/>
                <w:i/>
                <w:color w:val="000000"/>
                <w:szCs w:val="24"/>
                <w:lang w:eastAsia="en-US"/>
              </w:rPr>
            </m:ctrlPr>
          </m:sSubPr>
          <m:e>
            <m:r>
              <w:rPr>
                <w:rFonts w:ascii="Cambria Math" w:eastAsia="Times New Roman" w:hAnsi="Cambria Math" w:cs="Calibri"/>
                <w:color w:val="000000"/>
                <w:szCs w:val="24"/>
                <w:lang w:eastAsia="en-US"/>
              </w:rPr>
              <m:t>K</m:t>
            </m:r>
          </m:e>
          <m:sub>
            <m:r>
              <m:rPr>
                <m:sty m:val="bi"/>
              </m:rPr>
              <w:rPr>
                <w:rFonts w:ascii="Cambria Math" w:hAnsi="Cambria Math"/>
                <w:szCs w:val="24"/>
              </w:rPr>
              <m:t>z</m:t>
            </m:r>
          </m:sub>
        </m:sSub>
      </m:oMath>
      <w:r w:rsidRPr="00665481">
        <w:rPr>
          <w:rFonts w:ascii="Century Gothic" w:hAnsi="Century Gothic"/>
          <w:color w:val="000000"/>
          <w:szCs w:val="24"/>
          <w:lang w:eastAsia="en-US"/>
        </w:rPr>
        <w:t xml:space="preserve"> pada area basin Laut Sulawesi. </w:t>
      </w:r>
      <w:r w:rsidRPr="00665481">
        <w:rPr>
          <w:rFonts w:ascii="Century Gothic" w:eastAsia="Times New Roman" w:hAnsi="Century Gothic" w:cs="Arial"/>
          <w:szCs w:val="24"/>
          <w:lang w:eastAsia="en-US"/>
        </w:rPr>
        <w:t xml:space="preserve">Konsentrasi  nilai difusivitas berada pada lapisan dekat dasar dan di dekat </w:t>
      </w:r>
      <w:r w:rsidRPr="00665481">
        <w:rPr>
          <w:rFonts w:ascii="Century Gothic" w:eastAsia="Times New Roman" w:hAnsi="Century Gothic" w:cs="Arial"/>
          <w:i/>
          <w:szCs w:val="24"/>
          <w:lang w:eastAsia="en-US"/>
        </w:rPr>
        <w:t>sill</w:t>
      </w:r>
      <w:r w:rsidR="004C320B">
        <w:rPr>
          <w:rFonts w:ascii="Century Gothic" w:eastAsia="Times New Roman" w:hAnsi="Century Gothic" w:cs="Arial"/>
          <w:i/>
          <w:szCs w:val="24"/>
          <w:lang w:val="id-ID" w:eastAsia="en-US"/>
        </w:rPr>
        <w:t xml:space="preserve"> </w:t>
      </w:r>
      <w:r w:rsidRPr="00665481">
        <w:rPr>
          <w:rFonts w:ascii="Century Gothic" w:eastAsia="Times New Roman" w:hAnsi="Century Gothic" w:cs="Arial"/>
          <w:szCs w:val="24"/>
          <w:lang w:eastAsia="en-US"/>
        </w:rPr>
        <w:t>menandakan bahwa difusivitas vertikal ini diduga dipicu oleh turbulensi akibat adanya interaksi antara topografi dasar yang</w:t>
      </w:r>
      <w:r w:rsidR="004C320B">
        <w:rPr>
          <w:rFonts w:ascii="Century Gothic" w:eastAsia="Times New Roman" w:hAnsi="Century Gothic" w:cs="Arial"/>
          <w:szCs w:val="24"/>
          <w:lang w:val="id-ID" w:eastAsia="en-US"/>
        </w:rPr>
        <w:t xml:space="preserve"> </w:t>
      </w:r>
      <w:r w:rsidRPr="00665481">
        <w:rPr>
          <w:rFonts w:ascii="Century Gothic" w:eastAsia="Times New Roman" w:hAnsi="Century Gothic" w:cs="Arial"/>
          <w:szCs w:val="24"/>
          <w:lang w:eastAsia="en-US"/>
        </w:rPr>
        <w:t xml:space="preserve">mendangkal serta </w:t>
      </w:r>
      <w:r w:rsidR="008950DB" w:rsidRPr="008950DB">
        <w:rPr>
          <w:rFonts w:ascii="Century Gothic" w:eastAsia="Times New Roman" w:hAnsi="Century Gothic" w:cs="Arial"/>
          <w:i/>
          <w:szCs w:val="24"/>
          <w:lang w:val="id-ID" w:eastAsia="en-US"/>
        </w:rPr>
        <w:t>sill</w:t>
      </w:r>
      <w:r w:rsidRPr="00665481">
        <w:rPr>
          <w:rFonts w:ascii="Century Gothic" w:eastAsia="Times New Roman" w:hAnsi="Century Gothic" w:cs="Arial"/>
          <w:szCs w:val="24"/>
          <w:lang w:eastAsia="en-US"/>
        </w:rPr>
        <w:t>.</w:t>
      </w:r>
      <w:r w:rsidR="008950DB">
        <w:rPr>
          <w:rFonts w:ascii="Century Gothic" w:eastAsia="Times New Roman" w:hAnsi="Century Gothic" w:cs="Arial"/>
          <w:szCs w:val="24"/>
          <w:lang w:val="id-ID" w:eastAsia="en-US"/>
        </w:rPr>
        <w:t xml:space="preserve"> </w:t>
      </w:r>
      <w:r w:rsidR="004F7FE5" w:rsidRPr="004F7FE5">
        <w:rPr>
          <w:rFonts w:ascii="Century Gothic" w:eastAsia="Times New Roman" w:hAnsi="Century Gothic" w:cs="Arial"/>
          <w:szCs w:val="24"/>
          <w:lang w:eastAsia="en-US"/>
        </w:rPr>
        <w:t xml:space="preserve">Hermansyah </w:t>
      </w:r>
      <w:r w:rsidR="004F7FE5" w:rsidRPr="00290EAB">
        <w:rPr>
          <w:rFonts w:ascii="Century Gothic" w:eastAsia="Times New Roman" w:hAnsi="Century Gothic" w:cs="Arial"/>
          <w:i/>
          <w:szCs w:val="24"/>
          <w:lang w:eastAsia="en-US"/>
        </w:rPr>
        <w:t>et al</w:t>
      </w:r>
      <w:r w:rsidR="004F7FE5" w:rsidRPr="004F7FE5">
        <w:rPr>
          <w:rFonts w:ascii="Century Gothic" w:eastAsia="Times New Roman" w:hAnsi="Century Gothic" w:cs="Arial"/>
          <w:szCs w:val="24"/>
          <w:lang w:eastAsia="en-US"/>
        </w:rPr>
        <w:t>. (2018) menjelaskan bahwa disipasi pasang surut bisa dihubungkan dengan gesekan dasar atau pembangkitan pasang surut internal. Distribusi tingkat disipasi energi baroklinik signifikan terjadi di dekat Kepulauan Sangihe-Talaud dan Sulu, daerah di mana terdapat sill. Hasil disipasi dari energi pasang surut barotropik dan baroklinik ini akan memberikan implikasi yang cukup besar terhadap proses percampuran yang terjadi khususnya pada area Sangihe-Talaud dan Sulu, percampuran akibat disipasi pasang surut internal terjadi tepat di atas slope topografi.</w:t>
      </w:r>
      <w:r w:rsidR="004F7FE5">
        <w:rPr>
          <w:rFonts w:eastAsia="Times New Roman"/>
          <w:color w:val="92D050"/>
          <w:szCs w:val="24"/>
          <w:lang w:val="id-ID" w:eastAsia="en-US"/>
        </w:rPr>
        <w:t xml:space="preserve"> </w:t>
      </w:r>
      <w:r w:rsidRPr="00665481">
        <w:rPr>
          <w:rFonts w:ascii="Century Gothic" w:eastAsia="Times New Roman" w:hAnsi="Century Gothic" w:cs="Arial"/>
          <w:szCs w:val="24"/>
          <w:lang w:eastAsia="en-US"/>
        </w:rPr>
        <w:t xml:space="preserve">Pola seperti ini mirip dengan yang didapat oleh Finnigan  </w:t>
      </w:r>
      <w:r w:rsidRPr="00665481">
        <w:rPr>
          <w:rFonts w:ascii="Century Gothic" w:eastAsia="Times New Roman" w:hAnsi="Century Gothic" w:cs="Arial"/>
          <w:i/>
          <w:szCs w:val="24"/>
          <w:lang w:eastAsia="en-US"/>
        </w:rPr>
        <w:t>et al</w:t>
      </w:r>
      <w:r w:rsidRPr="00665481">
        <w:rPr>
          <w:rFonts w:ascii="Century Gothic" w:eastAsia="Times New Roman" w:hAnsi="Century Gothic" w:cs="Arial"/>
          <w:szCs w:val="24"/>
          <w:lang w:eastAsia="en-US"/>
        </w:rPr>
        <w:t>.</w:t>
      </w:r>
      <w:r w:rsidR="004C320B">
        <w:rPr>
          <w:rFonts w:ascii="Century Gothic" w:eastAsia="Times New Roman" w:hAnsi="Century Gothic" w:cs="Arial"/>
          <w:szCs w:val="24"/>
          <w:lang w:val="id-ID" w:eastAsia="en-US"/>
        </w:rPr>
        <w:t xml:space="preserve"> </w:t>
      </w:r>
      <w:r w:rsidRPr="00665481">
        <w:rPr>
          <w:rFonts w:ascii="Century Gothic" w:eastAsia="Times New Roman" w:hAnsi="Century Gothic" w:cs="Arial"/>
          <w:szCs w:val="24"/>
          <w:lang w:eastAsia="en-US"/>
        </w:rPr>
        <w:t xml:space="preserve">(2002) dan Hatayama </w:t>
      </w:r>
      <w:r w:rsidRPr="00665481">
        <w:rPr>
          <w:rFonts w:ascii="Century Gothic" w:eastAsia="Times New Roman" w:hAnsi="Century Gothic" w:cs="Arial"/>
          <w:i/>
          <w:szCs w:val="24"/>
          <w:lang w:eastAsia="en-US"/>
        </w:rPr>
        <w:t>et al</w:t>
      </w:r>
      <w:r w:rsidRPr="00665481">
        <w:rPr>
          <w:rFonts w:ascii="Century Gothic" w:eastAsia="Times New Roman" w:hAnsi="Century Gothic" w:cs="Arial"/>
          <w:szCs w:val="24"/>
          <w:lang w:eastAsia="en-US"/>
        </w:rPr>
        <w:t>. (2004).</w:t>
      </w:r>
      <w:r w:rsidRPr="00665481">
        <w:rPr>
          <w:rFonts w:ascii="Century Gothic" w:hAnsi="Century Gothic"/>
          <w:color w:val="000000"/>
          <w:szCs w:val="24"/>
        </w:rPr>
        <w:t xml:space="preserve">Hasil penelitian Koch-Larrouy </w:t>
      </w:r>
      <w:r w:rsidRPr="00665481">
        <w:rPr>
          <w:rFonts w:ascii="Century Gothic" w:hAnsi="Century Gothic"/>
          <w:i/>
          <w:iCs/>
          <w:color w:val="000000"/>
          <w:szCs w:val="24"/>
        </w:rPr>
        <w:t>et al.</w:t>
      </w:r>
      <w:r w:rsidRPr="00665481">
        <w:rPr>
          <w:rFonts w:ascii="Century Gothic" w:hAnsi="Century Gothic"/>
          <w:color w:val="000000"/>
          <w:szCs w:val="24"/>
        </w:rPr>
        <w:t>(2007) mendapatkan nilai rata-rata sebesar 1,5 x 10</w:t>
      </w:r>
      <w:r w:rsidRPr="00665481">
        <w:rPr>
          <w:rFonts w:ascii="Century Gothic" w:hAnsi="Century Gothic"/>
          <w:color w:val="000000"/>
          <w:szCs w:val="24"/>
          <w:vertAlign w:val="superscript"/>
        </w:rPr>
        <w:t>-4</w:t>
      </w:r>
      <w:r w:rsidRPr="00665481">
        <w:rPr>
          <w:rFonts w:ascii="Century Gothic" w:hAnsi="Century Gothic"/>
          <w:color w:val="000000"/>
          <w:szCs w:val="24"/>
        </w:rPr>
        <w:t>m</w:t>
      </w:r>
      <w:r w:rsidRPr="00665481">
        <w:rPr>
          <w:rFonts w:ascii="Century Gothic" w:hAnsi="Century Gothic"/>
          <w:color w:val="000000"/>
          <w:szCs w:val="24"/>
          <w:vertAlign w:val="superscript"/>
        </w:rPr>
        <w:t>2</w:t>
      </w:r>
      <w:r w:rsidRPr="00665481">
        <w:rPr>
          <w:rFonts w:ascii="Century Gothic" w:hAnsi="Century Gothic"/>
          <w:color w:val="000000"/>
          <w:szCs w:val="24"/>
        </w:rPr>
        <w:t>s</w:t>
      </w:r>
      <w:r w:rsidRPr="00665481">
        <w:rPr>
          <w:rFonts w:ascii="Century Gothic" w:hAnsi="Century Gothic"/>
          <w:color w:val="000000"/>
          <w:szCs w:val="24"/>
          <w:vertAlign w:val="superscript"/>
        </w:rPr>
        <w:t>-1</w:t>
      </w:r>
      <w:r w:rsidRPr="00665481">
        <w:rPr>
          <w:rFonts w:ascii="Century Gothic" w:hAnsi="Century Gothic"/>
          <w:color w:val="000000"/>
          <w:szCs w:val="24"/>
        </w:rPr>
        <w:t>untuk perairan umum</w:t>
      </w:r>
      <w:r w:rsidR="00285071">
        <w:rPr>
          <w:rFonts w:ascii="Century Gothic" w:hAnsi="Century Gothic"/>
          <w:color w:val="000000"/>
          <w:szCs w:val="24"/>
          <w:lang w:val="id-ID"/>
        </w:rPr>
        <w:t xml:space="preserve"> </w:t>
      </w:r>
      <w:r w:rsidRPr="00665481">
        <w:rPr>
          <w:rFonts w:ascii="Century Gothic" w:hAnsi="Century Gothic"/>
          <w:color w:val="000000"/>
          <w:szCs w:val="24"/>
        </w:rPr>
        <w:t>Indonesia. Diduga tingginya nilai di Laut Sulawesi ini sangat terkait dengan kuatnya gelombang internal yang ada di daerah ini.</w:t>
      </w:r>
      <w:r w:rsidR="00285071">
        <w:rPr>
          <w:rFonts w:ascii="Century Gothic" w:hAnsi="Century Gothic"/>
          <w:color w:val="000000"/>
          <w:szCs w:val="24"/>
          <w:lang w:val="id-ID"/>
        </w:rPr>
        <w:t xml:space="preserve"> </w:t>
      </w:r>
      <w:r w:rsidRPr="00665481">
        <w:rPr>
          <w:rFonts w:ascii="Century Gothic" w:hAnsi="Century Gothic"/>
          <w:color w:val="000000"/>
          <w:szCs w:val="24"/>
        </w:rPr>
        <w:t xml:space="preserve">Hal ini dijelaskan oleh Nagai </w:t>
      </w:r>
      <w:r w:rsidRPr="00665481">
        <w:rPr>
          <w:rFonts w:ascii="Century Gothic" w:hAnsi="Century Gothic"/>
          <w:i/>
          <w:color w:val="000000"/>
          <w:szCs w:val="24"/>
        </w:rPr>
        <w:t>et al.</w:t>
      </w:r>
      <w:r w:rsidRPr="00665481">
        <w:rPr>
          <w:rFonts w:ascii="Century Gothic" w:hAnsi="Century Gothic"/>
          <w:color w:val="000000"/>
          <w:szCs w:val="24"/>
        </w:rPr>
        <w:t>(2015) bahwa Laut Sulawesi merupakan daerah yang memiliki pasang surut internal yang paling kuat di perairan Indonesia dan Sangihe-Talaud yaitu merupakan salah satu daerah</w:t>
      </w:r>
      <w:r w:rsidR="004C320B">
        <w:rPr>
          <w:rFonts w:ascii="Century Gothic" w:hAnsi="Century Gothic"/>
          <w:color w:val="000000"/>
          <w:szCs w:val="24"/>
          <w:lang w:val="id-ID"/>
        </w:rPr>
        <w:t xml:space="preserve"> </w:t>
      </w:r>
      <w:r w:rsidRPr="00665481">
        <w:rPr>
          <w:rFonts w:ascii="Century Gothic" w:hAnsi="Century Gothic"/>
          <w:color w:val="000000"/>
          <w:szCs w:val="24"/>
        </w:rPr>
        <w:t>pembangkit pasang surut baroklinik.</w:t>
      </w:r>
      <w:r w:rsidR="004C320B">
        <w:rPr>
          <w:rFonts w:ascii="Century Gothic" w:hAnsi="Century Gothic"/>
          <w:color w:val="000000"/>
          <w:szCs w:val="24"/>
          <w:lang w:val="id-ID"/>
        </w:rPr>
        <w:t xml:space="preserve"> </w:t>
      </w:r>
      <w:r w:rsidR="00285071" w:rsidRPr="00290EAB">
        <w:rPr>
          <w:rFonts w:ascii="Century Gothic" w:hAnsi="Century Gothic"/>
          <w:color w:val="000000"/>
          <w:szCs w:val="24"/>
        </w:rPr>
        <w:t xml:space="preserve">Aliran energi baroklinik yang kuat </w:t>
      </w:r>
      <w:r w:rsidR="007F3CEF" w:rsidRPr="00290EAB">
        <w:rPr>
          <w:rFonts w:ascii="Century Gothic" w:hAnsi="Century Gothic"/>
          <w:color w:val="000000"/>
          <w:szCs w:val="24"/>
        </w:rPr>
        <w:t>berasal dari</w:t>
      </w:r>
      <w:r w:rsidR="00285071" w:rsidRPr="00290EAB">
        <w:rPr>
          <w:rFonts w:ascii="Century Gothic" w:hAnsi="Century Gothic"/>
          <w:color w:val="000000"/>
          <w:szCs w:val="24"/>
        </w:rPr>
        <w:t xml:space="preserve"> area sekitar Kepulauan Sangihe-Talaud, yaitu lebih tinggi dari 10 kW/m</w:t>
      </w:r>
      <w:r w:rsidR="007F3CEF" w:rsidRPr="00290EAB">
        <w:rPr>
          <w:rFonts w:ascii="Century Gothic" w:hAnsi="Century Gothic"/>
          <w:color w:val="000000"/>
          <w:szCs w:val="24"/>
        </w:rPr>
        <w:t xml:space="preserve">, area tersebut juga diidentifikasi terjadinya </w:t>
      </w:r>
      <w:r w:rsidR="00285071" w:rsidRPr="00290EAB">
        <w:rPr>
          <w:rFonts w:ascii="Century Gothic" w:hAnsi="Century Gothic"/>
          <w:color w:val="000000"/>
          <w:szCs w:val="24"/>
        </w:rPr>
        <w:t xml:space="preserve">konversi energi </w:t>
      </w:r>
      <w:r w:rsidR="007F3CEF" w:rsidRPr="00290EAB">
        <w:rPr>
          <w:rFonts w:ascii="Century Gothic" w:hAnsi="Century Gothic"/>
          <w:color w:val="000000"/>
          <w:szCs w:val="24"/>
        </w:rPr>
        <w:t xml:space="preserve">barotropik ke baroklinik yang kuat (Hermansyah </w:t>
      </w:r>
      <w:r w:rsidR="007F3CEF" w:rsidRPr="00290EAB">
        <w:rPr>
          <w:rFonts w:ascii="Century Gothic" w:hAnsi="Century Gothic"/>
          <w:i/>
          <w:color w:val="000000"/>
          <w:szCs w:val="24"/>
        </w:rPr>
        <w:t>et al</w:t>
      </w:r>
      <w:r w:rsidR="007F3CEF" w:rsidRPr="00290EAB">
        <w:rPr>
          <w:rFonts w:ascii="Century Gothic" w:hAnsi="Century Gothic"/>
          <w:color w:val="000000"/>
          <w:szCs w:val="24"/>
        </w:rPr>
        <w:t>., 2019).</w:t>
      </w:r>
      <w:r w:rsidR="00290EAB">
        <w:rPr>
          <w:rFonts w:ascii="Century Gothic" w:hAnsi="Century Gothic"/>
          <w:color w:val="000000"/>
          <w:szCs w:val="24"/>
          <w:lang w:val="id-ID"/>
        </w:rPr>
        <w:t xml:space="preserve"> </w:t>
      </w:r>
      <w:r w:rsidRPr="00665481">
        <w:rPr>
          <w:rFonts w:ascii="Century Gothic" w:hAnsi="Century Gothic"/>
          <w:color w:val="000000"/>
          <w:szCs w:val="24"/>
        </w:rPr>
        <w:t>Nilai difusivitas vertikal eddy</w:t>
      </w:r>
      <m:oMath>
        <m:r>
          <w:rPr>
            <w:rFonts w:ascii="Cambria Math" w:hAnsi="Century Gothic"/>
            <w:color w:val="000000"/>
            <w:szCs w:val="24"/>
          </w:rPr>
          <m:t>(</m:t>
        </m:r>
        <m:sSub>
          <m:sSubPr>
            <m:ctrlPr>
              <w:rPr>
                <w:rFonts w:ascii="Cambria Math" w:hAnsi="Century Gothic"/>
                <w:bCs/>
                <w:i/>
                <w:color w:val="000000"/>
                <w:szCs w:val="24"/>
              </w:rPr>
            </m:ctrlPr>
          </m:sSubPr>
          <m:e>
            <m:r>
              <w:rPr>
                <w:rFonts w:ascii="Cambria Math" w:hAnsi="Cambria Math"/>
                <w:color w:val="000000"/>
                <w:szCs w:val="24"/>
              </w:rPr>
              <m:t>K</m:t>
            </m:r>
          </m:e>
          <m:sub>
            <m:r>
              <m:rPr>
                <m:sty m:val="bi"/>
              </m:rPr>
              <w:rPr>
                <w:rFonts w:ascii="Cambria Math" w:hAnsi="Cambria Math"/>
                <w:szCs w:val="24"/>
              </w:rPr>
              <m:t>z</m:t>
            </m:r>
          </m:sub>
        </m:sSub>
        <m:r>
          <w:rPr>
            <w:rFonts w:ascii="Cambria Math" w:hAnsi="Century Gothic"/>
            <w:color w:val="000000"/>
            <w:szCs w:val="24"/>
          </w:rPr>
          <m:t>)</m:t>
        </m:r>
      </m:oMath>
      <w:r w:rsidRPr="00665481">
        <w:rPr>
          <w:rFonts w:ascii="Century Gothic" w:hAnsi="Century Gothic"/>
          <w:color w:val="000000"/>
          <w:szCs w:val="24"/>
        </w:rPr>
        <w:t>untuk lapisan tercampur, termoklin, dan dalam dari profil CTD di Laut Sulawesi disajikan pada Tabel 1.</w:t>
      </w:r>
    </w:p>
    <w:p w:rsidR="005B41DF" w:rsidRPr="00665481" w:rsidRDefault="005B41DF" w:rsidP="00290EAB">
      <w:pPr>
        <w:spacing w:before="120" w:after="200"/>
        <w:ind w:left="910" w:hanging="910"/>
        <w:rPr>
          <w:rFonts w:ascii="Century Gothic" w:hAnsi="Century Gothic"/>
          <w:color w:val="000000"/>
          <w:szCs w:val="24"/>
        </w:rPr>
      </w:pPr>
      <w:r w:rsidRPr="00290EAB">
        <w:rPr>
          <w:rFonts w:ascii="Century Gothic" w:hAnsi="Century Gothic"/>
          <w:b/>
          <w:color w:val="000000"/>
          <w:szCs w:val="24"/>
        </w:rPr>
        <w:t>Tabel 1</w:t>
      </w:r>
      <w:r w:rsidRPr="00665481">
        <w:rPr>
          <w:rFonts w:ascii="Century Gothic" w:hAnsi="Century Gothic"/>
          <w:color w:val="000000"/>
          <w:szCs w:val="24"/>
        </w:rPr>
        <w:t>.Nilai rata-rata difusivitas vertikal eddy</w:t>
      </w:r>
      <m:oMath>
        <m:r>
          <w:rPr>
            <w:rFonts w:ascii="Cambria Math" w:eastAsia="Times New Roman" w:hAnsi="Century Gothic" w:cs="Calibri"/>
            <w:color w:val="000000"/>
            <w:szCs w:val="24"/>
            <w:lang w:eastAsia="en-US"/>
          </w:rPr>
          <m:t>(</m:t>
        </m:r>
        <m:sSub>
          <m:sSubPr>
            <m:ctrlPr>
              <w:rPr>
                <w:rFonts w:ascii="Cambria Math" w:eastAsia="Times New Roman" w:hAnsi="Century Gothic" w:cs="Calibri"/>
                <w:i/>
                <w:color w:val="000000"/>
                <w:szCs w:val="24"/>
                <w:lang w:eastAsia="en-US"/>
              </w:rPr>
            </m:ctrlPr>
          </m:sSubPr>
          <m:e>
            <m:r>
              <w:rPr>
                <w:rFonts w:ascii="Cambria Math" w:eastAsia="Times New Roman" w:hAnsi="Cambria Math" w:cs="Calibri"/>
                <w:color w:val="000000"/>
                <w:szCs w:val="24"/>
                <w:lang w:eastAsia="en-US"/>
              </w:rPr>
              <m:t>K</m:t>
            </m:r>
          </m:e>
          <m:sub>
            <m:r>
              <m:rPr>
                <m:sty m:val="bi"/>
              </m:rPr>
              <w:rPr>
                <w:rFonts w:ascii="Cambria Math" w:hAnsi="Cambria Math"/>
                <w:szCs w:val="24"/>
              </w:rPr>
              <m:t>z</m:t>
            </m:r>
          </m:sub>
        </m:sSub>
        <m:r>
          <w:rPr>
            <w:rFonts w:ascii="Cambria Math" w:eastAsia="Times New Roman" w:hAnsi="Century Gothic" w:cs="Calibri"/>
            <w:color w:val="000000"/>
            <w:szCs w:val="24"/>
            <w:lang w:eastAsia="en-US"/>
          </w:rPr>
          <m:t>)</m:t>
        </m:r>
      </m:oMath>
      <w:r w:rsidRPr="00665481">
        <w:rPr>
          <w:rFonts w:ascii="Century Gothic" w:hAnsi="Century Gothic"/>
          <w:color w:val="000000"/>
          <w:szCs w:val="24"/>
        </w:rPr>
        <w:t>pada lapisan tercampur, lapisan termoklin, dan lapisan dalamdi masing-masing stasiun.</w:t>
      </w:r>
    </w:p>
    <w:tbl>
      <w:tblPr>
        <w:tblW w:w="5000" w:type="pct"/>
        <w:jc w:val="center"/>
        <w:tblBorders>
          <w:top w:val="single" w:sz="4" w:space="0" w:color="auto"/>
          <w:bottom w:val="single" w:sz="4" w:space="0" w:color="auto"/>
          <w:insideH w:val="single" w:sz="4" w:space="0" w:color="auto"/>
        </w:tblBorders>
        <w:tblLook w:val="04A0"/>
      </w:tblPr>
      <w:tblGrid>
        <w:gridCol w:w="3125"/>
        <w:gridCol w:w="3683"/>
        <w:gridCol w:w="3187"/>
      </w:tblGrid>
      <w:tr w:rsidR="005B41DF" w:rsidRPr="00665481" w:rsidTr="00A365CC">
        <w:trPr>
          <w:trHeight w:val="315"/>
          <w:jc w:val="center"/>
        </w:trPr>
        <w:tc>
          <w:tcPr>
            <w:tcW w:w="1563" w:type="pct"/>
            <w:tcBorders>
              <w:bottom w:val="single" w:sz="4" w:space="0" w:color="auto"/>
            </w:tcBorders>
            <w:shd w:val="clear" w:color="auto" w:fill="auto"/>
            <w:noWrap/>
            <w:vAlign w:val="bottom"/>
            <w:hideMark/>
          </w:tcPr>
          <w:p w:rsidR="005B41DF" w:rsidRPr="00665481" w:rsidRDefault="005B41DF" w:rsidP="00654755">
            <w:pPr>
              <w:ind w:firstLine="0"/>
              <w:rPr>
                <w:rFonts w:ascii="Century Gothic" w:eastAsia="Times New Roman" w:hAnsi="Century Gothic" w:cs="Calibri"/>
                <w:b/>
                <w:color w:val="000000"/>
                <w:szCs w:val="24"/>
                <w:lang w:eastAsia="en-US"/>
              </w:rPr>
            </w:pPr>
            <w:r w:rsidRPr="00665481">
              <w:rPr>
                <w:rFonts w:ascii="Century Gothic" w:eastAsia="Times New Roman" w:hAnsi="Century Gothic" w:cs="Calibri"/>
                <w:b/>
                <w:color w:val="000000"/>
                <w:szCs w:val="24"/>
                <w:lang w:eastAsia="en-US"/>
              </w:rPr>
              <w:t>Lapisan</w:t>
            </w:r>
          </w:p>
        </w:tc>
        <w:tc>
          <w:tcPr>
            <w:tcW w:w="1842" w:type="pct"/>
            <w:tcBorders>
              <w:bottom w:val="single" w:sz="4" w:space="0" w:color="auto"/>
            </w:tcBorders>
            <w:shd w:val="clear" w:color="auto" w:fill="auto"/>
            <w:noWrap/>
            <w:vAlign w:val="bottom"/>
            <w:hideMark/>
          </w:tcPr>
          <w:p w:rsidR="005B41DF" w:rsidRPr="00665481" w:rsidRDefault="005B41DF" w:rsidP="00654755">
            <w:pPr>
              <w:ind w:firstLine="0"/>
              <w:jc w:val="center"/>
              <w:rPr>
                <w:rFonts w:ascii="Century Gothic" w:eastAsia="Times New Roman" w:hAnsi="Century Gothic" w:cs="Calibri"/>
                <w:b/>
                <w:color w:val="000000"/>
                <w:szCs w:val="24"/>
                <w:lang w:eastAsia="en-US"/>
              </w:rPr>
            </w:pPr>
            <w:r w:rsidRPr="00665481">
              <w:rPr>
                <w:rFonts w:ascii="Century Gothic" w:eastAsia="Times New Roman" w:hAnsi="Century Gothic" w:cs="Calibri"/>
                <w:b/>
                <w:color w:val="000000"/>
                <w:szCs w:val="24"/>
                <w:lang w:eastAsia="en-US"/>
              </w:rPr>
              <w:t xml:space="preserve">Rata-rata </w:t>
            </w:r>
            <m:oMath>
              <m:sSub>
                <m:sSubPr>
                  <m:ctrlPr>
                    <w:rPr>
                      <w:rFonts w:ascii="Cambria Math" w:eastAsia="Times New Roman" w:hAnsi="Century Gothic" w:cs="Calibri"/>
                      <w:b/>
                      <w:i/>
                      <w:color w:val="000000"/>
                      <w:szCs w:val="24"/>
                      <w:lang w:eastAsia="en-US"/>
                    </w:rPr>
                  </m:ctrlPr>
                </m:sSubPr>
                <m:e>
                  <m:r>
                    <m:rPr>
                      <m:sty m:val="bi"/>
                    </m:rPr>
                    <w:rPr>
                      <w:rFonts w:ascii="Cambria Math" w:eastAsia="Times New Roman" w:hAnsi="Cambria Math" w:cs="Calibri"/>
                      <w:color w:val="000000"/>
                      <w:szCs w:val="24"/>
                      <w:lang w:eastAsia="en-US"/>
                    </w:rPr>
                    <m:t>K</m:t>
                  </m:r>
                </m:e>
                <m:sub>
                  <m:r>
                    <m:rPr>
                      <m:sty m:val="bi"/>
                    </m:rPr>
                    <w:rPr>
                      <w:rFonts w:ascii="Cambria Math" w:hAnsi="Cambria Math"/>
                      <w:szCs w:val="24"/>
                    </w:rPr>
                    <m:t>ρ</m:t>
                  </m:r>
                </m:sub>
              </m:sSub>
            </m:oMath>
            <w:r w:rsidRPr="00665481">
              <w:rPr>
                <w:rFonts w:ascii="Century Gothic" w:eastAsia="Times New Roman" w:hAnsi="Century Gothic" w:cs="Calibri"/>
                <w:b/>
                <w:color w:val="000000"/>
                <w:szCs w:val="24"/>
                <w:lang w:eastAsia="en-US"/>
              </w:rPr>
              <w:t xml:space="preserve"> (m</w:t>
            </w:r>
            <w:r w:rsidRPr="00665481">
              <w:rPr>
                <w:rFonts w:ascii="Century Gothic" w:eastAsia="Times New Roman" w:hAnsi="Century Gothic" w:cs="Calibri"/>
                <w:b/>
                <w:color w:val="000000"/>
                <w:szCs w:val="24"/>
                <w:vertAlign w:val="superscript"/>
                <w:lang w:eastAsia="en-US"/>
              </w:rPr>
              <w:t>2</w:t>
            </w:r>
            <w:r w:rsidRPr="00665481">
              <w:rPr>
                <w:rFonts w:ascii="Century Gothic" w:eastAsia="Times New Roman" w:hAnsi="Century Gothic" w:cs="Calibri"/>
                <w:b/>
                <w:color w:val="000000"/>
                <w:szCs w:val="24"/>
                <w:lang w:eastAsia="en-US"/>
              </w:rPr>
              <w:t>s</w:t>
            </w:r>
            <w:r w:rsidRPr="00665481">
              <w:rPr>
                <w:rFonts w:ascii="Century Gothic" w:eastAsia="Times New Roman" w:hAnsi="Century Gothic" w:cs="Calibri"/>
                <w:b/>
                <w:color w:val="000000"/>
                <w:szCs w:val="24"/>
                <w:vertAlign w:val="superscript"/>
                <w:lang w:eastAsia="en-US"/>
              </w:rPr>
              <w:t>-1</w:t>
            </w:r>
            <w:r w:rsidRPr="00665481">
              <w:rPr>
                <w:rFonts w:ascii="Century Gothic" w:eastAsia="Times New Roman" w:hAnsi="Century Gothic" w:cs="Calibri"/>
                <w:b/>
                <w:color w:val="000000"/>
                <w:szCs w:val="24"/>
                <w:lang w:eastAsia="en-US"/>
              </w:rPr>
              <w:t>)</w:t>
            </w:r>
          </w:p>
        </w:tc>
        <w:tc>
          <w:tcPr>
            <w:tcW w:w="1594" w:type="pct"/>
            <w:tcBorders>
              <w:bottom w:val="single" w:sz="4" w:space="0" w:color="auto"/>
            </w:tcBorders>
            <w:shd w:val="clear" w:color="auto" w:fill="auto"/>
            <w:noWrap/>
            <w:vAlign w:val="bottom"/>
            <w:hideMark/>
          </w:tcPr>
          <w:p w:rsidR="005B41DF" w:rsidRPr="00665481" w:rsidRDefault="005B41DF" w:rsidP="00654755">
            <w:pPr>
              <w:ind w:firstLine="0"/>
              <w:jc w:val="center"/>
              <w:rPr>
                <w:rFonts w:ascii="Century Gothic" w:eastAsia="Times New Roman" w:hAnsi="Century Gothic" w:cs="Calibri"/>
                <w:b/>
                <w:color w:val="000000"/>
                <w:szCs w:val="24"/>
                <w:lang w:eastAsia="en-US"/>
              </w:rPr>
            </w:pPr>
            <w:r w:rsidRPr="00665481">
              <w:rPr>
                <w:rFonts w:ascii="Century Gothic" w:eastAsia="Times New Roman" w:hAnsi="Century Gothic" w:cs="Calibri"/>
                <w:b/>
                <w:color w:val="000000"/>
                <w:szCs w:val="24"/>
                <w:lang w:eastAsia="en-US"/>
              </w:rPr>
              <w:t>Standar Deviasi</w:t>
            </w:r>
          </w:p>
        </w:tc>
      </w:tr>
      <w:tr w:rsidR="005B41DF" w:rsidRPr="00665481" w:rsidTr="00A365CC">
        <w:trPr>
          <w:trHeight w:val="315"/>
          <w:jc w:val="center"/>
        </w:trPr>
        <w:tc>
          <w:tcPr>
            <w:tcW w:w="1563" w:type="pct"/>
            <w:tcBorders>
              <w:bottom w:val="nil"/>
            </w:tcBorders>
            <w:shd w:val="clear" w:color="auto" w:fill="auto"/>
            <w:noWrap/>
            <w:vAlign w:val="bottom"/>
            <w:hideMark/>
          </w:tcPr>
          <w:p w:rsidR="005B41DF" w:rsidRPr="00665481" w:rsidRDefault="005B41DF" w:rsidP="00654755">
            <w:pPr>
              <w:ind w:firstLine="0"/>
              <w:rPr>
                <w:rFonts w:ascii="Century Gothic" w:eastAsia="Times New Roman" w:hAnsi="Century Gothic" w:cs="Calibri"/>
                <w:color w:val="000000"/>
                <w:szCs w:val="24"/>
                <w:lang w:eastAsia="en-US"/>
              </w:rPr>
            </w:pPr>
            <w:r w:rsidRPr="00665481">
              <w:rPr>
                <w:rFonts w:ascii="Century Gothic" w:eastAsia="Times New Roman" w:hAnsi="Century Gothic" w:cs="Calibri"/>
                <w:color w:val="000000"/>
                <w:szCs w:val="24"/>
                <w:lang w:eastAsia="en-US"/>
              </w:rPr>
              <w:t>Tercampur</w:t>
            </w:r>
          </w:p>
        </w:tc>
        <w:tc>
          <w:tcPr>
            <w:tcW w:w="1842" w:type="pct"/>
            <w:tcBorders>
              <w:bottom w:val="nil"/>
            </w:tcBorders>
            <w:shd w:val="clear" w:color="auto" w:fill="auto"/>
            <w:noWrap/>
            <w:vAlign w:val="bottom"/>
            <w:hideMark/>
          </w:tcPr>
          <w:p w:rsidR="005B41DF" w:rsidRPr="00665481" w:rsidRDefault="005B41DF" w:rsidP="00654755">
            <w:pPr>
              <w:ind w:firstLine="0"/>
              <w:jc w:val="center"/>
              <w:rPr>
                <w:rFonts w:ascii="Century Gothic" w:eastAsia="Times New Roman" w:hAnsi="Century Gothic" w:cs="Calibri"/>
                <w:color w:val="000000"/>
                <w:szCs w:val="24"/>
                <w:lang w:eastAsia="en-US"/>
              </w:rPr>
            </w:pPr>
            <w:r w:rsidRPr="00665481">
              <w:rPr>
                <w:rFonts w:ascii="Century Gothic" w:eastAsia="Times New Roman" w:hAnsi="Century Gothic" w:cs="Calibri"/>
                <w:color w:val="000000"/>
                <w:szCs w:val="24"/>
                <w:lang w:eastAsia="en-US"/>
              </w:rPr>
              <w:t>6.96E-04</w:t>
            </w:r>
          </w:p>
        </w:tc>
        <w:tc>
          <w:tcPr>
            <w:tcW w:w="1594" w:type="pct"/>
            <w:tcBorders>
              <w:bottom w:val="nil"/>
            </w:tcBorders>
            <w:shd w:val="clear" w:color="auto" w:fill="auto"/>
            <w:noWrap/>
            <w:vAlign w:val="bottom"/>
            <w:hideMark/>
          </w:tcPr>
          <w:p w:rsidR="005B41DF" w:rsidRPr="00665481" w:rsidRDefault="005B41DF" w:rsidP="00654755">
            <w:pPr>
              <w:ind w:firstLine="0"/>
              <w:jc w:val="center"/>
              <w:rPr>
                <w:rFonts w:ascii="Century Gothic" w:eastAsia="Times New Roman" w:hAnsi="Century Gothic" w:cs="Calibri"/>
                <w:color w:val="000000"/>
                <w:szCs w:val="24"/>
                <w:lang w:eastAsia="en-US"/>
              </w:rPr>
            </w:pPr>
            <m:oMath>
              <m:r>
                <w:rPr>
                  <w:rFonts w:ascii="Cambria Math" w:eastAsia="Times New Roman" w:hAnsi="Century Gothic" w:cs="Calibri"/>
                  <w:color w:val="000000"/>
                  <w:szCs w:val="24"/>
                  <w:lang w:eastAsia="en-US"/>
                </w:rPr>
                <m:t>±</m:t>
              </m:r>
            </m:oMath>
            <w:r w:rsidRPr="00665481">
              <w:rPr>
                <w:rFonts w:ascii="Century Gothic" w:eastAsia="Times New Roman" w:hAnsi="Century Gothic" w:cs="Calibri"/>
                <w:color w:val="000000"/>
                <w:szCs w:val="24"/>
                <w:lang w:eastAsia="en-US"/>
              </w:rPr>
              <w:t>3.90E-04</w:t>
            </w:r>
          </w:p>
        </w:tc>
      </w:tr>
      <w:tr w:rsidR="005B41DF" w:rsidRPr="00665481" w:rsidTr="00A365CC">
        <w:trPr>
          <w:trHeight w:val="315"/>
          <w:jc w:val="center"/>
        </w:trPr>
        <w:tc>
          <w:tcPr>
            <w:tcW w:w="1563" w:type="pct"/>
            <w:tcBorders>
              <w:top w:val="nil"/>
              <w:bottom w:val="nil"/>
            </w:tcBorders>
            <w:shd w:val="clear" w:color="auto" w:fill="auto"/>
            <w:noWrap/>
            <w:vAlign w:val="bottom"/>
            <w:hideMark/>
          </w:tcPr>
          <w:p w:rsidR="005B41DF" w:rsidRPr="00665481" w:rsidRDefault="005B41DF" w:rsidP="00654755">
            <w:pPr>
              <w:ind w:firstLine="0"/>
              <w:rPr>
                <w:rFonts w:ascii="Century Gothic" w:eastAsia="Times New Roman" w:hAnsi="Century Gothic" w:cs="Calibri"/>
                <w:color w:val="000000"/>
                <w:szCs w:val="24"/>
                <w:lang w:eastAsia="en-US"/>
              </w:rPr>
            </w:pPr>
            <w:r w:rsidRPr="00665481">
              <w:rPr>
                <w:rFonts w:ascii="Century Gothic" w:eastAsia="Times New Roman" w:hAnsi="Century Gothic" w:cs="Calibri"/>
                <w:color w:val="000000"/>
                <w:szCs w:val="24"/>
                <w:lang w:eastAsia="en-US"/>
              </w:rPr>
              <w:t>Termoklin</w:t>
            </w:r>
          </w:p>
        </w:tc>
        <w:tc>
          <w:tcPr>
            <w:tcW w:w="1842" w:type="pct"/>
            <w:tcBorders>
              <w:top w:val="nil"/>
              <w:bottom w:val="nil"/>
            </w:tcBorders>
            <w:shd w:val="clear" w:color="auto" w:fill="auto"/>
            <w:noWrap/>
            <w:vAlign w:val="bottom"/>
            <w:hideMark/>
          </w:tcPr>
          <w:p w:rsidR="005B41DF" w:rsidRPr="00665481" w:rsidRDefault="005B41DF" w:rsidP="00654755">
            <w:pPr>
              <w:ind w:firstLine="0"/>
              <w:jc w:val="center"/>
              <w:rPr>
                <w:rFonts w:ascii="Century Gothic" w:eastAsia="Times New Roman" w:hAnsi="Century Gothic" w:cs="Calibri"/>
                <w:color w:val="000000"/>
                <w:szCs w:val="24"/>
                <w:lang w:eastAsia="en-US"/>
              </w:rPr>
            </w:pPr>
            <w:r w:rsidRPr="00665481">
              <w:rPr>
                <w:rFonts w:ascii="Century Gothic" w:eastAsia="Times New Roman" w:hAnsi="Century Gothic" w:cs="Calibri"/>
                <w:color w:val="000000"/>
                <w:szCs w:val="24"/>
                <w:lang w:eastAsia="en-US"/>
              </w:rPr>
              <w:t>2.39E-02</w:t>
            </w:r>
          </w:p>
        </w:tc>
        <w:tc>
          <w:tcPr>
            <w:tcW w:w="1594" w:type="pct"/>
            <w:tcBorders>
              <w:top w:val="nil"/>
              <w:bottom w:val="nil"/>
            </w:tcBorders>
            <w:shd w:val="clear" w:color="auto" w:fill="auto"/>
            <w:noWrap/>
            <w:vAlign w:val="bottom"/>
            <w:hideMark/>
          </w:tcPr>
          <w:p w:rsidR="005B41DF" w:rsidRPr="00665481" w:rsidRDefault="005B41DF" w:rsidP="00654755">
            <w:pPr>
              <w:ind w:firstLine="0"/>
              <w:jc w:val="center"/>
              <w:rPr>
                <w:rFonts w:ascii="Century Gothic" w:eastAsia="Times New Roman" w:hAnsi="Century Gothic" w:cs="Calibri"/>
                <w:color w:val="000000"/>
                <w:szCs w:val="24"/>
                <w:lang w:eastAsia="en-US"/>
              </w:rPr>
            </w:pPr>
            <m:oMath>
              <m:r>
                <w:rPr>
                  <w:rFonts w:ascii="Cambria Math" w:eastAsia="Times New Roman" w:hAnsi="Century Gothic" w:cs="Calibri"/>
                  <w:color w:val="000000"/>
                  <w:szCs w:val="24"/>
                  <w:lang w:eastAsia="en-US"/>
                </w:rPr>
                <m:t>±</m:t>
              </m:r>
            </m:oMath>
            <w:r w:rsidRPr="00665481">
              <w:rPr>
                <w:rFonts w:ascii="Century Gothic" w:eastAsia="Times New Roman" w:hAnsi="Century Gothic" w:cs="Calibri"/>
                <w:color w:val="000000"/>
                <w:szCs w:val="24"/>
                <w:lang w:eastAsia="en-US"/>
              </w:rPr>
              <w:t>7.72E-03</w:t>
            </w:r>
          </w:p>
        </w:tc>
      </w:tr>
      <w:tr w:rsidR="005B41DF" w:rsidRPr="00665481" w:rsidTr="00A365CC">
        <w:trPr>
          <w:trHeight w:val="315"/>
          <w:jc w:val="center"/>
        </w:trPr>
        <w:tc>
          <w:tcPr>
            <w:tcW w:w="1563" w:type="pct"/>
            <w:tcBorders>
              <w:top w:val="nil"/>
            </w:tcBorders>
            <w:shd w:val="clear" w:color="auto" w:fill="auto"/>
            <w:noWrap/>
            <w:vAlign w:val="bottom"/>
            <w:hideMark/>
          </w:tcPr>
          <w:p w:rsidR="005B41DF" w:rsidRPr="00665481" w:rsidRDefault="005B41DF" w:rsidP="00654755">
            <w:pPr>
              <w:ind w:firstLine="0"/>
              <w:rPr>
                <w:rFonts w:ascii="Century Gothic" w:eastAsia="Times New Roman" w:hAnsi="Century Gothic" w:cs="Calibri"/>
                <w:color w:val="000000"/>
                <w:szCs w:val="24"/>
                <w:lang w:eastAsia="en-US"/>
              </w:rPr>
            </w:pPr>
            <w:r w:rsidRPr="00665481">
              <w:rPr>
                <w:rFonts w:ascii="Century Gothic" w:eastAsia="Times New Roman" w:hAnsi="Century Gothic" w:cs="Calibri"/>
                <w:color w:val="000000"/>
                <w:szCs w:val="24"/>
                <w:lang w:eastAsia="en-US"/>
              </w:rPr>
              <w:t>Dalam</w:t>
            </w:r>
          </w:p>
        </w:tc>
        <w:tc>
          <w:tcPr>
            <w:tcW w:w="1842" w:type="pct"/>
            <w:tcBorders>
              <w:top w:val="nil"/>
            </w:tcBorders>
            <w:shd w:val="clear" w:color="auto" w:fill="auto"/>
            <w:noWrap/>
            <w:vAlign w:val="bottom"/>
            <w:hideMark/>
          </w:tcPr>
          <w:p w:rsidR="005B41DF" w:rsidRPr="00665481" w:rsidRDefault="005B41DF" w:rsidP="00654755">
            <w:pPr>
              <w:ind w:firstLine="0"/>
              <w:jc w:val="center"/>
              <w:rPr>
                <w:rFonts w:ascii="Century Gothic" w:eastAsia="Times New Roman" w:hAnsi="Century Gothic" w:cs="Calibri"/>
                <w:color w:val="000000"/>
                <w:szCs w:val="24"/>
                <w:lang w:eastAsia="en-US"/>
              </w:rPr>
            </w:pPr>
            <w:r w:rsidRPr="00665481">
              <w:rPr>
                <w:rFonts w:ascii="Century Gothic" w:eastAsia="Times New Roman" w:hAnsi="Century Gothic" w:cs="Calibri"/>
                <w:color w:val="000000"/>
                <w:szCs w:val="24"/>
                <w:lang w:eastAsia="en-US"/>
              </w:rPr>
              <w:t>8.51E-03</w:t>
            </w:r>
          </w:p>
        </w:tc>
        <w:tc>
          <w:tcPr>
            <w:tcW w:w="1594" w:type="pct"/>
            <w:tcBorders>
              <w:top w:val="nil"/>
            </w:tcBorders>
            <w:shd w:val="clear" w:color="auto" w:fill="auto"/>
            <w:noWrap/>
            <w:vAlign w:val="bottom"/>
            <w:hideMark/>
          </w:tcPr>
          <w:p w:rsidR="005B41DF" w:rsidRPr="00665481" w:rsidRDefault="005B41DF" w:rsidP="00654755">
            <w:pPr>
              <w:ind w:firstLine="0"/>
              <w:jc w:val="center"/>
              <w:rPr>
                <w:rFonts w:ascii="Century Gothic" w:eastAsia="Times New Roman" w:hAnsi="Century Gothic" w:cs="Calibri"/>
                <w:color w:val="000000"/>
                <w:szCs w:val="24"/>
                <w:lang w:eastAsia="en-US"/>
              </w:rPr>
            </w:pPr>
            <m:oMath>
              <m:r>
                <w:rPr>
                  <w:rFonts w:ascii="Cambria Math" w:eastAsia="Times New Roman" w:hAnsi="Century Gothic" w:cs="Calibri"/>
                  <w:color w:val="000000"/>
                  <w:szCs w:val="24"/>
                  <w:lang w:eastAsia="en-US"/>
                </w:rPr>
                <m:t>±</m:t>
              </m:r>
            </m:oMath>
            <w:r w:rsidRPr="00665481">
              <w:rPr>
                <w:rFonts w:ascii="Century Gothic" w:eastAsia="Times New Roman" w:hAnsi="Century Gothic" w:cs="Calibri"/>
                <w:color w:val="000000"/>
                <w:szCs w:val="24"/>
                <w:lang w:eastAsia="en-US"/>
              </w:rPr>
              <w:t>8.08E-03</w:t>
            </w:r>
          </w:p>
        </w:tc>
      </w:tr>
    </w:tbl>
    <w:p w:rsidR="005B41DF" w:rsidRPr="00665481" w:rsidRDefault="005B41DF" w:rsidP="00654755">
      <w:pPr>
        <w:spacing w:after="200"/>
        <w:ind w:left="1134" w:hanging="1134"/>
        <w:rPr>
          <w:rFonts w:ascii="Century Gothic" w:hAnsi="Century Gothic"/>
          <w:szCs w:val="24"/>
        </w:rPr>
      </w:pPr>
    </w:p>
    <w:p w:rsidR="005B41DF" w:rsidRPr="00665481" w:rsidRDefault="005B41DF" w:rsidP="00654755">
      <w:pPr>
        <w:pStyle w:val="Heading2"/>
        <w:rPr>
          <w:rFonts w:ascii="Century Gothic" w:hAnsi="Century Gothic"/>
          <w:szCs w:val="24"/>
        </w:rPr>
      </w:pPr>
      <w:bookmarkStart w:id="3" w:name="_Toc523142281"/>
      <w:r w:rsidRPr="00665481">
        <w:rPr>
          <w:rFonts w:ascii="Century Gothic" w:hAnsi="Century Gothic"/>
          <w:szCs w:val="24"/>
        </w:rPr>
        <w:lastRenderedPageBreak/>
        <w:t>Kesimpulan</w:t>
      </w:r>
      <w:bookmarkEnd w:id="3"/>
    </w:p>
    <w:p w:rsidR="005B41DF" w:rsidRPr="00665481" w:rsidRDefault="005B41DF" w:rsidP="00654755">
      <w:pPr>
        <w:spacing w:after="200"/>
        <w:ind w:firstLine="720"/>
        <w:rPr>
          <w:rFonts w:ascii="Century Gothic" w:hAnsi="Century Gothic"/>
          <w:color w:val="000000"/>
          <w:szCs w:val="24"/>
        </w:rPr>
      </w:pPr>
      <w:r w:rsidRPr="00665481">
        <w:rPr>
          <w:rFonts w:ascii="Century Gothic" w:hAnsi="Century Gothic"/>
          <w:color w:val="000000"/>
          <w:szCs w:val="24"/>
        </w:rPr>
        <w:t>Kuatnya turbulensi akibat interaksi antara</w:t>
      </w:r>
      <w:r w:rsidR="00064968">
        <w:rPr>
          <w:rFonts w:ascii="Century Gothic" w:hAnsi="Century Gothic"/>
          <w:color w:val="000000"/>
          <w:szCs w:val="24"/>
          <w:lang w:val="id-ID"/>
        </w:rPr>
        <w:t xml:space="preserve"> </w:t>
      </w:r>
      <w:r w:rsidRPr="00665481">
        <w:rPr>
          <w:rFonts w:ascii="Century Gothic" w:hAnsi="Century Gothic"/>
          <w:color w:val="000000"/>
          <w:szCs w:val="24"/>
        </w:rPr>
        <w:t>aliran massa air dengan topografi dasar perairan Laut Sulawesi menghasilkan tingginya difusivitas vertikal eddy.Perairan Laut Sulawesi memiliki nilai</w:t>
      </w:r>
      <w:r w:rsidR="00064968">
        <w:rPr>
          <w:rFonts w:ascii="Century Gothic" w:hAnsi="Century Gothic"/>
          <w:color w:val="000000"/>
          <w:szCs w:val="24"/>
          <w:lang w:val="id-ID"/>
        </w:rPr>
        <w:t xml:space="preserve"> </w:t>
      </w:r>
      <w:r w:rsidRPr="00665481">
        <w:rPr>
          <w:rFonts w:ascii="Century Gothic" w:hAnsi="Century Gothic"/>
          <w:color w:val="000000"/>
          <w:szCs w:val="24"/>
        </w:rPr>
        <w:t>difusivitas vertikal eddy</w:t>
      </w:r>
      <w:r w:rsidR="00290EAB">
        <w:rPr>
          <w:rFonts w:ascii="Century Gothic" w:hAnsi="Century Gothic"/>
          <w:color w:val="000000"/>
          <w:szCs w:val="24"/>
          <w:lang w:val="id-ID"/>
        </w:rPr>
        <w:t xml:space="preserve"> </w:t>
      </w:r>
      <w:r w:rsidRPr="00665481">
        <w:rPr>
          <w:rFonts w:ascii="Century Gothic" w:hAnsi="Century Gothic"/>
          <w:color w:val="000000"/>
          <w:szCs w:val="24"/>
        </w:rPr>
        <w:t>yang secara keseluruhan lebih tinggi dibandingkan perairan umum Indonesia, namun ditemukan juga variasinilai difusivitas vertikal eddy</w:t>
      </w:r>
      <w:r w:rsidR="00290EAB">
        <w:rPr>
          <w:rFonts w:ascii="Century Gothic" w:hAnsi="Century Gothic"/>
          <w:color w:val="000000"/>
          <w:szCs w:val="24"/>
          <w:lang w:val="id-ID"/>
        </w:rPr>
        <w:t xml:space="preserve"> </w:t>
      </w:r>
      <w:r w:rsidRPr="00665481">
        <w:rPr>
          <w:rFonts w:ascii="Century Gothic" w:hAnsi="Century Gothic"/>
          <w:color w:val="000000"/>
          <w:szCs w:val="24"/>
        </w:rPr>
        <w:t>di lapisan kolom perairan yang berfluktuasi bila dibandingkan dengan beberapa tempat di perairanindonesia. Nilai difusivitas vertikal eddyyang tertinggi didapatkan pada lapisan termoklin, diikuti oleh lapisan dalam. tingginya nilai</w:t>
      </w:r>
      <w:r w:rsidR="00290EAB">
        <w:rPr>
          <w:rFonts w:ascii="Century Gothic" w:hAnsi="Century Gothic"/>
          <w:color w:val="000000"/>
          <w:szCs w:val="24"/>
          <w:lang w:val="id-ID"/>
        </w:rPr>
        <w:t xml:space="preserve"> </w:t>
      </w:r>
      <w:r w:rsidRPr="00665481">
        <w:rPr>
          <w:rFonts w:ascii="Century Gothic" w:hAnsi="Century Gothic"/>
          <w:color w:val="000000"/>
          <w:szCs w:val="24"/>
        </w:rPr>
        <w:t xml:space="preserve">difusivitas vertikal eddypada daerah </w:t>
      </w:r>
      <w:r w:rsidRPr="00665481">
        <w:rPr>
          <w:rFonts w:ascii="Century Gothic" w:hAnsi="Century Gothic"/>
          <w:i/>
          <w:color w:val="000000"/>
          <w:szCs w:val="24"/>
        </w:rPr>
        <w:t>sill</w:t>
      </w:r>
      <w:r w:rsidR="00290EAB">
        <w:rPr>
          <w:rFonts w:ascii="Century Gothic" w:hAnsi="Century Gothic"/>
          <w:i/>
          <w:color w:val="000000"/>
          <w:szCs w:val="24"/>
          <w:lang w:val="id-ID"/>
        </w:rPr>
        <w:t xml:space="preserve"> </w:t>
      </w:r>
      <w:r w:rsidRPr="00665481">
        <w:rPr>
          <w:rFonts w:ascii="Century Gothic" w:hAnsi="Century Gothic"/>
          <w:color w:val="000000"/>
          <w:szCs w:val="24"/>
        </w:rPr>
        <w:t>diduga karena adanya interaksi gelombang</w:t>
      </w:r>
      <w:r w:rsidR="00064968">
        <w:rPr>
          <w:rFonts w:ascii="Century Gothic" w:hAnsi="Century Gothic"/>
          <w:color w:val="000000"/>
          <w:szCs w:val="24"/>
          <w:lang w:val="id-ID"/>
        </w:rPr>
        <w:t xml:space="preserve"> </w:t>
      </w:r>
      <w:r w:rsidRPr="00665481">
        <w:rPr>
          <w:rFonts w:ascii="Century Gothic" w:hAnsi="Century Gothic"/>
          <w:color w:val="000000"/>
          <w:szCs w:val="24"/>
        </w:rPr>
        <w:t xml:space="preserve">internal dan </w:t>
      </w:r>
      <w:r w:rsidRPr="00665481">
        <w:rPr>
          <w:rFonts w:ascii="Century Gothic" w:hAnsi="Century Gothic"/>
          <w:i/>
          <w:iCs/>
          <w:color w:val="000000"/>
          <w:szCs w:val="24"/>
        </w:rPr>
        <w:t xml:space="preserve">shear </w:t>
      </w:r>
      <w:r w:rsidRPr="00665481">
        <w:rPr>
          <w:rFonts w:ascii="Century Gothic" w:hAnsi="Century Gothic"/>
          <w:color w:val="000000"/>
          <w:szCs w:val="24"/>
        </w:rPr>
        <w:t>dengan topografi dasar</w:t>
      </w:r>
      <w:r w:rsidR="00064968">
        <w:rPr>
          <w:rFonts w:ascii="Century Gothic" w:hAnsi="Century Gothic"/>
          <w:color w:val="000000"/>
          <w:szCs w:val="24"/>
          <w:lang w:val="id-ID"/>
        </w:rPr>
        <w:t xml:space="preserve"> </w:t>
      </w:r>
      <w:r w:rsidRPr="00665481">
        <w:rPr>
          <w:rFonts w:ascii="Century Gothic" w:hAnsi="Century Gothic"/>
          <w:color w:val="000000"/>
          <w:szCs w:val="24"/>
        </w:rPr>
        <w:t>perairan.</w:t>
      </w:r>
    </w:p>
    <w:p w:rsidR="005B41DF" w:rsidRPr="00665481" w:rsidRDefault="005B41DF" w:rsidP="00654755">
      <w:pPr>
        <w:pStyle w:val="Heading2"/>
        <w:rPr>
          <w:rFonts w:ascii="Century Gothic" w:hAnsi="Century Gothic"/>
          <w:szCs w:val="24"/>
        </w:rPr>
      </w:pPr>
      <w:bookmarkStart w:id="4" w:name="_Toc523142282"/>
      <w:r w:rsidRPr="00665481">
        <w:rPr>
          <w:rFonts w:ascii="Century Gothic" w:hAnsi="Century Gothic"/>
          <w:szCs w:val="24"/>
        </w:rPr>
        <w:t>Daftar Pustaka</w:t>
      </w:r>
      <w:bookmarkEnd w:id="4"/>
    </w:p>
    <w:p w:rsidR="005B41DF" w:rsidRPr="00665481" w:rsidRDefault="005B41DF" w:rsidP="00654755">
      <w:pPr>
        <w:ind w:left="567" w:hanging="567"/>
        <w:rPr>
          <w:rFonts w:ascii="Century Gothic" w:hAnsi="Century Gothic"/>
          <w:color w:val="000000"/>
          <w:szCs w:val="24"/>
        </w:rPr>
      </w:pPr>
      <w:r w:rsidRPr="00665481">
        <w:rPr>
          <w:rFonts w:ascii="Century Gothic" w:hAnsi="Century Gothic"/>
          <w:color w:val="000000"/>
          <w:szCs w:val="24"/>
        </w:rPr>
        <w:t>Atmadipoera</w:t>
      </w:r>
      <w:r w:rsidR="00AD009D">
        <w:rPr>
          <w:rFonts w:ascii="Century Gothic" w:hAnsi="Century Gothic"/>
          <w:color w:val="000000"/>
          <w:szCs w:val="24"/>
          <w:lang w:val="id-ID"/>
        </w:rPr>
        <w:t>,</w:t>
      </w:r>
      <w:r w:rsidRPr="00665481">
        <w:rPr>
          <w:rFonts w:ascii="Century Gothic" w:hAnsi="Century Gothic"/>
          <w:color w:val="000000"/>
          <w:szCs w:val="24"/>
        </w:rPr>
        <w:t xml:space="preserve"> A</w:t>
      </w:r>
      <w:r w:rsidR="00AD009D">
        <w:rPr>
          <w:rFonts w:ascii="Century Gothic" w:hAnsi="Century Gothic"/>
          <w:color w:val="000000"/>
          <w:szCs w:val="24"/>
          <w:lang w:val="id-ID"/>
        </w:rPr>
        <w:t>.S.</w:t>
      </w:r>
      <w:r w:rsidRPr="00665481">
        <w:rPr>
          <w:rFonts w:ascii="Century Gothic" w:hAnsi="Century Gothic"/>
          <w:color w:val="000000"/>
          <w:szCs w:val="24"/>
        </w:rPr>
        <w:t>, Molcard</w:t>
      </w:r>
      <w:r w:rsidR="00AD009D">
        <w:rPr>
          <w:rFonts w:ascii="Century Gothic" w:hAnsi="Century Gothic"/>
          <w:color w:val="000000"/>
          <w:szCs w:val="24"/>
          <w:lang w:val="id-ID"/>
        </w:rPr>
        <w:t>,</w:t>
      </w:r>
      <w:r w:rsidRPr="00665481">
        <w:rPr>
          <w:rFonts w:ascii="Century Gothic" w:hAnsi="Century Gothic"/>
          <w:color w:val="000000"/>
          <w:szCs w:val="24"/>
        </w:rPr>
        <w:t xml:space="preserve"> R</w:t>
      </w:r>
      <w:r w:rsidR="00AD009D">
        <w:rPr>
          <w:rFonts w:ascii="Century Gothic" w:hAnsi="Century Gothic"/>
          <w:color w:val="000000"/>
          <w:szCs w:val="24"/>
          <w:lang w:val="id-ID"/>
        </w:rPr>
        <w:t>.</w:t>
      </w:r>
      <w:r w:rsidRPr="00665481">
        <w:rPr>
          <w:rFonts w:ascii="Century Gothic" w:hAnsi="Century Gothic"/>
          <w:color w:val="000000"/>
          <w:szCs w:val="24"/>
        </w:rPr>
        <w:t>, Madec</w:t>
      </w:r>
      <w:r w:rsidR="00AD009D">
        <w:rPr>
          <w:rFonts w:ascii="Century Gothic" w:hAnsi="Century Gothic"/>
          <w:color w:val="000000"/>
          <w:szCs w:val="24"/>
          <w:lang w:val="id-ID"/>
        </w:rPr>
        <w:t>,</w:t>
      </w:r>
      <w:r w:rsidRPr="00665481">
        <w:rPr>
          <w:rFonts w:ascii="Century Gothic" w:hAnsi="Century Gothic"/>
          <w:color w:val="000000"/>
          <w:szCs w:val="24"/>
        </w:rPr>
        <w:t xml:space="preserve"> G</w:t>
      </w:r>
      <w:r w:rsidR="00AD009D">
        <w:rPr>
          <w:rFonts w:ascii="Century Gothic" w:hAnsi="Century Gothic"/>
          <w:color w:val="000000"/>
          <w:szCs w:val="24"/>
          <w:lang w:val="id-ID"/>
        </w:rPr>
        <w:t>.</w:t>
      </w:r>
      <w:r w:rsidRPr="00665481">
        <w:rPr>
          <w:rFonts w:ascii="Century Gothic" w:hAnsi="Century Gothic"/>
          <w:color w:val="000000"/>
          <w:szCs w:val="24"/>
        </w:rPr>
        <w:t>,</w:t>
      </w:r>
      <w:r w:rsidR="00AD009D">
        <w:rPr>
          <w:rFonts w:ascii="Century Gothic" w:hAnsi="Century Gothic"/>
          <w:color w:val="000000"/>
          <w:szCs w:val="24"/>
          <w:lang w:val="id-ID"/>
        </w:rPr>
        <w:t xml:space="preserve"> </w:t>
      </w:r>
      <w:r w:rsidRPr="00665481">
        <w:rPr>
          <w:rFonts w:ascii="Century Gothic" w:hAnsi="Century Gothic"/>
          <w:color w:val="000000"/>
          <w:szCs w:val="24"/>
        </w:rPr>
        <w:t>Wijffels</w:t>
      </w:r>
      <w:r w:rsidR="00AD009D">
        <w:rPr>
          <w:rFonts w:ascii="Century Gothic" w:hAnsi="Century Gothic"/>
          <w:color w:val="000000"/>
          <w:szCs w:val="24"/>
          <w:lang w:val="id-ID"/>
        </w:rPr>
        <w:t>,</w:t>
      </w:r>
      <w:r w:rsidRPr="00665481">
        <w:rPr>
          <w:rFonts w:ascii="Century Gothic" w:hAnsi="Century Gothic"/>
          <w:color w:val="000000"/>
          <w:szCs w:val="24"/>
        </w:rPr>
        <w:t xml:space="preserve"> S</w:t>
      </w:r>
      <w:r w:rsidR="00AD009D">
        <w:rPr>
          <w:rFonts w:ascii="Century Gothic" w:hAnsi="Century Gothic"/>
          <w:color w:val="000000"/>
          <w:szCs w:val="24"/>
          <w:lang w:val="id-ID"/>
        </w:rPr>
        <w:t>.</w:t>
      </w:r>
      <w:r w:rsidRPr="00665481">
        <w:rPr>
          <w:rFonts w:ascii="Century Gothic" w:hAnsi="Century Gothic"/>
          <w:color w:val="000000"/>
          <w:szCs w:val="24"/>
        </w:rPr>
        <w:t>, Sprintall</w:t>
      </w:r>
      <w:r w:rsidR="00AD009D">
        <w:rPr>
          <w:rFonts w:ascii="Century Gothic" w:hAnsi="Century Gothic"/>
          <w:color w:val="000000"/>
          <w:szCs w:val="24"/>
          <w:lang w:val="id-ID"/>
        </w:rPr>
        <w:t>,</w:t>
      </w:r>
      <w:r w:rsidRPr="00665481">
        <w:rPr>
          <w:rFonts w:ascii="Century Gothic" w:hAnsi="Century Gothic"/>
          <w:color w:val="000000"/>
          <w:szCs w:val="24"/>
        </w:rPr>
        <w:t xml:space="preserve"> J</w:t>
      </w:r>
      <w:r w:rsidR="00AD009D">
        <w:rPr>
          <w:rFonts w:ascii="Century Gothic" w:hAnsi="Century Gothic"/>
          <w:color w:val="000000"/>
          <w:szCs w:val="24"/>
          <w:lang w:val="id-ID"/>
        </w:rPr>
        <w:t>.</w:t>
      </w:r>
      <w:r w:rsidRPr="00665481">
        <w:rPr>
          <w:rFonts w:ascii="Century Gothic" w:hAnsi="Century Gothic"/>
          <w:color w:val="000000"/>
          <w:szCs w:val="24"/>
        </w:rPr>
        <w:t>, Koch Larrouy</w:t>
      </w:r>
      <w:r w:rsidR="00AD009D">
        <w:rPr>
          <w:rFonts w:ascii="Century Gothic" w:hAnsi="Century Gothic"/>
          <w:color w:val="000000"/>
          <w:szCs w:val="24"/>
          <w:lang w:val="id-ID"/>
        </w:rPr>
        <w:t>,</w:t>
      </w:r>
      <w:r w:rsidRPr="00665481">
        <w:rPr>
          <w:rFonts w:ascii="Century Gothic" w:hAnsi="Century Gothic"/>
          <w:color w:val="000000"/>
          <w:szCs w:val="24"/>
        </w:rPr>
        <w:t xml:space="preserve"> A</w:t>
      </w:r>
      <w:r w:rsidR="00AD009D">
        <w:rPr>
          <w:rFonts w:ascii="Century Gothic" w:hAnsi="Century Gothic"/>
          <w:color w:val="000000"/>
          <w:szCs w:val="24"/>
          <w:lang w:val="id-ID"/>
        </w:rPr>
        <w:t>.</w:t>
      </w:r>
      <w:r w:rsidR="009E55B2">
        <w:rPr>
          <w:rFonts w:ascii="Century Gothic" w:hAnsi="Century Gothic"/>
          <w:color w:val="000000"/>
          <w:szCs w:val="24"/>
        </w:rPr>
        <w:t>, Jaya I</w:t>
      </w:r>
      <w:r w:rsidR="009E55B2">
        <w:rPr>
          <w:rFonts w:ascii="Century Gothic" w:hAnsi="Century Gothic"/>
          <w:color w:val="000000"/>
          <w:szCs w:val="24"/>
          <w:lang w:val="id-ID"/>
        </w:rPr>
        <w:t>. &amp;</w:t>
      </w:r>
      <w:r w:rsidRPr="00665481">
        <w:rPr>
          <w:rFonts w:ascii="Century Gothic" w:hAnsi="Century Gothic"/>
          <w:color w:val="000000"/>
          <w:szCs w:val="24"/>
        </w:rPr>
        <w:t xml:space="preserve"> Spangat A. 2009.</w:t>
      </w:r>
      <w:r w:rsidR="00FE36A4">
        <w:rPr>
          <w:rFonts w:ascii="Century Gothic" w:hAnsi="Century Gothic"/>
          <w:color w:val="000000"/>
          <w:szCs w:val="24"/>
          <w:lang w:val="id-ID"/>
        </w:rPr>
        <w:t xml:space="preserve"> </w:t>
      </w:r>
      <w:r w:rsidRPr="00665481">
        <w:rPr>
          <w:rFonts w:ascii="Century Gothic" w:hAnsi="Century Gothic"/>
          <w:color w:val="000000"/>
          <w:szCs w:val="24"/>
        </w:rPr>
        <w:t>Characteristics and variability of the</w:t>
      </w:r>
      <w:r w:rsidRPr="00665481">
        <w:rPr>
          <w:rFonts w:ascii="Century Gothic" w:hAnsi="Century Gothic"/>
          <w:color w:val="000000"/>
          <w:szCs w:val="24"/>
        </w:rPr>
        <w:br/>
        <w:t xml:space="preserve">Indonesian throughflow water at theoutflow straits. </w:t>
      </w:r>
      <w:r w:rsidRPr="00665481">
        <w:rPr>
          <w:rFonts w:ascii="Century Gothic" w:hAnsi="Century Gothic"/>
          <w:i/>
          <w:iCs/>
          <w:color w:val="000000"/>
          <w:szCs w:val="24"/>
        </w:rPr>
        <w:t>Deep-See Res I</w:t>
      </w:r>
      <w:r w:rsidRPr="00665481">
        <w:rPr>
          <w:rFonts w:ascii="Century Gothic" w:hAnsi="Century Gothic"/>
          <w:color w:val="000000"/>
          <w:szCs w:val="24"/>
        </w:rPr>
        <w:t>.</w:t>
      </w:r>
      <w:r w:rsidRPr="00665481">
        <w:rPr>
          <w:rFonts w:ascii="Century Gothic" w:hAnsi="Century Gothic"/>
          <w:color w:val="000000"/>
          <w:szCs w:val="24"/>
        </w:rPr>
        <w:br/>
        <w:t>56:1942-1954.</w:t>
      </w:r>
    </w:p>
    <w:p w:rsidR="005B41DF" w:rsidRPr="00665481" w:rsidRDefault="005B41DF" w:rsidP="00654755">
      <w:pPr>
        <w:ind w:left="567" w:hanging="567"/>
        <w:rPr>
          <w:rFonts w:ascii="Century Gothic" w:hAnsi="Century Gothic"/>
          <w:color w:val="000000" w:themeColor="text1"/>
          <w:szCs w:val="24"/>
        </w:rPr>
      </w:pPr>
      <w:r w:rsidRPr="00665481">
        <w:rPr>
          <w:rFonts w:ascii="Century Gothic" w:hAnsi="Century Gothic" w:cs="Arial"/>
          <w:color w:val="000000"/>
          <w:szCs w:val="24"/>
        </w:rPr>
        <w:t>Cisewski</w:t>
      </w:r>
      <w:r w:rsidR="009E55B2">
        <w:rPr>
          <w:rFonts w:ascii="Century Gothic" w:hAnsi="Century Gothic" w:cs="Arial"/>
          <w:color w:val="000000"/>
          <w:szCs w:val="24"/>
          <w:lang w:val="id-ID"/>
        </w:rPr>
        <w:t>,</w:t>
      </w:r>
      <w:r w:rsidRPr="00665481">
        <w:rPr>
          <w:rFonts w:ascii="Century Gothic" w:hAnsi="Century Gothic" w:cs="Arial"/>
          <w:color w:val="000000"/>
          <w:szCs w:val="24"/>
        </w:rPr>
        <w:t xml:space="preserve"> B</w:t>
      </w:r>
      <w:r w:rsidR="009E55B2">
        <w:rPr>
          <w:rFonts w:ascii="Century Gothic" w:hAnsi="Century Gothic" w:cs="Arial"/>
          <w:color w:val="000000"/>
          <w:szCs w:val="24"/>
          <w:lang w:val="id-ID"/>
        </w:rPr>
        <w:t>.</w:t>
      </w:r>
      <w:r w:rsidRPr="00665481">
        <w:rPr>
          <w:rFonts w:ascii="Century Gothic" w:hAnsi="Century Gothic" w:cs="Arial"/>
          <w:color w:val="000000"/>
          <w:szCs w:val="24"/>
        </w:rPr>
        <w:t>, Strass</w:t>
      </w:r>
      <w:r w:rsidR="009E55B2">
        <w:rPr>
          <w:rFonts w:ascii="Century Gothic" w:hAnsi="Century Gothic" w:cs="Arial"/>
          <w:color w:val="000000"/>
          <w:szCs w:val="24"/>
          <w:lang w:val="id-ID"/>
        </w:rPr>
        <w:t>,</w:t>
      </w:r>
      <w:r w:rsidRPr="00665481">
        <w:rPr>
          <w:rFonts w:ascii="Century Gothic" w:hAnsi="Century Gothic" w:cs="Arial"/>
          <w:color w:val="000000"/>
          <w:szCs w:val="24"/>
        </w:rPr>
        <w:t xml:space="preserve"> V</w:t>
      </w:r>
      <w:r w:rsidR="009E55B2">
        <w:rPr>
          <w:rFonts w:ascii="Century Gothic" w:hAnsi="Century Gothic" w:cs="Arial"/>
          <w:color w:val="000000"/>
          <w:szCs w:val="24"/>
          <w:lang w:val="id-ID"/>
        </w:rPr>
        <w:t>.</w:t>
      </w:r>
      <w:r w:rsidRPr="00665481">
        <w:rPr>
          <w:rFonts w:ascii="Century Gothic" w:hAnsi="Century Gothic" w:cs="Arial"/>
          <w:color w:val="000000"/>
          <w:szCs w:val="24"/>
        </w:rPr>
        <w:t>H</w:t>
      </w:r>
      <w:r w:rsidR="009E55B2">
        <w:rPr>
          <w:rFonts w:ascii="Century Gothic" w:hAnsi="Century Gothic" w:cs="Arial"/>
          <w:color w:val="000000"/>
          <w:szCs w:val="24"/>
          <w:lang w:val="id-ID"/>
        </w:rPr>
        <w:t>. &amp;</w:t>
      </w:r>
      <w:r w:rsidRPr="00665481">
        <w:rPr>
          <w:rFonts w:ascii="Century Gothic" w:hAnsi="Century Gothic" w:cs="Arial"/>
          <w:color w:val="000000"/>
          <w:szCs w:val="24"/>
        </w:rPr>
        <w:t xml:space="preserve"> Prandke</w:t>
      </w:r>
      <w:r w:rsidR="009E55B2">
        <w:rPr>
          <w:rFonts w:ascii="Century Gothic" w:hAnsi="Century Gothic" w:cs="Arial"/>
          <w:color w:val="000000"/>
          <w:szCs w:val="24"/>
          <w:lang w:val="id-ID"/>
        </w:rPr>
        <w:t>,</w:t>
      </w:r>
      <w:r w:rsidRPr="00665481">
        <w:rPr>
          <w:rFonts w:ascii="Century Gothic" w:hAnsi="Century Gothic" w:cs="Arial"/>
          <w:color w:val="000000"/>
          <w:szCs w:val="24"/>
        </w:rPr>
        <w:t xml:space="preserve"> H. 2005. Upper-ocean vertical mixing in the</w:t>
      </w:r>
      <w:r w:rsidRPr="00665481">
        <w:rPr>
          <w:rFonts w:ascii="Century Gothic" w:hAnsi="Century Gothic" w:cs="Arial"/>
          <w:color w:val="000000"/>
          <w:szCs w:val="24"/>
        </w:rPr>
        <w:br/>
        <w:t xml:space="preserve">Antarctic polar front zone. </w:t>
      </w:r>
      <w:r w:rsidRPr="00665481">
        <w:rPr>
          <w:rFonts w:ascii="Century Gothic" w:hAnsi="Century Gothic" w:cs="Arial"/>
          <w:i/>
          <w:iCs/>
          <w:color w:val="000000"/>
          <w:szCs w:val="24"/>
        </w:rPr>
        <w:t>Deep-Sea Res II.</w:t>
      </w:r>
      <w:r w:rsidRPr="00665481">
        <w:rPr>
          <w:rFonts w:ascii="Century Gothic" w:hAnsi="Century Gothic" w:cs="Arial"/>
          <w:color w:val="000000"/>
          <w:szCs w:val="24"/>
        </w:rPr>
        <w:t>52:1087-1108.</w:t>
      </w:r>
    </w:p>
    <w:p w:rsidR="005B41DF" w:rsidRPr="00665481" w:rsidRDefault="005B41DF" w:rsidP="00654755">
      <w:pPr>
        <w:ind w:left="567" w:hanging="567"/>
        <w:rPr>
          <w:rFonts w:ascii="Century Gothic" w:hAnsi="Century Gothic"/>
          <w:szCs w:val="24"/>
        </w:rPr>
      </w:pPr>
      <w:r w:rsidRPr="00665481">
        <w:rPr>
          <w:rFonts w:ascii="Century Gothic" w:hAnsi="Century Gothic"/>
          <w:color w:val="000000" w:themeColor="text1"/>
          <w:szCs w:val="24"/>
        </w:rPr>
        <w:t>Ffield</w:t>
      </w:r>
      <w:r w:rsidR="009E55B2">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A</w:t>
      </w:r>
      <w:r w:rsidR="009E55B2">
        <w:rPr>
          <w:rFonts w:ascii="Century Gothic" w:hAnsi="Century Gothic"/>
          <w:color w:val="000000" w:themeColor="text1"/>
          <w:szCs w:val="24"/>
          <w:lang w:val="id-ID"/>
        </w:rPr>
        <w:t>. &amp;</w:t>
      </w:r>
      <w:r w:rsidRPr="00665481">
        <w:rPr>
          <w:rFonts w:ascii="Century Gothic" w:hAnsi="Century Gothic"/>
          <w:color w:val="000000" w:themeColor="text1"/>
          <w:szCs w:val="24"/>
        </w:rPr>
        <w:t xml:space="preserve"> Gordon</w:t>
      </w:r>
      <w:r w:rsidR="009E55B2">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A</w:t>
      </w:r>
      <w:r w:rsidR="009E55B2">
        <w:rPr>
          <w:rFonts w:ascii="Century Gothic" w:hAnsi="Century Gothic"/>
          <w:color w:val="000000" w:themeColor="text1"/>
          <w:szCs w:val="24"/>
          <w:lang w:val="id-ID"/>
        </w:rPr>
        <w:t>.</w:t>
      </w:r>
      <w:r w:rsidRPr="00665481">
        <w:rPr>
          <w:rFonts w:ascii="Century Gothic" w:hAnsi="Century Gothic"/>
          <w:color w:val="000000" w:themeColor="text1"/>
          <w:szCs w:val="24"/>
        </w:rPr>
        <w:t xml:space="preserve">L. 1992. Vertical mixing in the Indonesian thermocline. </w:t>
      </w:r>
      <w:r w:rsidRPr="00665481">
        <w:rPr>
          <w:rFonts w:ascii="Century Gothic" w:hAnsi="Century Gothic"/>
          <w:i/>
          <w:color w:val="000000" w:themeColor="text1"/>
          <w:szCs w:val="24"/>
        </w:rPr>
        <w:t>J Phys Oceanogr.</w:t>
      </w:r>
      <w:r w:rsidRPr="00665481">
        <w:rPr>
          <w:rFonts w:ascii="Century Gothic" w:hAnsi="Century Gothic"/>
          <w:color w:val="000000" w:themeColor="text1"/>
          <w:szCs w:val="24"/>
        </w:rPr>
        <w:t xml:space="preserve"> 22:184–195.doi:10.1175/1520-0485 022.</w:t>
      </w:r>
    </w:p>
    <w:p w:rsidR="005B41DF" w:rsidRPr="00665481" w:rsidRDefault="005B41DF" w:rsidP="00654755">
      <w:pPr>
        <w:ind w:left="567" w:hanging="567"/>
        <w:rPr>
          <w:rFonts w:ascii="Century Gothic" w:hAnsi="Century Gothic"/>
          <w:szCs w:val="24"/>
        </w:rPr>
      </w:pPr>
      <w:r w:rsidRPr="00665481">
        <w:rPr>
          <w:rFonts w:ascii="Century Gothic" w:hAnsi="Century Gothic"/>
          <w:color w:val="000000" w:themeColor="text1"/>
          <w:szCs w:val="24"/>
        </w:rPr>
        <w:t>Ffield</w:t>
      </w:r>
      <w:r w:rsidR="009E55B2">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A</w:t>
      </w:r>
      <w:r w:rsidR="009E55B2">
        <w:rPr>
          <w:rFonts w:ascii="Century Gothic" w:hAnsi="Century Gothic"/>
          <w:color w:val="000000" w:themeColor="text1"/>
          <w:szCs w:val="24"/>
          <w:lang w:val="id-ID"/>
        </w:rPr>
        <w:t>. &amp;</w:t>
      </w:r>
      <w:r w:rsidRPr="00665481">
        <w:rPr>
          <w:rFonts w:ascii="Century Gothic" w:hAnsi="Century Gothic"/>
          <w:color w:val="000000" w:themeColor="text1"/>
          <w:szCs w:val="24"/>
        </w:rPr>
        <w:t xml:space="preserve"> Gordon</w:t>
      </w:r>
      <w:r w:rsidR="009E55B2">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A</w:t>
      </w:r>
      <w:r w:rsidR="009E55B2">
        <w:rPr>
          <w:rFonts w:ascii="Century Gothic" w:hAnsi="Century Gothic"/>
          <w:color w:val="000000" w:themeColor="text1"/>
          <w:szCs w:val="24"/>
          <w:lang w:val="id-ID"/>
        </w:rPr>
        <w:t>.</w:t>
      </w:r>
      <w:r w:rsidRPr="00665481">
        <w:rPr>
          <w:rFonts w:ascii="Century Gothic" w:hAnsi="Century Gothic"/>
          <w:color w:val="000000" w:themeColor="text1"/>
          <w:szCs w:val="24"/>
        </w:rPr>
        <w:t xml:space="preserve">L. 1994. Vertical mixing in the Indonesian thermocline. </w:t>
      </w:r>
      <w:r w:rsidRPr="00665481">
        <w:rPr>
          <w:rFonts w:ascii="Century Gothic" w:hAnsi="Century Gothic"/>
          <w:i/>
          <w:iCs/>
          <w:color w:val="000000" w:themeColor="text1"/>
          <w:szCs w:val="24"/>
        </w:rPr>
        <w:t xml:space="preserve">J Phys Oceanogr. </w:t>
      </w:r>
      <w:r w:rsidRPr="00665481">
        <w:rPr>
          <w:rFonts w:ascii="Century Gothic" w:hAnsi="Century Gothic"/>
          <w:color w:val="000000" w:themeColor="text1"/>
          <w:szCs w:val="24"/>
        </w:rPr>
        <w:t>22:184-195.</w:t>
      </w:r>
    </w:p>
    <w:p w:rsidR="005B41DF" w:rsidRPr="00665481" w:rsidRDefault="005B41DF" w:rsidP="00654755">
      <w:pPr>
        <w:ind w:left="567" w:hanging="567"/>
        <w:rPr>
          <w:rFonts w:ascii="Century Gothic" w:hAnsi="Century Gothic"/>
          <w:color w:val="000000"/>
          <w:szCs w:val="24"/>
        </w:rPr>
      </w:pPr>
      <w:r w:rsidRPr="00665481">
        <w:rPr>
          <w:rFonts w:ascii="Century Gothic" w:hAnsi="Century Gothic"/>
          <w:color w:val="000000"/>
          <w:szCs w:val="24"/>
        </w:rPr>
        <w:t>Ffield</w:t>
      </w:r>
      <w:r w:rsidR="009E55B2">
        <w:rPr>
          <w:rFonts w:ascii="Century Gothic" w:hAnsi="Century Gothic"/>
          <w:color w:val="000000"/>
          <w:szCs w:val="24"/>
          <w:lang w:val="id-ID"/>
        </w:rPr>
        <w:t>,</w:t>
      </w:r>
      <w:r w:rsidRPr="00665481">
        <w:rPr>
          <w:rFonts w:ascii="Century Gothic" w:hAnsi="Century Gothic"/>
          <w:color w:val="000000"/>
          <w:szCs w:val="24"/>
        </w:rPr>
        <w:t xml:space="preserve"> A</w:t>
      </w:r>
      <w:r w:rsidR="009E55B2">
        <w:rPr>
          <w:rFonts w:ascii="Century Gothic" w:hAnsi="Century Gothic"/>
          <w:color w:val="000000"/>
          <w:szCs w:val="24"/>
          <w:lang w:val="id-ID"/>
        </w:rPr>
        <w:t>. &amp;</w:t>
      </w:r>
      <w:r w:rsidRPr="00665481">
        <w:rPr>
          <w:rFonts w:ascii="Century Gothic" w:hAnsi="Century Gothic"/>
          <w:color w:val="000000"/>
          <w:szCs w:val="24"/>
        </w:rPr>
        <w:t xml:space="preserve"> Gordon</w:t>
      </w:r>
      <w:r w:rsidR="009E55B2">
        <w:rPr>
          <w:rFonts w:ascii="Century Gothic" w:hAnsi="Century Gothic"/>
          <w:color w:val="000000"/>
          <w:szCs w:val="24"/>
          <w:lang w:val="id-ID"/>
        </w:rPr>
        <w:t xml:space="preserve">, </w:t>
      </w:r>
      <w:r w:rsidRPr="00665481">
        <w:rPr>
          <w:rFonts w:ascii="Century Gothic" w:hAnsi="Century Gothic"/>
          <w:color w:val="000000"/>
          <w:szCs w:val="24"/>
        </w:rPr>
        <w:t>A</w:t>
      </w:r>
      <w:r w:rsidR="009E55B2">
        <w:rPr>
          <w:rFonts w:ascii="Century Gothic" w:hAnsi="Century Gothic"/>
          <w:color w:val="000000"/>
          <w:szCs w:val="24"/>
          <w:lang w:val="id-ID"/>
        </w:rPr>
        <w:t>.</w:t>
      </w:r>
      <w:r w:rsidRPr="00665481">
        <w:rPr>
          <w:rFonts w:ascii="Century Gothic" w:hAnsi="Century Gothic"/>
          <w:color w:val="000000"/>
          <w:szCs w:val="24"/>
        </w:rPr>
        <w:t>L. 1996. Tidal</w:t>
      </w:r>
      <w:r w:rsidR="00FE36A4">
        <w:rPr>
          <w:rFonts w:ascii="Century Gothic" w:hAnsi="Century Gothic"/>
          <w:color w:val="000000"/>
          <w:szCs w:val="24"/>
          <w:lang w:val="id-ID"/>
        </w:rPr>
        <w:t xml:space="preserve"> </w:t>
      </w:r>
      <w:r w:rsidRPr="00665481">
        <w:rPr>
          <w:rFonts w:ascii="Century Gothic" w:hAnsi="Century Gothic"/>
          <w:color w:val="000000"/>
          <w:szCs w:val="24"/>
        </w:rPr>
        <w:t>mixing signature in the Indonesian</w:t>
      </w:r>
      <w:r w:rsidRPr="00665481">
        <w:rPr>
          <w:rFonts w:ascii="Century Gothic" w:hAnsi="Century Gothic"/>
          <w:color w:val="000000"/>
          <w:szCs w:val="24"/>
        </w:rPr>
        <w:br/>
        <w:t xml:space="preserve">Seas. </w:t>
      </w:r>
      <w:r w:rsidRPr="00665481">
        <w:rPr>
          <w:rFonts w:ascii="Century Gothic" w:hAnsi="Century Gothic"/>
          <w:i/>
          <w:iCs/>
          <w:color w:val="000000"/>
          <w:szCs w:val="24"/>
        </w:rPr>
        <w:t xml:space="preserve">J. Phys Oceanogr. </w:t>
      </w:r>
      <w:r w:rsidRPr="00665481">
        <w:rPr>
          <w:rFonts w:ascii="Century Gothic" w:hAnsi="Century Gothic"/>
          <w:color w:val="000000"/>
          <w:szCs w:val="24"/>
        </w:rPr>
        <w:t>26:1924-1936</w:t>
      </w:r>
    </w:p>
    <w:p w:rsidR="005B41DF" w:rsidRPr="00665481" w:rsidRDefault="005B41DF" w:rsidP="00654755">
      <w:pPr>
        <w:ind w:left="567" w:hanging="567"/>
        <w:rPr>
          <w:rFonts w:ascii="Century Gothic" w:hAnsi="Century Gothic"/>
          <w:color w:val="000000"/>
          <w:szCs w:val="24"/>
        </w:rPr>
      </w:pPr>
      <w:r w:rsidRPr="00665481">
        <w:rPr>
          <w:rFonts w:ascii="Century Gothic" w:hAnsi="Century Gothic"/>
          <w:color w:val="000000"/>
          <w:szCs w:val="24"/>
        </w:rPr>
        <w:t>Hatayama</w:t>
      </w:r>
      <w:r w:rsidR="009E55B2">
        <w:rPr>
          <w:rFonts w:ascii="Century Gothic" w:hAnsi="Century Gothic"/>
          <w:color w:val="000000"/>
          <w:szCs w:val="24"/>
          <w:lang w:val="id-ID"/>
        </w:rPr>
        <w:t>,</w:t>
      </w:r>
      <w:r w:rsidRPr="00665481">
        <w:rPr>
          <w:rFonts w:ascii="Century Gothic" w:hAnsi="Century Gothic"/>
          <w:color w:val="000000"/>
          <w:szCs w:val="24"/>
        </w:rPr>
        <w:t xml:space="preserve"> T. 2004. Transformation of the</w:t>
      </w:r>
      <w:r w:rsidR="00FE36A4">
        <w:rPr>
          <w:rFonts w:ascii="Century Gothic" w:hAnsi="Century Gothic"/>
          <w:color w:val="000000"/>
          <w:szCs w:val="24"/>
          <w:lang w:val="id-ID"/>
        </w:rPr>
        <w:t xml:space="preserve"> </w:t>
      </w:r>
      <w:r w:rsidRPr="00665481">
        <w:rPr>
          <w:rFonts w:ascii="Century Gothic" w:hAnsi="Century Gothic"/>
          <w:color w:val="000000"/>
          <w:szCs w:val="24"/>
        </w:rPr>
        <w:t xml:space="preserve">Indonesian throughfow water by vertical mixing and it relation to tidal generated internal wave. </w:t>
      </w:r>
      <w:r w:rsidRPr="00665481">
        <w:rPr>
          <w:rFonts w:ascii="Century Gothic" w:hAnsi="Century Gothic"/>
          <w:i/>
          <w:iCs/>
          <w:color w:val="000000"/>
          <w:szCs w:val="24"/>
        </w:rPr>
        <w:t>J Oceanogr</w:t>
      </w:r>
      <w:r w:rsidRPr="00665481">
        <w:rPr>
          <w:rFonts w:ascii="Century Gothic" w:hAnsi="Century Gothic"/>
          <w:color w:val="000000"/>
          <w:szCs w:val="24"/>
        </w:rPr>
        <w:t>.</w:t>
      </w:r>
      <w:r w:rsidRPr="00665481">
        <w:rPr>
          <w:rFonts w:ascii="Century Gothic" w:hAnsi="Century Gothic"/>
          <w:color w:val="000000"/>
          <w:szCs w:val="24"/>
        </w:rPr>
        <w:br/>
        <w:t>60:569-585.</w:t>
      </w:r>
    </w:p>
    <w:p w:rsidR="005B41DF" w:rsidRPr="00665481" w:rsidRDefault="005B41DF" w:rsidP="00654755">
      <w:pPr>
        <w:ind w:left="567" w:hanging="567"/>
        <w:rPr>
          <w:rFonts w:ascii="Century Gothic" w:hAnsi="Century Gothic"/>
          <w:color w:val="000000"/>
          <w:szCs w:val="24"/>
        </w:rPr>
      </w:pPr>
      <w:r w:rsidRPr="00665481">
        <w:rPr>
          <w:rFonts w:ascii="Century Gothic" w:hAnsi="Century Gothic"/>
          <w:color w:val="000000"/>
          <w:szCs w:val="24"/>
        </w:rPr>
        <w:t>Hautala</w:t>
      </w:r>
      <w:r w:rsidR="009E55B2">
        <w:rPr>
          <w:rFonts w:ascii="Century Gothic" w:hAnsi="Century Gothic"/>
          <w:color w:val="000000"/>
          <w:szCs w:val="24"/>
          <w:lang w:val="id-ID"/>
        </w:rPr>
        <w:t>,</w:t>
      </w:r>
      <w:r w:rsidRPr="00665481">
        <w:rPr>
          <w:rFonts w:ascii="Century Gothic" w:hAnsi="Century Gothic"/>
          <w:color w:val="000000"/>
          <w:szCs w:val="24"/>
        </w:rPr>
        <w:t xml:space="preserve"> S</w:t>
      </w:r>
      <w:r w:rsidR="009E55B2">
        <w:rPr>
          <w:rFonts w:ascii="Century Gothic" w:hAnsi="Century Gothic"/>
          <w:color w:val="000000"/>
          <w:szCs w:val="24"/>
          <w:lang w:val="id-ID"/>
        </w:rPr>
        <w:t>.</w:t>
      </w:r>
      <w:r w:rsidRPr="00665481">
        <w:rPr>
          <w:rFonts w:ascii="Century Gothic" w:hAnsi="Century Gothic"/>
          <w:color w:val="000000"/>
          <w:szCs w:val="24"/>
        </w:rPr>
        <w:t>, Sprintall</w:t>
      </w:r>
      <w:r w:rsidR="009E55B2">
        <w:rPr>
          <w:rFonts w:ascii="Century Gothic" w:hAnsi="Century Gothic"/>
          <w:color w:val="000000"/>
          <w:szCs w:val="24"/>
          <w:lang w:val="id-ID"/>
        </w:rPr>
        <w:t>,</w:t>
      </w:r>
      <w:r w:rsidRPr="00665481">
        <w:rPr>
          <w:rFonts w:ascii="Century Gothic" w:hAnsi="Century Gothic"/>
          <w:color w:val="000000"/>
          <w:szCs w:val="24"/>
        </w:rPr>
        <w:t xml:space="preserve"> J</w:t>
      </w:r>
      <w:r w:rsidR="009E55B2">
        <w:rPr>
          <w:rFonts w:ascii="Century Gothic" w:hAnsi="Century Gothic"/>
          <w:color w:val="000000"/>
          <w:szCs w:val="24"/>
          <w:lang w:val="id-ID"/>
        </w:rPr>
        <w:t>.</w:t>
      </w:r>
      <w:r w:rsidRPr="00665481">
        <w:rPr>
          <w:rFonts w:ascii="Century Gothic" w:hAnsi="Century Gothic"/>
          <w:color w:val="000000"/>
          <w:szCs w:val="24"/>
        </w:rPr>
        <w:t>, Potemra</w:t>
      </w:r>
      <w:r w:rsidR="009E55B2">
        <w:rPr>
          <w:rFonts w:ascii="Century Gothic" w:hAnsi="Century Gothic"/>
          <w:color w:val="000000"/>
          <w:szCs w:val="24"/>
          <w:lang w:val="id-ID"/>
        </w:rPr>
        <w:t>,</w:t>
      </w:r>
      <w:r w:rsidRPr="00665481">
        <w:rPr>
          <w:rFonts w:ascii="Century Gothic" w:hAnsi="Century Gothic"/>
          <w:color w:val="000000"/>
          <w:szCs w:val="24"/>
        </w:rPr>
        <w:t xml:space="preserve"> J</w:t>
      </w:r>
      <w:r w:rsidR="009E55B2">
        <w:rPr>
          <w:rFonts w:ascii="Century Gothic" w:hAnsi="Century Gothic"/>
          <w:color w:val="000000"/>
          <w:szCs w:val="24"/>
          <w:lang w:val="id-ID"/>
        </w:rPr>
        <w:t>.</w:t>
      </w:r>
      <w:r w:rsidRPr="00665481">
        <w:rPr>
          <w:rFonts w:ascii="Century Gothic" w:hAnsi="Century Gothic"/>
          <w:color w:val="000000"/>
          <w:szCs w:val="24"/>
        </w:rPr>
        <w:t>T</w:t>
      </w:r>
      <w:r w:rsidR="009E55B2">
        <w:rPr>
          <w:rFonts w:ascii="Century Gothic" w:hAnsi="Century Gothic"/>
          <w:color w:val="000000"/>
          <w:szCs w:val="24"/>
          <w:lang w:val="id-ID"/>
        </w:rPr>
        <w:t>.</w:t>
      </w:r>
      <w:r w:rsidRPr="00665481">
        <w:rPr>
          <w:rFonts w:ascii="Century Gothic" w:hAnsi="Century Gothic"/>
          <w:color w:val="000000"/>
          <w:szCs w:val="24"/>
        </w:rPr>
        <w:t>, Chong</w:t>
      </w:r>
      <w:r w:rsidR="009E55B2">
        <w:rPr>
          <w:rFonts w:ascii="Century Gothic" w:hAnsi="Century Gothic"/>
          <w:color w:val="000000"/>
          <w:szCs w:val="24"/>
          <w:lang w:val="id-ID"/>
        </w:rPr>
        <w:t>,</w:t>
      </w:r>
      <w:r w:rsidRPr="00665481">
        <w:rPr>
          <w:rFonts w:ascii="Century Gothic" w:hAnsi="Century Gothic"/>
          <w:color w:val="000000"/>
          <w:szCs w:val="24"/>
        </w:rPr>
        <w:t xml:space="preserve"> J</w:t>
      </w:r>
      <w:r w:rsidR="009E55B2">
        <w:rPr>
          <w:rFonts w:ascii="Century Gothic" w:hAnsi="Century Gothic"/>
          <w:color w:val="000000"/>
          <w:szCs w:val="24"/>
          <w:lang w:val="id-ID"/>
        </w:rPr>
        <w:t>.</w:t>
      </w:r>
      <w:r w:rsidRPr="00665481">
        <w:rPr>
          <w:rFonts w:ascii="Century Gothic" w:hAnsi="Century Gothic"/>
          <w:color w:val="000000"/>
          <w:szCs w:val="24"/>
        </w:rPr>
        <w:t>C</w:t>
      </w:r>
      <w:r w:rsidR="009E55B2">
        <w:rPr>
          <w:rFonts w:ascii="Century Gothic" w:hAnsi="Century Gothic"/>
          <w:color w:val="000000"/>
          <w:szCs w:val="24"/>
          <w:lang w:val="id-ID"/>
        </w:rPr>
        <w:t>.</w:t>
      </w:r>
      <w:r w:rsidRPr="00665481">
        <w:rPr>
          <w:rFonts w:ascii="Century Gothic" w:hAnsi="Century Gothic"/>
          <w:color w:val="000000"/>
          <w:szCs w:val="24"/>
        </w:rPr>
        <w:t>, Pandoe</w:t>
      </w:r>
      <w:r w:rsidR="009E55B2">
        <w:rPr>
          <w:rFonts w:ascii="Century Gothic" w:hAnsi="Century Gothic"/>
          <w:color w:val="000000"/>
          <w:szCs w:val="24"/>
          <w:lang w:val="id-ID"/>
        </w:rPr>
        <w:t>,</w:t>
      </w:r>
      <w:r w:rsidRPr="00665481">
        <w:rPr>
          <w:rFonts w:ascii="Century Gothic" w:hAnsi="Century Gothic"/>
          <w:color w:val="000000"/>
          <w:szCs w:val="24"/>
        </w:rPr>
        <w:t xml:space="preserve"> W</w:t>
      </w:r>
      <w:r w:rsidR="009E55B2">
        <w:rPr>
          <w:rFonts w:ascii="Century Gothic" w:hAnsi="Century Gothic"/>
          <w:color w:val="000000"/>
          <w:szCs w:val="24"/>
          <w:lang w:val="id-ID"/>
        </w:rPr>
        <w:t>.</w:t>
      </w:r>
      <w:r w:rsidRPr="00665481">
        <w:rPr>
          <w:rFonts w:ascii="Century Gothic" w:hAnsi="Century Gothic"/>
          <w:color w:val="000000"/>
          <w:szCs w:val="24"/>
        </w:rPr>
        <w:t>, Bray</w:t>
      </w:r>
      <w:r w:rsidR="009E55B2">
        <w:rPr>
          <w:rFonts w:ascii="Century Gothic" w:hAnsi="Century Gothic"/>
          <w:color w:val="000000"/>
          <w:szCs w:val="24"/>
          <w:lang w:val="id-ID"/>
        </w:rPr>
        <w:t>,</w:t>
      </w:r>
      <w:r w:rsidRPr="00665481">
        <w:rPr>
          <w:rFonts w:ascii="Century Gothic" w:hAnsi="Century Gothic"/>
          <w:color w:val="000000"/>
          <w:szCs w:val="24"/>
        </w:rPr>
        <w:t xml:space="preserve"> N</w:t>
      </w:r>
      <w:r w:rsidR="009E55B2">
        <w:rPr>
          <w:rFonts w:ascii="Century Gothic" w:hAnsi="Century Gothic"/>
          <w:color w:val="000000"/>
          <w:szCs w:val="24"/>
          <w:lang w:val="id-ID"/>
        </w:rPr>
        <w:t>. &amp;</w:t>
      </w:r>
      <w:r w:rsidRPr="00665481">
        <w:rPr>
          <w:rFonts w:ascii="Century Gothic" w:hAnsi="Century Gothic"/>
          <w:color w:val="000000"/>
          <w:szCs w:val="24"/>
        </w:rPr>
        <w:br/>
        <w:t>Ilahude</w:t>
      </w:r>
      <w:r w:rsidR="009E55B2">
        <w:rPr>
          <w:rFonts w:ascii="Century Gothic" w:hAnsi="Century Gothic"/>
          <w:color w:val="000000"/>
          <w:szCs w:val="24"/>
          <w:lang w:val="id-ID"/>
        </w:rPr>
        <w:t>,</w:t>
      </w:r>
      <w:r w:rsidRPr="00665481">
        <w:rPr>
          <w:rFonts w:ascii="Century Gothic" w:hAnsi="Century Gothic"/>
          <w:color w:val="000000"/>
          <w:szCs w:val="24"/>
        </w:rPr>
        <w:t xml:space="preserve"> A. 2001. Velocity structure and transport of the Indonesian throughflow in the major straits restricting flow into the Indian Ocean.</w:t>
      </w:r>
      <w:r w:rsidRPr="00665481">
        <w:rPr>
          <w:rFonts w:ascii="Century Gothic" w:hAnsi="Century Gothic"/>
          <w:color w:val="000000"/>
          <w:szCs w:val="24"/>
        </w:rPr>
        <w:br/>
      </w:r>
      <w:r w:rsidRPr="00665481">
        <w:rPr>
          <w:rFonts w:ascii="Century Gothic" w:hAnsi="Century Gothic"/>
          <w:i/>
          <w:color w:val="000000"/>
          <w:szCs w:val="24"/>
        </w:rPr>
        <w:t>J Geophys Res.</w:t>
      </w:r>
      <w:r w:rsidRPr="00665481">
        <w:rPr>
          <w:rFonts w:ascii="Century Gothic" w:hAnsi="Century Gothic"/>
          <w:color w:val="000000"/>
          <w:szCs w:val="24"/>
        </w:rPr>
        <w:t xml:space="preserve"> 106,19,527–19,546.doi:10.1029/2000JC000577.</w:t>
      </w:r>
    </w:p>
    <w:p w:rsidR="00290EAB" w:rsidRDefault="00290EAB" w:rsidP="00654755">
      <w:pPr>
        <w:ind w:left="567" w:hanging="567"/>
        <w:rPr>
          <w:rFonts w:ascii="Century Gothic" w:hAnsi="Century Gothic"/>
          <w:color w:val="000000"/>
          <w:szCs w:val="24"/>
          <w:lang w:val="id-ID"/>
        </w:rPr>
      </w:pPr>
      <w:r>
        <w:rPr>
          <w:rFonts w:ascii="Century Gothic" w:hAnsi="Century Gothic"/>
          <w:color w:val="000000"/>
          <w:szCs w:val="24"/>
          <w:lang w:val="id-ID"/>
        </w:rPr>
        <w:t>Hermansyah, H., Nugroho, D., Atmadipoer</w:t>
      </w:r>
      <w:r w:rsidR="009E55B2">
        <w:rPr>
          <w:rFonts w:ascii="Century Gothic" w:hAnsi="Century Gothic"/>
          <w:color w:val="000000"/>
          <w:szCs w:val="24"/>
          <w:lang w:val="id-ID"/>
        </w:rPr>
        <w:t>a, A.S., Prartono, T., Jaya, I. &amp;</w:t>
      </w:r>
      <w:r>
        <w:rPr>
          <w:rFonts w:ascii="Century Gothic" w:hAnsi="Century Gothic"/>
          <w:color w:val="000000"/>
          <w:szCs w:val="24"/>
          <w:lang w:val="id-ID"/>
        </w:rPr>
        <w:t xml:space="preserve"> Syamsudin, F. 2018. </w:t>
      </w:r>
      <w:r w:rsidRPr="00290EAB">
        <w:rPr>
          <w:rFonts w:ascii="Century Gothic" w:hAnsi="Century Gothic"/>
          <w:color w:val="000000"/>
          <w:szCs w:val="24"/>
          <w:lang w:val="id-ID"/>
        </w:rPr>
        <w:t>Disipasi Energi Kinetik Pasang Surut Barotropik Dan</w:t>
      </w:r>
      <w:r w:rsidRPr="00290EAB">
        <w:rPr>
          <w:rFonts w:ascii="Century Gothic" w:hAnsi="Century Gothic"/>
          <w:color w:val="000000"/>
          <w:szCs w:val="24"/>
          <w:lang w:val="id-ID"/>
        </w:rPr>
        <w:br/>
        <w:t xml:space="preserve"> Baroklinik </w:t>
      </w:r>
      <w:r>
        <w:rPr>
          <w:rFonts w:ascii="Century Gothic" w:hAnsi="Century Gothic"/>
          <w:color w:val="000000"/>
          <w:szCs w:val="24"/>
          <w:lang w:val="id-ID"/>
        </w:rPr>
        <w:t>d</w:t>
      </w:r>
      <w:r w:rsidRPr="00290EAB">
        <w:rPr>
          <w:rFonts w:ascii="Century Gothic" w:hAnsi="Century Gothic"/>
          <w:color w:val="000000"/>
          <w:szCs w:val="24"/>
          <w:lang w:val="id-ID"/>
        </w:rPr>
        <w:t>i Laut Sulawesi</w:t>
      </w:r>
      <w:r>
        <w:rPr>
          <w:rFonts w:ascii="Century Gothic" w:hAnsi="Century Gothic"/>
          <w:color w:val="000000"/>
          <w:szCs w:val="24"/>
          <w:lang w:val="id-ID"/>
        </w:rPr>
        <w:t xml:space="preserve">. </w:t>
      </w:r>
      <w:r w:rsidRPr="00290EAB">
        <w:rPr>
          <w:rFonts w:ascii="Century Gothic" w:hAnsi="Century Gothic"/>
          <w:i/>
          <w:color w:val="000000"/>
          <w:szCs w:val="24"/>
          <w:lang w:val="id-ID"/>
        </w:rPr>
        <w:t>Jurnal Ilmu dan Teknologi Kelautan Tropis</w:t>
      </w:r>
      <w:r w:rsidRPr="00290EAB">
        <w:rPr>
          <w:rFonts w:ascii="Century Gothic" w:hAnsi="Century Gothic"/>
          <w:color w:val="000000"/>
          <w:szCs w:val="24"/>
          <w:lang w:val="id-ID"/>
        </w:rPr>
        <w:t>, 10(2): 365 - 380. doi: http://dx.doi.org/10.29244/jitkt.v10i2.21664</w:t>
      </w:r>
    </w:p>
    <w:p w:rsidR="00290EAB" w:rsidRPr="00AD009D" w:rsidRDefault="00290EAB" w:rsidP="00654755">
      <w:pPr>
        <w:ind w:left="567" w:hanging="567"/>
        <w:rPr>
          <w:rFonts w:ascii="Century Gothic" w:hAnsi="Century Gothic"/>
          <w:color w:val="000000"/>
          <w:szCs w:val="24"/>
          <w:lang w:val="id-ID"/>
        </w:rPr>
      </w:pPr>
      <w:r>
        <w:rPr>
          <w:rFonts w:ascii="Century Gothic" w:hAnsi="Century Gothic"/>
          <w:color w:val="000000"/>
          <w:szCs w:val="24"/>
          <w:lang w:val="id-ID"/>
        </w:rPr>
        <w:t>Hermansyah, Atmadipoera, A.S., Prartono, T., Jaya, I.</w:t>
      </w:r>
      <w:r w:rsidR="009E55B2">
        <w:rPr>
          <w:rFonts w:ascii="Century Gothic" w:hAnsi="Century Gothic"/>
          <w:color w:val="000000"/>
          <w:szCs w:val="24"/>
          <w:lang w:val="id-ID"/>
        </w:rPr>
        <w:t xml:space="preserve"> &amp;</w:t>
      </w:r>
      <w:r>
        <w:rPr>
          <w:rFonts w:ascii="Century Gothic" w:hAnsi="Century Gothic"/>
          <w:color w:val="000000"/>
          <w:szCs w:val="24"/>
          <w:lang w:val="id-ID"/>
        </w:rPr>
        <w:t xml:space="preserve"> Syamsudin, F. 2019. </w:t>
      </w:r>
      <w:r w:rsidRPr="00AD009D">
        <w:rPr>
          <w:rFonts w:ascii="Century Gothic" w:hAnsi="Century Gothic"/>
          <w:i/>
          <w:color w:val="000000"/>
          <w:szCs w:val="24"/>
          <w:lang w:val="id-ID"/>
        </w:rPr>
        <w:t>Journal of Physics: Conference Series</w:t>
      </w:r>
      <w:r w:rsidR="00AD009D" w:rsidRPr="00AD009D">
        <w:rPr>
          <w:rFonts w:ascii="Century Gothic" w:hAnsi="Century Gothic"/>
          <w:color w:val="000000"/>
          <w:szCs w:val="24"/>
          <w:lang w:val="id-ID"/>
        </w:rPr>
        <w:t>, 1341 (2019) 082001. doi:10.1088/1742-6596/1341/8/082001</w:t>
      </w:r>
    </w:p>
    <w:p w:rsidR="005B41DF" w:rsidRPr="00665481" w:rsidRDefault="005B41DF" w:rsidP="00654755">
      <w:pPr>
        <w:ind w:left="567" w:hanging="567"/>
        <w:rPr>
          <w:rFonts w:ascii="Century Gothic" w:hAnsi="Century Gothic"/>
          <w:color w:val="000000"/>
          <w:szCs w:val="24"/>
        </w:rPr>
      </w:pPr>
      <w:r w:rsidRPr="00665481">
        <w:rPr>
          <w:rFonts w:ascii="Century Gothic" w:hAnsi="Century Gothic"/>
          <w:color w:val="000000"/>
          <w:szCs w:val="24"/>
        </w:rPr>
        <w:t>Koch-Larrouy</w:t>
      </w:r>
      <w:r w:rsidR="009E55B2">
        <w:rPr>
          <w:rFonts w:ascii="Century Gothic" w:hAnsi="Century Gothic"/>
          <w:color w:val="000000"/>
          <w:szCs w:val="24"/>
          <w:lang w:val="id-ID"/>
        </w:rPr>
        <w:t>,</w:t>
      </w:r>
      <w:r w:rsidRPr="00665481">
        <w:rPr>
          <w:rFonts w:ascii="Century Gothic" w:hAnsi="Century Gothic"/>
          <w:color w:val="000000"/>
          <w:szCs w:val="24"/>
        </w:rPr>
        <w:t xml:space="preserve"> A</w:t>
      </w:r>
      <w:r w:rsidR="009E55B2">
        <w:rPr>
          <w:rFonts w:ascii="Century Gothic" w:hAnsi="Century Gothic"/>
          <w:color w:val="000000"/>
          <w:szCs w:val="24"/>
          <w:lang w:val="id-ID"/>
        </w:rPr>
        <w:t>.</w:t>
      </w:r>
      <w:r w:rsidRPr="00665481">
        <w:rPr>
          <w:rFonts w:ascii="Century Gothic" w:hAnsi="Century Gothic"/>
          <w:color w:val="000000"/>
          <w:szCs w:val="24"/>
        </w:rPr>
        <w:t>, Madec</w:t>
      </w:r>
      <w:r w:rsidR="009E55B2">
        <w:rPr>
          <w:rFonts w:ascii="Century Gothic" w:hAnsi="Century Gothic"/>
          <w:color w:val="000000"/>
          <w:szCs w:val="24"/>
          <w:lang w:val="id-ID"/>
        </w:rPr>
        <w:t>,</w:t>
      </w:r>
      <w:r w:rsidRPr="00665481">
        <w:rPr>
          <w:rFonts w:ascii="Century Gothic" w:hAnsi="Century Gothic"/>
          <w:color w:val="000000"/>
          <w:szCs w:val="24"/>
        </w:rPr>
        <w:t xml:space="preserve"> G</w:t>
      </w:r>
      <w:r w:rsidR="009E55B2">
        <w:rPr>
          <w:rFonts w:ascii="Century Gothic" w:hAnsi="Century Gothic"/>
          <w:color w:val="000000"/>
          <w:szCs w:val="24"/>
          <w:lang w:val="id-ID"/>
        </w:rPr>
        <w:t>.</w:t>
      </w:r>
      <w:r w:rsidRPr="00665481">
        <w:rPr>
          <w:rFonts w:ascii="Century Gothic" w:hAnsi="Century Gothic"/>
          <w:color w:val="000000"/>
          <w:szCs w:val="24"/>
        </w:rPr>
        <w:t>, Bouruet-Aubertot</w:t>
      </w:r>
      <w:r w:rsidR="009E55B2">
        <w:rPr>
          <w:rFonts w:ascii="Century Gothic" w:hAnsi="Century Gothic"/>
          <w:color w:val="000000"/>
          <w:szCs w:val="24"/>
          <w:lang w:val="id-ID"/>
        </w:rPr>
        <w:t xml:space="preserve">, </w:t>
      </w:r>
      <w:r w:rsidRPr="00665481">
        <w:rPr>
          <w:rFonts w:ascii="Century Gothic" w:hAnsi="Century Gothic"/>
          <w:color w:val="000000"/>
          <w:szCs w:val="24"/>
        </w:rPr>
        <w:t>P</w:t>
      </w:r>
      <w:r w:rsidR="009E55B2">
        <w:rPr>
          <w:rFonts w:ascii="Century Gothic" w:hAnsi="Century Gothic"/>
          <w:color w:val="000000"/>
          <w:szCs w:val="24"/>
          <w:lang w:val="id-ID"/>
        </w:rPr>
        <w:t>. &amp;</w:t>
      </w:r>
      <w:r w:rsidRPr="00665481">
        <w:rPr>
          <w:rFonts w:ascii="Century Gothic" w:hAnsi="Century Gothic"/>
          <w:color w:val="000000"/>
          <w:szCs w:val="24"/>
        </w:rPr>
        <w:t xml:space="preserve"> Gerkema</w:t>
      </w:r>
      <w:r w:rsidR="009E55B2">
        <w:rPr>
          <w:rFonts w:ascii="Century Gothic" w:hAnsi="Century Gothic"/>
          <w:color w:val="000000"/>
          <w:szCs w:val="24"/>
          <w:lang w:val="id-ID"/>
        </w:rPr>
        <w:t>,</w:t>
      </w:r>
      <w:r w:rsidRPr="00665481">
        <w:rPr>
          <w:rFonts w:ascii="Century Gothic" w:hAnsi="Century Gothic"/>
          <w:color w:val="000000"/>
          <w:szCs w:val="24"/>
        </w:rPr>
        <w:t xml:space="preserve"> T. 2007. Onthe transformation of Pacific Waterinto Indonesian Throughflow water</w:t>
      </w:r>
      <w:r w:rsidRPr="00665481">
        <w:rPr>
          <w:rFonts w:ascii="Century Gothic" w:hAnsi="Century Gothic"/>
          <w:color w:val="000000"/>
          <w:szCs w:val="24"/>
        </w:rPr>
        <w:br/>
        <w:t xml:space="preserve">by internal tidal mixing. </w:t>
      </w:r>
      <w:r w:rsidRPr="00665481">
        <w:rPr>
          <w:rFonts w:ascii="Century Gothic" w:hAnsi="Century Gothic"/>
          <w:i/>
          <w:iCs/>
          <w:color w:val="000000"/>
          <w:szCs w:val="24"/>
        </w:rPr>
        <w:t>Geophys Res Lett</w:t>
      </w:r>
      <w:r w:rsidRPr="00665481">
        <w:rPr>
          <w:rFonts w:ascii="Century Gothic" w:hAnsi="Century Gothic"/>
          <w:color w:val="000000"/>
          <w:szCs w:val="24"/>
        </w:rPr>
        <w:t>. 34:1-6.</w:t>
      </w:r>
    </w:p>
    <w:p w:rsidR="005B41DF" w:rsidRPr="00665481" w:rsidRDefault="005B41DF" w:rsidP="00654755">
      <w:pPr>
        <w:ind w:left="567" w:hanging="567"/>
        <w:rPr>
          <w:rFonts w:ascii="Century Gothic" w:hAnsi="Century Gothic" w:cs="Arial"/>
          <w:color w:val="000000"/>
          <w:szCs w:val="24"/>
        </w:rPr>
      </w:pPr>
      <w:r w:rsidRPr="00665481">
        <w:rPr>
          <w:rFonts w:ascii="Century Gothic" w:hAnsi="Century Gothic" w:cs="Arial"/>
          <w:color w:val="000000"/>
          <w:szCs w:val="24"/>
        </w:rPr>
        <w:t>Finnigan</w:t>
      </w:r>
      <w:r w:rsidR="009E55B2">
        <w:rPr>
          <w:rFonts w:ascii="Century Gothic" w:hAnsi="Century Gothic" w:cs="Arial"/>
          <w:color w:val="000000"/>
          <w:szCs w:val="24"/>
          <w:lang w:val="id-ID"/>
        </w:rPr>
        <w:t>,</w:t>
      </w:r>
      <w:r w:rsidRPr="00665481">
        <w:rPr>
          <w:rFonts w:ascii="Century Gothic" w:hAnsi="Century Gothic" w:cs="Arial"/>
          <w:color w:val="000000"/>
          <w:szCs w:val="24"/>
        </w:rPr>
        <w:t xml:space="preserve"> T</w:t>
      </w:r>
      <w:r w:rsidR="009E55B2">
        <w:rPr>
          <w:rFonts w:ascii="Century Gothic" w:hAnsi="Century Gothic" w:cs="Arial"/>
          <w:color w:val="000000"/>
          <w:szCs w:val="24"/>
          <w:lang w:val="id-ID"/>
        </w:rPr>
        <w:t>.</w:t>
      </w:r>
      <w:r w:rsidRPr="00665481">
        <w:rPr>
          <w:rFonts w:ascii="Century Gothic" w:hAnsi="Century Gothic" w:cs="Arial"/>
          <w:color w:val="000000"/>
          <w:szCs w:val="24"/>
        </w:rPr>
        <w:t>D</w:t>
      </w:r>
      <w:r w:rsidR="009E55B2">
        <w:rPr>
          <w:rFonts w:ascii="Century Gothic" w:hAnsi="Century Gothic" w:cs="Arial"/>
          <w:color w:val="000000"/>
          <w:szCs w:val="24"/>
          <w:lang w:val="id-ID"/>
        </w:rPr>
        <w:t>.</w:t>
      </w:r>
      <w:r w:rsidRPr="00665481">
        <w:rPr>
          <w:rFonts w:ascii="Century Gothic" w:hAnsi="Century Gothic" w:cs="Arial"/>
          <w:color w:val="000000"/>
          <w:szCs w:val="24"/>
        </w:rPr>
        <w:t>, Luther</w:t>
      </w:r>
      <w:r w:rsidR="009E55B2">
        <w:rPr>
          <w:rFonts w:ascii="Century Gothic" w:hAnsi="Century Gothic" w:cs="Arial"/>
          <w:color w:val="000000"/>
          <w:szCs w:val="24"/>
          <w:lang w:val="id-ID"/>
        </w:rPr>
        <w:t xml:space="preserve">, </w:t>
      </w:r>
      <w:r w:rsidR="009E55B2" w:rsidRPr="00665481">
        <w:rPr>
          <w:rFonts w:ascii="Century Gothic" w:hAnsi="Century Gothic" w:cs="Arial"/>
          <w:color w:val="000000"/>
          <w:szCs w:val="24"/>
        </w:rPr>
        <w:t>D</w:t>
      </w:r>
      <w:r w:rsidR="009E55B2">
        <w:rPr>
          <w:rFonts w:ascii="Century Gothic" w:hAnsi="Century Gothic" w:cs="Arial"/>
          <w:color w:val="000000"/>
          <w:szCs w:val="24"/>
          <w:lang w:val="id-ID"/>
        </w:rPr>
        <w:t>.</w:t>
      </w:r>
      <w:r w:rsidR="009E55B2" w:rsidRPr="00665481">
        <w:rPr>
          <w:rFonts w:ascii="Century Gothic" w:hAnsi="Century Gothic" w:cs="Arial"/>
          <w:color w:val="000000"/>
          <w:szCs w:val="24"/>
        </w:rPr>
        <w:t>S</w:t>
      </w:r>
      <w:r w:rsidR="009E55B2">
        <w:rPr>
          <w:rFonts w:ascii="Century Gothic" w:hAnsi="Century Gothic" w:cs="Arial"/>
          <w:color w:val="000000"/>
          <w:szCs w:val="24"/>
          <w:lang w:val="id-ID"/>
        </w:rPr>
        <w:t>. &amp;</w:t>
      </w:r>
      <w:r w:rsidRPr="00665481">
        <w:rPr>
          <w:rFonts w:ascii="Century Gothic" w:hAnsi="Century Gothic" w:cs="Arial"/>
          <w:color w:val="000000"/>
          <w:szCs w:val="24"/>
        </w:rPr>
        <w:t xml:space="preserve"> Lukas. 2002. Observation of enhanced diapycnal</w:t>
      </w:r>
      <w:r w:rsidRPr="00665481">
        <w:rPr>
          <w:rFonts w:ascii="Century Gothic" w:hAnsi="Century Gothic" w:cs="Arial"/>
          <w:color w:val="000000"/>
          <w:szCs w:val="24"/>
        </w:rPr>
        <w:br/>
        <w:t xml:space="preserve">mixing near the Hawaiian Ridge. </w:t>
      </w:r>
      <w:r w:rsidRPr="00665481">
        <w:rPr>
          <w:rFonts w:ascii="Century Gothic" w:hAnsi="Century Gothic" w:cs="Arial"/>
          <w:i/>
          <w:iCs/>
          <w:color w:val="000000"/>
          <w:szCs w:val="24"/>
        </w:rPr>
        <w:t>J Phys Oceanogr.</w:t>
      </w:r>
      <w:r w:rsidRPr="00665481">
        <w:rPr>
          <w:rFonts w:ascii="Century Gothic" w:hAnsi="Century Gothic" w:cs="Arial"/>
          <w:color w:val="000000"/>
          <w:szCs w:val="24"/>
        </w:rPr>
        <w:t>32:2988-3002.</w:t>
      </w:r>
    </w:p>
    <w:p w:rsidR="005B41DF" w:rsidRPr="00665481" w:rsidRDefault="005B41DF" w:rsidP="00654755">
      <w:pPr>
        <w:ind w:left="567" w:hanging="567"/>
        <w:rPr>
          <w:rFonts w:ascii="Century Gothic" w:hAnsi="Century Gothic" w:cs="Arial"/>
          <w:color w:val="000000"/>
          <w:szCs w:val="24"/>
        </w:rPr>
      </w:pPr>
      <w:r w:rsidRPr="00665481">
        <w:rPr>
          <w:rFonts w:ascii="Century Gothic" w:hAnsi="Century Gothic" w:cs="Arial"/>
          <w:color w:val="000000"/>
          <w:szCs w:val="24"/>
        </w:rPr>
        <w:lastRenderedPageBreak/>
        <w:t>Galbraith</w:t>
      </w:r>
      <w:r w:rsidR="009E55B2">
        <w:rPr>
          <w:rFonts w:ascii="Century Gothic" w:hAnsi="Century Gothic" w:cs="Arial"/>
          <w:color w:val="000000"/>
          <w:szCs w:val="24"/>
          <w:lang w:val="id-ID"/>
        </w:rPr>
        <w:t>,</w:t>
      </w:r>
      <w:r w:rsidRPr="00665481">
        <w:rPr>
          <w:rFonts w:ascii="Century Gothic" w:hAnsi="Century Gothic" w:cs="Arial"/>
          <w:color w:val="000000"/>
          <w:szCs w:val="24"/>
        </w:rPr>
        <w:t xml:space="preserve"> P</w:t>
      </w:r>
      <w:r w:rsidR="009E55B2">
        <w:rPr>
          <w:rFonts w:ascii="Century Gothic" w:hAnsi="Century Gothic" w:cs="Arial"/>
          <w:color w:val="000000"/>
          <w:szCs w:val="24"/>
          <w:lang w:val="id-ID"/>
        </w:rPr>
        <w:t>.</w:t>
      </w:r>
      <w:r w:rsidRPr="00665481">
        <w:rPr>
          <w:rFonts w:ascii="Century Gothic" w:hAnsi="Century Gothic" w:cs="Arial"/>
          <w:color w:val="000000"/>
          <w:szCs w:val="24"/>
        </w:rPr>
        <w:t>S</w:t>
      </w:r>
      <w:r w:rsidR="009E55B2">
        <w:rPr>
          <w:rFonts w:ascii="Century Gothic" w:hAnsi="Century Gothic" w:cs="Arial"/>
          <w:color w:val="000000"/>
          <w:szCs w:val="24"/>
          <w:lang w:val="id-ID"/>
        </w:rPr>
        <w:t>. &amp;</w:t>
      </w:r>
      <w:r w:rsidRPr="00665481">
        <w:rPr>
          <w:rFonts w:ascii="Century Gothic" w:hAnsi="Century Gothic" w:cs="Arial"/>
          <w:color w:val="000000"/>
          <w:szCs w:val="24"/>
        </w:rPr>
        <w:t xml:space="preserve"> Kelley</w:t>
      </w:r>
      <w:r w:rsidR="009E55B2">
        <w:rPr>
          <w:rFonts w:ascii="Century Gothic" w:hAnsi="Century Gothic" w:cs="Arial"/>
          <w:color w:val="000000"/>
          <w:szCs w:val="24"/>
          <w:lang w:val="id-ID"/>
        </w:rPr>
        <w:t>,</w:t>
      </w:r>
      <w:r w:rsidRPr="00665481">
        <w:rPr>
          <w:rFonts w:ascii="Century Gothic" w:hAnsi="Century Gothic" w:cs="Arial"/>
          <w:color w:val="000000"/>
          <w:szCs w:val="24"/>
        </w:rPr>
        <w:t xml:space="preserve"> E. 1996. Identifying overturn in CTD profiles. </w:t>
      </w:r>
      <w:r w:rsidRPr="00665481">
        <w:rPr>
          <w:rFonts w:ascii="Century Gothic" w:hAnsi="Century Gothic" w:cs="Arial"/>
          <w:i/>
          <w:iCs/>
          <w:color w:val="000000"/>
          <w:szCs w:val="24"/>
        </w:rPr>
        <w:t>J Atmos Ocean Tech.</w:t>
      </w:r>
      <w:r w:rsidRPr="00665481">
        <w:rPr>
          <w:rFonts w:ascii="Century Gothic" w:hAnsi="Century Gothic" w:cs="Arial"/>
          <w:color w:val="000000"/>
          <w:szCs w:val="24"/>
        </w:rPr>
        <w:t>13:688-702.</w:t>
      </w:r>
    </w:p>
    <w:p w:rsidR="005B41DF" w:rsidRPr="00665481" w:rsidRDefault="005B41DF" w:rsidP="00654755">
      <w:pPr>
        <w:ind w:left="567" w:hanging="567"/>
        <w:rPr>
          <w:rFonts w:ascii="Century Gothic" w:hAnsi="Century Gothic"/>
          <w:color w:val="000000"/>
          <w:szCs w:val="24"/>
        </w:rPr>
      </w:pPr>
      <w:r w:rsidRPr="00665481">
        <w:rPr>
          <w:rFonts w:ascii="Century Gothic" w:hAnsi="Century Gothic" w:cs="Arial"/>
          <w:color w:val="000000"/>
          <w:szCs w:val="24"/>
        </w:rPr>
        <w:t>Horne</w:t>
      </w:r>
      <w:r w:rsidR="009E55B2">
        <w:rPr>
          <w:rFonts w:ascii="Century Gothic" w:hAnsi="Century Gothic" w:cs="Arial"/>
          <w:color w:val="000000"/>
          <w:szCs w:val="24"/>
          <w:lang w:val="id-ID"/>
        </w:rPr>
        <w:t>,</w:t>
      </w:r>
      <w:r w:rsidRPr="00665481">
        <w:rPr>
          <w:rFonts w:ascii="Century Gothic" w:hAnsi="Century Gothic" w:cs="Arial"/>
          <w:color w:val="000000"/>
          <w:szCs w:val="24"/>
        </w:rPr>
        <w:t xml:space="preserve"> E</w:t>
      </w:r>
      <w:r w:rsidR="009E55B2">
        <w:rPr>
          <w:rFonts w:ascii="Century Gothic" w:hAnsi="Century Gothic" w:cs="Arial"/>
          <w:color w:val="000000"/>
          <w:szCs w:val="24"/>
          <w:lang w:val="id-ID"/>
        </w:rPr>
        <w:t>.</w:t>
      </w:r>
      <w:r w:rsidRPr="00665481">
        <w:rPr>
          <w:rFonts w:ascii="Century Gothic" w:hAnsi="Century Gothic" w:cs="Arial"/>
          <w:color w:val="000000"/>
          <w:szCs w:val="24"/>
        </w:rPr>
        <w:t>P</w:t>
      </w:r>
      <w:r w:rsidR="009E55B2">
        <w:rPr>
          <w:rFonts w:ascii="Century Gothic" w:hAnsi="Century Gothic" w:cs="Arial"/>
          <w:color w:val="000000"/>
          <w:szCs w:val="24"/>
          <w:lang w:val="id-ID"/>
        </w:rPr>
        <w:t>.</w:t>
      </w:r>
      <w:r w:rsidRPr="00665481">
        <w:rPr>
          <w:rFonts w:ascii="Century Gothic" w:hAnsi="Century Gothic" w:cs="Arial"/>
          <w:color w:val="000000"/>
          <w:szCs w:val="24"/>
        </w:rPr>
        <w:t>W</w:t>
      </w:r>
      <w:r w:rsidR="009E55B2">
        <w:rPr>
          <w:rFonts w:ascii="Century Gothic" w:hAnsi="Century Gothic" w:cs="Arial"/>
          <w:color w:val="000000"/>
          <w:szCs w:val="24"/>
          <w:lang w:val="id-ID"/>
        </w:rPr>
        <w:t>.</w:t>
      </w:r>
      <w:r w:rsidRPr="00665481">
        <w:rPr>
          <w:rFonts w:ascii="Century Gothic" w:hAnsi="Century Gothic" w:cs="Arial"/>
          <w:color w:val="000000"/>
          <w:szCs w:val="24"/>
        </w:rPr>
        <w:t>, Loder</w:t>
      </w:r>
      <w:r w:rsidR="009E55B2">
        <w:rPr>
          <w:rFonts w:ascii="Century Gothic" w:hAnsi="Century Gothic" w:cs="Arial"/>
          <w:color w:val="000000"/>
          <w:szCs w:val="24"/>
          <w:lang w:val="id-ID"/>
        </w:rPr>
        <w:t>,</w:t>
      </w:r>
      <w:r w:rsidRPr="00665481">
        <w:rPr>
          <w:rFonts w:ascii="Century Gothic" w:hAnsi="Century Gothic" w:cs="Arial"/>
          <w:color w:val="000000"/>
          <w:szCs w:val="24"/>
        </w:rPr>
        <w:t xml:space="preserve"> J</w:t>
      </w:r>
      <w:r w:rsidR="009E55B2">
        <w:rPr>
          <w:rFonts w:ascii="Century Gothic" w:hAnsi="Century Gothic" w:cs="Arial"/>
          <w:color w:val="000000"/>
          <w:szCs w:val="24"/>
          <w:lang w:val="id-ID"/>
        </w:rPr>
        <w:t>.</w:t>
      </w:r>
      <w:r w:rsidRPr="00665481">
        <w:rPr>
          <w:rFonts w:ascii="Century Gothic" w:hAnsi="Century Gothic" w:cs="Arial"/>
          <w:color w:val="000000"/>
          <w:szCs w:val="24"/>
        </w:rPr>
        <w:t>W</w:t>
      </w:r>
      <w:r w:rsidR="009E55B2">
        <w:rPr>
          <w:rFonts w:ascii="Century Gothic" w:hAnsi="Century Gothic" w:cs="Arial"/>
          <w:color w:val="000000"/>
          <w:szCs w:val="24"/>
          <w:lang w:val="id-ID"/>
        </w:rPr>
        <w:t>.</w:t>
      </w:r>
      <w:r w:rsidRPr="00665481">
        <w:rPr>
          <w:rFonts w:ascii="Century Gothic" w:hAnsi="Century Gothic" w:cs="Arial"/>
          <w:color w:val="000000"/>
          <w:szCs w:val="24"/>
        </w:rPr>
        <w:t>, Naimie</w:t>
      </w:r>
      <w:r w:rsidR="009E55B2">
        <w:rPr>
          <w:rFonts w:ascii="Century Gothic" w:hAnsi="Century Gothic" w:cs="Arial"/>
          <w:color w:val="000000"/>
          <w:szCs w:val="24"/>
          <w:lang w:val="id-ID"/>
        </w:rPr>
        <w:t>,</w:t>
      </w:r>
      <w:r w:rsidRPr="00665481">
        <w:rPr>
          <w:rFonts w:ascii="Century Gothic" w:hAnsi="Century Gothic" w:cs="Arial"/>
          <w:color w:val="000000"/>
          <w:szCs w:val="24"/>
        </w:rPr>
        <w:t xml:space="preserve"> C</w:t>
      </w:r>
      <w:r w:rsidR="009E55B2">
        <w:rPr>
          <w:rFonts w:ascii="Century Gothic" w:hAnsi="Century Gothic" w:cs="Arial"/>
          <w:color w:val="000000"/>
          <w:szCs w:val="24"/>
          <w:lang w:val="id-ID"/>
        </w:rPr>
        <w:t>.</w:t>
      </w:r>
      <w:r w:rsidRPr="00665481">
        <w:rPr>
          <w:rFonts w:ascii="Century Gothic" w:hAnsi="Century Gothic" w:cs="Arial"/>
          <w:color w:val="000000"/>
          <w:szCs w:val="24"/>
        </w:rPr>
        <w:t>E</w:t>
      </w:r>
      <w:r w:rsidR="009E55B2">
        <w:rPr>
          <w:rFonts w:ascii="Century Gothic" w:hAnsi="Century Gothic" w:cs="Arial"/>
          <w:color w:val="000000"/>
          <w:szCs w:val="24"/>
          <w:lang w:val="id-ID"/>
        </w:rPr>
        <w:t>. &amp;</w:t>
      </w:r>
      <w:r w:rsidRPr="00665481">
        <w:rPr>
          <w:rFonts w:ascii="Century Gothic" w:hAnsi="Century Gothic" w:cs="Arial"/>
          <w:color w:val="000000"/>
          <w:szCs w:val="24"/>
        </w:rPr>
        <w:t xml:space="preserve"> Oakey</w:t>
      </w:r>
      <w:r w:rsidR="009E55B2">
        <w:rPr>
          <w:rFonts w:ascii="Century Gothic" w:hAnsi="Century Gothic" w:cs="Arial"/>
          <w:color w:val="000000"/>
          <w:szCs w:val="24"/>
          <w:lang w:val="id-ID"/>
        </w:rPr>
        <w:t>,</w:t>
      </w:r>
      <w:r w:rsidRPr="00665481">
        <w:rPr>
          <w:rFonts w:ascii="Century Gothic" w:hAnsi="Century Gothic" w:cs="Arial"/>
          <w:color w:val="000000"/>
          <w:szCs w:val="24"/>
        </w:rPr>
        <w:t xml:space="preserve"> N</w:t>
      </w:r>
      <w:r w:rsidR="009E55B2">
        <w:rPr>
          <w:rFonts w:ascii="Century Gothic" w:hAnsi="Century Gothic" w:cs="Arial"/>
          <w:color w:val="000000"/>
          <w:szCs w:val="24"/>
          <w:lang w:val="id-ID"/>
        </w:rPr>
        <w:t>.</w:t>
      </w:r>
      <w:r w:rsidRPr="00665481">
        <w:rPr>
          <w:rFonts w:ascii="Century Gothic" w:hAnsi="Century Gothic" w:cs="Arial"/>
          <w:color w:val="000000"/>
          <w:szCs w:val="24"/>
        </w:rPr>
        <w:t>S. 1996. Turbulent dissipation rates</w:t>
      </w:r>
      <w:r w:rsidR="00D46BA0">
        <w:rPr>
          <w:rFonts w:ascii="Century Gothic" w:hAnsi="Century Gothic" w:cs="Arial"/>
          <w:color w:val="000000"/>
          <w:szCs w:val="24"/>
          <w:lang w:val="id-ID"/>
        </w:rPr>
        <w:t xml:space="preserve"> </w:t>
      </w:r>
      <w:r w:rsidRPr="00665481">
        <w:rPr>
          <w:rFonts w:ascii="Century Gothic" w:hAnsi="Century Gothic" w:cs="Arial"/>
          <w:color w:val="000000"/>
          <w:szCs w:val="24"/>
        </w:rPr>
        <w:t xml:space="preserve">and nitrate supply in the upper water column on Georges Bank. </w:t>
      </w:r>
      <w:r w:rsidRPr="00665481">
        <w:rPr>
          <w:rFonts w:ascii="Century Gothic" w:hAnsi="Century Gothic" w:cs="Arial"/>
          <w:i/>
          <w:iCs/>
          <w:color w:val="000000"/>
          <w:szCs w:val="24"/>
        </w:rPr>
        <w:t>Deep-Sea</w:t>
      </w:r>
      <w:r w:rsidR="00D46BA0">
        <w:rPr>
          <w:rFonts w:ascii="Century Gothic" w:hAnsi="Century Gothic" w:cs="Arial"/>
          <w:i/>
          <w:iCs/>
          <w:color w:val="000000"/>
          <w:szCs w:val="24"/>
          <w:lang w:val="id-ID"/>
        </w:rPr>
        <w:t xml:space="preserve"> </w:t>
      </w:r>
      <w:r w:rsidRPr="00665481">
        <w:rPr>
          <w:rFonts w:ascii="Century Gothic" w:hAnsi="Century Gothic" w:cs="Arial"/>
          <w:i/>
          <w:iCs/>
          <w:color w:val="000000"/>
          <w:szCs w:val="24"/>
        </w:rPr>
        <w:t>Res II.</w:t>
      </w:r>
      <w:r w:rsidRPr="00665481">
        <w:rPr>
          <w:rFonts w:ascii="Century Gothic" w:hAnsi="Century Gothic" w:cs="Arial"/>
          <w:color w:val="000000"/>
          <w:szCs w:val="24"/>
        </w:rPr>
        <w:t>43:1683-1712.</w:t>
      </w:r>
    </w:p>
    <w:p w:rsidR="005B41DF" w:rsidRPr="00665481" w:rsidRDefault="005B41DF" w:rsidP="00654755">
      <w:pPr>
        <w:ind w:left="567" w:hanging="567"/>
        <w:rPr>
          <w:rFonts w:ascii="Century Gothic" w:hAnsi="Century Gothic" w:cs="Arial"/>
          <w:color w:val="000000" w:themeColor="text1"/>
          <w:szCs w:val="24"/>
        </w:rPr>
      </w:pPr>
      <w:r w:rsidRPr="00665481">
        <w:rPr>
          <w:rFonts w:ascii="Century Gothic" w:hAnsi="Century Gothic" w:cs="Arial"/>
          <w:color w:val="000000" w:themeColor="text1"/>
          <w:szCs w:val="24"/>
        </w:rPr>
        <w:t>Jackson</w:t>
      </w:r>
      <w:r w:rsidR="00D46BA0">
        <w:rPr>
          <w:rFonts w:ascii="Century Gothic" w:hAnsi="Century Gothic" w:cs="Arial"/>
          <w:color w:val="000000" w:themeColor="text1"/>
          <w:szCs w:val="24"/>
          <w:lang w:val="id-ID"/>
        </w:rPr>
        <w:t>,</w:t>
      </w:r>
      <w:r w:rsidRPr="00665481">
        <w:rPr>
          <w:rFonts w:ascii="Century Gothic" w:hAnsi="Century Gothic" w:cs="Arial"/>
          <w:color w:val="000000" w:themeColor="text1"/>
          <w:szCs w:val="24"/>
        </w:rPr>
        <w:t xml:space="preserve"> C. 2007. </w:t>
      </w:r>
      <w:r w:rsidRPr="00665481">
        <w:rPr>
          <w:rFonts w:ascii="Century Gothic" w:hAnsi="Century Gothic" w:cs="AdvTT2cba4af3.B"/>
          <w:color w:val="000000" w:themeColor="text1"/>
          <w:szCs w:val="24"/>
        </w:rPr>
        <w:t xml:space="preserve">Internal wave detection using the Moderate Resolution Imaging Spectroradiometer (MODIS). </w:t>
      </w:r>
      <w:r w:rsidRPr="00665481">
        <w:rPr>
          <w:rFonts w:ascii="Century Gothic" w:hAnsi="Century Gothic" w:cs="AdvTT5843c571"/>
          <w:i/>
          <w:color w:val="000000" w:themeColor="text1"/>
          <w:szCs w:val="24"/>
        </w:rPr>
        <w:t>J Geophys Res</w:t>
      </w:r>
      <w:r w:rsidRPr="00665481">
        <w:rPr>
          <w:rFonts w:ascii="Century Gothic" w:hAnsi="Century Gothic" w:cs="AdvTT5843c571"/>
          <w:color w:val="000000" w:themeColor="text1"/>
          <w:szCs w:val="24"/>
        </w:rPr>
        <w:t>. 112:C11012. 10.1029/2007JC004220.</w:t>
      </w:r>
    </w:p>
    <w:p w:rsidR="005B41DF" w:rsidRPr="00665481" w:rsidRDefault="005B41DF" w:rsidP="00654755">
      <w:pPr>
        <w:ind w:left="567" w:hanging="567"/>
        <w:rPr>
          <w:rFonts w:ascii="Century Gothic" w:hAnsi="Century Gothic" w:cs="Arial"/>
          <w:color w:val="000000"/>
          <w:szCs w:val="24"/>
        </w:rPr>
      </w:pPr>
      <w:r w:rsidRPr="00665481">
        <w:rPr>
          <w:rFonts w:ascii="Century Gothic" w:hAnsi="Century Gothic" w:cs="Arial"/>
          <w:color w:val="000000"/>
          <w:szCs w:val="24"/>
        </w:rPr>
        <w:t>Kara</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A</w:t>
      </w:r>
      <w:r w:rsidR="00D46BA0">
        <w:rPr>
          <w:rFonts w:ascii="Century Gothic" w:hAnsi="Century Gothic" w:cs="Arial"/>
          <w:color w:val="000000"/>
          <w:szCs w:val="24"/>
          <w:lang w:val="id-ID"/>
        </w:rPr>
        <w:t>.</w:t>
      </w:r>
      <w:r w:rsidRPr="00665481">
        <w:rPr>
          <w:rFonts w:ascii="Century Gothic" w:hAnsi="Century Gothic" w:cs="Arial"/>
          <w:color w:val="000000"/>
          <w:szCs w:val="24"/>
        </w:rPr>
        <w:t>B</w:t>
      </w:r>
      <w:r w:rsidR="00D46BA0">
        <w:rPr>
          <w:rFonts w:ascii="Century Gothic" w:hAnsi="Century Gothic" w:cs="Arial"/>
          <w:color w:val="000000"/>
          <w:szCs w:val="24"/>
          <w:lang w:val="id-ID"/>
        </w:rPr>
        <w:t>.</w:t>
      </w:r>
      <w:r w:rsidRPr="00665481">
        <w:rPr>
          <w:rFonts w:ascii="Century Gothic" w:hAnsi="Century Gothic" w:cs="Arial"/>
          <w:color w:val="000000"/>
          <w:szCs w:val="24"/>
        </w:rPr>
        <w:t>, Rochford</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P</w:t>
      </w:r>
      <w:r w:rsidR="00D46BA0">
        <w:rPr>
          <w:rFonts w:ascii="Century Gothic" w:hAnsi="Century Gothic" w:cs="Arial"/>
          <w:color w:val="000000"/>
          <w:szCs w:val="24"/>
          <w:lang w:val="id-ID"/>
        </w:rPr>
        <w:t>.</w:t>
      </w:r>
      <w:r w:rsidRPr="00665481">
        <w:rPr>
          <w:rFonts w:ascii="Century Gothic" w:hAnsi="Century Gothic" w:cs="Arial"/>
          <w:color w:val="000000"/>
          <w:szCs w:val="24"/>
        </w:rPr>
        <w:t>A</w:t>
      </w:r>
      <w:r w:rsidR="00D46BA0">
        <w:rPr>
          <w:rFonts w:ascii="Century Gothic" w:hAnsi="Century Gothic" w:cs="Arial"/>
          <w:color w:val="000000"/>
          <w:szCs w:val="24"/>
          <w:lang w:val="id-ID"/>
        </w:rPr>
        <w:t>. &amp;</w:t>
      </w:r>
      <w:r w:rsidRPr="00665481">
        <w:rPr>
          <w:rFonts w:ascii="Century Gothic" w:hAnsi="Century Gothic" w:cs="Arial"/>
          <w:color w:val="000000"/>
          <w:szCs w:val="24"/>
        </w:rPr>
        <w:t xml:space="preserve"> Hurlburt</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H</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E. 2000. An optimal definition for ocean mixed layer depth. </w:t>
      </w:r>
      <w:r w:rsidRPr="00665481">
        <w:rPr>
          <w:rFonts w:ascii="Century Gothic" w:hAnsi="Century Gothic" w:cs="Arial"/>
          <w:i/>
          <w:iCs/>
          <w:color w:val="000000"/>
          <w:szCs w:val="24"/>
        </w:rPr>
        <w:t>J Geophys Res.</w:t>
      </w:r>
      <w:r w:rsidRPr="00665481">
        <w:rPr>
          <w:rFonts w:ascii="Century Gothic" w:hAnsi="Century Gothic" w:cs="Arial"/>
          <w:color w:val="000000"/>
          <w:szCs w:val="24"/>
        </w:rPr>
        <w:t>105:16803-16821.</w:t>
      </w:r>
    </w:p>
    <w:p w:rsidR="005B41DF" w:rsidRPr="00665481" w:rsidRDefault="005B41DF" w:rsidP="00654755">
      <w:pPr>
        <w:ind w:left="567" w:hanging="567"/>
        <w:rPr>
          <w:rFonts w:ascii="Century Gothic" w:hAnsi="Century Gothic"/>
          <w:szCs w:val="24"/>
        </w:rPr>
      </w:pPr>
      <w:r w:rsidRPr="00665481">
        <w:rPr>
          <w:rFonts w:ascii="Century Gothic" w:hAnsi="Century Gothic"/>
          <w:color w:val="000000" w:themeColor="text1"/>
          <w:szCs w:val="24"/>
        </w:rPr>
        <w:t>Koch-Larrouy</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A</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Madec</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G</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Bouruet-Aubertot</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P</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Gerkema</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T</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Bessières</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L</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w:t>
      </w:r>
      <w:r w:rsidR="00D46BA0">
        <w:rPr>
          <w:rFonts w:ascii="Century Gothic" w:hAnsi="Century Gothic"/>
          <w:color w:val="000000" w:themeColor="text1"/>
          <w:szCs w:val="24"/>
          <w:lang w:val="id-ID"/>
        </w:rPr>
        <w:t>&amp;</w:t>
      </w:r>
      <w:r w:rsidRPr="00665481">
        <w:rPr>
          <w:rFonts w:ascii="Century Gothic" w:hAnsi="Century Gothic"/>
          <w:color w:val="000000" w:themeColor="text1"/>
          <w:szCs w:val="24"/>
        </w:rPr>
        <w:t xml:space="preserve"> Molcard R. 2007. On the transformation of Pacific Water into Indonesian throughflow water by internal tidal mixing. </w:t>
      </w:r>
      <w:r w:rsidRPr="00665481">
        <w:rPr>
          <w:rFonts w:ascii="Century Gothic" w:hAnsi="Century Gothic"/>
          <w:i/>
          <w:color w:val="000000" w:themeColor="text1"/>
          <w:szCs w:val="24"/>
        </w:rPr>
        <w:t>Geophys Res Lett</w:t>
      </w:r>
      <w:r w:rsidRPr="00665481">
        <w:rPr>
          <w:rFonts w:ascii="Century Gothic" w:hAnsi="Century Gothic"/>
          <w:color w:val="000000" w:themeColor="text1"/>
          <w:szCs w:val="24"/>
        </w:rPr>
        <w:t>. 34: L04604.</w:t>
      </w:r>
      <w:r w:rsidR="00D46BA0">
        <w:rPr>
          <w:rFonts w:ascii="Century Gothic" w:hAnsi="Century Gothic"/>
          <w:color w:val="000000" w:themeColor="text1"/>
          <w:szCs w:val="24"/>
          <w:lang w:val="id-ID"/>
        </w:rPr>
        <w:t xml:space="preserve"> </w:t>
      </w:r>
      <w:r w:rsidRPr="00665481">
        <w:rPr>
          <w:rFonts w:ascii="Century Gothic" w:hAnsi="Century Gothic"/>
          <w:color w:val="000000" w:themeColor="text1"/>
          <w:szCs w:val="24"/>
        </w:rPr>
        <w:t>doi:10.1029/2006GL028405</w:t>
      </w:r>
    </w:p>
    <w:p w:rsidR="005B41DF" w:rsidRPr="00665481" w:rsidRDefault="005B41DF" w:rsidP="00654755">
      <w:pPr>
        <w:ind w:left="567" w:hanging="567"/>
        <w:rPr>
          <w:rFonts w:ascii="Century Gothic" w:hAnsi="Century Gothic"/>
          <w:color w:val="000000" w:themeColor="text1"/>
          <w:szCs w:val="24"/>
        </w:rPr>
      </w:pPr>
      <w:r w:rsidRPr="00665481">
        <w:rPr>
          <w:rFonts w:ascii="Century Gothic" w:hAnsi="Century Gothic"/>
          <w:szCs w:val="24"/>
        </w:rPr>
        <w:t>Lane-Serff</w:t>
      </w:r>
      <w:r w:rsidR="00D46BA0">
        <w:rPr>
          <w:rFonts w:ascii="Century Gothic" w:hAnsi="Century Gothic"/>
          <w:szCs w:val="24"/>
          <w:lang w:val="id-ID"/>
        </w:rPr>
        <w:t>,</w:t>
      </w:r>
      <w:r w:rsidRPr="00665481">
        <w:rPr>
          <w:rFonts w:ascii="Century Gothic" w:hAnsi="Century Gothic"/>
          <w:szCs w:val="24"/>
        </w:rPr>
        <w:t xml:space="preserve"> G</w:t>
      </w:r>
      <w:r w:rsidR="00D46BA0">
        <w:rPr>
          <w:rFonts w:ascii="Century Gothic" w:hAnsi="Century Gothic"/>
          <w:szCs w:val="24"/>
          <w:lang w:val="id-ID"/>
        </w:rPr>
        <w:t>.</w:t>
      </w:r>
      <w:r w:rsidRPr="00665481">
        <w:rPr>
          <w:rFonts w:ascii="Century Gothic" w:hAnsi="Century Gothic"/>
          <w:szCs w:val="24"/>
        </w:rPr>
        <w:t xml:space="preserve">F. 2004. Topographic and boundary effects on steady and unsteady flow through straits. Topical Studies in Oceanography. </w:t>
      </w:r>
      <w:r w:rsidRPr="00665481">
        <w:rPr>
          <w:rFonts w:ascii="Century Gothic" w:hAnsi="Century Gothic"/>
          <w:i/>
          <w:szCs w:val="24"/>
        </w:rPr>
        <w:t>Deep-Sea Res II.</w:t>
      </w:r>
      <w:r w:rsidRPr="00665481">
        <w:rPr>
          <w:rFonts w:ascii="Century Gothic" w:hAnsi="Century Gothic"/>
          <w:szCs w:val="24"/>
        </w:rPr>
        <w:t xml:space="preserve"> 51:321-334.</w:t>
      </w:r>
    </w:p>
    <w:p w:rsidR="005B41DF" w:rsidRPr="00665481" w:rsidRDefault="005B41DF" w:rsidP="00654755">
      <w:pPr>
        <w:ind w:left="567" w:hanging="567"/>
        <w:rPr>
          <w:rFonts w:ascii="Century Gothic" w:hAnsi="Century Gothic"/>
          <w:color w:val="000000"/>
          <w:szCs w:val="24"/>
        </w:rPr>
      </w:pPr>
      <w:r w:rsidRPr="00665481">
        <w:rPr>
          <w:rFonts w:ascii="Century Gothic" w:hAnsi="Century Gothic"/>
          <w:color w:val="000000" w:themeColor="text1"/>
          <w:szCs w:val="24"/>
        </w:rPr>
        <w:t>Law</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C</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S</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Abraham</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E</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R</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Watson</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A</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J</w:t>
      </w:r>
      <w:r w:rsidR="00D46BA0">
        <w:rPr>
          <w:rFonts w:ascii="Century Gothic" w:hAnsi="Century Gothic"/>
          <w:color w:val="000000" w:themeColor="text1"/>
          <w:szCs w:val="24"/>
          <w:lang w:val="id-ID"/>
        </w:rPr>
        <w:t>. &amp;</w:t>
      </w:r>
      <w:r w:rsidRPr="00665481">
        <w:rPr>
          <w:rFonts w:ascii="Century Gothic" w:hAnsi="Century Gothic"/>
          <w:color w:val="000000" w:themeColor="text1"/>
          <w:szCs w:val="24"/>
        </w:rPr>
        <w:t xml:space="preserve"> Liddicoat</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M</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I. 2003. Vertical eddy diffusion and nutrient supply to the surface mixed layer of the Antarctic Circumpolar Current. </w:t>
      </w:r>
      <w:r w:rsidRPr="00665481">
        <w:rPr>
          <w:rFonts w:ascii="Century Gothic" w:hAnsi="Century Gothic"/>
          <w:i/>
          <w:iCs/>
          <w:color w:val="000000" w:themeColor="text1"/>
          <w:szCs w:val="24"/>
        </w:rPr>
        <w:t>J Geophys Res.</w:t>
      </w:r>
      <w:r w:rsidRPr="00665481">
        <w:rPr>
          <w:rFonts w:ascii="Century Gothic" w:hAnsi="Century Gothic"/>
          <w:color w:val="000000" w:themeColor="text1"/>
          <w:szCs w:val="24"/>
        </w:rPr>
        <w:t>108:28.1-28.14.</w:t>
      </w:r>
    </w:p>
    <w:p w:rsidR="005B41DF" w:rsidRPr="00665481" w:rsidRDefault="005B41DF" w:rsidP="00654755">
      <w:pPr>
        <w:ind w:left="567" w:hanging="567"/>
        <w:rPr>
          <w:rFonts w:ascii="Century Gothic" w:hAnsi="Century Gothic"/>
          <w:color w:val="000000" w:themeColor="text1"/>
          <w:szCs w:val="24"/>
        </w:rPr>
      </w:pPr>
      <w:r w:rsidRPr="00665481">
        <w:rPr>
          <w:rFonts w:ascii="Century Gothic" w:hAnsi="Century Gothic" w:cs="Arial"/>
          <w:color w:val="000000"/>
          <w:szCs w:val="24"/>
        </w:rPr>
        <w:t>Lorbacher</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K</w:t>
      </w:r>
      <w:r w:rsidR="00D46BA0">
        <w:rPr>
          <w:rFonts w:ascii="Century Gothic" w:hAnsi="Century Gothic" w:cs="Arial"/>
          <w:color w:val="000000"/>
          <w:szCs w:val="24"/>
          <w:lang w:val="id-ID"/>
        </w:rPr>
        <w:t>.</w:t>
      </w:r>
      <w:r w:rsidRPr="00665481">
        <w:rPr>
          <w:rFonts w:ascii="Century Gothic" w:hAnsi="Century Gothic" w:cs="Arial"/>
          <w:color w:val="000000"/>
          <w:szCs w:val="24"/>
        </w:rPr>
        <w:t>, Dommenget</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D</w:t>
      </w:r>
      <w:r w:rsidR="00D46BA0">
        <w:rPr>
          <w:rFonts w:ascii="Century Gothic" w:hAnsi="Century Gothic" w:cs="Arial"/>
          <w:color w:val="000000"/>
          <w:szCs w:val="24"/>
          <w:lang w:val="id-ID"/>
        </w:rPr>
        <w:t>.</w:t>
      </w:r>
      <w:r w:rsidRPr="00665481">
        <w:rPr>
          <w:rFonts w:ascii="Century Gothic" w:hAnsi="Century Gothic" w:cs="Arial"/>
          <w:color w:val="000000"/>
          <w:szCs w:val="24"/>
        </w:rPr>
        <w:t>, Niiler</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P</w:t>
      </w:r>
      <w:r w:rsidR="00D46BA0">
        <w:rPr>
          <w:rFonts w:ascii="Century Gothic" w:hAnsi="Century Gothic" w:cs="Arial"/>
          <w:color w:val="000000"/>
          <w:szCs w:val="24"/>
          <w:lang w:val="id-ID"/>
        </w:rPr>
        <w:t>.</w:t>
      </w:r>
      <w:r w:rsidRPr="00665481">
        <w:rPr>
          <w:rFonts w:ascii="Century Gothic" w:hAnsi="Century Gothic" w:cs="Arial"/>
          <w:color w:val="000000"/>
          <w:szCs w:val="24"/>
        </w:rPr>
        <w:t>P</w:t>
      </w:r>
      <w:r w:rsidR="00D46BA0">
        <w:rPr>
          <w:rFonts w:ascii="Century Gothic" w:hAnsi="Century Gothic" w:cs="Arial"/>
          <w:color w:val="000000"/>
          <w:szCs w:val="24"/>
          <w:lang w:val="id-ID"/>
        </w:rPr>
        <w:t>. &amp;</w:t>
      </w:r>
      <w:r w:rsidRPr="00665481">
        <w:rPr>
          <w:rFonts w:ascii="Century Gothic" w:hAnsi="Century Gothic" w:cs="Arial"/>
          <w:color w:val="000000"/>
          <w:szCs w:val="24"/>
        </w:rPr>
        <w:t xml:space="preserve"> Kohl A. 2005. </w:t>
      </w:r>
      <w:r w:rsidRPr="00665481">
        <w:rPr>
          <w:rFonts w:ascii="Century Gothic" w:hAnsi="Century Gothic" w:cs="Arial"/>
          <w:i/>
          <w:iCs/>
          <w:color w:val="000000"/>
          <w:szCs w:val="24"/>
        </w:rPr>
        <w:t xml:space="preserve">Ocean Mixed Layer Depth: a Subsurface Proxy of Ocean-Atmosphere Variability. </w:t>
      </w:r>
      <w:r w:rsidRPr="00665481">
        <w:rPr>
          <w:rFonts w:ascii="Century Gothic" w:hAnsi="Century Gothic" w:cs="Arial"/>
          <w:color w:val="000000"/>
          <w:szCs w:val="24"/>
        </w:rPr>
        <w:t>San Diago, California United State (US): The ECCO Report Series.</w:t>
      </w:r>
    </w:p>
    <w:p w:rsidR="005B41DF" w:rsidRPr="00665481" w:rsidRDefault="005B41DF" w:rsidP="00654755">
      <w:pPr>
        <w:ind w:left="567" w:hanging="567"/>
        <w:rPr>
          <w:rFonts w:ascii="Century Gothic" w:hAnsi="Century Gothic"/>
          <w:color w:val="000000" w:themeColor="text1"/>
          <w:szCs w:val="24"/>
        </w:rPr>
      </w:pPr>
      <w:r w:rsidRPr="00665481">
        <w:rPr>
          <w:rFonts w:ascii="Century Gothic" w:hAnsi="Century Gothic" w:cs="Arial"/>
          <w:color w:val="000000"/>
          <w:szCs w:val="24"/>
        </w:rPr>
        <w:t>Li</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X</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w:t>
      </w:r>
      <w:r w:rsidR="00D46BA0">
        <w:rPr>
          <w:rFonts w:ascii="Century Gothic" w:hAnsi="Century Gothic" w:cs="Arial"/>
          <w:color w:val="000000"/>
          <w:szCs w:val="24"/>
        </w:rPr>
        <w:t>Clemente-Colon</w:t>
      </w:r>
      <w:r w:rsidR="00D46BA0">
        <w:rPr>
          <w:rFonts w:ascii="Century Gothic" w:hAnsi="Century Gothic" w:cs="Arial"/>
          <w:color w:val="000000"/>
          <w:szCs w:val="24"/>
          <w:lang w:val="id-ID"/>
        </w:rPr>
        <w:t>, P. &amp;</w:t>
      </w:r>
      <w:r w:rsidRPr="00665481">
        <w:rPr>
          <w:rFonts w:ascii="Century Gothic" w:hAnsi="Century Gothic" w:cs="Arial"/>
          <w:color w:val="000000"/>
          <w:szCs w:val="24"/>
        </w:rPr>
        <w:t xml:space="preserve"> Friedman KS. 2000. Estimating oceanic mixed-layer</w:t>
      </w:r>
      <w:r w:rsidRPr="00665481">
        <w:rPr>
          <w:rFonts w:ascii="Century Gothic" w:hAnsi="Century Gothic" w:cs="Arial"/>
          <w:color w:val="000000"/>
          <w:szCs w:val="24"/>
        </w:rPr>
        <w:br/>
        <w:t xml:space="preserve">depth from internal wave evolution observed from radarsat-1 SAR. </w:t>
      </w:r>
      <w:r w:rsidRPr="00665481">
        <w:rPr>
          <w:rFonts w:ascii="Century Gothic" w:hAnsi="Century Gothic" w:cs="Arial"/>
          <w:i/>
          <w:iCs/>
          <w:color w:val="000000"/>
          <w:szCs w:val="24"/>
        </w:rPr>
        <w:t>J</w:t>
      </w:r>
      <w:r w:rsidRPr="00665481">
        <w:rPr>
          <w:rFonts w:ascii="Century Gothic" w:hAnsi="Century Gothic" w:cs="Arial"/>
          <w:i/>
          <w:iCs/>
          <w:color w:val="000000"/>
          <w:szCs w:val="24"/>
        </w:rPr>
        <w:br/>
        <w:t>Hopkins Apl Tech D.</w:t>
      </w:r>
      <w:r w:rsidRPr="00665481">
        <w:rPr>
          <w:rFonts w:ascii="Century Gothic" w:hAnsi="Century Gothic" w:cs="Arial"/>
          <w:color w:val="000000"/>
          <w:szCs w:val="24"/>
        </w:rPr>
        <w:t>21:130-135.</w:t>
      </w:r>
    </w:p>
    <w:p w:rsidR="005B41DF" w:rsidRPr="00665481" w:rsidRDefault="005B41DF" w:rsidP="00654755">
      <w:pPr>
        <w:ind w:left="567" w:hanging="567"/>
        <w:rPr>
          <w:rFonts w:ascii="Century Gothic" w:hAnsi="Century Gothic"/>
          <w:bCs/>
          <w:szCs w:val="24"/>
        </w:rPr>
      </w:pPr>
      <w:r w:rsidRPr="00665481">
        <w:rPr>
          <w:rFonts w:ascii="Century Gothic" w:hAnsi="Century Gothic"/>
          <w:color w:val="000000" w:themeColor="text1"/>
          <w:szCs w:val="24"/>
        </w:rPr>
        <w:t>Nagai</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T</w:t>
      </w:r>
      <w:r w:rsidR="00D46BA0">
        <w:rPr>
          <w:rFonts w:ascii="Century Gothic" w:hAnsi="Century Gothic"/>
          <w:color w:val="000000" w:themeColor="text1"/>
          <w:szCs w:val="24"/>
          <w:lang w:val="id-ID"/>
        </w:rPr>
        <w:t>. &amp;</w:t>
      </w:r>
      <w:r w:rsidRPr="00665481">
        <w:rPr>
          <w:rFonts w:ascii="Century Gothic" w:hAnsi="Century Gothic"/>
          <w:color w:val="000000" w:themeColor="text1"/>
          <w:szCs w:val="24"/>
        </w:rPr>
        <w:t xml:space="preserve"> Hibiya</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T. 2015. Internal tides and associated vertical mixing in the IndonesianArchipelago. </w:t>
      </w:r>
      <w:r w:rsidRPr="00665481">
        <w:rPr>
          <w:rFonts w:ascii="Century Gothic" w:hAnsi="Century Gothic"/>
          <w:i/>
          <w:iCs/>
          <w:color w:val="000000" w:themeColor="text1"/>
          <w:szCs w:val="24"/>
        </w:rPr>
        <w:t>J Geophys Res Oceans.</w:t>
      </w:r>
      <w:r w:rsidRPr="00665481">
        <w:rPr>
          <w:rFonts w:ascii="Century Gothic" w:hAnsi="Century Gothic"/>
          <w:color w:val="000000" w:themeColor="text1"/>
          <w:szCs w:val="24"/>
        </w:rPr>
        <w:t xml:space="preserve"> 3373–3390.</w:t>
      </w:r>
    </w:p>
    <w:p w:rsidR="005B41DF" w:rsidRPr="00665481" w:rsidRDefault="005B41DF" w:rsidP="00654755">
      <w:pPr>
        <w:ind w:left="567" w:hanging="567"/>
        <w:rPr>
          <w:rFonts w:ascii="Century Gothic" w:hAnsi="Century Gothic" w:cs="Arial"/>
          <w:color w:val="000000"/>
          <w:szCs w:val="24"/>
        </w:rPr>
      </w:pPr>
      <w:r w:rsidRPr="00665481">
        <w:rPr>
          <w:rFonts w:ascii="Century Gothic" w:hAnsi="Century Gothic"/>
          <w:color w:val="000000" w:themeColor="text1"/>
          <w:szCs w:val="24"/>
        </w:rPr>
        <w:t>Polzin</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K</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L</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Toole</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J</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M</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Ledwell</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J</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R</w:t>
      </w:r>
      <w:r w:rsidR="00D46BA0">
        <w:rPr>
          <w:rFonts w:ascii="Century Gothic" w:hAnsi="Century Gothic"/>
          <w:color w:val="000000" w:themeColor="text1"/>
          <w:szCs w:val="24"/>
          <w:lang w:val="id-ID"/>
        </w:rPr>
        <w:t>. &amp;</w:t>
      </w:r>
      <w:r w:rsidRPr="00665481">
        <w:rPr>
          <w:rFonts w:ascii="Century Gothic" w:hAnsi="Century Gothic"/>
          <w:color w:val="000000" w:themeColor="text1"/>
          <w:szCs w:val="24"/>
        </w:rPr>
        <w:t xml:space="preserve"> Schmitt</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 R</w:t>
      </w:r>
      <w:r w:rsidR="00D46BA0">
        <w:rPr>
          <w:rFonts w:ascii="Century Gothic" w:hAnsi="Century Gothic"/>
          <w:color w:val="000000" w:themeColor="text1"/>
          <w:szCs w:val="24"/>
          <w:lang w:val="id-ID"/>
        </w:rPr>
        <w:t>.</w:t>
      </w:r>
      <w:r w:rsidRPr="00665481">
        <w:rPr>
          <w:rFonts w:ascii="Century Gothic" w:hAnsi="Century Gothic"/>
          <w:color w:val="000000" w:themeColor="text1"/>
          <w:szCs w:val="24"/>
        </w:rPr>
        <w:t xml:space="preserve">W. 1997. Spatial variability of turbulent mixing in the Abyssal Ocean. </w:t>
      </w:r>
      <w:r w:rsidRPr="00665481">
        <w:rPr>
          <w:rFonts w:ascii="Century Gothic" w:hAnsi="Century Gothic"/>
          <w:i/>
          <w:iCs/>
          <w:color w:val="000000" w:themeColor="text1"/>
          <w:szCs w:val="24"/>
        </w:rPr>
        <w:t xml:space="preserve">Science. </w:t>
      </w:r>
      <w:r w:rsidRPr="00665481">
        <w:rPr>
          <w:rFonts w:ascii="Century Gothic" w:hAnsi="Century Gothic"/>
          <w:color w:val="000000" w:themeColor="text1"/>
          <w:szCs w:val="24"/>
        </w:rPr>
        <w:t>276:93-96.</w:t>
      </w:r>
    </w:p>
    <w:p w:rsidR="005B41DF" w:rsidRPr="00665481" w:rsidRDefault="005B41DF" w:rsidP="00654755">
      <w:pPr>
        <w:ind w:left="567" w:hanging="567"/>
        <w:rPr>
          <w:rFonts w:ascii="Century Gothic" w:hAnsi="Century Gothic" w:cs="Arial"/>
          <w:color w:val="000000"/>
          <w:szCs w:val="24"/>
        </w:rPr>
      </w:pPr>
      <w:r w:rsidRPr="00665481">
        <w:rPr>
          <w:rFonts w:ascii="Century Gothic" w:hAnsi="Century Gothic" w:cs="Arial"/>
          <w:color w:val="000000"/>
          <w:szCs w:val="24"/>
        </w:rPr>
        <w:t>Pond</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S</w:t>
      </w:r>
      <w:r w:rsidR="00D46BA0">
        <w:rPr>
          <w:rFonts w:ascii="Century Gothic" w:hAnsi="Century Gothic" w:cs="Arial"/>
          <w:color w:val="000000"/>
          <w:szCs w:val="24"/>
          <w:lang w:val="id-ID"/>
        </w:rPr>
        <w:t>. &amp;</w:t>
      </w:r>
      <w:r w:rsidRPr="00665481">
        <w:rPr>
          <w:rFonts w:ascii="Century Gothic" w:hAnsi="Century Gothic" w:cs="Arial"/>
          <w:color w:val="000000"/>
          <w:szCs w:val="24"/>
        </w:rPr>
        <w:t xml:space="preserve"> Pickard</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G</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L. 1983. </w:t>
      </w:r>
      <w:r w:rsidRPr="00665481">
        <w:rPr>
          <w:rFonts w:ascii="Century Gothic" w:hAnsi="Century Gothic" w:cs="Arial"/>
          <w:i/>
          <w:iCs/>
          <w:color w:val="000000"/>
          <w:szCs w:val="24"/>
        </w:rPr>
        <w:t>Introductory Dynamical Oceanography</w:t>
      </w:r>
      <w:r w:rsidRPr="00665481">
        <w:rPr>
          <w:rFonts w:ascii="Century Gothic" w:hAnsi="Century Gothic" w:cs="Arial"/>
          <w:color w:val="000000"/>
          <w:szCs w:val="24"/>
        </w:rPr>
        <w:t>. Ed ke-2.</w:t>
      </w:r>
      <w:r w:rsidRPr="00665481">
        <w:rPr>
          <w:rFonts w:ascii="Century Gothic" w:hAnsi="Century Gothic" w:cs="Arial"/>
          <w:color w:val="000000"/>
          <w:szCs w:val="24"/>
        </w:rPr>
        <w:br/>
        <w:t>Oxford, United Kingdom (GBR): Pergamon Press.</w:t>
      </w:r>
    </w:p>
    <w:p w:rsidR="005B41DF" w:rsidRPr="00665481" w:rsidRDefault="005B41DF" w:rsidP="00654755">
      <w:pPr>
        <w:ind w:left="567" w:hanging="567"/>
        <w:rPr>
          <w:rFonts w:ascii="Century Gothic" w:hAnsi="Century Gothic" w:cs="Arial"/>
          <w:i/>
          <w:color w:val="000000"/>
          <w:szCs w:val="24"/>
        </w:rPr>
      </w:pPr>
      <w:r w:rsidRPr="00665481">
        <w:rPr>
          <w:rFonts w:ascii="Century Gothic" w:hAnsi="Century Gothic" w:cs="Arial"/>
          <w:color w:val="000000"/>
          <w:szCs w:val="24"/>
        </w:rPr>
        <w:t>Purwandana</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A</w:t>
      </w:r>
      <w:r w:rsidR="00D46BA0">
        <w:rPr>
          <w:rFonts w:ascii="Century Gothic" w:hAnsi="Century Gothic" w:cs="Arial"/>
          <w:color w:val="000000"/>
          <w:szCs w:val="24"/>
          <w:lang w:val="id-ID"/>
        </w:rPr>
        <w:t>.</w:t>
      </w:r>
      <w:r w:rsidRPr="00665481">
        <w:rPr>
          <w:rFonts w:ascii="Century Gothic" w:hAnsi="Century Gothic" w:cs="Arial"/>
          <w:color w:val="000000"/>
          <w:szCs w:val="24"/>
        </w:rPr>
        <w:t>, Atmadipoera</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A</w:t>
      </w:r>
      <w:r w:rsidR="00D46BA0">
        <w:rPr>
          <w:rFonts w:ascii="Century Gothic" w:hAnsi="Century Gothic" w:cs="Arial"/>
          <w:color w:val="000000"/>
          <w:szCs w:val="24"/>
          <w:lang w:val="id-ID"/>
        </w:rPr>
        <w:t>.</w:t>
      </w:r>
      <w:r w:rsidRPr="00665481">
        <w:rPr>
          <w:rFonts w:ascii="Century Gothic" w:hAnsi="Century Gothic" w:cs="Arial"/>
          <w:color w:val="000000"/>
          <w:szCs w:val="24"/>
        </w:rPr>
        <w:t>S</w:t>
      </w:r>
      <w:r w:rsidR="00D46BA0">
        <w:rPr>
          <w:rFonts w:ascii="Century Gothic" w:hAnsi="Century Gothic" w:cs="Arial"/>
          <w:color w:val="000000"/>
          <w:szCs w:val="24"/>
          <w:lang w:val="id-ID"/>
        </w:rPr>
        <w:t>. &amp;</w:t>
      </w:r>
      <w:r w:rsidRPr="00665481">
        <w:rPr>
          <w:rFonts w:ascii="Century Gothic" w:hAnsi="Century Gothic" w:cs="Arial"/>
          <w:color w:val="000000"/>
          <w:szCs w:val="24"/>
        </w:rPr>
        <w:t xml:space="preserve"> Purba</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M. 2014. </w:t>
      </w:r>
      <w:r w:rsidRPr="00665481">
        <w:rPr>
          <w:rFonts w:ascii="Century Gothic" w:hAnsi="Century Gothic"/>
          <w:color w:val="000000"/>
          <w:szCs w:val="24"/>
        </w:rPr>
        <w:t xml:space="preserve">Distribusi Percampuran Turbulen di Perairan Selat Alor. </w:t>
      </w:r>
      <w:r w:rsidRPr="00665481">
        <w:rPr>
          <w:rFonts w:ascii="Century Gothic" w:hAnsi="Century Gothic"/>
          <w:i/>
          <w:color w:val="000000"/>
          <w:szCs w:val="24"/>
        </w:rPr>
        <w:t xml:space="preserve">Ilmu Kel. </w:t>
      </w:r>
      <w:r w:rsidRPr="00665481">
        <w:rPr>
          <w:rFonts w:ascii="Century Gothic" w:hAnsi="Century Gothic"/>
          <w:color w:val="000000"/>
          <w:szCs w:val="24"/>
        </w:rPr>
        <w:t>19(1):43-54.</w:t>
      </w:r>
    </w:p>
    <w:p w:rsidR="005B41DF" w:rsidRPr="00665481" w:rsidRDefault="005B41DF" w:rsidP="00654755">
      <w:pPr>
        <w:ind w:left="567" w:hanging="567"/>
        <w:rPr>
          <w:rFonts w:ascii="Century Gothic" w:hAnsi="Century Gothic"/>
          <w:color w:val="000000"/>
          <w:szCs w:val="24"/>
        </w:rPr>
      </w:pPr>
      <w:r w:rsidRPr="00665481">
        <w:rPr>
          <w:rFonts w:ascii="Century Gothic" w:hAnsi="Century Gothic"/>
          <w:color w:val="000000"/>
          <w:szCs w:val="24"/>
        </w:rPr>
        <w:t>Robertson</w:t>
      </w:r>
      <w:r w:rsidR="00D46BA0">
        <w:rPr>
          <w:rFonts w:ascii="Century Gothic" w:hAnsi="Century Gothic"/>
          <w:color w:val="000000"/>
          <w:szCs w:val="24"/>
          <w:lang w:val="id-ID"/>
        </w:rPr>
        <w:t>,</w:t>
      </w:r>
      <w:r w:rsidRPr="00665481">
        <w:rPr>
          <w:rFonts w:ascii="Century Gothic" w:hAnsi="Century Gothic"/>
          <w:color w:val="000000"/>
          <w:szCs w:val="24"/>
        </w:rPr>
        <w:t xml:space="preserve"> R</w:t>
      </w:r>
      <w:r w:rsidR="00D46BA0">
        <w:rPr>
          <w:rFonts w:ascii="Century Gothic" w:hAnsi="Century Gothic"/>
          <w:color w:val="000000"/>
          <w:szCs w:val="24"/>
          <w:lang w:val="id-ID"/>
        </w:rPr>
        <w:t>. &amp;</w:t>
      </w:r>
      <w:r w:rsidRPr="00665481">
        <w:rPr>
          <w:rFonts w:ascii="Century Gothic" w:hAnsi="Century Gothic"/>
          <w:color w:val="000000"/>
          <w:szCs w:val="24"/>
        </w:rPr>
        <w:t xml:space="preserve"> FfieldA. 2005. M2 baroclinic tides in the Indonesian Seas. </w:t>
      </w:r>
      <w:r w:rsidRPr="00665481">
        <w:rPr>
          <w:rFonts w:ascii="Century Gothic" w:hAnsi="Century Gothic"/>
          <w:i/>
          <w:iCs/>
          <w:color w:val="000000"/>
          <w:szCs w:val="24"/>
        </w:rPr>
        <w:t>J</w:t>
      </w:r>
      <w:r w:rsidRPr="00665481">
        <w:rPr>
          <w:rFonts w:ascii="Century Gothic" w:hAnsi="Century Gothic"/>
          <w:i/>
          <w:iCs/>
          <w:color w:val="000000"/>
          <w:szCs w:val="24"/>
        </w:rPr>
        <w:br/>
        <w:t>Oceanogr</w:t>
      </w:r>
      <w:r w:rsidRPr="00665481">
        <w:rPr>
          <w:rFonts w:ascii="Century Gothic" w:hAnsi="Century Gothic"/>
          <w:color w:val="000000"/>
          <w:szCs w:val="24"/>
        </w:rPr>
        <w:t>. 18:62-73.</w:t>
      </w:r>
    </w:p>
    <w:p w:rsidR="005B41DF" w:rsidRPr="00665481" w:rsidRDefault="005B41DF" w:rsidP="00654755">
      <w:pPr>
        <w:ind w:left="567" w:hanging="567"/>
        <w:rPr>
          <w:rFonts w:ascii="Century Gothic" w:hAnsi="Century Gothic" w:cs="Arial"/>
          <w:color w:val="000000"/>
          <w:szCs w:val="24"/>
        </w:rPr>
      </w:pPr>
      <w:r w:rsidRPr="00665481">
        <w:rPr>
          <w:rFonts w:ascii="Century Gothic" w:hAnsi="Century Gothic"/>
          <w:color w:val="000000"/>
          <w:szCs w:val="24"/>
        </w:rPr>
        <w:t>Suteja</w:t>
      </w:r>
      <w:r w:rsidR="00D46BA0">
        <w:rPr>
          <w:rFonts w:ascii="Century Gothic" w:hAnsi="Century Gothic"/>
          <w:color w:val="000000"/>
          <w:szCs w:val="24"/>
          <w:lang w:val="id-ID"/>
        </w:rPr>
        <w:t>,</w:t>
      </w:r>
      <w:r w:rsidRPr="00665481">
        <w:rPr>
          <w:rFonts w:ascii="Century Gothic" w:hAnsi="Century Gothic"/>
          <w:color w:val="000000"/>
          <w:szCs w:val="24"/>
        </w:rPr>
        <w:t xml:space="preserve"> Y</w:t>
      </w:r>
      <w:r w:rsidR="00D46BA0">
        <w:rPr>
          <w:rFonts w:ascii="Century Gothic" w:hAnsi="Century Gothic"/>
          <w:color w:val="000000"/>
          <w:szCs w:val="24"/>
          <w:lang w:val="id-ID"/>
        </w:rPr>
        <w:t>.</w:t>
      </w:r>
      <w:r w:rsidRPr="00665481">
        <w:rPr>
          <w:rFonts w:ascii="Century Gothic" w:hAnsi="Century Gothic"/>
          <w:i/>
          <w:color w:val="000000"/>
          <w:szCs w:val="24"/>
        </w:rPr>
        <w:t xml:space="preserve">, </w:t>
      </w:r>
      <w:r w:rsidRPr="00665481">
        <w:rPr>
          <w:rFonts w:ascii="Century Gothic" w:hAnsi="Century Gothic"/>
          <w:color w:val="000000"/>
          <w:szCs w:val="24"/>
        </w:rPr>
        <w:t>Purba</w:t>
      </w:r>
      <w:r w:rsidR="00D46BA0">
        <w:rPr>
          <w:rFonts w:ascii="Century Gothic" w:hAnsi="Century Gothic"/>
          <w:color w:val="000000"/>
          <w:szCs w:val="24"/>
          <w:lang w:val="id-ID"/>
        </w:rPr>
        <w:t>,</w:t>
      </w:r>
      <w:r w:rsidRPr="00665481">
        <w:rPr>
          <w:rFonts w:ascii="Century Gothic" w:hAnsi="Century Gothic"/>
          <w:color w:val="000000"/>
          <w:szCs w:val="24"/>
        </w:rPr>
        <w:t xml:space="preserve"> M</w:t>
      </w:r>
      <w:r w:rsidR="00D46BA0">
        <w:rPr>
          <w:rFonts w:ascii="Century Gothic" w:hAnsi="Century Gothic"/>
          <w:color w:val="000000"/>
          <w:szCs w:val="24"/>
          <w:lang w:val="id-ID"/>
        </w:rPr>
        <w:t>. &amp;</w:t>
      </w:r>
      <w:r w:rsidRPr="00665481">
        <w:rPr>
          <w:rFonts w:ascii="Century Gothic" w:hAnsi="Century Gothic"/>
          <w:color w:val="000000"/>
          <w:szCs w:val="24"/>
        </w:rPr>
        <w:t xml:space="preserve"> Atmadipoera</w:t>
      </w:r>
      <w:r w:rsidR="00D46BA0">
        <w:rPr>
          <w:rFonts w:ascii="Century Gothic" w:hAnsi="Century Gothic"/>
          <w:color w:val="000000"/>
          <w:szCs w:val="24"/>
          <w:lang w:val="id-ID"/>
        </w:rPr>
        <w:t>,</w:t>
      </w:r>
      <w:r w:rsidRPr="00665481">
        <w:rPr>
          <w:rFonts w:ascii="Century Gothic" w:hAnsi="Century Gothic"/>
          <w:color w:val="000000"/>
          <w:szCs w:val="24"/>
        </w:rPr>
        <w:t xml:space="preserve"> A</w:t>
      </w:r>
      <w:r w:rsidR="00D46BA0">
        <w:rPr>
          <w:rFonts w:ascii="Century Gothic" w:hAnsi="Century Gothic"/>
          <w:color w:val="000000"/>
          <w:szCs w:val="24"/>
          <w:lang w:val="id-ID"/>
        </w:rPr>
        <w:t>.</w:t>
      </w:r>
      <w:r w:rsidRPr="00665481">
        <w:rPr>
          <w:rFonts w:ascii="Century Gothic" w:hAnsi="Century Gothic"/>
          <w:color w:val="000000"/>
          <w:szCs w:val="24"/>
        </w:rPr>
        <w:t>S</w:t>
      </w:r>
      <w:r w:rsidRPr="00665481">
        <w:rPr>
          <w:rFonts w:ascii="Century Gothic" w:hAnsi="Century Gothic"/>
          <w:i/>
          <w:color w:val="000000"/>
          <w:szCs w:val="24"/>
        </w:rPr>
        <w:t>.</w:t>
      </w:r>
      <w:r w:rsidR="00D46BA0">
        <w:rPr>
          <w:rFonts w:ascii="Century Gothic" w:hAnsi="Century Gothic"/>
          <w:i/>
          <w:color w:val="000000"/>
          <w:szCs w:val="24"/>
          <w:lang w:val="id-ID"/>
        </w:rPr>
        <w:t xml:space="preserve"> </w:t>
      </w:r>
      <w:r w:rsidRPr="00665481">
        <w:rPr>
          <w:rFonts w:ascii="Century Gothic" w:hAnsi="Century Gothic"/>
          <w:color w:val="000000"/>
          <w:szCs w:val="24"/>
        </w:rPr>
        <w:t>2015.</w:t>
      </w:r>
      <w:r w:rsidR="00D46BA0">
        <w:rPr>
          <w:rFonts w:ascii="Century Gothic" w:hAnsi="Century Gothic"/>
          <w:color w:val="000000"/>
          <w:szCs w:val="24"/>
          <w:lang w:val="id-ID"/>
        </w:rPr>
        <w:t xml:space="preserve"> </w:t>
      </w:r>
      <w:r w:rsidRPr="00665481">
        <w:rPr>
          <w:rFonts w:ascii="Century Gothic" w:hAnsi="Century Gothic"/>
          <w:bCs/>
          <w:color w:val="000000"/>
          <w:szCs w:val="24"/>
        </w:rPr>
        <w:t xml:space="preserve">Percampuran Turbulen Di Selat Ombai. </w:t>
      </w:r>
      <w:r w:rsidRPr="00665481">
        <w:rPr>
          <w:rFonts w:ascii="Century Gothic" w:hAnsi="Century Gothic"/>
          <w:i/>
          <w:color w:val="000000"/>
          <w:szCs w:val="24"/>
        </w:rPr>
        <w:t>J Ilmu dan Tekn Kel Trop</w:t>
      </w:r>
      <w:r w:rsidRPr="00665481">
        <w:rPr>
          <w:rFonts w:ascii="Century Gothic" w:hAnsi="Century Gothic"/>
          <w:color w:val="000000"/>
          <w:szCs w:val="24"/>
        </w:rPr>
        <w:t>. 7:71-82.</w:t>
      </w:r>
    </w:p>
    <w:p w:rsidR="009528C1" w:rsidRPr="00665481" w:rsidRDefault="005B41DF" w:rsidP="00D46BA0">
      <w:pPr>
        <w:ind w:left="567" w:hanging="567"/>
        <w:rPr>
          <w:rFonts w:ascii="Century Gothic" w:hAnsi="Century Gothic"/>
          <w:szCs w:val="24"/>
        </w:rPr>
      </w:pPr>
      <w:r w:rsidRPr="00665481">
        <w:rPr>
          <w:rFonts w:ascii="Century Gothic" w:hAnsi="Century Gothic" w:cs="Arial"/>
          <w:color w:val="000000"/>
          <w:szCs w:val="24"/>
        </w:rPr>
        <w:t>Weller</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R</w:t>
      </w:r>
      <w:r w:rsidR="00D46BA0">
        <w:rPr>
          <w:rFonts w:ascii="Century Gothic" w:hAnsi="Century Gothic" w:cs="Arial"/>
          <w:color w:val="000000"/>
          <w:szCs w:val="24"/>
          <w:lang w:val="id-ID"/>
        </w:rPr>
        <w:t>.</w:t>
      </w:r>
      <w:r w:rsidRPr="00665481">
        <w:rPr>
          <w:rFonts w:ascii="Century Gothic" w:hAnsi="Century Gothic" w:cs="Arial"/>
          <w:color w:val="000000"/>
          <w:szCs w:val="24"/>
        </w:rPr>
        <w:t>A</w:t>
      </w:r>
      <w:r w:rsidR="00D46BA0">
        <w:rPr>
          <w:rFonts w:ascii="Century Gothic" w:hAnsi="Century Gothic" w:cs="Arial"/>
          <w:color w:val="000000"/>
          <w:szCs w:val="24"/>
          <w:lang w:val="id-ID"/>
        </w:rPr>
        <w:t>. &amp;</w:t>
      </w:r>
      <w:r w:rsidRPr="00665481">
        <w:rPr>
          <w:rFonts w:ascii="Century Gothic" w:hAnsi="Century Gothic" w:cs="Arial"/>
          <w:color w:val="000000"/>
          <w:szCs w:val="24"/>
        </w:rPr>
        <w:t xml:space="preserve"> Plueddemann</w:t>
      </w:r>
      <w:r w:rsidR="00D46BA0">
        <w:rPr>
          <w:rFonts w:ascii="Century Gothic" w:hAnsi="Century Gothic" w:cs="Arial"/>
          <w:color w:val="000000"/>
          <w:szCs w:val="24"/>
          <w:lang w:val="id-ID"/>
        </w:rPr>
        <w:t>,</w:t>
      </w:r>
      <w:r w:rsidRPr="00665481">
        <w:rPr>
          <w:rFonts w:ascii="Century Gothic" w:hAnsi="Century Gothic" w:cs="Arial"/>
          <w:color w:val="000000"/>
          <w:szCs w:val="24"/>
        </w:rPr>
        <w:t xml:space="preserve"> A</w:t>
      </w:r>
      <w:r w:rsidR="00D46BA0">
        <w:rPr>
          <w:rFonts w:ascii="Century Gothic" w:hAnsi="Century Gothic" w:cs="Arial"/>
          <w:color w:val="000000"/>
          <w:szCs w:val="24"/>
          <w:lang w:val="id-ID"/>
        </w:rPr>
        <w:t>.</w:t>
      </w:r>
      <w:r w:rsidRPr="00665481">
        <w:rPr>
          <w:rFonts w:ascii="Century Gothic" w:hAnsi="Century Gothic" w:cs="Arial"/>
          <w:color w:val="000000"/>
          <w:szCs w:val="24"/>
        </w:rPr>
        <w:t>J. 1996. Observations of the vertical structure of the</w:t>
      </w:r>
      <w:r w:rsidRPr="00665481">
        <w:rPr>
          <w:rFonts w:ascii="Century Gothic" w:hAnsi="Century Gothic" w:cs="Arial"/>
          <w:color w:val="000000"/>
          <w:szCs w:val="24"/>
        </w:rPr>
        <w:br/>
        <w:t xml:space="preserve">oceanic boundary layer. </w:t>
      </w:r>
      <w:r w:rsidRPr="00665481">
        <w:rPr>
          <w:rFonts w:ascii="Century Gothic" w:hAnsi="Century Gothic" w:cs="Arial"/>
          <w:i/>
          <w:iCs/>
          <w:color w:val="000000"/>
          <w:szCs w:val="24"/>
        </w:rPr>
        <w:t>J Geophys Res.</w:t>
      </w:r>
      <w:r w:rsidRPr="00665481">
        <w:rPr>
          <w:rFonts w:ascii="Century Gothic" w:hAnsi="Century Gothic" w:cs="Arial"/>
          <w:color w:val="000000"/>
          <w:szCs w:val="24"/>
        </w:rPr>
        <w:t>101:8789–8806.</w:t>
      </w:r>
    </w:p>
    <w:sectPr w:rsidR="009528C1" w:rsidRPr="00665481" w:rsidSect="005B22E4">
      <w:pgSz w:w="11906" w:h="16838" w:code="9"/>
      <w:pgMar w:top="1701" w:right="1134" w:bottom="1701" w:left="993"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TimesNewRomanPS-ItalicMT">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TT2cba4af3.B">
    <w:panose1 w:val="00000000000000000000"/>
    <w:charset w:val="00"/>
    <w:family w:val="roman"/>
    <w:notTrueType/>
    <w:pitch w:val="default"/>
    <w:sig w:usb0="00000003" w:usb1="00000000" w:usb2="00000000" w:usb3="00000000" w:csb0="00000001" w:csb1="00000000"/>
  </w:font>
  <w:font w:name="AdvTT5843c571">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5B41DF"/>
    <w:rsid w:val="0005611F"/>
    <w:rsid w:val="00064968"/>
    <w:rsid w:val="000661D0"/>
    <w:rsid w:val="00095AB5"/>
    <w:rsid w:val="00114884"/>
    <w:rsid w:val="00197325"/>
    <w:rsid w:val="001D0C15"/>
    <w:rsid w:val="001E6D29"/>
    <w:rsid w:val="001F0AA5"/>
    <w:rsid w:val="001F6D1B"/>
    <w:rsid w:val="00285071"/>
    <w:rsid w:val="00290EAB"/>
    <w:rsid w:val="00322427"/>
    <w:rsid w:val="00434634"/>
    <w:rsid w:val="004C320B"/>
    <w:rsid w:val="004F7FE5"/>
    <w:rsid w:val="0050664E"/>
    <w:rsid w:val="0053060C"/>
    <w:rsid w:val="00530D93"/>
    <w:rsid w:val="005B22E4"/>
    <w:rsid w:val="005B41DF"/>
    <w:rsid w:val="00636E46"/>
    <w:rsid w:val="00654755"/>
    <w:rsid w:val="00665481"/>
    <w:rsid w:val="00712AA2"/>
    <w:rsid w:val="007472FD"/>
    <w:rsid w:val="00790998"/>
    <w:rsid w:val="007B036E"/>
    <w:rsid w:val="007F3CEF"/>
    <w:rsid w:val="007F63AE"/>
    <w:rsid w:val="00877631"/>
    <w:rsid w:val="008950DB"/>
    <w:rsid w:val="008A5337"/>
    <w:rsid w:val="009528C1"/>
    <w:rsid w:val="009A522D"/>
    <w:rsid w:val="009C76B0"/>
    <w:rsid w:val="009E55B2"/>
    <w:rsid w:val="00A365CC"/>
    <w:rsid w:val="00AB4833"/>
    <w:rsid w:val="00AD009D"/>
    <w:rsid w:val="00B4038A"/>
    <w:rsid w:val="00B459E4"/>
    <w:rsid w:val="00B46007"/>
    <w:rsid w:val="00C943E3"/>
    <w:rsid w:val="00CF5EF7"/>
    <w:rsid w:val="00D05E8A"/>
    <w:rsid w:val="00D37EDE"/>
    <w:rsid w:val="00D46BA0"/>
    <w:rsid w:val="00D54009"/>
    <w:rsid w:val="00E128C5"/>
    <w:rsid w:val="00F618FC"/>
    <w:rsid w:val="00FE36A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3" type="connector" idref="#AutoShape 338"/>
        <o:r id="V:Rule14" type="connector" idref="#AutoShape 339"/>
        <o:r id="V:Rule15" type="connector" idref="#AutoShape 330"/>
        <o:r id="V:Rule16" type="connector" idref="#AutoShape 329"/>
        <o:r id="V:Rule17" type="connector" idref="#AutoShape 340"/>
        <o:r id="V:Rule18" type="connector" idref="#AutoShape 3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Tubuh Tulisan"/>
    <w:qFormat/>
    <w:rsid w:val="005B41DF"/>
    <w:pPr>
      <w:spacing w:after="0" w:line="240" w:lineRule="auto"/>
      <w:ind w:firstLine="567"/>
      <w:jc w:val="both"/>
    </w:pPr>
    <w:rPr>
      <w:rFonts w:ascii="Times New Roman" w:eastAsiaTheme="minorEastAsia" w:hAnsi="Times New Roman" w:cs="Times New Roman"/>
      <w:sz w:val="24"/>
      <w:lang w:val="en-US" w:eastAsia="ja-JP"/>
    </w:rPr>
  </w:style>
  <w:style w:type="paragraph" w:styleId="Heading1">
    <w:name w:val="heading 1"/>
    <w:aliases w:val="Judul Bab Tanpa Nomor"/>
    <w:basedOn w:val="Normal"/>
    <w:next w:val="Normal"/>
    <w:link w:val="Heading1Char"/>
    <w:uiPriority w:val="9"/>
    <w:qFormat/>
    <w:rsid w:val="005B41DF"/>
    <w:pPr>
      <w:keepNext/>
      <w:keepLines/>
      <w:spacing w:after="480"/>
      <w:ind w:firstLine="0"/>
      <w:jc w:val="center"/>
      <w:outlineLvl w:val="0"/>
    </w:pPr>
    <w:rPr>
      <w:rFonts w:eastAsiaTheme="majorEastAsia"/>
      <w:b/>
      <w:bCs/>
      <w:sz w:val="28"/>
      <w:szCs w:val="28"/>
    </w:rPr>
  </w:style>
  <w:style w:type="paragraph" w:styleId="Heading2">
    <w:name w:val="heading 2"/>
    <w:aliases w:val="Judul Subbab"/>
    <w:basedOn w:val="Normal"/>
    <w:next w:val="Normal"/>
    <w:link w:val="Heading2Char"/>
    <w:uiPriority w:val="9"/>
    <w:unhideWhenUsed/>
    <w:qFormat/>
    <w:rsid w:val="005B41DF"/>
    <w:pPr>
      <w:keepNext/>
      <w:keepLines/>
      <w:spacing w:after="240"/>
      <w:ind w:firstLine="0"/>
      <w:jc w:val="center"/>
      <w:outlineLvl w:val="1"/>
    </w:pPr>
    <w:rPr>
      <w:rFonts w:eastAsiaTheme="majorEastAsia"/>
      <w:b/>
      <w:bCs/>
      <w:szCs w:val="26"/>
    </w:rPr>
  </w:style>
  <w:style w:type="paragraph" w:styleId="Heading3">
    <w:name w:val="heading 3"/>
    <w:aliases w:val="Judul Subsubbab"/>
    <w:basedOn w:val="Normal"/>
    <w:next w:val="Normal"/>
    <w:link w:val="Heading3Char"/>
    <w:uiPriority w:val="9"/>
    <w:unhideWhenUsed/>
    <w:qFormat/>
    <w:rsid w:val="005B41DF"/>
    <w:pPr>
      <w:keepNext/>
      <w:keepLines/>
      <w:ind w:firstLine="0"/>
      <w:outlineLvl w:val="2"/>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Judul Bab Tanpa Nomor Char"/>
    <w:basedOn w:val="DefaultParagraphFont"/>
    <w:link w:val="Heading1"/>
    <w:uiPriority w:val="9"/>
    <w:rsid w:val="005B41DF"/>
    <w:rPr>
      <w:rFonts w:ascii="Times New Roman" w:eastAsiaTheme="majorEastAsia" w:hAnsi="Times New Roman" w:cs="Times New Roman"/>
      <w:b/>
      <w:bCs/>
      <w:sz w:val="28"/>
      <w:szCs w:val="28"/>
      <w:lang w:val="en-US" w:eastAsia="ja-JP"/>
    </w:rPr>
  </w:style>
  <w:style w:type="character" w:customStyle="1" w:styleId="Heading2Char">
    <w:name w:val="Heading 2 Char"/>
    <w:aliases w:val="Judul Subbab Char"/>
    <w:basedOn w:val="DefaultParagraphFont"/>
    <w:link w:val="Heading2"/>
    <w:uiPriority w:val="9"/>
    <w:rsid w:val="005B41DF"/>
    <w:rPr>
      <w:rFonts w:ascii="Times New Roman" w:eastAsiaTheme="majorEastAsia" w:hAnsi="Times New Roman" w:cs="Times New Roman"/>
      <w:b/>
      <w:bCs/>
      <w:sz w:val="24"/>
      <w:szCs w:val="26"/>
      <w:lang w:val="en-US" w:eastAsia="ja-JP"/>
    </w:rPr>
  </w:style>
  <w:style w:type="character" w:customStyle="1" w:styleId="Heading3Char">
    <w:name w:val="Heading 3 Char"/>
    <w:aliases w:val="Judul Subsubbab Char"/>
    <w:basedOn w:val="DefaultParagraphFont"/>
    <w:link w:val="Heading3"/>
    <w:uiPriority w:val="9"/>
    <w:rsid w:val="005B41DF"/>
    <w:rPr>
      <w:rFonts w:ascii="Times New Roman" w:eastAsiaTheme="majorEastAsia" w:hAnsi="Times New Roman" w:cs="Times New Roman"/>
      <w:b/>
      <w:bCs/>
      <w:sz w:val="24"/>
      <w:lang w:val="en-US" w:eastAsia="ja-JP"/>
    </w:rPr>
  </w:style>
  <w:style w:type="table" w:styleId="TableGrid">
    <w:name w:val="Table Grid"/>
    <w:basedOn w:val="TableNormal"/>
    <w:uiPriority w:val="59"/>
    <w:rsid w:val="005B41DF"/>
    <w:pPr>
      <w:spacing w:after="0" w:line="240" w:lineRule="auto"/>
    </w:pPr>
    <w:rPr>
      <w:rFonts w:eastAsiaTheme="minorEastAsia" w:cs="Times New Roman"/>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B41DF"/>
    <w:rPr>
      <w:rFonts w:ascii="Tahoma" w:hAnsi="Tahoma" w:cs="Tahoma"/>
      <w:sz w:val="16"/>
      <w:szCs w:val="16"/>
    </w:rPr>
  </w:style>
  <w:style w:type="character" w:customStyle="1" w:styleId="BalloonTextChar">
    <w:name w:val="Balloon Text Char"/>
    <w:basedOn w:val="DefaultParagraphFont"/>
    <w:link w:val="BalloonText"/>
    <w:uiPriority w:val="99"/>
    <w:semiHidden/>
    <w:rsid w:val="005B41DF"/>
    <w:rPr>
      <w:rFonts w:ascii="Tahoma" w:eastAsiaTheme="minorEastAsia" w:hAnsi="Tahoma" w:cs="Tahoma"/>
      <w:sz w:val="16"/>
      <w:szCs w:val="16"/>
      <w:lang w:val="en-US" w:eastAsia="ja-JP"/>
    </w:rPr>
  </w:style>
  <w:style w:type="paragraph" w:customStyle="1" w:styleId="Default">
    <w:name w:val="Default"/>
    <w:rsid w:val="005B41DF"/>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Hyperlink">
    <w:name w:val="Hyperlink"/>
    <w:basedOn w:val="DefaultParagraphFont"/>
    <w:uiPriority w:val="99"/>
    <w:rsid w:val="005B41DF"/>
    <w:rPr>
      <w:color w:val="0000FF"/>
      <w:u w:val="single"/>
    </w:rPr>
  </w:style>
  <w:style w:type="paragraph" w:customStyle="1" w:styleId="Pa5">
    <w:name w:val="Pa5"/>
    <w:basedOn w:val="Default"/>
    <w:next w:val="Default"/>
    <w:uiPriority w:val="99"/>
    <w:rsid w:val="005B41DF"/>
    <w:pPr>
      <w:spacing w:line="221" w:lineRule="atLeast"/>
    </w:pPr>
    <w:rPr>
      <w:color w:val="auto"/>
      <w:lang w:val="id-ID" w:eastAsia="id-ID"/>
    </w:rPr>
  </w:style>
  <w:style w:type="paragraph" w:customStyle="1" w:styleId="Pa2">
    <w:name w:val="Pa2"/>
    <w:basedOn w:val="Default"/>
    <w:next w:val="Default"/>
    <w:uiPriority w:val="99"/>
    <w:rsid w:val="005B41DF"/>
    <w:pPr>
      <w:spacing w:line="241" w:lineRule="atLeast"/>
    </w:pPr>
    <w:rPr>
      <w:color w:val="auto"/>
      <w:lang w:val="id-ID" w:eastAsia="id-ID"/>
    </w:rPr>
  </w:style>
  <w:style w:type="character" w:customStyle="1" w:styleId="A2">
    <w:name w:val="A2"/>
    <w:uiPriority w:val="99"/>
    <w:rsid w:val="005B41DF"/>
    <w:rPr>
      <w:color w:val="000000"/>
      <w:sz w:val="20"/>
      <w:szCs w:val="20"/>
    </w:rPr>
  </w:style>
  <w:style w:type="character" w:customStyle="1" w:styleId="fontstyle01">
    <w:name w:val="fontstyle01"/>
    <w:basedOn w:val="DefaultParagraphFont"/>
    <w:rsid w:val="00C943E3"/>
    <w:rPr>
      <w:rFonts w:ascii="Times New Roman" w:hAnsi="Times New Roman" w:cs="Times New Roman" w:hint="default"/>
      <w:b w:val="0"/>
      <w:bCs w:val="0"/>
      <w:i w:val="0"/>
      <w:iCs w:val="0"/>
      <w:color w:val="000000"/>
      <w:sz w:val="24"/>
      <w:szCs w:val="24"/>
    </w:rPr>
  </w:style>
  <w:style w:type="paragraph" w:styleId="HTMLPreformatted">
    <w:name w:val="HTML Preformatted"/>
    <w:basedOn w:val="Normal"/>
    <w:link w:val="HTMLPreformattedChar"/>
    <w:uiPriority w:val="99"/>
    <w:unhideWhenUsed/>
    <w:rsid w:val="00095A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lang w:eastAsia="en-US"/>
    </w:rPr>
  </w:style>
  <w:style w:type="character" w:customStyle="1" w:styleId="HTMLPreformattedChar">
    <w:name w:val="HTML Preformatted Char"/>
    <w:basedOn w:val="DefaultParagraphFont"/>
    <w:link w:val="HTMLPreformatted"/>
    <w:uiPriority w:val="99"/>
    <w:rsid w:val="00095AB5"/>
    <w:rPr>
      <w:rFonts w:ascii="Courier New" w:eastAsiaTheme="minorEastAsia" w:hAnsi="Courier New" w:cs="Courier New"/>
      <w:sz w:val="20"/>
      <w:szCs w:val="20"/>
      <w:lang w:val="en-US"/>
    </w:rPr>
  </w:style>
  <w:style w:type="paragraph" w:styleId="TOC2">
    <w:name w:val="toc 2"/>
    <w:basedOn w:val="Normal"/>
    <w:next w:val="Normal"/>
    <w:autoRedefine/>
    <w:uiPriority w:val="39"/>
    <w:unhideWhenUsed/>
    <w:rsid w:val="00B459E4"/>
    <w:pPr>
      <w:spacing w:line="276" w:lineRule="auto"/>
      <w:ind w:left="567" w:firstLine="0"/>
      <w:jc w:val="left"/>
    </w:pPr>
    <w:rPr>
      <w:lang w:eastAsia="en-US"/>
    </w:rPr>
  </w:style>
  <w:style w:type="character" w:styleId="Emphasis">
    <w:name w:val="Emphasis"/>
    <w:basedOn w:val="DefaultParagraphFont"/>
    <w:uiPriority w:val="20"/>
    <w:qFormat/>
    <w:rsid w:val="00712AA2"/>
    <w:rPr>
      <w:i/>
      <w:iCs/>
    </w:rPr>
  </w:style>
  <w:style w:type="character" w:styleId="PlaceholderText">
    <w:name w:val="Placeholder Text"/>
    <w:basedOn w:val="DefaultParagraphFont"/>
    <w:uiPriority w:val="99"/>
    <w:semiHidden/>
    <w:rsid w:val="001D0C15"/>
    <w:rPr>
      <w:color w:val="808080"/>
    </w:rPr>
  </w:style>
  <w:style w:type="character" w:customStyle="1" w:styleId="fontstyle21">
    <w:name w:val="fontstyle21"/>
    <w:basedOn w:val="DefaultParagraphFont"/>
    <w:rsid w:val="004F7FE5"/>
    <w:rPr>
      <w:rFonts w:ascii="TimesNewRomanPS-ItalicMT" w:hAnsi="TimesNewRomanPS-ItalicMT" w:hint="default"/>
      <w:b w:val="0"/>
      <w:bCs w:val="0"/>
      <w:i/>
      <w:iCs/>
      <w:color w:val="000000"/>
      <w:sz w:val="24"/>
      <w:szCs w:val="24"/>
    </w:rPr>
  </w:style>
</w:styles>
</file>

<file path=word/webSettings.xml><?xml version="1.0" encoding="utf-8"?>
<w:webSettings xmlns:r="http://schemas.openxmlformats.org/officeDocument/2006/relationships" xmlns:w="http://schemas.openxmlformats.org/wordprocessingml/2006/main">
  <w:divs>
    <w:div w:id="281113771">
      <w:bodyDiv w:val="1"/>
      <w:marLeft w:val="0"/>
      <w:marRight w:val="0"/>
      <w:marTop w:val="0"/>
      <w:marBottom w:val="0"/>
      <w:divBdr>
        <w:top w:val="none" w:sz="0" w:space="0" w:color="auto"/>
        <w:left w:val="none" w:sz="0" w:space="0" w:color="auto"/>
        <w:bottom w:val="none" w:sz="0" w:space="0" w:color="auto"/>
        <w:right w:val="none" w:sz="0" w:space="0" w:color="auto"/>
      </w:divBdr>
    </w:div>
    <w:div w:id="1239440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hyperlink" Target="mailto:hadi.hermansyah@poltekba.ac.id" TargetMode="Externa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14</Pages>
  <Words>4975</Words>
  <Characters>28362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husclient</dc:creator>
  <cp:lastModifiedBy>husclient</cp:lastModifiedBy>
  <cp:revision>9</cp:revision>
  <dcterms:created xsi:type="dcterms:W3CDTF">2020-03-09T08:19:00Z</dcterms:created>
  <dcterms:modified xsi:type="dcterms:W3CDTF">2020-03-09T09:25:00Z</dcterms:modified>
</cp:coreProperties>
</file>