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580D" w14:textId="77777777" w:rsidR="00AD3B31" w:rsidRDefault="00000000">
      <w:pPr>
        <w:pBdr>
          <w:top w:val="nil"/>
          <w:left w:val="nil"/>
          <w:bottom w:val="nil"/>
          <w:right w:val="nil"/>
          <w:between w:val="nil"/>
        </w:pBdr>
        <w:spacing w:line="240" w:lineRule="auto"/>
        <w:ind w:firstLine="0"/>
        <w:jc w:val="left"/>
        <w:rPr>
          <w:rFonts w:ascii="Candara" w:eastAsia="Candara" w:hAnsi="Candara" w:cs="Candara"/>
          <w:b/>
          <w:color w:val="000000"/>
          <w:sz w:val="22"/>
          <w:szCs w:val="22"/>
        </w:rPr>
      </w:pPr>
      <w:bookmarkStart w:id="0" w:name="_91vuw66b349u" w:colFirst="0" w:colLast="0"/>
      <w:bookmarkEnd w:id="0"/>
      <w:r>
        <w:rPr>
          <w:rFonts w:ascii="Candara" w:eastAsia="Candara" w:hAnsi="Candara" w:cs="Candara"/>
          <w:b/>
          <w:color w:val="000000"/>
          <w:sz w:val="22"/>
          <w:szCs w:val="22"/>
        </w:rPr>
        <w:t>JIIP: SCIENTIFIC JOURNAL OF GOVERNMENT SCIENCE</w:t>
      </w:r>
      <w:r>
        <w:rPr>
          <w:noProof/>
        </w:rPr>
        <w:drawing>
          <wp:anchor distT="0" distB="0" distL="114300" distR="114300" simplePos="0" relativeHeight="251658240" behindDoc="0" locked="0" layoutInCell="1" hidden="0" allowOverlap="1" wp14:anchorId="3B026E5F" wp14:editId="675100E2">
            <wp:simplePos x="0" y="0"/>
            <wp:positionH relativeFrom="column">
              <wp:posOffset>4403725</wp:posOffset>
            </wp:positionH>
            <wp:positionV relativeFrom="paragraph">
              <wp:posOffset>22860</wp:posOffset>
            </wp:positionV>
            <wp:extent cx="1102360" cy="43815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02360" cy="438150"/>
                    </a:xfrm>
                    <a:prstGeom prst="rect">
                      <a:avLst/>
                    </a:prstGeom>
                    <a:ln/>
                  </pic:spPr>
                </pic:pic>
              </a:graphicData>
            </a:graphic>
          </wp:anchor>
        </w:drawing>
      </w:r>
    </w:p>
    <w:p w14:paraId="23569103" w14:textId="77777777" w:rsidR="00AD3B31" w:rsidRDefault="00000000">
      <w:pPr>
        <w:pBdr>
          <w:top w:val="nil"/>
          <w:left w:val="nil"/>
          <w:bottom w:val="nil"/>
          <w:right w:val="nil"/>
          <w:between w:val="nil"/>
        </w:pBdr>
        <w:spacing w:line="240" w:lineRule="auto"/>
        <w:ind w:firstLine="0"/>
        <w:jc w:val="left"/>
        <w:rPr>
          <w:rFonts w:ascii="Candara" w:eastAsia="Candara" w:hAnsi="Candara" w:cs="Candara"/>
          <w:color w:val="000000"/>
          <w:sz w:val="22"/>
          <w:szCs w:val="22"/>
        </w:rPr>
      </w:pPr>
      <w:proofErr w:type="gramStart"/>
      <w:r>
        <w:rPr>
          <w:rFonts w:ascii="Candara" w:eastAsia="Candara" w:hAnsi="Candara" w:cs="Candara"/>
          <w:color w:val="000000"/>
          <w:sz w:val="22"/>
          <w:szCs w:val="22"/>
        </w:rPr>
        <w:t>Vol. ,</w:t>
      </w:r>
      <w:proofErr w:type="gramEnd"/>
      <w:r>
        <w:rPr>
          <w:rFonts w:ascii="Candara" w:eastAsia="Candara" w:hAnsi="Candara" w:cs="Candara"/>
          <w:color w:val="000000"/>
          <w:sz w:val="22"/>
          <w:szCs w:val="22"/>
        </w:rPr>
        <w:t xml:space="preserve"> </w:t>
      </w:r>
      <w:proofErr w:type="gramStart"/>
      <w:r>
        <w:rPr>
          <w:rFonts w:ascii="Candara" w:eastAsia="Candara" w:hAnsi="Candara" w:cs="Candara"/>
          <w:color w:val="000000"/>
          <w:sz w:val="22"/>
          <w:szCs w:val="22"/>
        </w:rPr>
        <w:t>No. ,</w:t>
      </w:r>
      <w:proofErr w:type="gramEnd"/>
    </w:p>
    <w:p w14:paraId="4B05F2F6" w14:textId="77777777" w:rsidR="00AD3B31" w:rsidRDefault="00000000">
      <w:pPr>
        <w:pBdr>
          <w:top w:val="nil"/>
          <w:left w:val="nil"/>
          <w:bottom w:val="nil"/>
          <w:right w:val="nil"/>
          <w:between w:val="nil"/>
        </w:pBdr>
        <w:spacing w:line="240" w:lineRule="auto"/>
        <w:ind w:firstLine="0"/>
        <w:jc w:val="left"/>
        <w:rPr>
          <w:rFonts w:ascii="Candara" w:eastAsia="Candara" w:hAnsi="Candara" w:cs="Candara"/>
          <w:color w:val="000000"/>
          <w:sz w:val="22"/>
          <w:szCs w:val="22"/>
        </w:rPr>
      </w:pPr>
      <w:bookmarkStart w:id="1" w:name="_xaz356s216io" w:colFirst="0" w:colLast="0"/>
      <w:bookmarkEnd w:id="1"/>
      <w:r>
        <w:rPr>
          <w:rFonts w:ascii="Candara" w:eastAsia="Candara" w:hAnsi="Candara" w:cs="Candara"/>
          <w:color w:val="000000"/>
          <w:sz w:val="22"/>
          <w:szCs w:val="22"/>
        </w:rPr>
        <w:t>DOI: ..................</w:t>
      </w:r>
    </w:p>
    <w:p w14:paraId="3E469D29" w14:textId="77777777" w:rsidR="00AD3B31" w:rsidRDefault="00000000">
      <w:pPr>
        <w:pBdr>
          <w:top w:val="nil"/>
          <w:left w:val="nil"/>
          <w:bottom w:val="nil"/>
          <w:right w:val="nil"/>
          <w:between w:val="nil"/>
        </w:pBdr>
        <w:spacing w:line="240" w:lineRule="auto"/>
        <w:ind w:firstLine="0"/>
        <w:jc w:val="left"/>
        <w:rPr>
          <w:rFonts w:ascii="Candara" w:eastAsia="Candara" w:hAnsi="Candara" w:cs="Candara"/>
          <w:b/>
          <w:color w:val="000000"/>
        </w:rPr>
      </w:pPr>
      <w:r>
        <w:rPr>
          <w:noProof/>
        </w:rPr>
        <mc:AlternateContent>
          <mc:Choice Requires="wpg">
            <w:drawing>
              <wp:anchor distT="4294967295" distB="4294967295" distL="114300" distR="114300" simplePos="0" relativeHeight="251659264" behindDoc="0" locked="0" layoutInCell="1" hidden="0" allowOverlap="1" wp14:anchorId="299BDE28" wp14:editId="5BA66844">
                <wp:simplePos x="0" y="0"/>
                <wp:positionH relativeFrom="column">
                  <wp:posOffset>-25399</wp:posOffset>
                </wp:positionH>
                <wp:positionV relativeFrom="paragraph">
                  <wp:posOffset>81296</wp:posOffset>
                </wp:positionV>
                <wp:extent cx="5541645" cy="19050"/>
                <wp:effectExtent l="0" t="0" r="0" b="0"/>
                <wp:wrapNone/>
                <wp:docPr id="3" name="Konektor Panah Lurus 3"/>
                <wp:cNvGraphicFramePr/>
                <a:graphic xmlns:a="http://schemas.openxmlformats.org/drawingml/2006/main">
                  <a:graphicData uri="http://schemas.microsoft.com/office/word/2010/wordprocessingShape">
                    <wps:wsp>
                      <wps:cNvCnPr/>
                      <wps:spPr>
                        <a:xfrm>
                          <a:off x="2575178" y="3780000"/>
                          <a:ext cx="554164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-25399</wp:posOffset>
                </wp:positionH>
                <wp:positionV relativeFrom="paragraph">
                  <wp:posOffset>81296</wp:posOffset>
                </wp:positionV>
                <wp:extent cx="5541645" cy="19050"/>
                <wp:effectExtent b="0" l="0" r="0" t="0"/>
                <wp:wrapNone/>
                <wp:docPr id="3"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541645" cy="19050"/>
                        </a:xfrm>
                        <a:prstGeom prst="rect"/>
                        <a:ln/>
                      </pic:spPr>
                    </pic:pic>
                  </a:graphicData>
                </a:graphic>
              </wp:anchor>
            </w:drawing>
          </mc:Fallback>
        </mc:AlternateContent>
      </w:r>
      <w:r>
        <w:rPr>
          <w:noProof/>
        </w:rPr>
        <mc:AlternateContent>
          <mc:Choice Requires="wpg">
            <w:drawing>
              <wp:anchor distT="4294967295" distB="4294967295" distL="114300" distR="114300" simplePos="0" relativeHeight="251660288" behindDoc="0" locked="0" layoutInCell="1" hidden="0" allowOverlap="1" wp14:anchorId="19FADA56" wp14:editId="4796E2B8">
                <wp:simplePos x="0" y="0"/>
                <wp:positionH relativeFrom="column">
                  <wp:posOffset>-12699</wp:posOffset>
                </wp:positionH>
                <wp:positionV relativeFrom="paragraph">
                  <wp:posOffset>106696</wp:posOffset>
                </wp:positionV>
                <wp:extent cx="5541645" cy="12700"/>
                <wp:effectExtent l="0" t="0" r="0" b="0"/>
                <wp:wrapNone/>
                <wp:docPr id="2" name="Konektor Panah Lurus 2"/>
                <wp:cNvGraphicFramePr/>
                <a:graphic xmlns:a="http://schemas.openxmlformats.org/drawingml/2006/main">
                  <a:graphicData uri="http://schemas.microsoft.com/office/word/2010/wordprocessingShape">
                    <wps:wsp>
                      <wps:cNvCnPr/>
                      <wps:spPr>
                        <a:xfrm>
                          <a:off x="2575178" y="3780000"/>
                          <a:ext cx="5541645" cy="0"/>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106696</wp:posOffset>
                </wp:positionV>
                <wp:extent cx="5541645" cy="12700"/>
                <wp:effectExtent b="0" l="0" r="0" t="0"/>
                <wp:wrapNone/>
                <wp:docPr id="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541645" cy="12700"/>
                        </a:xfrm>
                        <a:prstGeom prst="rect"/>
                        <a:ln/>
                      </pic:spPr>
                    </pic:pic>
                  </a:graphicData>
                </a:graphic>
              </wp:anchor>
            </w:drawing>
          </mc:Fallback>
        </mc:AlternateContent>
      </w:r>
    </w:p>
    <w:p w14:paraId="360806E9" w14:textId="77777777" w:rsidR="00AD3B31" w:rsidRDefault="00AD3B31">
      <w:pPr>
        <w:pBdr>
          <w:top w:val="nil"/>
          <w:left w:val="nil"/>
          <w:bottom w:val="nil"/>
          <w:right w:val="nil"/>
          <w:between w:val="nil"/>
        </w:pBdr>
        <w:spacing w:line="240" w:lineRule="auto"/>
        <w:ind w:firstLine="0"/>
        <w:jc w:val="left"/>
        <w:rPr>
          <w:rFonts w:ascii="Candara" w:eastAsia="Candara" w:hAnsi="Candara" w:cs="Candara"/>
          <w:b/>
          <w:color w:val="000000"/>
        </w:rPr>
      </w:pPr>
    </w:p>
    <w:p w14:paraId="6CFDEA64" w14:textId="77777777" w:rsidR="00AD3B31" w:rsidRDefault="00000000">
      <w:pPr>
        <w:spacing w:line="240" w:lineRule="auto"/>
        <w:ind w:firstLine="0"/>
        <w:jc w:val="left"/>
        <w:rPr>
          <w:rFonts w:ascii="Candara" w:eastAsia="Candara" w:hAnsi="Candara" w:cs="Candara"/>
          <w:b/>
          <w:color w:val="ED7D31"/>
          <w:sz w:val="30"/>
          <w:szCs w:val="30"/>
        </w:rPr>
      </w:pPr>
      <w:r w:rsidRPr="007807EA">
        <w:rPr>
          <w:rFonts w:ascii="Candara" w:eastAsia="Candara" w:hAnsi="Candara" w:cs="Candara"/>
          <w:b/>
          <w:iCs/>
          <w:color w:val="ED7D31"/>
          <w:sz w:val="30"/>
          <w:szCs w:val="30"/>
        </w:rPr>
        <w:t>Agile Governance in</w:t>
      </w:r>
      <w:r>
        <w:rPr>
          <w:rFonts w:ascii="Candara" w:eastAsia="Candara" w:hAnsi="Candara" w:cs="Candara"/>
          <w:b/>
          <w:color w:val="ED7D31"/>
          <w:sz w:val="30"/>
          <w:szCs w:val="30"/>
        </w:rPr>
        <w:t xml:space="preserve"> the Bureaucratic Reform Policy of </w:t>
      </w:r>
      <w:proofErr w:type="spellStart"/>
      <w:r>
        <w:rPr>
          <w:rFonts w:ascii="Candara" w:eastAsia="Candara" w:hAnsi="Candara" w:cs="Candara"/>
          <w:b/>
          <w:color w:val="ED7D31"/>
          <w:sz w:val="30"/>
          <w:szCs w:val="30"/>
        </w:rPr>
        <w:t>Sambirejo</w:t>
      </w:r>
      <w:proofErr w:type="spellEnd"/>
      <w:r>
        <w:rPr>
          <w:rFonts w:ascii="Candara" w:eastAsia="Candara" w:hAnsi="Candara" w:cs="Candara"/>
          <w:b/>
          <w:color w:val="ED7D31"/>
          <w:sz w:val="30"/>
          <w:szCs w:val="30"/>
        </w:rPr>
        <w:t xml:space="preserve"> Village, Sleman Regency</w:t>
      </w:r>
    </w:p>
    <w:p w14:paraId="6415DEAF" w14:textId="77777777" w:rsidR="00AD3B31" w:rsidRDefault="00AD3B31">
      <w:pPr>
        <w:pBdr>
          <w:top w:val="nil"/>
          <w:left w:val="nil"/>
          <w:bottom w:val="nil"/>
          <w:right w:val="nil"/>
          <w:between w:val="nil"/>
        </w:pBdr>
        <w:spacing w:line="240" w:lineRule="auto"/>
        <w:ind w:firstLine="0"/>
        <w:rPr>
          <w:rFonts w:ascii="Candara" w:eastAsia="Candara" w:hAnsi="Candara" w:cs="Candara"/>
          <w:color w:val="000000"/>
        </w:rPr>
      </w:pPr>
    </w:p>
    <w:p w14:paraId="360CD00B" w14:textId="77777777" w:rsidR="00AD3B31" w:rsidRDefault="00000000">
      <w:pPr>
        <w:spacing w:line="240" w:lineRule="auto"/>
        <w:ind w:firstLine="0"/>
        <w:rPr>
          <w:rFonts w:ascii="Candara" w:eastAsia="Candara" w:hAnsi="Candara" w:cs="Candara"/>
        </w:rPr>
      </w:pPr>
      <w:r>
        <w:rPr>
          <w:rFonts w:ascii="Candara" w:eastAsia="Candara" w:hAnsi="Candara" w:cs="Candara"/>
          <w:b/>
        </w:rPr>
        <w:t xml:space="preserve">Andre Dwi Prasaja </w:t>
      </w:r>
    </w:p>
    <w:p w14:paraId="24960220" w14:textId="77777777" w:rsidR="00AD3B31" w:rsidRDefault="00000000">
      <w:pPr>
        <w:spacing w:line="240" w:lineRule="auto"/>
        <w:ind w:firstLine="0"/>
        <w:rPr>
          <w:rFonts w:ascii="Candara" w:eastAsia="Candara" w:hAnsi="Candara" w:cs="Candara"/>
        </w:rPr>
      </w:pPr>
      <w:r>
        <w:rPr>
          <w:rFonts w:ascii="Candara" w:eastAsia="Candara" w:hAnsi="Candara" w:cs="Candara"/>
        </w:rPr>
        <w:t>Master of Leadership and Policy Innovation, Universitas Gadjah Mada</w:t>
      </w:r>
    </w:p>
    <w:p w14:paraId="29DC4E15" w14:textId="77777777" w:rsidR="00AD3B31" w:rsidRDefault="00000000">
      <w:pPr>
        <w:spacing w:line="240" w:lineRule="auto"/>
        <w:ind w:firstLine="0"/>
        <w:rPr>
          <w:rFonts w:ascii="Candara" w:eastAsia="Candara" w:hAnsi="Candara" w:cs="Candara"/>
        </w:rPr>
      </w:pPr>
      <w:r>
        <w:rPr>
          <w:noProof/>
        </w:rPr>
        <mc:AlternateContent>
          <mc:Choice Requires="wps">
            <w:drawing>
              <wp:anchor distT="0" distB="0" distL="114300" distR="114300" simplePos="0" relativeHeight="251661312" behindDoc="0" locked="0" layoutInCell="1" hidden="0" allowOverlap="1" wp14:anchorId="02847FA5" wp14:editId="30218567">
                <wp:simplePos x="0" y="0"/>
                <wp:positionH relativeFrom="column">
                  <wp:posOffset>25401</wp:posOffset>
                </wp:positionH>
                <wp:positionV relativeFrom="paragraph">
                  <wp:posOffset>139700</wp:posOffset>
                </wp:positionV>
                <wp:extent cx="5483860" cy="3719195"/>
                <wp:effectExtent l="0" t="0" r="0" b="0"/>
                <wp:wrapNone/>
                <wp:docPr id="1" name="Persegi Panjang 1"/>
                <wp:cNvGraphicFramePr/>
                <a:graphic xmlns:a="http://schemas.openxmlformats.org/drawingml/2006/main">
                  <a:graphicData uri="http://schemas.microsoft.com/office/word/2010/wordprocessingShape">
                    <wps:wsp>
                      <wps:cNvSpPr/>
                      <wps:spPr>
                        <a:xfrm>
                          <a:off x="2613595" y="1929928"/>
                          <a:ext cx="5464810" cy="3700145"/>
                        </a:xfrm>
                        <a:prstGeom prst="rect">
                          <a:avLst/>
                        </a:prstGeom>
                        <a:solidFill>
                          <a:srgbClr val="FBE4D4"/>
                        </a:solidFill>
                        <a:ln w="19050" cap="flat" cmpd="sng">
                          <a:solidFill>
                            <a:schemeClr val="lt1"/>
                          </a:solidFill>
                          <a:prstDash val="solid"/>
                          <a:miter lim="800000"/>
                          <a:headEnd type="none" w="sm" len="sm"/>
                          <a:tailEnd type="none" w="sm" len="sm"/>
                        </a:ln>
                      </wps:spPr>
                      <wps:txbx>
                        <w:txbxContent>
                          <w:p w14:paraId="5B14C19F" w14:textId="77777777" w:rsidR="00AD3B31" w:rsidRDefault="00000000">
                            <w:pPr>
                              <w:spacing w:line="240" w:lineRule="auto"/>
                              <w:ind w:firstLine="0"/>
                              <w:textDirection w:val="btLr"/>
                            </w:pPr>
                            <w:r>
                              <w:rPr>
                                <w:rFonts w:ascii="Candara" w:eastAsia="Candara" w:hAnsi="Candara" w:cs="Candara"/>
                                <w:b/>
                                <w:color w:val="ED7D31"/>
                                <w:sz w:val="28"/>
                              </w:rPr>
                              <w:t>Digest</w:t>
                            </w:r>
                          </w:p>
                          <w:p w14:paraId="4654E74C" w14:textId="1FA8A0AC" w:rsidR="00AD3B31" w:rsidRDefault="00000000">
                            <w:pPr>
                              <w:spacing w:line="240" w:lineRule="auto"/>
                              <w:ind w:firstLine="0"/>
                              <w:textDirection w:val="btLr"/>
                            </w:pPr>
                            <w:r>
                              <w:rPr>
                                <w:rFonts w:ascii="Candara" w:eastAsia="Candara" w:hAnsi="Candara" w:cs="Candara"/>
                                <w:color w:val="000000"/>
                                <w:sz w:val="22"/>
                              </w:rPr>
                              <w:t xml:space="preserve">The condition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before the village reform was one of the most underdeveloped </w:t>
                            </w:r>
                            <w:r w:rsidR="00D2519F">
                              <w:rPr>
                                <w:rFonts w:ascii="Candara" w:eastAsia="Candara" w:hAnsi="Candara" w:cs="Candara"/>
                                <w:color w:val="000000"/>
                                <w:sz w:val="22"/>
                              </w:rPr>
                              <w:t>villages</w:t>
                            </w:r>
                            <w:r>
                              <w:rPr>
                                <w:rFonts w:ascii="Candara" w:eastAsia="Candara" w:hAnsi="Candara" w:cs="Candara"/>
                                <w:color w:val="000000"/>
                                <w:sz w:val="22"/>
                              </w:rPr>
                              <w:t xml:space="preserve"> in Sleman Regency. The condition afterward was able to develop </w:t>
                            </w:r>
                            <w:proofErr w:type="spellStart"/>
                            <w:r>
                              <w:rPr>
                                <w:rFonts w:ascii="Candara" w:eastAsia="Candara" w:hAnsi="Candara" w:cs="Candara"/>
                                <w:color w:val="000000"/>
                                <w:sz w:val="22"/>
                              </w:rPr>
                              <w:t>BUMDes</w:t>
                            </w:r>
                            <w:proofErr w:type="spellEnd"/>
                            <w:r>
                              <w:rPr>
                                <w:rFonts w:ascii="Candara" w:eastAsia="Candara" w:hAnsi="Candara" w:cs="Candara"/>
                                <w:color w:val="000000"/>
                                <w:sz w:val="22"/>
                              </w:rPr>
                              <w:t xml:space="preserve"> for </w:t>
                            </w:r>
                            <w:proofErr w:type="spellStart"/>
                            <w:r>
                              <w:rPr>
                                <w:rFonts w:ascii="Candara" w:eastAsia="Candara" w:hAnsi="Candara" w:cs="Candara"/>
                                <w:color w:val="000000"/>
                                <w:sz w:val="22"/>
                              </w:rPr>
                              <w:t>Tebing</w:t>
                            </w:r>
                            <w:proofErr w:type="spellEnd"/>
                            <w:r>
                              <w:rPr>
                                <w:rFonts w:ascii="Candara" w:eastAsia="Candara" w:hAnsi="Candara" w:cs="Candara"/>
                                <w:color w:val="000000"/>
                                <w:sz w:val="22"/>
                              </w:rPr>
                              <w:t xml:space="preserve"> </w:t>
                            </w:r>
                            <w:proofErr w:type="spellStart"/>
                            <w:r>
                              <w:rPr>
                                <w:rFonts w:ascii="Candara" w:eastAsia="Candara" w:hAnsi="Candara" w:cs="Candara"/>
                                <w:color w:val="000000"/>
                                <w:sz w:val="22"/>
                              </w:rPr>
                              <w:t>Breksi</w:t>
                            </w:r>
                            <w:proofErr w:type="spellEnd"/>
                            <w:r>
                              <w:rPr>
                                <w:rFonts w:ascii="Candara" w:eastAsia="Candara" w:hAnsi="Candara" w:cs="Candara"/>
                                <w:color w:val="000000"/>
                                <w:sz w:val="22"/>
                              </w:rPr>
                              <w:t xml:space="preserve"> Tourism and other business units that won achievements and awards. The purpose of this research is to analyze </w:t>
                            </w:r>
                            <w:r w:rsidRPr="007807EA">
                              <w:rPr>
                                <w:rFonts w:ascii="Candara" w:eastAsia="Candara" w:hAnsi="Candara" w:cs="Candara"/>
                                <w:color w:val="000000"/>
                                <w:sz w:val="22"/>
                              </w:rPr>
                              <w:t xml:space="preserve">the principles of agile governance in the implementation of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Government's bureaucratic reform policy, as well as to identify supporting and inhibiting factors in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Government's bureaucratic reform policy. Qualitative research method was chosen with single case embedded design case study approach by Robert K. Yin. The location of this research is in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Sleman Regency. The results of this study show that not all village officials and the community understand the Governor Regulation of Yogyakarta No. 40 of 2023 concerning Village Reform. Another implication behind the bureaucratic reform policy is that several </w:t>
                            </w:r>
                            <w:proofErr w:type="gramStart"/>
                            <w:r w:rsidR="00954840" w:rsidRPr="007807EA">
                              <w:rPr>
                                <w:rFonts w:ascii="Candara" w:eastAsia="Candara" w:hAnsi="Candara" w:cs="Candara"/>
                                <w:color w:val="000000"/>
                                <w:sz w:val="22"/>
                              </w:rPr>
                              <w:t>village</w:t>
                            </w:r>
                            <w:proofErr w:type="gramEnd"/>
                            <w:r w:rsidRPr="007807EA">
                              <w:rPr>
                                <w:rFonts w:ascii="Candara" w:eastAsia="Candara" w:hAnsi="Candara" w:cs="Candara"/>
                                <w:color w:val="000000"/>
                                <w:sz w:val="22"/>
                              </w:rPr>
                              <w:t xml:space="preserve"> have different cases related to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land management. The results of the initial assessment of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bureaucratic reform from 8 </w:t>
                            </w:r>
                            <w:r w:rsidR="00954840" w:rsidRPr="007807EA">
                              <w:rPr>
                                <w:rFonts w:ascii="Candara" w:eastAsia="Candara" w:hAnsi="Candara" w:cs="Candara"/>
                                <w:color w:val="000000"/>
                                <w:sz w:val="22"/>
                              </w:rPr>
                              <w:t>village</w:t>
                            </w:r>
                            <w:r w:rsidR="00954840" w:rsidRPr="007807EA">
                              <w:rPr>
                                <w:rFonts w:ascii="Candara" w:eastAsia="Candara" w:hAnsi="Candara" w:cs="Candara"/>
                                <w:color w:val="000000"/>
                                <w:sz w:val="22"/>
                              </w:rPr>
                              <w:t xml:space="preserve">s </w:t>
                            </w:r>
                            <w:r w:rsidRPr="007807EA">
                              <w:rPr>
                                <w:rFonts w:ascii="Candara" w:eastAsia="Candara" w:hAnsi="Candara" w:cs="Candara"/>
                                <w:color w:val="000000"/>
                                <w:sz w:val="22"/>
                              </w:rPr>
                              <w:t xml:space="preserve">in the Yogyakarta D.I. region, namely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that are close to and far from the center of the related region and Yogyakarta City, do not significantly affect the successful implementation of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bureaucratic reform. In conclusion, the 6 principles of agile governance</w:t>
                            </w:r>
                            <w:r>
                              <w:rPr>
                                <w:rFonts w:ascii="Candara" w:eastAsia="Candara" w:hAnsi="Candara" w:cs="Candara"/>
                                <w:i/>
                                <w:color w:val="000000"/>
                                <w:sz w:val="22"/>
                              </w:rPr>
                              <w:t xml:space="preserve"> </w:t>
                            </w:r>
                            <w:r>
                              <w:rPr>
                                <w:rFonts w:ascii="Candara" w:eastAsia="Candara" w:hAnsi="Candara" w:cs="Candara"/>
                                <w:color w:val="000000"/>
                                <w:sz w:val="22"/>
                              </w:rPr>
                              <w:t xml:space="preserve">correlate with the 5 Main Activities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Bureaucratic Reform. According to Van Meter and Van Horn's policy implementation model, the variables that influence the supporting factors and inhibiting factors of the implementation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w:t>
                            </w:r>
                            <w:r w:rsidR="00954840">
                              <w:rPr>
                                <w:rFonts w:ascii="Candara" w:eastAsia="Candara" w:hAnsi="Candara" w:cs="Candara"/>
                                <w:color w:val="000000"/>
                                <w:sz w:val="22"/>
                              </w:rPr>
                              <w:t>V</w:t>
                            </w:r>
                            <w:r w:rsidR="00954840">
                              <w:rPr>
                                <w:rFonts w:ascii="Candara" w:eastAsia="Candara" w:hAnsi="Candara" w:cs="Candara"/>
                                <w:color w:val="000000"/>
                                <w:sz w:val="22"/>
                              </w:rPr>
                              <w:t>illage</w:t>
                            </w:r>
                            <w:r>
                              <w:rPr>
                                <w:rFonts w:ascii="Candara" w:eastAsia="Candara" w:hAnsi="Candara" w:cs="Candara"/>
                                <w:color w:val="000000"/>
                                <w:sz w:val="22"/>
                              </w:rPr>
                              <w:t xml:space="preserve"> bureaucratic reform are mapped.</w:t>
                            </w:r>
                          </w:p>
                        </w:txbxContent>
                      </wps:txbx>
                      <wps:bodyPr spcFirstLastPara="1" wrap="square" lIns="91425" tIns="45700" rIns="91425" bIns="45700" anchor="ctr" anchorCtr="0">
                        <a:noAutofit/>
                      </wps:bodyPr>
                    </wps:wsp>
                  </a:graphicData>
                </a:graphic>
              </wp:anchor>
            </w:drawing>
          </mc:Choice>
          <mc:Fallback>
            <w:pict>
              <v:rect w14:anchorId="02847FA5" id="Persegi Panjang 1" o:spid="_x0000_s1026" style="position:absolute;left:0;text-align:left;margin-left:2pt;margin-top:11pt;width:431.8pt;height:29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BoiJwIAAE4EAAAOAAAAZHJzL2Uyb0RvYy54bWysVNuO2jAQfa/Uf7D8XnLZhAIirNplqSqt&#13;&#10;tkjbfoBxbGLJt9qGhL/v2KHAtpUqVc2DMxMPZ87MnGF5PyiJjsx5YXSDi0mOEdPUtELvG/zt6+bd&#13;&#10;DCMfiG6JNJo1+MQ8vl+9fbPs7YKVpjOyZQ4BiPaL3ja4C8EusszTjiniJ8YyDZfcOEUCuG6ftY70&#13;&#10;gK5kVub5NOuNa60zlHkPX9fjJV4lfM4ZDV849ywg2WDgFtLp0rmLZ7ZaksXeEdsJeqZB/oGFIkJD&#13;&#10;0gvUmgSCDk78BqUEdcYbHibUqMxwLihLNUA1Rf5LNS8dsSzVAs3x9tIm//9g6fPxxW4dtKG3fuHB&#13;&#10;jFUM3Kn4Bn5oaHA5Le7qeY3RCUY8L+fzcjY2jg0BUQioq2k1K6C/FCLu3ud5UdUxIrtCWefDJ2YU&#13;&#10;ikaDHUwmNYwcn3wYQ3+GxMzeSNFuhJTJcfvdg3ToSGCKm4+P1bo6o78Kkxr1kWBeRyYE1MQlCWAq&#13;&#10;2zbY631K+OonSWfsgi1D8SfgSGxNfDcSSABj/UoEUK8UqsGzPD7j546R9lG3KJwsSF6D8HFk5hVG&#13;&#10;ksGagJF0F4iQf4+DJkoNvbwOKFph2A3nqe1Me9o65C3dCGD6RHzYEgcyLiAtSBsSfj8QByTkZw3a&#13;&#10;mRdVCcMMyalqGBdG7vZmd3tDNO0MbAwNDqPReQhpg+JotPlwCIaLNMLIayRzpguiTSI4L1jcils/&#13;&#10;RV3/BlY/AAAA//8DAFBLAwQUAAYACAAAACEAmxfB2uEAAAANAQAADwAAAGRycy9kb3ducmV2Lnht&#13;&#10;bEyPzU7DMBCE70i8g7VI3KhNhJwqzaaqgIgLF0olrm7sJlH9E2I3Td6e5QSXXa1GMztfuZ2dZZMZ&#13;&#10;Yx88wuNKADO+Cbr3LcLhs35YA4tJea1s8AZhMRG21e1NqQodrv7DTPvUMgrxsVAIXUpDwXlsOuNU&#13;&#10;XIXBeNJOYXQq0Tm2XI/qSuHO8kwIyZ3qPX3o1GCeO9Oc9xeH8PY9y2X3/vU6neXBnYSubVpqxPu7&#13;&#10;+WVDY7cBlsyc/hzwy0D9oaJix3DxOjKL8EQ4CSHLaJO8lrkEdkSQIs+BVyX/T1H9AAAA//8DAFBL&#13;&#10;AQItABQABgAIAAAAIQC2gziS/gAAAOEBAAATAAAAAAAAAAAAAAAAAAAAAABbQ29udGVudF9UeXBl&#13;&#10;c10ueG1sUEsBAi0AFAAGAAgAAAAhADj9If/WAAAAlAEAAAsAAAAAAAAAAAAAAAAALwEAAF9yZWxz&#13;&#10;Ly5yZWxzUEsBAi0AFAAGAAgAAAAhAJ9sGiInAgAATgQAAA4AAAAAAAAAAAAAAAAALgIAAGRycy9l&#13;&#10;Mm9Eb2MueG1sUEsBAi0AFAAGAAgAAAAhAJsXwdrhAAAADQEAAA8AAAAAAAAAAAAAAAAAgQQAAGRy&#13;&#10;cy9kb3ducmV2LnhtbFBLBQYAAAAABAAEAPMAAACPBQAAAAA=&#13;&#10;" fillcolor="#fbe4d4" strokecolor="white [3201]" strokeweight="1.5pt">
                <v:stroke startarrowwidth="narrow" startarrowlength="short" endarrowwidth="narrow" endarrowlength="short"/>
                <v:textbox inset="2.53958mm,1.2694mm,2.53958mm,1.2694mm">
                  <w:txbxContent>
                    <w:p w14:paraId="5B14C19F" w14:textId="77777777" w:rsidR="00AD3B31" w:rsidRDefault="00000000">
                      <w:pPr>
                        <w:spacing w:line="240" w:lineRule="auto"/>
                        <w:ind w:firstLine="0"/>
                        <w:textDirection w:val="btLr"/>
                      </w:pPr>
                      <w:r>
                        <w:rPr>
                          <w:rFonts w:ascii="Candara" w:eastAsia="Candara" w:hAnsi="Candara" w:cs="Candara"/>
                          <w:b/>
                          <w:color w:val="ED7D31"/>
                          <w:sz w:val="28"/>
                        </w:rPr>
                        <w:t>Digest</w:t>
                      </w:r>
                    </w:p>
                    <w:p w14:paraId="4654E74C" w14:textId="1FA8A0AC" w:rsidR="00AD3B31" w:rsidRDefault="00000000">
                      <w:pPr>
                        <w:spacing w:line="240" w:lineRule="auto"/>
                        <w:ind w:firstLine="0"/>
                        <w:textDirection w:val="btLr"/>
                      </w:pPr>
                      <w:r>
                        <w:rPr>
                          <w:rFonts w:ascii="Candara" w:eastAsia="Candara" w:hAnsi="Candara" w:cs="Candara"/>
                          <w:color w:val="000000"/>
                          <w:sz w:val="22"/>
                        </w:rPr>
                        <w:t xml:space="preserve">The condition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before the village reform was one of the most underdeveloped </w:t>
                      </w:r>
                      <w:r w:rsidR="00D2519F">
                        <w:rPr>
                          <w:rFonts w:ascii="Candara" w:eastAsia="Candara" w:hAnsi="Candara" w:cs="Candara"/>
                          <w:color w:val="000000"/>
                          <w:sz w:val="22"/>
                        </w:rPr>
                        <w:t>villages</w:t>
                      </w:r>
                      <w:r>
                        <w:rPr>
                          <w:rFonts w:ascii="Candara" w:eastAsia="Candara" w:hAnsi="Candara" w:cs="Candara"/>
                          <w:color w:val="000000"/>
                          <w:sz w:val="22"/>
                        </w:rPr>
                        <w:t xml:space="preserve"> in Sleman Regency. The condition afterward was able to develop </w:t>
                      </w:r>
                      <w:proofErr w:type="spellStart"/>
                      <w:r>
                        <w:rPr>
                          <w:rFonts w:ascii="Candara" w:eastAsia="Candara" w:hAnsi="Candara" w:cs="Candara"/>
                          <w:color w:val="000000"/>
                          <w:sz w:val="22"/>
                        </w:rPr>
                        <w:t>BUMDes</w:t>
                      </w:r>
                      <w:proofErr w:type="spellEnd"/>
                      <w:r>
                        <w:rPr>
                          <w:rFonts w:ascii="Candara" w:eastAsia="Candara" w:hAnsi="Candara" w:cs="Candara"/>
                          <w:color w:val="000000"/>
                          <w:sz w:val="22"/>
                        </w:rPr>
                        <w:t xml:space="preserve"> for </w:t>
                      </w:r>
                      <w:proofErr w:type="spellStart"/>
                      <w:r>
                        <w:rPr>
                          <w:rFonts w:ascii="Candara" w:eastAsia="Candara" w:hAnsi="Candara" w:cs="Candara"/>
                          <w:color w:val="000000"/>
                          <w:sz w:val="22"/>
                        </w:rPr>
                        <w:t>Tebing</w:t>
                      </w:r>
                      <w:proofErr w:type="spellEnd"/>
                      <w:r>
                        <w:rPr>
                          <w:rFonts w:ascii="Candara" w:eastAsia="Candara" w:hAnsi="Candara" w:cs="Candara"/>
                          <w:color w:val="000000"/>
                          <w:sz w:val="22"/>
                        </w:rPr>
                        <w:t xml:space="preserve"> </w:t>
                      </w:r>
                      <w:proofErr w:type="spellStart"/>
                      <w:r>
                        <w:rPr>
                          <w:rFonts w:ascii="Candara" w:eastAsia="Candara" w:hAnsi="Candara" w:cs="Candara"/>
                          <w:color w:val="000000"/>
                          <w:sz w:val="22"/>
                        </w:rPr>
                        <w:t>Breksi</w:t>
                      </w:r>
                      <w:proofErr w:type="spellEnd"/>
                      <w:r>
                        <w:rPr>
                          <w:rFonts w:ascii="Candara" w:eastAsia="Candara" w:hAnsi="Candara" w:cs="Candara"/>
                          <w:color w:val="000000"/>
                          <w:sz w:val="22"/>
                        </w:rPr>
                        <w:t xml:space="preserve"> Tourism and other business units that won achievements and awards. The purpose of this research is to analyze </w:t>
                      </w:r>
                      <w:r w:rsidRPr="007807EA">
                        <w:rPr>
                          <w:rFonts w:ascii="Candara" w:eastAsia="Candara" w:hAnsi="Candara" w:cs="Candara"/>
                          <w:color w:val="000000"/>
                          <w:sz w:val="22"/>
                        </w:rPr>
                        <w:t xml:space="preserve">the principles of agile governance in the implementation of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Government's bureaucratic reform policy, as well as to identify supporting and inhibiting factors in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Government's bureaucratic reform policy. Qualitative research method was chosen with single case embedded design case study approach by Robert K. Yin. The location of this research is in </w:t>
                      </w:r>
                      <w:proofErr w:type="spellStart"/>
                      <w:r w:rsidRPr="007807EA">
                        <w:rPr>
                          <w:rFonts w:ascii="Candara" w:eastAsia="Candara" w:hAnsi="Candara" w:cs="Candara"/>
                          <w:color w:val="000000"/>
                          <w:sz w:val="22"/>
                        </w:rPr>
                        <w:t>Sambirejo</w:t>
                      </w:r>
                      <w:proofErr w:type="spellEnd"/>
                      <w:r w:rsidRPr="007807EA">
                        <w:rPr>
                          <w:rFonts w:ascii="Candara" w:eastAsia="Candara" w:hAnsi="Candara" w:cs="Candara"/>
                          <w:color w:val="000000"/>
                          <w:sz w:val="22"/>
                        </w:rPr>
                        <w:t xml:space="preserve"> Village, Sleman Regency. The results of this study show that not all village officials and the community understand the Governor Regulation of Yogyakarta No. 40 of 2023 concerning Village Reform. Another implication behind the bureaucratic reform policy is that several </w:t>
                      </w:r>
                      <w:proofErr w:type="gramStart"/>
                      <w:r w:rsidR="00954840" w:rsidRPr="007807EA">
                        <w:rPr>
                          <w:rFonts w:ascii="Candara" w:eastAsia="Candara" w:hAnsi="Candara" w:cs="Candara"/>
                          <w:color w:val="000000"/>
                          <w:sz w:val="22"/>
                        </w:rPr>
                        <w:t>village</w:t>
                      </w:r>
                      <w:proofErr w:type="gramEnd"/>
                      <w:r w:rsidRPr="007807EA">
                        <w:rPr>
                          <w:rFonts w:ascii="Candara" w:eastAsia="Candara" w:hAnsi="Candara" w:cs="Candara"/>
                          <w:color w:val="000000"/>
                          <w:sz w:val="22"/>
                        </w:rPr>
                        <w:t xml:space="preserve"> have different cases related to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land management. The results of the initial assessment of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bureaucratic reform from 8 </w:t>
                      </w:r>
                      <w:r w:rsidR="00954840" w:rsidRPr="007807EA">
                        <w:rPr>
                          <w:rFonts w:ascii="Candara" w:eastAsia="Candara" w:hAnsi="Candara" w:cs="Candara"/>
                          <w:color w:val="000000"/>
                          <w:sz w:val="22"/>
                        </w:rPr>
                        <w:t>village</w:t>
                      </w:r>
                      <w:r w:rsidR="00954840" w:rsidRPr="007807EA">
                        <w:rPr>
                          <w:rFonts w:ascii="Candara" w:eastAsia="Candara" w:hAnsi="Candara" w:cs="Candara"/>
                          <w:color w:val="000000"/>
                          <w:sz w:val="22"/>
                        </w:rPr>
                        <w:t xml:space="preserve">s </w:t>
                      </w:r>
                      <w:r w:rsidRPr="007807EA">
                        <w:rPr>
                          <w:rFonts w:ascii="Candara" w:eastAsia="Candara" w:hAnsi="Candara" w:cs="Candara"/>
                          <w:color w:val="000000"/>
                          <w:sz w:val="22"/>
                        </w:rPr>
                        <w:t xml:space="preserve">in the Yogyakarta D.I. region, namely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that are close to and far from the center of the related region and Yogyakarta City, do not significantly affect the successful implementation of </w:t>
                      </w:r>
                      <w:r w:rsidR="00954840" w:rsidRPr="007807EA">
                        <w:rPr>
                          <w:rFonts w:ascii="Candara" w:eastAsia="Candara" w:hAnsi="Candara" w:cs="Candara"/>
                          <w:color w:val="000000"/>
                          <w:sz w:val="22"/>
                        </w:rPr>
                        <w:t>village</w:t>
                      </w:r>
                      <w:r w:rsidRPr="007807EA">
                        <w:rPr>
                          <w:rFonts w:ascii="Candara" w:eastAsia="Candara" w:hAnsi="Candara" w:cs="Candara"/>
                          <w:color w:val="000000"/>
                          <w:sz w:val="22"/>
                        </w:rPr>
                        <w:t xml:space="preserve"> bureaucratic reform. In conclusion, the 6 principles of agile governance</w:t>
                      </w:r>
                      <w:r>
                        <w:rPr>
                          <w:rFonts w:ascii="Candara" w:eastAsia="Candara" w:hAnsi="Candara" w:cs="Candara"/>
                          <w:i/>
                          <w:color w:val="000000"/>
                          <w:sz w:val="22"/>
                        </w:rPr>
                        <w:t xml:space="preserve"> </w:t>
                      </w:r>
                      <w:r>
                        <w:rPr>
                          <w:rFonts w:ascii="Candara" w:eastAsia="Candara" w:hAnsi="Candara" w:cs="Candara"/>
                          <w:color w:val="000000"/>
                          <w:sz w:val="22"/>
                        </w:rPr>
                        <w:t xml:space="preserve">correlate with the 5 Main Activities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Bureaucratic Reform. According to Van Meter and Van Horn's policy implementation model, the variables that influence the supporting factors and inhibiting factors of the implementation of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w:t>
                      </w:r>
                      <w:r w:rsidR="00954840">
                        <w:rPr>
                          <w:rFonts w:ascii="Candara" w:eastAsia="Candara" w:hAnsi="Candara" w:cs="Candara"/>
                          <w:color w:val="000000"/>
                          <w:sz w:val="22"/>
                        </w:rPr>
                        <w:t>V</w:t>
                      </w:r>
                      <w:r w:rsidR="00954840">
                        <w:rPr>
                          <w:rFonts w:ascii="Candara" w:eastAsia="Candara" w:hAnsi="Candara" w:cs="Candara"/>
                          <w:color w:val="000000"/>
                          <w:sz w:val="22"/>
                        </w:rPr>
                        <w:t>illage</w:t>
                      </w:r>
                      <w:r>
                        <w:rPr>
                          <w:rFonts w:ascii="Candara" w:eastAsia="Candara" w:hAnsi="Candara" w:cs="Candara"/>
                          <w:color w:val="000000"/>
                          <w:sz w:val="22"/>
                        </w:rPr>
                        <w:t xml:space="preserve"> bureaucratic reform are mapped.</w:t>
                      </w:r>
                    </w:p>
                  </w:txbxContent>
                </v:textbox>
              </v:rect>
            </w:pict>
          </mc:Fallback>
        </mc:AlternateContent>
      </w:r>
    </w:p>
    <w:p w14:paraId="03AC47E9" w14:textId="77777777" w:rsidR="00AD3B31" w:rsidRDefault="00AD3B31">
      <w:pPr>
        <w:spacing w:line="240" w:lineRule="auto"/>
        <w:ind w:firstLine="0"/>
        <w:rPr>
          <w:rFonts w:ascii="Candara" w:eastAsia="Candara" w:hAnsi="Candara" w:cs="Candara"/>
        </w:rPr>
      </w:pPr>
    </w:p>
    <w:p w14:paraId="034F65AD" w14:textId="77777777" w:rsidR="00AD3B31" w:rsidRDefault="00AD3B31">
      <w:pPr>
        <w:spacing w:line="240" w:lineRule="auto"/>
        <w:ind w:firstLine="0"/>
        <w:jc w:val="left"/>
        <w:rPr>
          <w:rFonts w:ascii="Candara" w:eastAsia="Candara" w:hAnsi="Candara" w:cs="Candara"/>
          <w:b/>
        </w:rPr>
      </w:pPr>
    </w:p>
    <w:p w14:paraId="17FC61E3" w14:textId="77777777" w:rsidR="00AD3B31" w:rsidRDefault="00AD3B31">
      <w:pPr>
        <w:spacing w:line="240" w:lineRule="auto"/>
        <w:ind w:firstLine="0"/>
        <w:jc w:val="left"/>
        <w:rPr>
          <w:rFonts w:ascii="Candara" w:eastAsia="Candara" w:hAnsi="Candara" w:cs="Candara"/>
          <w:b/>
        </w:rPr>
      </w:pPr>
    </w:p>
    <w:p w14:paraId="4843F23F" w14:textId="77777777" w:rsidR="00AD3B31" w:rsidRDefault="00AD3B31">
      <w:pPr>
        <w:spacing w:line="240" w:lineRule="auto"/>
        <w:ind w:firstLine="0"/>
        <w:jc w:val="left"/>
        <w:rPr>
          <w:rFonts w:ascii="Candara" w:eastAsia="Candara" w:hAnsi="Candara" w:cs="Candara"/>
          <w:b/>
          <w:sz w:val="20"/>
          <w:szCs w:val="20"/>
        </w:rPr>
      </w:pPr>
    </w:p>
    <w:p w14:paraId="71B12EE1" w14:textId="77777777" w:rsidR="00AD3B31" w:rsidRDefault="00AD3B31">
      <w:pPr>
        <w:spacing w:line="240" w:lineRule="auto"/>
        <w:ind w:firstLine="0"/>
        <w:jc w:val="left"/>
        <w:rPr>
          <w:rFonts w:ascii="Candara" w:eastAsia="Candara" w:hAnsi="Candara" w:cs="Candara"/>
          <w:b/>
          <w:sz w:val="20"/>
          <w:szCs w:val="20"/>
        </w:rPr>
      </w:pPr>
    </w:p>
    <w:p w14:paraId="35605F55" w14:textId="77777777" w:rsidR="00AD3B31" w:rsidRDefault="00AD3B31">
      <w:pPr>
        <w:spacing w:line="240" w:lineRule="auto"/>
        <w:ind w:firstLine="0"/>
        <w:jc w:val="left"/>
        <w:rPr>
          <w:rFonts w:ascii="Candara" w:eastAsia="Candara" w:hAnsi="Candara" w:cs="Candara"/>
          <w:b/>
          <w:sz w:val="20"/>
          <w:szCs w:val="20"/>
        </w:rPr>
      </w:pPr>
    </w:p>
    <w:p w14:paraId="4D360171" w14:textId="77777777" w:rsidR="00AD3B31" w:rsidRDefault="00AD3B31">
      <w:pPr>
        <w:spacing w:line="240" w:lineRule="auto"/>
        <w:ind w:firstLine="0"/>
        <w:jc w:val="left"/>
        <w:rPr>
          <w:rFonts w:ascii="Candara" w:eastAsia="Candara" w:hAnsi="Candara" w:cs="Candara"/>
          <w:b/>
          <w:sz w:val="20"/>
          <w:szCs w:val="20"/>
        </w:rPr>
      </w:pPr>
    </w:p>
    <w:p w14:paraId="2BE2236B" w14:textId="77777777" w:rsidR="00AD3B31" w:rsidRDefault="00AD3B31">
      <w:pPr>
        <w:spacing w:line="240" w:lineRule="auto"/>
        <w:ind w:firstLine="0"/>
        <w:jc w:val="left"/>
        <w:rPr>
          <w:rFonts w:ascii="Candara" w:eastAsia="Candara" w:hAnsi="Candara" w:cs="Candara"/>
          <w:b/>
          <w:sz w:val="20"/>
          <w:szCs w:val="20"/>
        </w:rPr>
      </w:pPr>
    </w:p>
    <w:p w14:paraId="1D7591C5" w14:textId="77777777" w:rsidR="00AD3B31" w:rsidRDefault="00AD3B31">
      <w:pPr>
        <w:spacing w:line="240" w:lineRule="auto"/>
        <w:ind w:firstLine="0"/>
        <w:jc w:val="left"/>
        <w:rPr>
          <w:rFonts w:ascii="Candara" w:eastAsia="Candara" w:hAnsi="Candara" w:cs="Candara"/>
          <w:b/>
          <w:sz w:val="20"/>
          <w:szCs w:val="20"/>
        </w:rPr>
      </w:pPr>
    </w:p>
    <w:p w14:paraId="4265FA7F" w14:textId="77777777" w:rsidR="00AD3B31" w:rsidRDefault="00AD3B31">
      <w:pPr>
        <w:spacing w:line="240" w:lineRule="auto"/>
        <w:ind w:firstLine="0"/>
        <w:jc w:val="left"/>
        <w:rPr>
          <w:rFonts w:ascii="Candara" w:eastAsia="Candara" w:hAnsi="Candara" w:cs="Candara"/>
          <w:b/>
          <w:sz w:val="20"/>
          <w:szCs w:val="20"/>
        </w:rPr>
      </w:pPr>
    </w:p>
    <w:p w14:paraId="5D47C25C" w14:textId="77777777" w:rsidR="00AD3B31" w:rsidRDefault="00AD3B31">
      <w:pPr>
        <w:spacing w:line="240" w:lineRule="auto"/>
        <w:ind w:firstLine="0"/>
        <w:jc w:val="left"/>
        <w:rPr>
          <w:rFonts w:ascii="Candara" w:eastAsia="Candara" w:hAnsi="Candara" w:cs="Candara"/>
          <w:b/>
          <w:sz w:val="20"/>
          <w:szCs w:val="20"/>
        </w:rPr>
      </w:pPr>
    </w:p>
    <w:p w14:paraId="24F836AA" w14:textId="77777777" w:rsidR="00AD3B31" w:rsidRDefault="00AD3B31">
      <w:pPr>
        <w:spacing w:line="240" w:lineRule="auto"/>
        <w:ind w:firstLine="0"/>
        <w:jc w:val="left"/>
        <w:rPr>
          <w:rFonts w:ascii="Candara" w:eastAsia="Candara" w:hAnsi="Candara" w:cs="Candara"/>
          <w:b/>
          <w:sz w:val="20"/>
          <w:szCs w:val="20"/>
        </w:rPr>
      </w:pPr>
    </w:p>
    <w:p w14:paraId="6155D92B" w14:textId="77777777" w:rsidR="00AD3B31" w:rsidRDefault="00AD3B31">
      <w:pPr>
        <w:spacing w:line="240" w:lineRule="auto"/>
        <w:ind w:firstLine="0"/>
        <w:jc w:val="left"/>
        <w:rPr>
          <w:rFonts w:ascii="Candara" w:eastAsia="Candara" w:hAnsi="Candara" w:cs="Candara"/>
          <w:b/>
          <w:sz w:val="20"/>
          <w:szCs w:val="20"/>
        </w:rPr>
      </w:pPr>
    </w:p>
    <w:p w14:paraId="3579366A" w14:textId="77777777" w:rsidR="00AD3B31" w:rsidRDefault="00AD3B31">
      <w:pPr>
        <w:spacing w:line="240" w:lineRule="auto"/>
        <w:ind w:firstLine="0"/>
        <w:jc w:val="left"/>
        <w:rPr>
          <w:rFonts w:ascii="Candara" w:eastAsia="Candara" w:hAnsi="Candara" w:cs="Candara"/>
          <w:b/>
          <w:sz w:val="20"/>
          <w:szCs w:val="20"/>
        </w:rPr>
      </w:pPr>
    </w:p>
    <w:p w14:paraId="06295AA7" w14:textId="77777777" w:rsidR="00AD3B31" w:rsidRDefault="00AD3B31">
      <w:pPr>
        <w:spacing w:line="240" w:lineRule="auto"/>
        <w:ind w:firstLine="0"/>
        <w:jc w:val="left"/>
        <w:rPr>
          <w:rFonts w:ascii="Candara" w:eastAsia="Candara" w:hAnsi="Candara" w:cs="Candara"/>
          <w:b/>
          <w:sz w:val="20"/>
          <w:szCs w:val="20"/>
        </w:rPr>
      </w:pPr>
    </w:p>
    <w:p w14:paraId="7B87597C" w14:textId="77777777" w:rsidR="00AD3B31" w:rsidRDefault="00AD3B31">
      <w:pPr>
        <w:spacing w:line="240" w:lineRule="auto"/>
        <w:ind w:firstLine="0"/>
        <w:jc w:val="left"/>
        <w:rPr>
          <w:rFonts w:ascii="Candara" w:eastAsia="Candara" w:hAnsi="Candara" w:cs="Candara"/>
          <w:b/>
          <w:sz w:val="20"/>
          <w:szCs w:val="20"/>
        </w:rPr>
      </w:pPr>
    </w:p>
    <w:p w14:paraId="1280D952" w14:textId="77777777" w:rsidR="00AD3B31" w:rsidRDefault="00AD3B31">
      <w:pPr>
        <w:spacing w:line="240" w:lineRule="auto"/>
        <w:ind w:firstLine="0"/>
        <w:jc w:val="left"/>
        <w:rPr>
          <w:rFonts w:ascii="Candara" w:eastAsia="Candara" w:hAnsi="Candara" w:cs="Candara"/>
          <w:b/>
          <w:sz w:val="20"/>
          <w:szCs w:val="20"/>
        </w:rPr>
      </w:pPr>
    </w:p>
    <w:p w14:paraId="741DC839" w14:textId="77777777" w:rsidR="00AD3B31" w:rsidRDefault="00AD3B31">
      <w:pPr>
        <w:spacing w:line="240" w:lineRule="auto"/>
        <w:ind w:firstLine="0"/>
        <w:jc w:val="left"/>
        <w:rPr>
          <w:rFonts w:ascii="Candara" w:eastAsia="Candara" w:hAnsi="Candara" w:cs="Candara"/>
          <w:b/>
          <w:sz w:val="20"/>
          <w:szCs w:val="20"/>
        </w:rPr>
      </w:pPr>
    </w:p>
    <w:p w14:paraId="35971DB5" w14:textId="77777777" w:rsidR="00AD3B31" w:rsidRDefault="00AD3B31">
      <w:pPr>
        <w:spacing w:line="240" w:lineRule="auto"/>
        <w:ind w:firstLine="0"/>
        <w:jc w:val="left"/>
        <w:rPr>
          <w:rFonts w:ascii="Candara" w:eastAsia="Candara" w:hAnsi="Candara" w:cs="Candara"/>
          <w:b/>
          <w:sz w:val="20"/>
          <w:szCs w:val="20"/>
        </w:rPr>
      </w:pPr>
    </w:p>
    <w:p w14:paraId="015B6AEB" w14:textId="77777777" w:rsidR="00AD3B31" w:rsidRDefault="00AD3B31">
      <w:pPr>
        <w:spacing w:line="240" w:lineRule="auto"/>
        <w:ind w:firstLine="0"/>
        <w:jc w:val="left"/>
        <w:rPr>
          <w:rFonts w:ascii="Candara" w:eastAsia="Candara" w:hAnsi="Candara" w:cs="Candara"/>
          <w:b/>
          <w:sz w:val="20"/>
          <w:szCs w:val="20"/>
        </w:rPr>
      </w:pPr>
    </w:p>
    <w:p w14:paraId="2B217BC2" w14:textId="77777777" w:rsidR="00AD3B31" w:rsidRDefault="00AD3B31">
      <w:pPr>
        <w:spacing w:line="240" w:lineRule="auto"/>
        <w:ind w:firstLine="0"/>
        <w:jc w:val="left"/>
        <w:rPr>
          <w:rFonts w:ascii="Candara" w:eastAsia="Candara" w:hAnsi="Candara" w:cs="Candara"/>
          <w:b/>
          <w:sz w:val="20"/>
          <w:szCs w:val="20"/>
        </w:rPr>
      </w:pPr>
    </w:p>
    <w:p w14:paraId="3E9598C5" w14:textId="77777777" w:rsidR="00AD3B31" w:rsidRDefault="00AD3B31">
      <w:pPr>
        <w:pBdr>
          <w:top w:val="nil"/>
          <w:left w:val="nil"/>
          <w:bottom w:val="nil"/>
          <w:right w:val="nil"/>
          <w:between w:val="nil"/>
        </w:pBdr>
        <w:spacing w:line="240" w:lineRule="auto"/>
        <w:ind w:firstLine="0"/>
        <w:rPr>
          <w:rFonts w:ascii="Candara" w:eastAsia="Candara" w:hAnsi="Candara" w:cs="Candara"/>
          <w:b/>
          <w:color w:val="ED7D31"/>
          <w:sz w:val="26"/>
          <w:szCs w:val="26"/>
        </w:rPr>
      </w:pPr>
    </w:p>
    <w:p w14:paraId="0C129400"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6"/>
          <w:szCs w:val="26"/>
        </w:rPr>
      </w:pPr>
      <w:r>
        <w:rPr>
          <w:noProof/>
        </w:rPr>
        <mc:AlternateContent>
          <mc:Choice Requires="wps">
            <w:drawing>
              <wp:anchor distT="0" distB="0" distL="114300" distR="114300" simplePos="0" relativeHeight="251662336" behindDoc="0" locked="0" layoutInCell="1" hidden="0" allowOverlap="1" wp14:anchorId="11079D8F" wp14:editId="6C3438F5">
                <wp:simplePos x="0" y="0"/>
                <wp:positionH relativeFrom="column">
                  <wp:posOffset>-25399</wp:posOffset>
                </wp:positionH>
                <wp:positionV relativeFrom="paragraph">
                  <wp:posOffset>88900</wp:posOffset>
                </wp:positionV>
                <wp:extent cx="5538606" cy="647300"/>
                <wp:effectExtent l="0" t="0" r="0" b="0"/>
                <wp:wrapNone/>
                <wp:docPr id="4" name="Persegi Panjang 4"/>
                <wp:cNvGraphicFramePr/>
                <a:graphic xmlns:a="http://schemas.openxmlformats.org/drawingml/2006/main">
                  <a:graphicData uri="http://schemas.microsoft.com/office/word/2010/wordprocessingShape">
                    <wps:wsp>
                      <wps:cNvSpPr/>
                      <wps:spPr>
                        <a:xfrm>
                          <a:off x="2581460" y="3461113"/>
                          <a:ext cx="5529081" cy="637775"/>
                        </a:xfrm>
                        <a:prstGeom prst="rect">
                          <a:avLst/>
                        </a:prstGeom>
                        <a:noFill/>
                        <a:ln>
                          <a:noFill/>
                        </a:ln>
                      </wps:spPr>
                      <wps:txbx>
                        <w:txbxContent>
                          <w:p w14:paraId="4E39BDE9" w14:textId="77777777" w:rsidR="00AD3B31" w:rsidRDefault="00000000">
                            <w:pPr>
                              <w:spacing w:line="240" w:lineRule="auto"/>
                              <w:ind w:firstLine="0"/>
                              <w:textDirection w:val="btLr"/>
                            </w:pPr>
                            <w:r>
                              <w:rPr>
                                <w:rFonts w:ascii="Candara" w:eastAsia="Candara" w:hAnsi="Candara" w:cs="Candara"/>
                                <w:b/>
                                <w:color w:val="ED7D31"/>
                              </w:rPr>
                              <w:t xml:space="preserve">Keywords. </w:t>
                            </w:r>
                          </w:p>
                          <w:p w14:paraId="18377E45" w14:textId="77777777" w:rsidR="00AD3B31" w:rsidRDefault="00000000">
                            <w:pPr>
                              <w:spacing w:line="240" w:lineRule="auto"/>
                              <w:ind w:firstLine="0"/>
                              <w:jc w:val="left"/>
                              <w:textDirection w:val="btLr"/>
                            </w:pPr>
                            <w:r>
                              <w:rPr>
                                <w:rFonts w:ascii="Candara" w:eastAsia="Candara" w:hAnsi="Candara" w:cs="Candara"/>
                                <w:color w:val="000000"/>
                                <w:sz w:val="22"/>
                              </w:rPr>
                              <w:t xml:space="preserve">Agile Governance, Policy Implementation,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Village Bureaucracy Reform</w:t>
                            </w:r>
                          </w:p>
                          <w:p w14:paraId="23F3E2C0" w14:textId="77777777" w:rsidR="00AD3B31" w:rsidRDefault="00AD3B31">
                            <w:pPr>
                              <w:ind w:firstLine="850"/>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1079D8F" id="Persegi Panjang 4" o:spid="_x0000_s1027" style="position:absolute;left:0;text-align:left;margin-left:-2pt;margin-top:7pt;width:436.1pt;height:50.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yiTwAEAAGMDAAAOAAAAZHJzL2Uyb0RvYy54bWysU9uO0zAQfUfiHyy/01zatN2o7gqxKkJa&#13;&#10;QaWFD3Adu7GU2GbsNunfM3a62wJviBdnbjpz5sxk8zj2HTlL8NoaRotZTok0wjbaHBn98X33YU2J&#13;&#10;D9w0vLNGMnqRnj5u37/bDK6WpW1t10ggCGJ8PThG2xBcnWVetLLnfmadNJhUFnoe0IVj1gAfEL3v&#13;&#10;sjLPl9lgoXFghfQeo09Tkm4TvlJShG9KeRlIxyhyC+mF9B7im203vD4Cd60WVxr8H1j0XBts+gb1&#13;&#10;xAMnJ9B/QfVagPVWhZmwfWaV0kKmGXCaIv9jmpeWO5lmQXG8e5PJ/z9Y8fX84vaAMgzO1x7NOMWo&#13;&#10;oI9f5EdGRstqXSyWKN+F0fliWRTFfBJOjoEILKiq8iFfF5QIrFjOV6tVFQuyG5IDHz5L25NoMAq4&#13;&#10;mKQXPz/7MJW+lsTGxu5016XldOa3AGLGSHajG60wHkaiG7zA2DdGDra57IF4J3YaWz5zH/YccLfI&#13;&#10;csB9M+p/njhISrovBgV9KBZlhQeSnEW1ynFcuM8c7jPciNbiGYkAlEzOp5DOaiL78RSs0mmwG5kr&#13;&#10;a9xkkuZ6dfFU7v1Udfs3tr8AAAD//wMAUEsDBBQABgAIAAAAIQCXoNh84AAAAA4BAAAPAAAAZHJz&#13;&#10;L2Rvd25yZXYueG1sTE9Nb8IwDL1P2n+IPGmXCdIyhtrSFO1DXHYbVOIaGtNWa5yqSaH795jTuNjy&#13;&#10;e/L7yDeT7cQZB986UhDPIxBIlTMt1QrK/XaWgPBBk9GdI1Twhx42xeNDrjPjLvSD512oBYuQz7SC&#13;&#10;JoQ+k9JXDVrt565HYu7kBqsDn0MtzaAvLG47uYiilbS6JXZodI+fDVa/u9EqcIf2sPRdekpf43Iv&#13;&#10;P17G6LtEpZ6fpq81j/c1iIBT+P+AWwfODwUHO7qRjBedgtmS+wTGb5v5ZJUsQBwZiN9SkEUu72sU&#13;&#10;VwAAAP//AwBQSwECLQAUAAYACAAAACEAtoM4kv4AAADhAQAAEwAAAAAAAAAAAAAAAAAAAAAAW0Nv&#13;&#10;bnRlbnRfVHlwZXNdLnhtbFBLAQItABQABgAIAAAAIQA4/SH/1gAAAJQBAAALAAAAAAAAAAAAAAAA&#13;&#10;AC8BAABfcmVscy8ucmVsc1BLAQItABQABgAIAAAAIQCfdyiTwAEAAGMDAAAOAAAAAAAAAAAAAAAA&#13;&#10;AC4CAABkcnMvZTJvRG9jLnhtbFBLAQItABQABgAIAAAAIQCXoNh84AAAAA4BAAAPAAAAAAAAAAAA&#13;&#10;AAAAABoEAABkcnMvZG93bnJldi54bWxQSwUGAAAAAAQABADzAAAAJwUAAAAA&#13;&#10;" filled="f" stroked="f">
                <v:textbox inset="2.53958mm,1.2694mm,2.53958mm,1.2694mm">
                  <w:txbxContent>
                    <w:p w14:paraId="4E39BDE9" w14:textId="77777777" w:rsidR="00AD3B31" w:rsidRDefault="00000000">
                      <w:pPr>
                        <w:spacing w:line="240" w:lineRule="auto"/>
                        <w:ind w:firstLine="0"/>
                        <w:textDirection w:val="btLr"/>
                      </w:pPr>
                      <w:r>
                        <w:rPr>
                          <w:rFonts w:ascii="Candara" w:eastAsia="Candara" w:hAnsi="Candara" w:cs="Candara"/>
                          <w:b/>
                          <w:color w:val="ED7D31"/>
                        </w:rPr>
                        <w:t xml:space="preserve">Keywords. </w:t>
                      </w:r>
                    </w:p>
                    <w:p w14:paraId="18377E45" w14:textId="77777777" w:rsidR="00AD3B31" w:rsidRDefault="00000000">
                      <w:pPr>
                        <w:spacing w:line="240" w:lineRule="auto"/>
                        <w:ind w:firstLine="0"/>
                        <w:jc w:val="left"/>
                        <w:textDirection w:val="btLr"/>
                      </w:pPr>
                      <w:r>
                        <w:rPr>
                          <w:rFonts w:ascii="Candara" w:eastAsia="Candara" w:hAnsi="Candara" w:cs="Candara"/>
                          <w:color w:val="000000"/>
                          <w:sz w:val="22"/>
                        </w:rPr>
                        <w:t xml:space="preserve">Agile Governance, Policy Implementation, </w:t>
                      </w:r>
                      <w:proofErr w:type="spellStart"/>
                      <w:r>
                        <w:rPr>
                          <w:rFonts w:ascii="Candara" w:eastAsia="Candara" w:hAnsi="Candara" w:cs="Candara"/>
                          <w:color w:val="000000"/>
                          <w:sz w:val="22"/>
                        </w:rPr>
                        <w:t>Sambirejo</w:t>
                      </w:r>
                      <w:proofErr w:type="spellEnd"/>
                      <w:r>
                        <w:rPr>
                          <w:rFonts w:ascii="Candara" w:eastAsia="Candara" w:hAnsi="Candara" w:cs="Candara"/>
                          <w:color w:val="000000"/>
                          <w:sz w:val="22"/>
                        </w:rPr>
                        <w:t xml:space="preserve"> Village, Village Bureaucracy Reform</w:t>
                      </w:r>
                    </w:p>
                    <w:p w14:paraId="23F3E2C0" w14:textId="77777777" w:rsidR="00AD3B31" w:rsidRDefault="00AD3B31">
                      <w:pPr>
                        <w:ind w:firstLine="850"/>
                        <w:jc w:val="center"/>
                        <w:textDirection w:val="btLr"/>
                      </w:pPr>
                    </w:p>
                  </w:txbxContent>
                </v:textbox>
              </v:rect>
            </w:pict>
          </mc:Fallback>
        </mc:AlternateContent>
      </w:r>
    </w:p>
    <w:p w14:paraId="3FC47860" w14:textId="77777777" w:rsidR="00AD3B31" w:rsidRDefault="00AD3B31">
      <w:pPr>
        <w:pBdr>
          <w:top w:val="nil"/>
          <w:left w:val="nil"/>
          <w:bottom w:val="nil"/>
          <w:right w:val="nil"/>
          <w:between w:val="nil"/>
        </w:pBdr>
        <w:spacing w:line="240" w:lineRule="auto"/>
        <w:ind w:firstLine="0"/>
        <w:rPr>
          <w:rFonts w:ascii="Candara" w:eastAsia="Candara" w:hAnsi="Candara" w:cs="Candara"/>
          <w:b/>
          <w:color w:val="ED7D31"/>
          <w:sz w:val="26"/>
          <w:szCs w:val="26"/>
        </w:rPr>
      </w:pPr>
    </w:p>
    <w:p w14:paraId="6F4AD370" w14:textId="77777777" w:rsidR="00AD3B31" w:rsidRDefault="00AD3B31">
      <w:pPr>
        <w:pBdr>
          <w:top w:val="nil"/>
          <w:left w:val="nil"/>
          <w:bottom w:val="nil"/>
          <w:right w:val="nil"/>
          <w:between w:val="nil"/>
        </w:pBdr>
        <w:spacing w:line="240" w:lineRule="auto"/>
        <w:ind w:firstLine="0"/>
        <w:rPr>
          <w:rFonts w:ascii="Candara" w:eastAsia="Candara" w:hAnsi="Candara" w:cs="Candara"/>
          <w:b/>
          <w:color w:val="ED7D31"/>
          <w:sz w:val="26"/>
          <w:szCs w:val="26"/>
        </w:rPr>
      </w:pPr>
    </w:p>
    <w:p w14:paraId="249E645A" w14:textId="77777777" w:rsidR="00AD3B31" w:rsidRDefault="00AD3B31">
      <w:pPr>
        <w:pBdr>
          <w:top w:val="nil"/>
          <w:left w:val="nil"/>
          <w:bottom w:val="nil"/>
          <w:right w:val="nil"/>
          <w:between w:val="nil"/>
        </w:pBdr>
        <w:spacing w:line="240" w:lineRule="auto"/>
        <w:ind w:firstLine="0"/>
        <w:rPr>
          <w:rFonts w:ascii="Candara" w:eastAsia="Candara" w:hAnsi="Candara" w:cs="Candara"/>
          <w:b/>
          <w:color w:val="ED7D31"/>
          <w:sz w:val="26"/>
          <w:szCs w:val="26"/>
        </w:rPr>
      </w:pPr>
    </w:p>
    <w:p w14:paraId="6B7CA37D"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r>
        <w:rPr>
          <w:rFonts w:ascii="Candara" w:eastAsia="Candara" w:hAnsi="Candara" w:cs="Candara"/>
          <w:b/>
          <w:color w:val="ED7D31"/>
          <w:sz w:val="28"/>
          <w:szCs w:val="28"/>
        </w:rPr>
        <w:t>Introduction</w:t>
      </w:r>
    </w:p>
    <w:p w14:paraId="2798E79A" w14:textId="20D97ABC" w:rsidR="00AD3B31" w:rsidRDefault="00000000">
      <w:pPr>
        <w:pBdr>
          <w:top w:val="nil"/>
          <w:left w:val="nil"/>
          <w:bottom w:val="nil"/>
          <w:right w:val="nil"/>
          <w:between w:val="nil"/>
        </w:pBd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This fast-changing environmental condition, (Chen et al., 2020) states if policy decisions can be adjusted in the new progress of dynamic governance. Various institutions and policies remain relevant and effective to achieve long-term goals. </w:t>
      </w:r>
      <w:r>
        <w:rPr>
          <w:rFonts w:ascii="Candara" w:eastAsia="Candara" w:hAnsi="Candara" w:cs="Candara"/>
          <w:i/>
          <w:color w:val="000000"/>
        </w:rPr>
        <w:t xml:space="preserve">Dynamic governance </w:t>
      </w:r>
      <w:r>
        <w:rPr>
          <w:rFonts w:ascii="Candara" w:eastAsia="Candara" w:hAnsi="Candara" w:cs="Candara"/>
          <w:color w:val="000000"/>
        </w:rPr>
        <w:t>is important in public organization policies that are responsive, as well as flexible in a changing environment. This ability is very important for public organizations' efforts towards sustainable economic growth and community welfare (Malik &amp; Wahid, 2023).</w:t>
      </w:r>
    </w:p>
    <w:p w14:paraId="2FF9B5B8" w14:textId="5FE60C87" w:rsidR="00AD3B31" w:rsidRPr="007807EA" w:rsidRDefault="00000000">
      <w:pPr>
        <w:pBdr>
          <w:top w:val="nil"/>
          <w:left w:val="nil"/>
          <w:bottom w:val="nil"/>
          <w:right w:val="nil"/>
          <w:between w:val="nil"/>
        </w:pBdr>
        <w:tabs>
          <w:tab w:val="left" w:pos="567"/>
        </w:tabs>
        <w:spacing w:line="240" w:lineRule="auto"/>
        <w:ind w:firstLine="567"/>
        <w:rPr>
          <w:rFonts w:ascii="Candara" w:eastAsia="Candara" w:hAnsi="Candara" w:cs="Candara"/>
          <w:iCs/>
          <w:color w:val="000000"/>
        </w:rPr>
      </w:pPr>
      <w:r>
        <w:rPr>
          <w:rFonts w:ascii="Candara" w:eastAsia="Candara" w:hAnsi="Candara" w:cs="Candara"/>
          <w:color w:val="000000"/>
        </w:rPr>
        <w:t xml:space="preserve">Organizations cannot respond to environmental changes for a long time, so they must take </w:t>
      </w:r>
      <w:r w:rsidRPr="007807EA">
        <w:rPr>
          <w:rFonts w:ascii="Candara" w:eastAsia="Candara" w:hAnsi="Candara" w:cs="Candara"/>
          <w:color w:val="000000"/>
        </w:rPr>
        <w:t>immediate action. Agile governance</w:t>
      </w:r>
      <w:r>
        <w:rPr>
          <w:rFonts w:ascii="Candara" w:eastAsia="Candara" w:hAnsi="Candara" w:cs="Candara"/>
          <w:i/>
          <w:color w:val="000000"/>
        </w:rPr>
        <w:t xml:space="preserve"> </w:t>
      </w:r>
      <w:r>
        <w:rPr>
          <w:rFonts w:ascii="Candara" w:eastAsia="Candara" w:hAnsi="Candara" w:cs="Candara"/>
          <w:color w:val="000000"/>
        </w:rPr>
        <w:t xml:space="preserve">then becomes important for </w:t>
      </w:r>
      <w:r>
        <w:rPr>
          <w:rFonts w:ascii="Candara" w:eastAsia="Candara" w:hAnsi="Candara" w:cs="Candara"/>
          <w:color w:val="000000"/>
        </w:rPr>
        <w:lastRenderedPageBreak/>
        <w:t>organizations facing the era of disruption (</w:t>
      </w:r>
      <w:proofErr w:type="spellStart"/>
      <w:r>
        <w:rPr>
          <w:rFonts w:ascii="Candara" w:eastAsia="Candara" w:hAnsi="Candara" w:cs="Candara"/>
          <w:color w:val="000000"/>
        </w:rPr>
        <w:t>Vernanda</w:t>
      </w:r>
      <w:proofErr w:type="spellEnd"/>
      <w:r>
        <w:rPr>
          <w:rFonts w:ascii="Candara" w:eastAsia="Candara" w:hAnsi="Candara" w:cs="Candara"/>
          <w:color w:val="000000"/>
        </w:rPr>
        <w:t xml:space="preserve">, 2020). The concepts known in </w:t>
      </w:r>
      <w:r>
        <w:rPr>
          <w:rFonts w:ascii="Candara" w:eastAsia="Candara" w:hAnsi="Candara" w:cs="Candara"/>
          <w:i/>
          <w:color w:val="000000"/>
        </w:rPr>
        <w:t xml:space="preserve">software </w:t>
      </w:r>
      <w:r>
        <w:rPr>
          <w:rFonts w:ascii="Candara" w:eastAsia="Candara" w:hAnsi="Candara" w:cs="Candara"/>
          <w:color w:val="000000"/>
        </w:rPr>
        <w:t xml:space="preserve">development are the source concepts of </w:t>
      </w:r>
      <w:r w:rsidRPr="007807EA">
        <w:rPr>
          <w:rFonts w:ascii="Candara" w:eastAsia="Candara" w:hAnsi="Candara" w:cs="Candara"/>
          <w:iCs/>
          <w:color w:val="000000"/>
        </w:rPr>
        <w:t xml:space="preserve">agile, agility, and agile governance. However, the concepts are adopted in fields of study such as organizations and companies. Agility emphasizes a flexible and fast attitude. (Hermanto et al., 2014) Agile governance is included in the category of institutional studies that encourage the implementation of agile governance approaches in improving performance </w:t>
      </w:r>
      <w:r w:rsidR="00073D1D" w:rsidRPr="007807EA">
        <w:rPr>
          <w:rFonts w:ascii="Candara" w:eastAsia="Candara" w:hAnsi="Candara" w:cs="Candara"/>
          <w:iCs/>
          <w:color w:val="000000"/>
        </w:rPr>
        <w:t xml:space="preserve">and </w:t>
      </w:r>
      <w:r w:rsidRPr="007807EA">
        <w:rPr>
          <w:rFonts w:ascii="Candara" w:eastAsia="Candara" w:hAnsi="Candara" w:cs="Candara"/>
          <w:iCs/>
          <w:color w:val="000000"/>
        </w:rPr>
        <w:t>productivity. Agile governance refers to the ability of humans to sense, adapt, and respond to changes in their environment quickly and sustainably. By combining agile capabilities in governance capabilities, value can then be generated for better, faster, and cheaper bureaucratic business processes (Luna et al., 2015).</w:t>
      </w:r>
    </w:p>
    <w:p w14:paraId="19BD2538" w14:textId="396B0D7F" w:rsidR="00AD3B31" w:rsidRPr="007807EA" w:rsidRDefault="00000000">
      <w:pPr>
        <w:pStyle w:val="Judul2"/>
        <w:tabs>
          <w:tab w:val="left" w:pos="567"/>
          <w:tab w:val="left" w:pos="1545"/>
          <w:tab w:val="left" w:pos="1546"/>
        </w:tabs>
        <w:ind w:left="0" w:firstLine="0"/>
        <w:rPr>
          <w:rFonts w:ascii="Candara" w:eastAsia="Candara" w:hAnsi="Candara" w:cs="Candara"/>
          <w:b w:val="0"/>
          <w:iCs/>
          <w:color w:val="000000"/>
        </w:rPr>
      </w:pPr>
      <w:r w:rsidRPr="007807EA">
        <w:rPr>
          <w:rFonts w:ascii="Candara" w:eastAsia="Candara" w:hAnsi="Candara" w:cs="Candara"/>
          <w:b w:val="0"/>
          <w:iCs/>
          <w:color w:val="000000"/>
        </w:rPr>
        <w:tab/>
        <w:t>The successful implementation of agile governance cannot be separated from strong agile leadership. Agile leaders have four characteristics,</w:t>
      </w:r>
      <w:r w:rsidR="00F41B8A" w:rsidRPr="007807EA">
        <w:rPr>
          <w:rFonts w:ascii="Candara" w:eastAsia="Candara" w:hAnsi="Candara" w:cs="Candara"/>
          <w:b w:val="0"/>
          <w:iCs/>
          <w:color w:val="000000"/>
        </w:rPr>
        <w:t xml:space="preserve"> </w:t>
      </w:r>
      <w:r w:rsidRPr="007807EA">
        <w:rPr>
          <w:rFonts w:ascii="Candara" w:eastAsia="Candara" w:hAnsi="Candara" w:cs="Candara"/>
          <w:b w:val="0"/>
          <w:iCs/>
          <w:color w:val="000000"/>
        </w:rPr>
        <w:t xml:space="preserve">namely responsiveness, strategic adaptation, focus on results, and anticipatory management for future problems. The concept developed by </w:t>
      </w:r>
      <w:proofErr w:type="spellStart"/>
      <w:r w:rsidRPr="007807EA">
        <w:rPr>
          <w:rFonts w:ascii="Candara" w:eastAsia="Candara" w:hAnsi="Candara" w:cs="Candara"/>
          <w:b w:val="0"/>
          <w:iCs/>
          <w:color w:val="000000"/>
        </w:rPr>
        <w:t>Widiatmika</w:t>
      </w:r>
      <w:proofErr w:type="spellEnd"/>
      <w:r w:rsidR="00C52BD2" w:rsidRPr="007807EA">
        <w:rPr>
          <w:rFonts w:ascii="Candara" w:eastAsia="Candara" w:hAnsi="Candara" w:cs="Candara"/>
          <w:b w:val="0"/>
          <w:iCs/>
          <w:color w:val="000000"/>
        </w:rPr>
        <w:t xml:space="preserve"> </w:t>
      </w:r>
      <w:r w:rsidRPr="007807EA">
        <w:rPr>
          <w:rFonts w:ascii="Candara" w:eastAsia="Candara" w:hAnsi="Candara" w:cs="Candara"/>
          <w:b w:val="0"/>
          <w:iCs/>
          <w:color w:val="000000"/>
        </w:rPr>
        <w:t xml:space="preserve">(2015) suggests consistency and agility as pillars for strategic leaders </w:t>
      </w:r>
      <w:proofErr w:type="gramStart"/>
      <w:r w:rsidRPr="007807EA">
        <w:rPr>
          <w:rFonts w:ascii="Candara" w:eastAsia="Candara" w:hAnsi="Candara" w:cs="Candara"/>
          <w:b w:val="0"/>
          <w:iCs/>
          <w:color w:val="000000"/>
        </w:rPr>
        <w:t>in order to</w:t>
      </w:r>
      <w:proofErr w:type="gramEnd"/>
      <w:r w:rsidRPr="007807EA">
        <w:rPr>
          <w:rFonts w:ascii="Candara" w:eastAsia="Candara" w:hAnsi="Candara" w:cs="Candara"/>
          <w:b w:val="0"/>
          <w:iCs/>
          <w:color w:val="000000"/>
        </w:rPr>
        <w:t xml:space="preserve"> implement core business values and adjust to market changes. </w:t>
      </w:r>
      <w:proofErr w:type="spellStart"/>
      <w:r w:rsidRPr="007807EA">
        <w:rPr>
          <w:rFonts w:ascii="Candara" w:eastAsia="Candara" w:hAnsi="Candara" w:cs="Candara"/>
          <w:b w:val="0"/>
          <w:iCs/>
          <w:color w:val="000000"/>
        </w:rPr>
        <w:t>Widiatmika</w:t>
      </w:r>
      <w:proofErr w:type="spellEnd"/>
      <w:r w:rsidR="00C52BD2" w:rsidRPr="007807EA">
        <w:rPr>
          <w:rFonts w:ascii="Candara" w:eastAsia="Candara" w:hAnsi="Candara" w:cs="Candara"/>
          <w:b w:val="0"/>
          <w:iCs/>
          <w:color w:val="000000"/>
        </w:rPr>
        <w:t xml:space="preserve"> </w:t>
      </w:r>
      <w:r w:rsidRPr="007807EA">
        <w:rPr>
          <w:rFonts w:ascii="Candara" w:eastAsia="Candara" w:hAnsi="Candara" w:cs="Candara"/>
          <w:b w:val="0"/>
          <w:iCs/>
          <w:color w:val="000000"/>
        </w:rPr>
        <w:t>(2015) states that there are two main theories of leadership: leaders as drivers and values-based leaders. This is the foundation and resilience of organizations that embrace agile leadership.</w:t>
      </w:r>
    </w:p>
    <w:p w14:paraId="084992DD" w14:textId="2CF509AD" w:rsidR="00AD3B31" w:rsidRDefault="00000000">
      <w:pPr>
        <w:pStyle w:val="Judul2"/>
        <w:tabs>
          <w:tab w:val="left" w:pos="567"/>
          <w:tab w:val="left" w:pos="1545"/>
          <w:tab w:val="left" w:pos="1546"/>
        </w:tabs>
        <w:ind w:left="0" w:firstLine="0"/>
        <w:rPr>
          <w:rFonts w:ascii="Candara" w:eastAsia="Candara" w:hAnsi="Candara" w:cs="Candara"/>
          <w:b w:val="0"/>
          <w:color w:val="000000"/>
        </w:rPr>
      </w:pPr>
      <w:r w:rsidRPr="007807EA">
        <w:rPr>
          <w:rFonts w:ascii="Candara" w:eastAsia="Candara" w:hAnsi="Candara" w:cs="Candara"/>
          <w:b w:val="0"/>
          <w:iCs/>
          <w:color w:val="000000"/>
        </w:rPr>
        <w:tab/>
        <w:t>This research analyzes the principles of agile governance in the implementation</w:t>
      </w:r>
      <w:r>
        <w:rPr>
          <w:rFonts w:ascii="Candara" w:eastAsia="Candara" w:hAnsi="Candara" w:cs="Candara"/>
          <w:b w:val="0"/>
          <w:color w:val="000000"/>
        </w:rPr>
        <w:t xml:space="preserve"> of the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w:t>
      </w:r>
      <w:r w:rsidR="00C95612">
        <w:rPr>
          <w:rFonts w:ascii="Candara" w:eastAsia="Candara" w:hAnsi="Candara" w:cs="Candara"/>
          <w:b w:val="0"/>
          <w:color w:val="000000"/>
        </w:rPr>
        <w:t>V</w:t>
      </w:r>
      <w:r w:rsidR="00C95612" w:rsidRPr="00C95612">
        <w:rPr>
          <w:rFonts w:ascii="Candara" w:eastAsia="Candara" w:hAnsi="Candara" w:cs="Candara"/>
          <w:b w:val="0"/>
          <w:color w:val="000000"/>
        </w:rPr>
        <w:t>illage</w:t>
      </w:r>
      <w:r>
        <w:rPr>
          <w:rFonts w:ascii="Candara" w:eastAsia="Candara" w:hAnsi="Candara" w:cs="Candara"/>
          <w:b w:val="0"/>
          <w:color w:val="000000"/>
        </w:rPr>
        <w:t xml:space="preserve"> Government's bureaucratic reform </w:t>
      </w:r>
      <w:r w:rsidR="00DA4C76">
        <w:rPr>
          <w:rFonts w:ascii="Candara" w:eastAsia="Candara" w:hAnsi="Candara" w:cs="Candara"/>
          <w:b w:val="0"/>
          <w:color w:val="000000"/>
        </w:rPr>
        <w:t>policy and</w:t>
      </w:r>
      <w:r>
        <w:rPr>
          <w:rFonts w:ascii="Candara" w:eastAsia="Candara" w:hAnsi="Candara" w:cs="Candara"/>
          <w:b w:val="0"/>
          <w:color w:val="000000"/>
        </w:rPr>
        <w:t xml:space="preserve"> identifies the supporting and inhibiting factors in the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w:t>
      </w:r>
      <w:r w:rsidR="00C95612">
        <w:rPr>
          <w:rFonts w:ascii="Candara" w:eastAsia="Candara" w:hAnsi="Candara" w:cs="Candara"/>
          <w:b w:val="0"/>
          <w:color w:val="000000"/>
        </w:rPr>
        <w:t>V</w:t>
      </w:r>
      <w:r w:rsidR="00C95612" w:rsidRPr="00C95612">
        <w:rPr>
          <w:rFonts w:ascii="Candara" w:eastAsia="Candara" w:hAnsi="Candara" w:cs="Candara"/>
          <w:b w:val="0"/>
          <w:color w:val="000000"/>
        </w:rPr>
        <w:t>illage</w:t>
      </w:r>
      <w:r>
        <w:rPr>
          <w:rFonts w:ascii="Candara" w:eastAsia="Candara" w:hAnsi="Candara" w:cs="Candara"/>
          <w:b w:val="0"/>
          <w:color w:val="000000"/>
        </w:rPr>
        <w:t xml:space="preserve"> Government's bureaucratic reform policy. The term </w:t>
      </w:r>
      <w:r w:rsidR="00C95612">
        <w:rPr>
          <w:rFonts w:ascii="Candara" w:eastAsia="Candara" w:hAnsi="Candara" w:cs="Candara"/>
          <w:b w:val="0"/>
          <w:color w:val="000000"/>
        </w:rPr>
        <w:t>v</w:t>
      </w:r>
      <w:r w:rsidR="00C95612" w:rsidRPr="00C95612">
        <w:rPr>
          <w:rFonts w:ascii="Candara" w:eastAsia="Candara" w:hAnsi="Candara" w:cs="Candara"/>
          <w:b w:val="0"/>
          <w:color w:val="000000"/>
        </w:rPr>
        <w:t>illage</w:t>
      </w:r>
      <w:r>
        <w:rPr>
          <w:rFonts w:ascii="Candara" w:eastAsia="Candara" w:hAnsi="Candara" w:cs="Candara"/>
          <w:b w:val="0"/>
          <w:color w:val="000000"/>
        </w:rPr>
        <w:t xml:space="preserve"> is adapted to the village designation that applies in the Yogyakarta area. This is in accordance with Law No. 6/2014 on Villages, that "The designation of village or customary village is adjusted to the designation that applies in the local area". Government in the </w:t>
      </w:r>
      <w:r w:rsidR="00C95612">
        <w:rPr>
          <w:rFonts w:ascii="Candara" w:eastAsia="Candara" w:hAnsi="Candara" w:cs="Candara"/>
          <w:b w:val="0"/>
          <w:color w:val="000000"/>
        </w:rPr>
        <w:t>village</w:t>
      </w:r>
      <w:r>
        <w:rPr>
          <w:rFonts w:ascii="Candara" w:eastAsia="Candara" w:hAnsi="Candara" w:cs="Candara"/>
          <w:b w:val="0"/>
          <w:color w:val="000000"/>
        </w:rPr>
        <w:t xml:space="preserve"> is organized by the </w:t>
      </w:r>
      <w:proofErr w:type="spellStart"/>
      <w:r>
        <w:rPr>
          <w:rFonts w:ascii="Candara" w:eastAsia="Candara" w:hAnsi="Candara" w:cs="Candara"/>
          <w:b w:val="0"/>
          <w:color w:val="000000"/>
        </w:rPr>
        <w:t>lurah</w:t>
      </w:r>
      <w:proofErr w:type="spellEnd"/>
      <w:r>
        <w:rPr>
          <w:rFonts w:ascii="Candara" w:eastAsia="Candara" w:hAnsi="Candara" w:cs="Candara"/>
          <w:b w:val="0"/>
          <w:color w:val="000000"/>
        </w:rPr>
        <w:t xml:space="preserve"> and the </w:t>
      </w:r>
      <w:r w:rsidR="00C95612">
        <w:rPr>
          <w:rFonts w:ascii="Candara" w:eastAsia="Candara" w:hAnsi="Candara" w:cs="Candara"/>
          <w:b w:val="0"/>
          <w:color w:val="000000"/>
        </w:rPr>
        <w:t>V</w:t>
      </w:r>
      <w:r w:rsidR="00C95612">
        <w:rPr>
          <w:rFonts w:ascii="Candara" w:eastAsia="Candara" w:hAnsi="Candara" w:cs="Candara"/>
          <w:b w:val="0"/>
          <w:color w:val="000000"/>
        </w:rPr>
        <w:t>illage</w:t>
      </w:r>
      <w:r>
        <w:rPr>
          <w:rFonts w:ascii="Candara" w:eastAsia="Candara" w:hAnsi="Candara" w:cs="Candara"/>
          <w:b w:val="0"/>
          <w:color w:val="000000"/>
        </w:rPr>
        <w:t xml:space="preserve"> Consultative Body (</w:t>
      </w:r>
      <w:proofErr w:type="spellStart"/>
      <w:r>
        <w:rPr>
          <w:rFonts w:ascii="Candara" w:eastAsia="Candara" w:hAnsi="Candara" w:cs="Candara"/>
          <w:b w:val="0"/>
          <w:color w:val="000000"/>
        </w:rPr>
        <w:t>BPKal</w:t>
      </w:r>
      <w:proofErr w:type="spellEnd"/>
      <w:r>
        <w:rPr>
          <w:rFonts w:ascii="Candara" w:eastAsia="Candara" w:hAnsi="Candara" w:cs="Candara"/>
          <w:b w:val="0"/>
          <w:color w:val="000000"/>
        </w:rPr>
        <w:t xml:space="preserve">). The </w:t>
      </w:r>
      <w:proofErr w:type="spellStart"/>
      <w:r>
        <w:rPr>
          <w:rFonts w:ascii="Candara" w:eastAsia="Candara" w:hAnsi="Candara" w:cs="Candara"/>
          <w:b w:val="0"/>
          <w:color w:val="000000"/>
        </w:rPr>
        <w:t>lurah</w:t>
      </w:r>
      <w:proofErr w:type="spellEnd"/>
      <w:r>
        <w:rPr>
          <w:rFonts w:ascii="Candara" w:eastAsia="Candara" w:hAnsi="Candara" w:cs="Candara"/>
          <w:b w:val="0"/>
          <w:color w:val="000000"/>
        </w:rPr>
        <w:t xml:space="preserve"> is assisted by </w:t>
      </w:r>
      <w:proofErr w:type="spellStart"/>
      <w:r>
        <w:rPr>
          <w:rFonts w:ascii="Candara" w:eastAsia="Candara" w:hAnsi="Candara" w:cs="Candara"/>
          <w:b w:val="0"/>
          <w:color w:val="000000"/>
        </w:rPr>
        <w:t>carik</w:t>
      </w:r>
      <w:proofErr w:type="spellEnd"/>
      <w:r>
        <w:rPr>
          <w:rFonts w:ascii="Candara" w:eastAsia="Candara" w:hAnsi="Candara" w:cs="Candara"/>
          <w:b w:val="0"/>
          <w:color w:val="000000"/>
        </w:rPr>
        <w:t>, head of administration</w:t>
      </w:r>
      <w:r w:rsidR="00C62947">
        <w:rPr>
          <w:rFonts w:ascii="Candara" w:eastAsia="Candara" w:hAnsi="Candara" w:cs="Candara"/>
          <w:b w:val="0"/>
          <w:color w:val="000000"/>
        </w:rPr>
        <w:t>,</w:t>
      </w:r>
      <w:r>
        <w:rPr>
          <w:rFonts w:ascii="Candara" w:eastAsia="Candara" w:hAnsi="Candara" w:cs="Candara"/>
          <w:b w:val="0"/>
          <w:color w:val="000000"/>
        </w:rPr>
        <w:t xml:space="preserve"> </w:t>
      </w:r>
      <w:proofErr w:type="spellStart"/>
      <w:r>
        <w:rPr>
          <w:rFonts w:ascii="Candara" w:eastAsia="Candara" w:hAnsi="Candara" w:cs="Candara"/>
          <w:b w:val="0"/>
          <w:i/>
          <w:color w:val="000000"/>
        </w:rPr>
        <w:t>danarta</w:t>
      </w:r>
      <w:proofErr w:type="spellEnd"/>
      <w:r>
        <w:rPr>
          <w:rFonts w:ascii="Candara" w:eastAsia="Candara" w:hAnsi="Candara" w:cs="Candara"/>
          <w:b w:val="0"/>
          <w:color w:val="000000"/>
        </w:rPr>
        <w:t xml:space="preserve">, </w:t>
      </w:r>
      <w:proofErr w:type="spellStart"/>
      <w:r>
        <w:rPr>
          <w:rFonts w:ascii="Candara" w:eastAsia="Candara" w:hAnsi="Candara" w:cs="Candara"/>
          <w:b w:val="0"/>
          <w:i/>
          <w:color w:val="000000"/>
        </w:rPr>
        <w:t>pangripta</w:t>
      </w:r>
      <w:proofErr w:type="spellEnd"/>
      <w:r>
        <w:rPr>
          <w:rFonts w:ascii="Candara" w:eastAsia="Candara" w:hAnsi="Candara" w:cs="Candara"/>
          <w:b w:val="0"/>
          <w:color w:val="000000"/>
        </w:rPr>
        <w:t xml:space="preserve">, </w:t>
      </w:r>
      <w:proofErr w:type="spellStart"/>
      <w:r>
        <w:rPr>
          <w:rFonts w:ascii="Candara" w:eastAsia="Candara" w:hAnsi="Candara" w:cs="Candara"/>
          <w:b w:val="0"/>
          <w:i/>
          <w:color w:val="000000"/>
        </w:rPr>
        <w:t>jagabaya</w:t>
      </w:r>
      <w:proofErr w:type="spellEnd"/>
      <w:r>
        <w:rPr>
          <w:rFonts w:ascii="Candara" w:eastAsia="Candara" w:hAnsi="Candara" w:cs="Candara"/>
          <w:b w:val="0"/>
          <w:color w:val="000000"/>
        </w:rPr>
        <w:t xml:space="preserve">, </w:t>
      </w:r>
      <w:r>
        <w:rPr>
          <w:rFonts w:ascii="Candara" w:eastAsia="Candara" w:hAnsi="Candara" w:cs="Candara"/>
          <w:b w:val="0"/>
          <w:i/>
          <w:color w:val="000000"/>
        </w:rPr>
        <w:t>ulu-ulu</w:t>
      </w:r>
      <w:r>
        <w:rPr>
          <w:rFonts w:ascii="Candara" w:eastAsia="Candara" w:hAnsi="Candara" w:cs="Candara"/>
          <w:b w:val="0"/>
          <w:color w:val="000000"/>
        </w:rPr>
        <w:t xml:space="preserve">, </w:t>
      </w:r>
      <w:proofErr w:type="spellStart"/>
      <w:r>
        <w:rPr>
          <w:rFonts w:ascii="Candara" w:eastAsia="Candara" w:hAnsi="Candara" w:cs="Candara"/>
          <w:b w:val="0"/>
          <w:i/>
          <w:color w:val="000000"/>
        </w:rPr>
        <w:t>kamituwa</w:t>
      </w:r>
      <w:proofErr w:type="spellEnd"/>
      <w:r>
        <w:rPr>
          <w:rFonts w:ascii="Candara" w:eastAsia="Candara" w:hAnsi="Candara" w:cs="Candara"/>
          <w:b w:val="0"/>
          <w:color w:val="000000"/>
        </w:rPr>
        <w:t xml:space="preserve">, </w:t>
      </w:r>
      <w:proofErr w:type="spellStart"/>
      <w:r>
        <w:rPr>
          <w:rFonts w:ascii="Candara" w:eastAsia="Candara" w:hAnsi="Candara" w:cs="Candara"/>
          <w:b w:val="0"/>
          <w:color w:val="000000"/>
        </w:rPr>
        <w:t>dukuh</w:t>
      </w:r>
      <w:proofErr w:type="spellEnd"/>
      <w:r>
        <w:rPr>
          <w:rFonts w:ascii="Candara" w:eastAsia="Candara" w:hAnsi="Candara" w:cs="Candara"/>
          <w:b w:val="0"/>
          <w:color w:val="000000"/>
        </w:rPr>
        <w:t xml:space="preserve">, and </w:t>
      </w:r>
      <w:proofErr w:type="spellStart"/>
      <w:r>
        <w:rPr>
          <w:rFonts w:ascii="Candara" w:eastAsia="Candara" w:hAnsi="Candara" w:cs="Candara"/>
          <w:b w:val="0"/>
          <w:color w:val="000000"/>
        </w:rPr>
        <w:t>pamong</w:t>
      </w:r>
      <w:proofErr w:type="spellEnd"/>
      <w:r w:rsidR="00C62947">
        <w:rPr>
          <w:rFonts w:ascii="Candara" w:eastAsia="Candara" w:hAnsi="Candara" w:cs="Candara"/>
          <w:b w:val="0"/>
          <w:color w:val="000000"/>
        </w:rPr>
        <w:t xml:space="preserve"> kalurahan</w:t>
      </w:r>
      <w:r>
        <w:rPr>
          <w:rFonts w:ascii="Candara" w:eastAsia="Candara" w:hAnsi="Candara" w:cs="Candara"/>
          <w:b w:val="0"/>
          <w:color w:val="000000"/>
        </w:rPr>
        <w:t>.</w:t>
      </w:r>
    </w:p>
    <w:p w14:paraId="0993E0A3" w14:textId="310E2DB6" w:rsidR="00AD3B31" w:rsidRDefault="00000000">
      <w:pPr>
        <w:pStyle w:val="Judul2"/>
        <w:tabs>
          <w:tab w:val="left" w:pos="567"/>
          <w:tab w:val="left" w:pos="1545"/>
          <w:tab w:val="left" w:pos="1546"/>
        </w:tabs>
        <w:ind w:left="0" w:firstLine="0"/>
        <w:rPr>
          <w:rFonts w:ascii="Candara" w:eastAsia="Candara" w:hAnsi="Candara" w:cs="Candara"/>
          <w:b w:val="0"/>
          <w:color w:val="000000"/>
        </w:rPr>
      </w:pPr>
      <w:r>
        <w:rPr>
          <w:rFonts w:ascii="Candara" w:eastAsia="Candara" w:hAnsi="Candara" w:cs="Candara"/>
          <w:b w:val="0"/>
          <w:color w:val="000000"/>
        </w:rPr>
        <w:tab/>
        <w:t xml:space="preserve">According to the Bureau of Governance of D.I Yogyakarta (2024) the starting point of successful reform at the </w:t>
      </w:r>
      <w:r w:rsidR="00C95612">
        <w:rPr>
          <w:rFonts w:ascii="Candara" w:eastAsia="Candara" w:hAnsi="Candara" w:cs="Candara"/>
          <w:b w:val="0"/>
          <w:color w:val="000000"/>
        </w:rPr>
        <w:t>village</w:t>
      </w:r>
      <w:r w:rsidR="00C95612">
        <w:rPr>
          <w:rFonts w:ascii="Candara" w:eastAsia="Candara" w:hAnsi="Candara" w:cs="Candara"/>
          <w:b w:val="0"/>
          <w:color w:val="000000"/>
        </w:rPr>
        <w:t xml:space="preserve"> </w:t>
      </w:r>
      <w:r>
        <w:rPr>
          <w:rFonts w:ascii="Candara" w:eastAsia="Candara" w:hAnsi="Candara" w:cs="Candara"/>
          <w:b w:val="0"/>
          <w:color w:val="000000"/>
        </w:rPr>
        <w:t xml:space="preserve">level was achieved by D.I Yogyakarta in 1946. Sri Sultan </w:t>
      </w:r>
      <w:proofErr w:type="spellStart"/>
      <w:r>
        <w:rPr>
          <w:rFonts w:ascii="Candara" w:eastAsia="Candara" w:hAnsi="Candara" w:cs="Candara"/>
          <w:b w:val="0"/>
          <w:color w:val="000000"/>
        </w:rPr>
        <w:t>Hamengkubuwono</w:t>
      </w:r>
      <w:proofErr w:type="spellEnd"/>
      <w:r>
        <w:rPr>
          <w:rFonts w:ascii="Candara" w:eastAsia="Candara" w:hAnsi="Candara" w:cs="Candara"/>
          <w:b w:val="0"/>
          <w:color w:val="000000"/>
        </w:rPr>
        <w:t xml:space="preserve"> IX issued a policy of amalgamation of small </w:t>
      </w:r>
      <w:r w:rsidR="00760E8B">
        <w:rPr>
          <w:rFonts w:ascii="Candara" w:eastAsia="Candara" w:hAnsi="Candara" w:cs="Candara"/>
          <w:b w:val="0"/>
          <w:color w:val="000000"/>
        </w:rPr>
        <w:t>village</w:t>
      </w:r>
      <w:r w:rsidR="00760E8B">
        <w:rPr>
          <w:rFonts w:ascii="Candara" w:eastAsia="Candara" w:hAnsi="Candara" w:cs="Candara"/>
          <w:b w:val="0"/>
          <w:color w:val="000000"/>
        </w:rPr>
        <w:t xml:space="preserve"> </w:t>
      </w:r>
      <w:r>
        <w:rPr>
          <w:rFonts w:ascii="Candara" w:eastAsia="Candara" w:hAnsi="Candara" w:cs="Candara"/>
          <w:b w:val="0"/>
          <w:color w:val="000000"/>
        </w:rPr>
        <w:t xml:space="preserve">into one larger </w:t>
      </w:r>
      <w:r w:rsidR="00760E8B">
        <w:rPr>
          <w:rFonts w:ascii="Candara" w:eastAsia="Candara" w:hAnsi="Candara" w:cs="Candara"/>
          <w:b w:val="0"/>
          <w:color w:val="000000"/>
        </w:rPr>
        <w:t>village</w:t>
      </w:r>
      <w:r>
        <w:rPr>
          <w:rFonts w:ascii="Candara" w:eastAsia="Candara" w:hAnsi="Candara" w:cs="Candara"/>
          <w:b w:val="0"/>
          <w:color w:val="000000"/>
        </w:rPr>
        <w:t xml:space="preserve">. The policy, known as </w:t>
      </w:r>
      <w:proofErr w:type="spellStart"/>
      <w:r>
        <w:rPr>
          <w:rFonts w:ascii="Candara" w:eastAsia="Candara" w:hAnsi="Candara" w:cs="Candara"/>
          <w:b w:val="0"/>
          <w:i/>
          <w:color w:val="000000"/>
        </w:rPr>
        <w:t>blengketan</w:t>
      </w:r>
      <w:proofErr w:type="spellEnd"/>
      <w:r>
        <w:rPr>
          <w:rFonts w:ascii="Candara" w:eastAsia="Candara" w:hAnsi="Candara" w:cs="Candara"/>
          <w:b w:val="0"/>
          <w:color w:val="000000"/>
        </w:rPr>
        <w:t xml:space="preserve">, succeeded in merging from 796 old </w:t>
      </w:r>
      <w:r w:rsidR="00760E8B">
        <w:rPr>
          <w:rFonts w:ascii="Candara" w:eastAsia="Candara" w:hAnsi="Candara" w:cs="Candara"/>
          <w:b w:val="0"/>
          <w:color w:val="000000"/>
        </w:rPr>
        <w:t>village</w:t>
      </w:r>
      <w:r>
        <w:rPr>
          <w:rFonts w:ascii="Candara" w:eastAsia="Candara" w:hAnsi="Candara" w:cs="Candara"/>
          <w:b w:val="0"/>
          <w:color w:val="000000"/>
        </w:rPr>
        <w:t xml:space="preserve"> into 375 new </w:t>
      </w:r>
      <w:r w:rsidR="00760E8B">
        <w:rPr>
          <w:rFonts w:ascii="Candara" w:eastAsia="Candara" w:hAnsi="Candara" w:cs="Candara"/>
          <w:b w:val="0"/>
          <w:color w:val="000000"/>
        </w:rPr>
        <w:t>village</w:t>
      </w:r>
      <w:r>
        <w:rPr>
          <w:rFonts w:ascii="Candara" w:eastAsia="Candara" w:hAnsi="Candara" w:cs="Candara"/>
          <w:b w:val="0"/>
          <w:color w:val="000000"/>
        </w:rPr>
        <w:t xml:space="preserve"> completed in 1948 and was stipulated based on Edict No. 5 of 1948. The </w:t>
      </w:r>
      <w:proofErr w:type="spellStart"/>
      <w:r>
        <w:rPr>
          <w:rFonts w:ascii="Candara" w:eastAsia="Candara" w:hAnsi="Candara" w:cs="Candara"/>
          <w:b w:val="0"/>
          <w:i/>
          <w:color w:val="000000"/>
        </w:rPr>
        <w:t>blengketan</w:t>
      </w:r>
      <w:proofErr w:type="spellEnd"/>
      <w:r>
        <w:rPr>
          <w:rFonts w:ascii="Candara" w:eastAsia="Candara" w:hAnsi="Candara" w:cs="Candara"/>
          <w:b w:val="0"/>
          <w:i/>
          <w:color w:val="000000"/>
        </w:rPr>
        <w:t xml:space="preserve"> </w:t>
      </w:r>
      <w:r>
        <w:rPr>
          <w:rFonts w:ascii="Candara" w:eastAsia="Candara" w:hAnsi="Candara" w:cs="Candara"/>
          <w:b w:val="0"/>
          <w:color w:val="000000"/>
        </w:rPr>
        <w:t xml:space="preserve">policy was </w:t>
      </w:r>
      <w:proofErr w:type="gramStart"/>
      <w:r>
        <w:rPr>
          <w:rFonts w:ascii="Candara" w:eastAsia="Candara" w:hAnsi="Candara" w:cs="Candara"/>
          <w:b w:val="0"/>
          <w:color w:val="000000"/>
        </w:rPr>
        <w:t>actually oriented</w:t>
      </w:r>
      <w:proofErr w:type="gramEnd"/>
      <w:r>
        <w:rPr>
          <w:rFonts w:ascii="Candara" w:eastAsia="Candara" w:hAnsi="Candara" w:cs="Candara"/>
          <w:b w:val="0"/>
          <w:color w:val="000000"/>
        </w:rPr>
        <w:t xml:space="preserve"> to enlarge the economic scale and scale of </w:t>
      </w:r>
      <w:r w:rsidR="00760E8B">
        <w:rPr>
          <w:rFonts w:ascii="Candara" w:eastAsia="Candara" w:hAnsi="Candara" w:cs="Candara"/>
          <w:b w:val="0"/>
          <w:color w:val="000000"/>
        </w:rPr>
        <w:t>village</w:t>
      </w:r>
      <w:r w:rsidR="00760E8B">
        <w:rPr>
          <w:rFonts w:ascii="Candara" w:eastAsia="Candara" w:hAnsi="Candara" w:cs="Candara"/>
          <w:b w:val="0"/>
          <w:color w:val="000000"/>
        </w:rPr>
        <w:t xml:space="preserve"> </w:t>
      </w:r>
      <w:r>
        <w:rPr>
          <w:rFonts w:ascii="Candara" w:eastAsia="Candara" w:hAnsi="Candara" w:cs="Candara"/>
          <w:b w:val="0"/>
          <w:color w:val="000000"/>
        </w:rPr>
        <w:t xml:space="preserve">autonomy so that it could sustain the life and become the basis for the livelihood of the </w:t>
      </w:r>
      <w:r w:rsidR="00760E8B">
        <w:rPr>
          <w:rFonts w:ascii="Candara" w:eastAsia="Candara" w:hAnsi="Candara" w:cs="Candara"/>
          <w:b w:val="0"/>
          <w:color w:val="000000"/>
        </w:rPr>
        <w:t>village</w:t>
      </w:r>
      <w:r>
        <w:rPr>
          <w:rFonts w:ascii="Candara" w:eastAsia="Candara" w:hAnsi="Candara" w:cs="Candara"/>
          <w:b w:val="0"/>
          <w:color w:val="000000"/>
        </w:rPr>
        <w:t xml:space="preserve"> community. The merger of </w:t>
      </w:r>
      <w:r w:rsidR="00760E8B">
        <w:rPr>
          <w:rFonts w:ascii="Candara" w:eastAsia="Candara" w:hAnsi="Candara" w:cs="Candara"/>
          <w:b w:val="0"/>
          <w:color w:val="000000"/>
        </w:rPr>
        <w:t>village</w:t>
      </w:r>
      <w:r>
        <w:rPr>
          <w:rFonts w:ascii="Candara" w:eastAsia="Candara" w:hAnsi="Candara" w:cs="Candara"/>
          <w:b w:val="0"/>
          <w:color w:val="000000"/>
        </w:rPr>
        <w:t xml:space="preserve">, followed by the asset redistribution policy and the delegation of mandates to </w:t>
      </w:r>
      <w:r w:rsidR="00760E8B">
        <w:rPr>
          <w:rFonts w:ascii="Candara" w:eastAsia="Candara" w:hAnsi="Candara" w:cs="Candara"/>
          <w:b w:val="0"/>
          <w:color w:val="000000"/>
        </w:rPr>
        <w:t>village</w:t>
      </w:r>
      <w:r>
        <w:rPr>
          <w:rFonts w:ascii="Candara" w:eastAsia="Candara" w:hAnsi="Candara" w:cs="Candara"/>
          <w:b w:val="0"/>
          <w:color w:val="000000"/>
        </w:rPr>
        <w:t xml:space="preserve"> are three important issues that have been inscribed by D.I Yogyakarta in the past to glorify and strengthen </w:t>
      </w:r>
      <w:r w:rsidR="00760E8B">
        <w:rPr>
          <w:rFonts w:ascii="Candara" w:eastAsia="Candara" w:hAnsi="Candara" w:cs="Candara"/>
          <w:b w:val="0"/>
          <w:color w:val="000000"/>
        </w:rPr>
        <w:t>village</w:t>
      </w:r>
      <w:r>
        <w:rPr>
          <w:rFonts w:ascii="Candara" w:eastAsia="Candara" w:hAnsi="Candara" w:cs="Candara"/>
          <w:b w:val="0"/>
          <w:color w:val="000000"/>
        </w:rPr>
        <w:t>.</w:t>
      </w:r>
    </w:p>
    <w:p w14:paraId="091D711C" w14:textId="01C6EF7A" w:rsidR="00AD3B31" w:rsidRDefault="00000000">
      <w:pPr>
        <w:pBdr>
          <w:top w:val="nil"/>
          <w:left w:val="nil"/>
          <w:bottom w:val="nil"/>
          <w:right w:val="nil"/>
          <w:between w:val="nil"/>
        </w:pBdr>
        <w:spacing w:line="240" w:lineRule="auto"/>
        <w:ind w:firstLine="567"/>
        <w:rPr>
          <w:rFonts w:ascii="Candara" w:eastAsia="Candara" w:hAnsi="Candara" w:cs="Candara"/>
          <w:color w:val="000000"/>
        </w:rPr>
      </w:pPr>
      <w:r>
        <w:rPr>
          <w:rFonts w:ascii="Candara" w:eastAsia="Candara" w:hAnsi="Candara" w:cs="Candara"/>
          <w:color w:val="000000"/>
        </w:rPr>
        <w:t xml:space="preserve">Demographically, 88.32% or 3,247,940 out of 3,677,446 people live in 392 </w:t>
      </w:r>
      <w:r w:rsidR="00760E8B">
        <w:rPr>
          <w:rFonts w:ascii="Candara" w:eastAsia="Candara" w:hAnsi="Candara" w:cs="Candara"/>
          <w:color w:val="000000"/>
        </w:rPr>
        <w:t>village</w:t>
      </w:r>
      <w:r w:rsidR="00760E8B">
        <w:rPr>
          <w:rFonts w:ascii="Candara" w:eastAsia="Candara" w:hAnsi="Candara" w:cs="Candara"/>
          <w:color w:val="000000"/>
        </w:rPr>
        <w:t>s</w:t>
      </w:r>
      <w:r>
        <w:rPr>
          <w:rFonts w:ascii="Candara" w:eastAsia="Candara" w:hAnsi="Candara" w:cs="Candara"/>
          <w:color w:val="000000"/>
        </w:rPr>
        <w:t xml:space="preserve"> of D.I Yogyakarta. Therefore, </w:t>
      </w:r>
      <w:r w:rsidR="00760E8B">
        <w:rPr>
          <w:rFonts w:ascii="Candara" w:eastAsia="Candara" w:hAnsi="Candara" w:cs="Candara"/>
          <w:color w:val="000000"/>
        </w:rPr>
        <w:t>village</w:t>
      </w:r>
      <w:r w:rsidR="00760E8B">
        <w:rPr>
          <w:rFonts w:ascii="Candara" w:eastAsia="Candara" w:hAnsi="Candara" w:cs="Candara"/>
          <w:color w:val="000000"/>
        </w:rPr>
        <w:t xml:space="preserve"> </w:t>
      </w:r>
      <w:r>
        <w:rPr>
          <w:rFonts w:ascii="Candara" w:eastAsia="Candara" w:hAnsi="Candara" w:cs="Candara"/>
          <w:color w:val="000000"/>
        </w:rPr>
        <w:t xml:space="preserve">reform is important with the aim of realizing </w:t>
      </w:r>
      <w:r w:rsidR="00760E8B">
        <w:rPr>
          <w:rFonts w:ascii="Candara" w:eastAsia="Candara" w:hAnsi="Candara" w:cs="Candara"/>
          <w:color w:val="000000"/>
        </w:rPr>
        <w:t>village</w:t>
      </w:r>
      <w:r w:rsidR="00760E8B">
        <w:rPr>
          <w:rFonts w:ascii="Candara" w:eastAsia="Candara" w:hAnsi="Candara" w:cs="Candara"/>
          <w:color w:val="000000"/>
        </w:rPr>
        <w:t xml:space="preserve"> </w:t>
      </w:r>
      <w:r>
        <w:rPr>
          <w:rFonts w:ascii="Candara" w:eastAsia="Candara" w:hAnsi="Candara" w:cs="Candara"/>
          <w:color w:val="000000"/>
        </w:rPr>
        <w:t xml:space="preserve">that </w:t>
      </w:r>
      <w:proofErr w:type="gramStart"/>
      <w:r>
        <w:rPr>
          <w:rFonts w:ascii="Candara" w:eastAsia="Candara" w:hAnsi="Candara" w:cs="Candara"/>
          <w:color w:val="000000"/>
        </w:rPr>
        <w:t>have the ability to</w:t>
      </w:r>
      <w:proofErr w:type="gramEnd"/>
      <w:r>
        <w:rPr>
          <w:rFonts w:ascii="Candara" w:eastAsia="Candara" w:hAnsi="Candara" w:cs="Candara"/>
          <w:color w:val="000000"/>
        </w:rPr>
        <w:t xml:space="preserve"> implement inclusive cultural development and development for their communities. The goal indicators are 1) Number of independent villages; 2) Number of culturally independent villages; and 3) Number of self-sufficient villages. Furthermore, </w:t>
      </w:r>
      <w:r w:rsidR="00760E8B">
        <w:rPr>
          <w:rFonts w:ascii="Candara" w:eastAsia="Candara" w:hAnsi="Candara" w:cs="Candara"/>
          <w:color w:val="000000"/>
        </w:rPr>
        <w:t>village</w:t>
      </w:r>
      <w:r w:rsidR="00760E8B">
        <w:rPr>
          <w:rFonts w:ascii="Candara" w:eastAsia="Candara" w:hAnsi="Candara" w:cs="Candara"/>
          <w:color w:val="000000"/>
        </w:rPr>
        <w:t xml:space="preserve"> </w:t>
      </w:r>
      <w:r>
        <w:rPr>
          <w:rFonts w:ascii="Candara" w:eastAsia="Candara" w:hAnsi="Candara" w:cs="Candara"/>
          <w:color w:val="000000"/>
        </w:rPr>
        <w:t xml:space="preserve">reform is divided into 2, namely </w:t>
      </w:r>
      <w:r w:rsidR="00760E8B">
        <w:rPr>
          <w:rFonts w:ascii="Candara" w:eastAsia="Candara" w:hAnsi="Candara" w:cs="Candara"/>
          <w:color w:val="000000"/>
        </w:rPr>
        <w:t>village</w:t>
      </w:r>
      <w:r w:rsidR="00760E8B">
        <w:rPr>
          <w:rFonts w:ascii="Candara" w:eastAsia="Candara" w:hAnsi="Candara" w:cs="Candara"/>
          <w:color w:val="000000"/>
        </w:rPr>
        <w:t xml:space="preserve"> </w:t>
      </w:r>
      <w:r>
        <w:rPr>
          <w:rFonts w:ascii="Candara" w:eastAsia="Candara" w:hAnsi="Candara" w:cs="Candara"/>
          <w:color w:val="000000"/>
        </w:rPr>
        <w:t xml:space="preserve">bureaucratic reform and </w:t>
      </w:r>
      <w:r w:rsidR="00C97B42">
        <w:rPr>
          <w:rFonts w:ascii="Candara" w:eastAsia="Candara" w:hAnsi="Candara" w:cs="Candara"/>
          <w:color w:val="000000"/>
        </w:rPr>
        <w:t>village</w:t>
      </w:r>
      <w:r>
        <w:rPr>
          <w:rFonts w:ascii="Candara" w:eastAsia="Candara" w:hAnsi="Candara" w:cs="Candara"/>
          <w:color w:val="000000"/>
        </w:rPr>
        <w:t xml:space="preserve"> community empowerment reform. The reform of </w:t>
      </w:r>
      <w:r w:rsidR="00C97B42">
        <w:rPr>
          <w:rFonts w:ascii="Candara" w:eastAsia="Candara" w:hAnsi="Candara" w:cs="Candara"/>
          <w:color w:val="000000"/>
        </w:rPr>
        <w:lastRenderedPageBreak/>
        <w:t>village</w:t>
      </w:r>
      <w:r>
        <w:rPr>
          <w:rFonts w:ascii="Candara" w:eastAsia="Candara" w:hAnsi="Candara" w:cs="Candara"/>
          <w:color w:val="000000"/>
        </w:rPr>
        <w:t xml:space="preserve"> bureaucracy is expected to solve upstream problems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 xml:space="preserve">governance): financial problems, human resource problems, regulation/playing rules problems, as well as value and culture problems. Meanwhile, the reform of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community empowerment solves downstream problems (directly related to the community): problems of poverty, inequality, and community empowerment issues</w:t>
      </w:r>
      <w:r>
        <w:rPr>
          <w:color w:val="000000"/>
        </w:rPr>
        <w:t xml:space="preserve"> (</w:t>
      </w:r>
      <w:r>
        <w:rPr>
          <w:rFonts w:ascii="Candara" w:eastAsia="Candara" w:hAnsi="Candara" w:cs="Candara"/>
          <w:color w:val="000000"/>
        </w:rPr>
        <w:t>Governor Regulation of D.I Yogyakarta No. 40 of 2023).</w:t>
      </w:r>
    </w:p>
    <w:p w14:paraId="4988F2DF" w14:textId="6FEB3EF3" w:rsidR="00AD3B31" w:rsidRDefault="00000000">
      <w:pPr>
        <w:pBdr>
          <w:top w:val="nil"/>
          <w:left w:val="nil"/>
          <w:bottom w:val="nil"/>
          <w:right w:val="nil"/>
          <w:between w:val="nil"/>
        </w:pBdr>
        <w:tabs>
          <w:tab w:val="left" w:pos="567"/>
          <w:tab w:val="left" w:pos="851"/>
        </w:tabs>
        <w:spacing w:line="240" w:lineRule="auto"/>
        <w:ind w:firstLine="0"/>
        <w:rPr>
          <w:rFonts w:ascii="Candara" w:eastAsia="Candara" w:hAnsi="Candara" w:cs="Candara"/>
          <w:color w:val="000000"/>
        </w:rPr>
      </w:pPr>
      <w:r>
        <w:rPr>
          <w:rFonts w:ascii="Candara" w:eastAsia="Candara" w:hAnsi="Candara" w:cs="Candara"/>
          <w:color w:val="000000"/>
          <w:sz w:val="22"/>
          <w:szCs w:val="22"/>
        </w:rPr>
        <w:tab/>
      </w:r>
      <w:r>
        <w:rPr>
          <w:rFonts w:ascii="Candara" w:eastAsia="Candara" w:hAnsi="Candara" w:cs="Candara"/>
          <w:color w:val="000000"/>
        </w:rPr>
        <w:t xml:space="preserve">To achieve the two objectives of </w:t>
      </w:r>
      <w:r w:rsidR="00C97B42">
        <w:rPr>
          <w:rFonts w:ascii="Candara" w:eastAsia="Candara" w:hAnsi="Candara" w:cs="Candara"/>
          <w:color w:val="000000"/>
        </w:rPr>
        <w:t>village</w:t>
      </w:r>
      <w:r>
        <w:rPr>
          <w:rFonts w:ascii="Candara" w:eastAsia="Candara" w:hAnsi="Candara" w:cs="Candara"/>
          <w:color w:val="000000"/>
        </w:rPr>
        <w:t xml:space="preserve"> bureaucratic reform, 16 (sixteen) main activities were created. Based on their level of effectiveness, certain activities were selected to provide the most contribution or leverage towards achieving the objectives. As stipulated in </w:t>
      </w:r>
      <w:proofErr w:type="spellStart"/>
      <w:r>
        <w:rPr>
          <w:rFonts w:ascii="Candara" w:eastAsia="Candara" w:hAnsi="Candara" w:cs="Candara"/>
          <w:color w:val="000000"/>
        </w:rPr>
        <w:t>Pergub</w:t>
      </w:r>
      <w:proofErr w:type="spellEnd"/>
      <w:r>
        <w:rPr>
          <w:rFonts w:ascii="Candara" w:eastAsia="Candara" w:hAnsi="Candara" w:cs="Candara"/>
          <w:color w:val="000000"/>
        </w:rPr>
        <w:t xml:space="preserve"> D.I. Yogyakarta No. 40 Year 2023, the choice of activities required for the overall bureaucratic reform is adjusted to the main activities set. The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 xml:space="preserve">government must play a more active role in fighting poverty at the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 xml:space="preserve">level. Currently, efforts to increase the role of the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 xml:space="preserve">government in D.I Yogyakarta still face challenges that need to be addressed gradually and continuously. Some of the fundamental problems of the </w:t>
      </w:r>
      <w:r w:rsidR="00C97B42">
        <w:rPr>
          <w:rFonts w:ascii="Candara" w:eastAsia="Candara" w:hAnsi="Candara" w:cs="Candara"/>
          <w:color w:val="000000"/>
        </w:rPr>
        <w:t>village</w:t>
      </w:r>
      <w:r w:rsidR="00C97B42">
        <w:rPr>
          <w:rFonts w:ascii="Candara" w:eastAsia="Candara" w:hAnsi="Candara" w:cs="Candara"/>
          <w:color w:val="000000"/>
        </w:rPr>
        <w:t xml:space="preserve"> </w:t>
      </w:r>
      <w:r>
        <w:rPr>
          <w:rFonts w:ascii="Candara" w:eastAsia="Candara" w:hAnsi="Candara" w:cs="Candara"/>
          <w:color w:val="000000"/>
        </w:rPr>
        <w:t>government that need to be improved are as follows:</w:t>
      </w:r>
    </w:p>
    <w:p w14:paraId="25DA3B97" w14:textId="18735B71" w:rsidR="00AD3B31" w:rsidRDefault="00000000">
      <w:pPr>
        <w:pBdr>
          <w:top w:val="nil"/>
          <w:left w:val="nil"/>
          <w:bottom w:val="nil"/>
          <w:right w:val="nil"/>
          <w:between w:val="nil"/>
        </w:pBdr>
        <w:tabs>
          <w:tab w:val="left" w:pos="567"/>
        </w:tabs>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 xml:space="preserve">Table 1: </w:t>
      </w:r>
      <w:r>
        <w:rPr>
          <w:rFonts w:ascii="Candara" w:eastAsia="Candara" w:hAnsi="Candara" w:cs="Candara"/>
          <w:color w:val="000000"/>
          <w:sz w:val="20"/>
          <w:szCs w:val="20"/>
        </w:rPr>
        <w:t xml:space="preserve">Identification of Problems in </w:t>
      </w:r>
      <w:r w:rsidR="00101DC9">
        <w:rPr>
          <w:rFonts w:ascii="Candara" w:eastAsia="Candara" w:hAnsi="Candara" w:cs="Candara"/>
          <w:color w:val="000000"/>
          <w:sz w:val="20"/>
          <w:szCs w:val="20"/>
        </w:rPr>
        <w:t xml:space="preserve">Village </w:t>
      </w:r>
      <w:r>
        <w:rPr>
          <w:rFonts w:ascii="Candara" w:eastAsia="Candara" w:hAnsi="Candara" w:cs="Candara"/>
          <w:color w:val="000000"/>
          <w:sz w:val="20"/>
          <w:szCs w:val="20"/>
        </w:rPr>
        <w:t>Governance in D.I Yogyakarta</w:t>
      </w:r>
    </w:p>
    <w:tbl>
      <w:tblPr>
        <w:tblStyle w:val="a"/>
        <w:tblW w:w="7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1468"/>
        <w:gridCol w:w="5670"/>
      </w:tblGrid>
      <w:tr w:rsidR="00AD3B31" w14:paraId="6F5D4967" w14:textId="77777777">
        <w:trPr>
          <w:tblHeader/>
          <w:jc w:val="center"/>
        </w:trPr>
        <w:tc>
          <w:tcPr>
            <w:tcW w:w="512" w:type="dxa"/>
            <w:shd w:val="clear" w:color="auto" w:fill="D9E2F3"/>
            <w:vAlign w:val="center"/>
          </w:tcPr>
          <w:p w14:paraId="402CDCE2"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No.</w:t>
            </w:r>
          </w:p>
        </w:tc>
        <w:tc>
          <w:tcPr>
            <w:tcW w:w="1468" w:type="dxa"/>
            <w:shd w:val="clear" w:color="auto" w:fill="D9E2F3"/>
            <w:vAlign w:val="center"/>
          </w:tcPr>
          <w:p w14:paraId="14229974"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Problem</w:t>
            </w:r>
          </w:p>
        </w:tc>
        <w:tc>
          <w:tcPr>
            <w:tcW w:w="5670" w:type="dxa"/>
            <w:shd w:val="clear" w:color="auto" w:fill="D9E2F3"/>
            <w:vAlign w:val="center"/>
          </w:tcPr>
          <w:p w14:paraId="0E65B855"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Problem Description</w:t>
            </w:r>
          </w:p>
        </w:tc>
      </w:tr>
      <w:tr w:rsidR="00AD3B31" w14:paraId="31C5EF07" w14:textId="77777777">
        <w:trPr>
          <w:jc w:val="center"/>
        </w:trPr>
        <w:tc>
          <w:tcPr>
            <w:tcW w:w="512" w:type="dxa"/>
          </w:tcPr>
          <w:p w14:paraId="68D5DAEB"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1.</w:t>
            </w:r>
          </w:p>
        </w:tc>
        <w:tc>
          <w:tcPr>
            <w:tcW w:w="1468" w:type="dxa"/>
          </w:tcPr>
          <w:p w14:paraId="6F3C55CA"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Financial problems</w:t>
            </w:r>
          </w:p>
        </w:tc>
        <w:tc>
          <w:tcPr>
            <w:tcW w:w="5670" w:type="dxa"/>
          </w:tcPr>
          <w:p w14:paraId="78B42037" w14:textId="77777777" w:rsidR="00AD3B31" w:rsidRDefault="00000000">
            <w:pPr>
              <w:widowControl/>
              <w:numPr>
                <w:ilvl w:val="0"/>
                <w:numId w:val="3"/>
              </w:numPr>
              <w:pBdr>
                <w:top w:val="nil"/>
                <w:left w:val="nil"/>
                <w:bottom w:val="nil"/>
                <w:right w:val="nil"/>
                <w:between w:val="nil"/>
              </w:pBdr>
              <w:spacing w:line="240" w:lineRule="auto"/>
              <w:ind w:left="332" w:hanging="332"/>
              <w:jc w:val="left"/>
              <w:rPr>
                <w:rFonts w:ascii="Candara" w:eastAsia="Candara" w:hAnsi="Candara" w:cs="Candara"/>
                <w:color w:val="000000"/>
                <w:sz w:val="20"/>
                <w:szCs w:val="20"/>
              </w:rPr>
            </w:pPr>
            <w:r>
              <w:rPr>
                <w:rFonts w:ascii="Candara" w:eastAsia="Candara" w:hAnsi="Candara" w:cs="Candara"/>
                <w:color w:val="000000"/>
                <w:sz w:val="20"/>
                <w:szCs w:val="20"/>
              </w:rPr>
              <w:t>Financial management</w:t>
            </w:r>
          </w:p>
          <w:p w14:paraId="3144C528" w14:textId="77777777" w:rsidR="00AD3B31" w:rsidRDefault="00000000">
            <w:pPr>
              <w:widowControl/>
              <w:numPr>
                <w:ilvl w:val="0"/>
                <w:numId w:val="3"/>
              </w:numPr>
              <w:pBdr>
                <w:top w:val="nil"/>
                <w:left w:val="nil"/>
                <w:bottom w:val="nil"/>
                <w:right w:val="nil"/>
                <w:between w:val="nil"/>
              </w:pBdr>
              <w:spacing w:line="240" w:lineRule="auto"/>
              <w:ind w:left="332" w:hanging="332"/>
              <w:jc w:val="left"/>
              <w:rPr>
                <w:rFonts w:ascii="Candara" w:eastAsia="Candara" w:hAnsi="Candara" w:cs="Candara"/>
                <w:color w:val="000000"/>
                <w:sz w:val="20"/>
                <w:szCs w:val="20"/>
              </w:rPr>
            </w:pPr>
            <w:r>
              <w:rPr>
                <w:rFonts w:ascii="Candara" w:eastAsia="Candara" w:hAnsi="Candara" w:cs="Candara"/>
                <w:color w:val="000000"/>
                <w:sz w:val="20"/>
                <w:szCs w:val="20"/>
              </w:rPr>
              <w:t>(Absence of) performance focus in budgeting</w:t>
            </w:r>
          </w:p>
          <w:p w14:paraId="364C6E04" w14:textId="77777777" w:rsidR="00AD3B31" w:rsidRDefault="00000000">
            <w:pPr>
              <w:widowControl/>
              <w:numPr>
                <w:ilvl w:val="0"/>
                <w:numId w:val="3"/>
              </w:numPr>
              <w:pBdr>
                <w:top w:val="nil"/>
                <w:left w:val="nil"/>
                <w:bottom w:val="nil"/>
                <w:right w:val="nil"/>
                <w:between w:val="nil"/>
              </w:pBdr>
              <w:spacing w:line="240" w:lineRule="auto"/>
              <w:ind w:left="332" w:hanging="332"/>
              <w:jc w:val="left"/>
              <w:rPr>
                <w:rFonts w:ascii="Candara" w:eastAsia="Candara" w:hAnsi="Candara" w:cs="Candara"/>
                <w:color w:val="000000"/>
                <w:sz w:val="20"/>
                <w:szCs w:val="20"/>
              </w:rPr>
            </w:pPr>
            <w:r>
              <w:rPr>
                <w:rFonts w:ascii="Candara" w:eastAsia="Candara" w:hAnsi="Candara" w:cs="Candara"/>
                <w:color w:val="000000"/>
                <w:sz w:val="20"/>
                <w:szCs w:val="20"/>
              </w:rPr>
              <w:t>Low performance accountability</w:t>
            </w:r>
          </w:p>
          <w:p w14:paraId="2D256B2B" w14:textId="77777777" w:rsidR="00AD3B31" w:rsidRDefault="00000000">
            <w:pPr>
              <w:widowControl/>
              <w:numPr>
                <w:ilvl w:val="0"/>
                <w:numId w:val="3"/>
              </w:numPr>
              <w:pBdr>
                <w:top w:val="nil"/>
                <w:left w:val="nil"/>
                <w:bottom w:val="nil"/>
                <w:right w:val="nil"/>
                <w:between w:val="nil"/>
              </w:pBdr>
              <w:spacing w:line="240" w:lineRule="auto"/>
              <w:ind w:left="332" w:hanging="332"/>
              <w:jc w:val="left"/>
              <w:rPr>
                <w:rFonts w:ascii="Candara" w:eastAsia="Candara" w:hAnsi="Candara" w:cs="Candara"/>
                <w:color w:val="000000"/>
                <w:sz w:val="20"/>
                <w:szCs w:val="20"/>
              </w:rPr>
            </w:pPr>
            <w:r>
              <w:rPr>
                <w:rFonts w:ascii="Candara" w:eastAsia="Candara" w:hAnsi="Candara" w:cs="Candara"/>
                <w:color w:val="000000"/>
                <w:sz w:val="20"/>
                <w:szCs w:val="20"/>
              </w:rPr>
              <w:t>Inefficiencies in operating systems, processes and procedures</w:t>
            </w:r>
          </w:p>
          <w:p w14:paraId="0F8D10B0" w14:textId="77777777" w:rsidR="00AD3B31" w:rsidRDefault="00000000">
            <w:pPr>
              <w:widowControl/>
              <w:numPr>
                <w:ilvl w:val="0"/>
                <w:numId w:val="3"/>
              </w:numPr>
              <w:pBdr>
                <w:top w:val="nil"/>
                <w:left w:val="nil"/>
                <w:bottom w:val="nil"/>
                <w:right w:val="nil"/>
                <w:between w:val="nil"/>
              </w:pBdr>
              <w:spacing w:line="240" w:lineRule="auto"/>
              <w:ind w:left="332" w:hanging="332"/>
              <w:jc w:val="left"/>
              <w:rPr>
                <w:rFonts w:ascii="Candara" w:eastAsia="Candara" w:hAnsi="Candara" w:cs="Candara"/>
                <w:color w:val="000000"/>
                <w:sz w:val="20"/>
                <w:szCs w:val="20"/>
              </w:rPr>
            </w:pPr>
            <w:r>
              <w:rPr>
                <w:rFonts w:ascii="Candara" w:eastAsia="Candara" w:hAnsi="Candara" w:cs="Candara"/>
                <w:color w:val="000000"/>
                <w:sz w:val="20"/>
                <w:szCs w:val="20"/>
              </w:rPr>
              <w:t>Little revenue but large expenditure needs</w:t>
            </w:r>
          </w:p>
        </w:tc>
      </w:tr>
      <w:tr w:rsidR="00AD3B31" w14:paraId="21DA1E0E" w14:textId="77777777">
        <w:trPr>
          <w:trHeight w:val="1119"/>
          <w:jc w:val="center"/>
        </w:trPr>
        <w:tc>
          <w:tcPr>
            <w:tcW w:w="512" w:type="dxa"/>
          </w:tcPr>
          <w:p w14:paraId="116FB723"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2.</w:t>
            </w:r>
          </w:p>
        </w:tc>
        <w:tc>
          <w:tcPr>
            <w:tcW w:w="1468" w:type="dxa"/>
          </w:tcPr>
          <w:p w14:paraId="05D17A28"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HR problem</w:t>
            </w:r>
          </w:p>
        </w:tc>
        <w:tc>
          <w:tcPr>
            <w:tcW w:w="5670" w:type="dxa"/>
          </w:tcPr>
          <w:p w14:paraId="50480C19" w14:textId="77777777" w:rsidR="00AD3B31" w:rsidRDefault="00000000">
            <w:pPr>
              <w:widowControl/>
              <w:numPr>
                <w:ilvl w:val="0"/>
                <w:numId w:val="4"/>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Position qualifications and competencies</w:t>
            </w:r>
          </w:p>
          <w:p w14:paraId="7705046E" w14:textId="77777777" w:rsidR="00AD3B31" w:rsidRDefault="00000000">
            <w:pPr>
              <w:widowControl/>
              <w:numPr>
                <w:ilvl w:val="0"/>
                <w:numId w:val="4"/>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Position analysis</w:t>
            </w:r>
          </w:p>
          <w:p w14:paraId="1687D8A3" w14:textId="77777777" w:rsidR="00AD3B31" w:rsidRDefault="00000000">
            <w:pPr>
              <w:widowControl/>
              <w:numPr>
                <w:ilvl w:val="0"/>
                <w:numId w:val="4"/>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Allocation criteria</w:t>
            </w:r>
          </w:p>
          <w:p w14:paraId="748EB59C" w14:textId="77777777" w:rsidR="00AD3B31" w:rsidRDefault="00000000">
            <w:pPr>
              <w:widowControl/>
              <w:numPr>
                <w:ilvl w:val="0"/>
                <w:numId w:val="4"/>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 xml:space="preserve">Invalid </w:t>
            </w:r>
            <w:r>
              <w:rPr>
                <w:rFonts w:ascii="Candara" w:eastAsia="Candara" w:hAnsi="Candara" w:cs="Candara"/>
                <w:i/>
                <w:color w:val="000000"/>
                <w:sz w:val="20"/>
                <w:szCs w:val="20"/>
              </w:rPr>
              <w:t xml:space="preserve">database of </w:t>
            </w:r>
            <w:r>
              <w:rPr>
                <w:rFonts w:ascii="Candara" w:eastAsia="Candara" w:hAnsi="Candara" w:cs="Candara"/>
                <w:color w:val="000000"/>
                <w:sz w:val="20"/>
                <w:szCs w:val="20"/>
              </w:rPr>
              <w:t>institutions and community groups</w:t>
            </w:r>
          </w:p>
        </w:tc>
      </w:tr>
      <w:tr w:rsidR="00AD3B31" w14:paraId="512D4A9C" w14:textId="77777777">
        <w:trPr>
          <w:trHeight w:val="73"/>
          <w:jc w:val="center"/>
        </w:trPr>
        <w:tc>
          <w:tcPr>
            <w:tcW w:w="512" w:type="dxa"/>
          </w:tcPr>
          <w:p w14:paraId="47BFC6A4"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3.</w:t>
            </w:r>
          </w:p>
        </w:tc>
        <w:tc>
          <w:tcPr>
            <w:tcW w:w="1468" w:type="dxa"/>
          </w:tcPr>
          <w:p w14:paraId="23346D54"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Regulatory issues/</w:t>
            </w:r>
          </w:p>
          <w:p w14:paraId="2D52EAA3"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rules of the game</w:t>
            </w:r>
          </w:p>
        </w:tc>
        <w:tc>
          <w:tcPr>
            <w:tcW w:w="5670" w:type="dxa"/>
          </w:tcPr>
          <w:p w14:paraId="61002EC1" w14:textId="77777777" w:rsidR="00AD3B31" w:rsidRDefault="00000000">
            <w:pPr>
              <w:widowControl/>
              <w:numPr>
                <w:ilvl w:val="0"/>
                <w:numId w:val="5"/>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Clarity of internal organizational SOPs</w:t>
            </w:r>
          </w:p>
          <w:p w14:paraId="5F0E7D26" w14:textId="77777777" w:rsidR="00AD3B31" w:rsidRDefault="00000000">
            <w:pPr>
              <w:widowControl/>
              <w:numPr>
                <w:ilvl w:val="0"/>
                <w:numId w:val="5"/>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Overlap between regulations</w:t>
            </w:r>
          </w:p>
          <w:p w14:paraId="49E40F3E" w14:textId="77777777" w:rsidR="00AD3B31" w:rsidRDefault="00000000">
            <w:pPr>
              <w:widowControl/>
              <w:numPr>
                <w:ilvl w:val="0"/>
                <w:numId w:val="5"/>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Procedure-oriented regulations rather than results</w:t>
            </w:r>
          </w:p>
          <w:p w14:paraId="4D29A1B4" w14:textId="77777777" w:rsidR="00AD3B31" w:rsidRDefault="00000000">
            <w:pPr>
              <w:widowControl/>
              <w:numPr>
                <w:ilvl w:val="0"/>
                <w:numId w:val="5"/>
              </w:numPr>
              <w:pBdr>
                <w:top w:val="nil"/>
                <w:left w:val="nil"/>
                <w:bottom w:val="nil"/>
                <w:right w:val="nil"/>
                <w:between w:val="nil"/>
              </w:pBdr>
              <w:shd w:val="clear" w:color="auto" w:fill="FFFFFF"/>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Negative regulations</w:t>
            </w:r>
          </w:p>
        </w:tc>
      </w:tr>
      <w:tr w:rsidR="00AD3B31" w14:paraId="11524E04" w14:textId="77777777">
        <w:trPr>
          <w:jc w:val="center"/>
        </w:trPr>
        <w:tc>
          <w:tcPr>
            <w:tcW w:w="512" w:type="dxa"/>
          </w:tcPr>
          <w:p w14:paraId="519422CE"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4.</w:t>
            </w:r>
          </w:p>
        </w:tc>
        <w:tc>
          <w:tcPr>
            <w:tcW w:w="1468" w:type="dxa"/>
          </w:tcPr>
          <w:p w14:paraId="3B081466" w14:textId="77777777" w:rsidR="00AD3B31" w:rsidRDefault="00000000">
            <w:pPr>
              <w:widowControl/>
              <w:pBdr>
                <w:top w:val="nil"/>
                <w:left w:val="nil"/>
                <w:bottom w:val="nil"/>
                <w:right w:val="nil"/>
                <w:between w:val="nil"/>
              </w:pBdr>
              <w:tabs>
                <w:tab w:val="left" w:pos="567"/>
              </w:tabs>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Values and culture issues</w:t>
            </w:r>
          </w:p>
        </w:tc>
        <w:tc>
          <w:tcPr>
            <w:tcW w:w="5670" w:type="dxa"/>
          </w:tcPr>
          <w:p w14:paraId="4003658C" w14:textId="77777777" w:rsidR="00AD3B31" w:rsidRDefault="00000000">
            <w:pPr>
              <w:widowControl/>
              <w:numPr>
                <w:ilvl w:val="0"/>
                <w:numId w:val="6"/>
              </w:numPr>
              <w:pBdr>
                <w:top w:val="nil"/>
                <w:left w:val="nil"/>
                <w:bottom w:val="nil"/>
                <w:right w:val="nil"/>
                <w:between w:val="nil"/>
              </w:pBdr>
              <w:tabs>
                <w:tab w:val="left" w:pos="567"/>
              </w:tabs>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Low motivation</w:t>
            </w:r>
          </w:p>
          <w:p w14:paraId="5D5B7331" w14:textId="77777777" w:rsidR="00AD3B31" w:rsidRDefault="00000000">
            <w:pPr>
              <w:widowControl/>
              <w:numPr>
                <w:ilvl w:val="0"/>
                <w:numId w:val="6"/>
              </w:numPr>
              <w:pBdr>
                <w:top w:val="nil"/>
                <w:left w:val="nil"/>
                <w:bottom w:val="nil"/>
                <w:right w:val="nil"/>
                <w:between w:val="nil"/>
              </w:pBdr>
              <w:tabs>
                <w:tab w:val="left" w:pos="567"/>
              </w:tabs>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 xml:space="preserve">Pro </w:t>
            </w:r>
            <w:r>
              <w:rPr>
                <w:rFonts w:ascii="Candara" w:eastAsia="Candara" w:hAnsi="Candara" w:cs="Candara"/>
                <w:i/>
                <w:color w:val="000000"/>
                <w:sz w:val="20"/>
                <w:szCs w:val="20"/>
              </w:rPr>
              <w:t>status-quo</w:t>
            </w:r>
          </w:p>
          <w:p w14:paraId="185EF5A5" w14:textId="77777777" w:rsidR="00AD3B31" w:rsidRDefault="00000000">
            <w:pPr>
              <w:widowControl/>
              <w:numPr>
                <w:ilvl w:val="0"/>
                <w:numId w:val="6"/>
              </w:numPr>
              <w:pBdr>
                <w:top w:val="nil"/>
                <w:left w:val="nil"/>
                <w:bottom w:val="nil"/>
                <w:right w:val="nil"/>
                <w:between w:val="nil"/>
              </w:pBdr>
              <w:tabs>
                <w:tab w:val="left" w:pos="567"/>
              </w:tabs>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 xml:space="preserve">Lack </w:t>
            </w:r>
            <w:r>
              <w:rPr>
                <w:rFonts w:ascii="Candara" w:eastAsia="Candara" w:hAnsi="Candara" w:cs="Candara"/>
                <w:i/>
                <w:color w:val="000000"/>
                <w:sz w:val="20"/>
                <w:szCs w:val="20"/>
              </w:rPr>
              <w:t>of sense of leadership</w:t>
            </w:r>
          </w:p>
          <w:p w14:paraId="0E02826D" w14:textId="77777777" w:rsidR="00AD3B31" w:rsidRDefault="00000000">
            <w:pPr>
              <w:widowControl/>
              <w:numPr>
                <w:ilvl w:val="0"/>
                <w:numId w:val="6"/>
              </w:numPr>
              <w:pBdr>
                <w:top w:val="nil"/>
                <w:left w:val="nil"/>
                <w:bottom w:val="nil"/>
                <w:right w:val="nil"/>
                <w:between w:val="nil"/>
              </w:pBdr>
              <w:tabs>
                <w:tab w:val="left" w:pos="567"/>
              </w:tabs>
              <w:spacing w:line="240" w:lineRule="auto"/>
              <w:ind w:left="332" w:hanging="284"/>
              <w:jc w:val="left"/>
              <w:rPr>
                <w:rFonts w:ascii="Candara" w:eastAsia="Candara" w:hAnsi="Candara" w:cs="Candara"/>
                <w:color w:val="000000"/>
                <w:sz w:val="20"/>
                <w:szCs w:val="20"/>
              </w:rPr>
            </w:pPr>
            <w:r>
              <w:rPr>
                <w:rFonts w:ascii="Candara" w:eastAsia="Candara" w:hAnsi="Candara" w:cs="Candara"/>
                <w:color w:val="000000"/>
                <w:sz w:val="20"/>
                <w:szCs w:val="20"/>
              </w:rPr>
              <w:t>Easy to break rules</w:t>
            </w:r>
          </w:p>
        </w:tc>
      </w:tr>
    </w:tbl>
    <w:p w14:paraId="1D87AEB2" w14:textId="77777777" w:rsidR="00AD3B31" w:rsidRDefault="00000000">
      <w:pPr>
        <w:pBdr>
          <w:top w:val="nil"/>
          <w:left w:val="nil"/>
          <w:bottom w:val="nil"/>
          <w:right w:val="nil"/>
          <w:between w:val="nil"/>
        </w:pBdr>
        <w:spacing w:line="240" w:lineRule="auto"/>
        <w:ind w:firstLine="567"/>
        <w:jc w:val="left"/>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Pergub</w:t>
      </w:r>
      <w:proofErr w:type="spellEnd"/>
      <w:r>
        <w:rPr>
          <w:rFonts w:ascii="Candara" w:eastAsia="Candara" w:hAnsi="Candara" w:cs="Candara"/>
          <w:color w:val="000000"/>
          <w:sz w:val="20"/>
          <w:szCs w:val="20"/>
        </w:rPr>
        <w:t xml:space="preserve"> D.I Yogyakarta No. 40 Year 2023</w:t>
      </w:r>
    </w:p>
    <w:p w14:paraId="7945A1D3" w14:textId="77777777" w:rsidR="00AD3B31" w:rsidRDefault="00AD3B31">
      <w:pPr>
        <w:pBdr>
          <w:top w:val="nil"/>
          <w:left w:val="nil"/>
          <w:bottom w:val="nil"/>
          <w:right w:val="nil"/>
          <w:between w:val="nil"/>
        </w:pBdr>
        <w:spacing w:line="240" w:lineRule="auto"/>
        <w:ind w:firstLine="567"/>
        <w:jc w:val="left"/>
        <w:rPr>
          <w:rFonts w:ascii="Candara" w:eastAsia="Candara" w:hAnsi="Candara" w:cs="Candara"/>
          <w:color w:val="000000"/>
          <w:sz w:val="20"/>
          <w:szCs w:val="20"/>
        </w:rPr>
      </w:pPr>
    </w:p>
    <w:p w14:paraId="7F5E2092" w14:textId="4E74E36E" w:rsidR="00AD3B31" w:rsidRDefault="00000000">
      <w:pPr>
        <w:pBdr>
          <w:top w:val="nil"/>
          <w:left w:val="nil"/>
          <w:bottom w:val="nil"/>
          <w:right w:val="nil"/>
          <w:between w:val="nil"/>
        </w:pBdr>
        <w:tabs>
          <w:tab w:val="left" w:pos="567"/>
        </w:tabs>
        <w:spacing w:line="240" w:lineRule="auto"/>
        <w:ind w:firstLine="0"/>
        <w:rPr>
          <w:rFonts w:ascii="Candara" w:eastAsia="Candara" w:hAnsi="Candara" w:cs="Candara"/>
          <w:color w:val="000000"/>
        </w:rPr>
      </w:pPr>
      <w:r>
        <w:rPr>
          <w:rFonts w:ascii="Candara" w:eastAsia="Candara" w:hAnsi="Candara" w:cs="Candara"/>
          <w:color w:val="000000"/>
          <w:sz w:val="22"/>
          <w:szCs w:val="22"/>
        </w:rPr>
        <w:tab/>
      </w:r>
      <w:r>
        <w:rPr>
          <w:rFonts w:ascii="Candara" w:eastAsia="Candara" w:hAnsi="Candara" w:cs="Candara"/>
          <w:color w:val="000000"/>
        </w:rPr>
        <w:t xml:space="preserve">There is an additional problem in the table above, namely the utilization of technology and information. The role of technology and information as a tool that has not been optimized to accelerate transformation in the </w:t>
      </w:r>
      <w:r w:rsidR="00C97B42">
        <w:rPr>
          <w:rFonts w:ascii="Candara" w:eastAsia="Candara" w:hAnsi="Candara" w:cs="Candara"/>
          <w:color w:val="000000"/>
        </w:rPr>
        <w:t>village</w:t>
      </w:r>
      <w:r>
        <w:rPr>
          <w:rFonts w:ascii="Candara" w:eastAsia="Candara" w:hAnsi="Candara" w:cs="Candara"/>
          <w:color w:val="000000"/>
        </w:rPr>
        <w:t xml:space="preserve"> and improve the lives and livelihoods of its residents. Current conditions are still far from expectations in terms of the utilization of technology and information. This includes the provision of information infrastructure, </w:t>
      </w:r>
      <w:r w:rsidR="00C97B42">
        <w:rPr>
          <w:rFonts w:ascii="Candara" w:eastAsia="Candara" w:hAnsi="Candara" w:cs="Candara"/>
          <w:color w:val="000000"/>
        </w:rPr>
        <w:t>village</w:t>
      </w:r>
      <w:r>
        <w:rPr>
          <w:rFonts w:ascii="Candara" w:eastAsia="Candara" w:hAnsi="Candara" w:cs="Candara"/>
          <w:color w:val="000000"/>
        </w:rPr>
        <w:t xml:space="preserve"> information </w:t>
      </w:r>
      <w:r w:rsidRPr="00C97B42">
        <w:rPr>
          <w:rFonts w:ascii="Candara" w:eastAsia="Candara" w:hAnsi="Candara" w:cs="Candara"/>
          <w:color w:val="000000"/>
        </w:rPr>
        <w:t xml:space="preserve">systems (smart </w:t>
      </w:r>
      <w:r w:rsidR="00C97B42" w:rsidRPr="00C97B42">
        <w:rPr>
          <w:rFonts w:ascii="Candara" w:eastAsia="Candara" w:hAnsi="Candara" w:cs="Candara"/>
          <w:color w:val="000000"/>
        </w:rPr>
        <w:t>village</w:t>
      </w:r>
      <w:r w:rsidRPr="00C97B42">
        <w:rPr>
          <w:rFonts w:ascii="Candara" w:eastAsia="Candara" w:hAnsi="Candara" w:cs="Candara"/>
          <w:color w:val="000000"/>
        </w:rPr>
        <w:t>),</w:t>
      </w:r>
      <w:r>
        <w:rPr>
          <w:rFonts w:ascii="Candara" w:eastAsia="Candara" w:hAnsi="Candara" w:cs="Candara"/>
          <w:color w:val="000000"/>
        </w:rPr>
        <w:t xml:space="preserve"> information technology-based land management and management systems, and early detection systems of natural and social problems faced by residents. In addition, there is still a problem with the capacity of human resources who have not mastered information technology </w:t>
      </w:r>
      <w:r w:rsidR="00DA4C76">
        <w:rPr>
          <w:rFonts w:ascii="Candara" w:eastAsia="Candara" w:hAnsi="Candara" w:cs="Candara"/>
          <w:color w:val="000000"/>
        </w:rPr>
        <w:t>sufficiently and</w:t>
      </w:r>
      <w:r>
        <w:rPr>
          <w:rFonts w:ascii="Candara" w:eastAsia="Candara" w:hAnsi="Candara" w:cs="Candara"/>
          <w:color w:val="000000"/>
        </w:rPr>
        <w:t xml:space="preserve"> thus cannot use it effectively. Therefore, one </w:t>
      </w:r>
      <w:r w:rsidR="00C97B42">
        <w:rPr>
          <w:rFonts w:ascii="Candara" w:eastAsia="Candara" w:hAnsi="Candara" w:cs="Candara"/>
          <w:color w:val="000000"/>
        </w:rPr>
        <w:lastRenderedPageBreak/>
        <w:t>village</w:t>
      </w:r>
      <w:r>
        <w:rPr>
          <w:rFonts w:ascii="Candara" w:eastAsia="Candara" w:hAnsi="Candara" w:cs="Candara"/>
          <w:color w:val="000000"/>
        </w:rPr>
        <w:t xml:space="preserve"> that already </w:t>
      </w:r>
      <w:proofErr w:type="gramStart"/>
      <w:r>
        <w:rPr>
          <w:rFonts w:ascii="Candara" w:eastAsia="Candara" w:hAnsi="Candara" w:cs="Candara"/>
          <w:color w:val="000000"/>
        </w:rPr>
        <w:t>has the ability to</w:t>
      </w:r>
      <w:proofErr w:type="gramEnd"/>
      <w:r>
        <w:rPr>
          <w:rFonts w:ascii="Candara" w:eastAsia="Candara" w:hAnsi="Candara" w:cs="Candara"/>
          <w:color w:val="000000"/>
        </w:rPr>
        <w:t xml:space="preserve"> develop and utilize elements of digitalization and information technology, namely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w:t>
      </w:r>
      <w:r w:rsidR="00C97B42">
        <w:rPr>
          <w:rFonts w:ascii="Candara" w:eastAsia="Candara" w:hAnsi="Candara" w:cs="Candara"/>
          <w:color w:val="000000"/>
        </w:rPr>
        <w:t>V</w:t>
      </w:r>
      <w:r w:rsidR="00C97B42">
        <w:rPr>
          <w:rFonts w:ascii="Candara" w:eastAsia="Candara" w:hAnsi="Candara" w:cs="Candara"/>
          <w:color w:val="000000"/>
        </w:rPr>
        <w:t>illage</w:t>
      </w:r>
      <w:r>
        <w:rPr>
          <w:rFonts w:ascii="Candara" w:eastAsia="Candara" w:hAnsi="Candara" w:cs="Candara"/>
          <w:color w:val="000000"/>
        </w:rPr>
        <w:t xml:space="preserve"> in Sleman Regency.</w:t>
      </w:r>
    </w:p>
    <w:p w14:paraId="59148A15" w14:textId="66A06EA7" w:rsidR="00AD3B31" w:rsidRDefault="00000000">
      <w:pPr>
        <w:pStyle w:val="Judul2"/>
        <w:tabs>
          <w:tab w:val="left" w:pos="567"/>
        </w:tabs>
        <w:ind w:left="0" w:firstLine="0"/>
        <w:rPr>
          <w:rFonts w:ascii="Candara" w:eastAsia="Candara" w:hAnsi="Candara" w:cs="Candara"/>
          <w:b w:val="0"/>
          <w:color w:val="000000"/>
        </w:rPr>
      </w:pPr>
      <w:r>
        <w:rPr>
          <w:rFonts w:ascii="Candara" w:eastAsia="Candara" w:hAnsi="Candara" w:cs="Candara"/>
          <w:b w:val="0"/>
          <w:color w:val="000000"/>
        </w:rPr>
        <w:tab/>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Village has practiced the concept of bureaucratic reform on data-based governance and excellent public services. One of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Village's flagship programs is implementing integrated data such as the Smart Village Nusantara Command Center. Based on the Decree of the Head of the Development and Information Agency for Villages, Disadvantaged Regions, and Transmigration No. 66 of 2023 concerning the Determination of 1650 Villages as Smart Village Locations in Phase III of 2023,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Village is designated as a Smart Village location. The decree states that the 2021-2024 Strengthening Village Governance and Development Program (P3PD) will include the designation of Smart Villages. The aim is to encourage innovative development of the village to solve problems using digital technology (</w:t>
      </w:r>
      <w:proofErr w:type="spellStart"/>
      <w:r>
        <w:rPr>
          <w:rFonts w:ascii="Candara" w:eastAsia="Candara" w:hAnsi="Candara" w:cs="Candara"/>
          <w:b w:val="0"/>
          <w:color w:val="000000"/>
        </w:rPr>
        <w:t>Supriyani</w:t>
      </w:r>
      <w:proofErr w:type="spellEnd"/>
      <w:r>
        <w:rPr>
          <w:rFonts w:ascii="Candara" w:eastAsia="Candara" w:hAnsi="Candara" w:cs="Candara"/>
          <w:b w:val="0"/>
          <w:color w:val="000000"/>
        </w:rPr>
        <w:t xml:space="preserve"> &amp; </w:t>
      </w:r>
      <w:proofErr w:type="spellStart"/>
      <w:r>
        <w:rPr>
          <w:rFonts w:ascii="Candara" w:eastAsia="Candara" w:hAnsi="Candara" w:cs="Candara"/>
          <w:b w:val="0"/>
          <w:color w:val="000000"/>
        </w:rPr>
        <w:t>Setyowati</w:t>
      </w:r>
      <w:proofErr w:type="spellEnd"/>
      <w:r>
        <w:rPr>
          <w:rFonts w:ascii="Candara" w:eastAsia="Candara" w:hAnsi="Candara" w:cs="Candara"/>
          <w:b w:val="0"/>
          <w:color w:val="000000"/>
        </w:rPr>
        <w:t>, 2023).</w:t>
      </w:r>
    </w:p>
    <w:p w14:paraId="04022A04" w14:textId="27502788" w:rsidR="00AD3B31" w:rsidRDefault="00000000">
      <w:pPr>
        <w:pStyle w:val="Judul2"/>
        <w:tabs>
          <w:tab w:val="left" w:pos="567"/>
        </w:tabs>
        <w:ind w:left="0" w:firstLine="0"/>
        <w:rPr>
          <w:rFonts w:ascii="Candara" w:eastAsia="Candara" w:hAnsi="Candara" w:cs="Candara"/>
          <w:b w:val="0"/>
          <w:color w:val="000000"/>
        </w:rPr>
      </w:pPr>
      <w:r>
        <w:rPr>
          <w:rFonts w:ascii="Candara" w:eastAsia="Candara" w:hAnsi="Candara" w:cs="Candara"/>
          <w:b w:val="0"/>
          <w:color w:val="000000"/>
        </w:rPr>
        <w:tab/>
        <w:t xml:space="preserve">According to Wahyu Nugroho (Lurah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the hustle and bustle might be different if you came to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w:t>
      </w:r>
      <w:r w:rsidR="00C97B42">
        <w:rPr>
          <w:rFonts w:ascii="Candara" w:eastAsia="Candara" w:hAnsi="Candara" w:cs="Candara"/>
          <w:b w:val="0"/>
          <w:color w:val="000000"/>
        </w:rPr>
        <w:t>V</w:t>
      </w:r>
      <w:r w:rsidR="00C97B42">
        <w:rPr>
          <w:rFonts w:ascii="Candara" w:eastAsia="Candara" w:hAnsi="Candara" w:cs="Candara"/>
          <w:b w:val="0"/>
          <w:color w:val="000000"/>
        </w:rPr>
        <w:t>illage</w:t>
      </w:r>
      <w:r w:rsidR="00C97B42">
        <w:rPr>
          <w:rFonts w:ascii="Candara" w:eastAsia="Candara" w:hAnsi="Candara" w:cs="Candara"/>
          <w:b w:val="0"/>
          <w:color w:val="000000"/>
        </w:rPr>
        <w:t xml:space="preserve"> </w:t>
      </w:r>
      <w:r>
        <w:rPr>
          <w:rFonts w:ascii="Candara" w:eastAsia="Candara" w:hAnsi="Candara" w:cs="Candara"/>
          <w:b w:val="0"/>
          <w:color w:val="000000"/>
        </w:rPr>
        <w:t xml:space="preserve">about 13 years ago or in 2011. In that year,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w:t>
      </w:r>
      <w:r w:rsidR="0060076A" w:rsidRPr="0060076A">
        <w:rPr>
          <w:rFonts w:ascii="Candara" w:eastAsia="Candara" w:hAnsi="Candara" w:cs="Candara"/>
          <w:b w:val="0"/>
          <w:color w:val="000000"/>
        </w:rPr>
        <w:t>Village</w:t>
      </w:r>
      <w:r w:rsidR="0060076A" w:rsidRPr="0060076A">
        <w:rPr>
          <w:rFonts w:ascii="Candara" w:eastAsia="Candara" w:hAnsi="Candara" w:cs="Candara"/>
          <w:b w:val="0"/>
          <w:color w:val="000000"/>
        </w:rPr>
        <w:t xml:space="preserve"> </w:t>
      </w:r>
      <w:r>
        <w:rPr>
          <w:rFonts w:ascii="Candara" w:eastAsia="Candara" w:hAnsi="Candara" w:cs="Candara"/>
          <w:b w:val="0"/>
          <w:color w:val="000000"/>
        </w:rPr>
        <w:t xml:space="preserve">was one of the most underdeveloped </w:t>
      </w:r>
      <w:r w:rsidR="0060076A" w:rsidRPr="0060076A">
        <w:rPr>
          <w:rFonts w:ascii="Candara" w:eastAsia="Candara" w:hAnsi="Candara" w:cs="Candara"/>
          <w:b w:val="0"/>
          <w:color w:val="000000"/>
        </w:rPr>
        <w:t>Village</w:t>
      </w:r>
      <w:r w:rsidR="0060076A">
        <w:rPr>
          <w:rFonts w:ascii="Candara" w:eastAsia="Candara" w:hAnsi="Candara" w:cs="Candara"/>
          <w:b w:val="0"/>
          <w:color w:val="000000"/>
        </w:rPr>
        <w:t xml:space="preserve"> </w:t>
      </w:r>
      <w:r>
        <w:rPr>
          <w:rFonts w:ascii="Candara" w:eastAsia="Candara" w:hAnsi="Candara" w:cs="Candara"/>
          <w:b w:val="0"/>
          <w:color w:val="000000"/>
        </w:rPr>
        <w:t xml:space="preserve">in Sleman Regency. Its location on the limestone hills made the agricultural cycle, from planting to harvesting, only happen once a year. Therefore, the agricultural potential is less promising. However, this challenge has become an opportunity for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Village in developing Village-Owned Enterprises (</w:t>
      </w:r>
      <w:proofErr w:type="spellStart"/>
      <w:r>
        <w:rPr>
          <w:rFonts w:ascii="Candara" w:eastAsia="Candara" w:hAnsi="Candara" w:cs="Candara"/>
          <w:b w:val="0"/>
          <w:color w:val="000000"/>
        </w:rPr>
        <w:t>BUMDes</w:t>
      </w:r>
      <w:proofErr w:type="spellEnd"/>
      <w:r>
        <w:rPr>
          <w:rFonts w:ascii="Candara" w:eastAsia="Candara" w:hAnsi="Candara" w:cs="Candara"/>
          <w:b w:val="0"/>
          <w:color w:val="000000"/>
        </w:rPr>
        <w:t xml:space="preserve">), one of which is </w:t>
      </w:r>
      <w:proofErr w:type="spellStart"/>
      <w:r>
        <w:rPr>
          <w:rFonts w:ascii="Candara" w:eastAsia="Candara" w:hAnsi="Candara" w:cs="Candara"/>
          <w:b w:val="0"/>
          <w:color w:val="000000"/>
        </w:rPr>
        <w:t>Breksi</w:t>
      </w:r>
      <w:proofErr w:type="spellEnd"/>
      <w:r>
        <w:rPr>
          <w:rFonts w:ascii="Candara" w:eastAsia="Candara" w:hAnsi="Candara" w:cs="Candara"/>
          <w:b w:val="0"/>
          <w:color w:val="000000"/>
        </w:rPr>
        <w:t xml:space="preserve"> Cliff Tourism. </w:t>
      </w:r>
      <w:proofErr w:type="spellStart"/>
      <w:r>
        <w:rPr>
          <w:rFonts w:ascii="Candara" w:eastAsia="Candara" w:hAnsi="Candara" w:cs="Candara"/>
          <w:b w:val="0"/>
          <w:color w:val="000000"/>
        </w:rPr>
        <w:t>Sambirejo</w:t>
      </w:r>
      <w:proofErr w:type="spellEnd"/>
      <w:r>
        <w:rPr>
          <w:rFonts w:ascii="Candara" w:eastAsia="Candara" w:hAnsi="Candara" w:cs="Candara"/>
          <w:b w:val="0"/>
          <w:color w:val="000000"/>
        </w:rPr>
        <w:t xml:space="preserve"> Village's reforms are implemented through </w:t>
      </w:r>
      <w:proofErr w:type="spellStart"/>
      <w:r>
        <w:rPr>
          <w:rFonts w:ascii="Candara" w:eastAsia="Candara" w:hAnsi="Candara" w:cs="Candara"/>
          <w:b w:val="0"/>
          <w:color w:val="000000"/>
        </w:rPr>
        <w:t>BUMDes</w:t>
      </w:r>
      <w:proofErr w:type="spellEnd"/>
      <w:r>
        <w:rPr>
          <w:rFonts w:ascii="Candara" w:eastAsia="Candara" w:hAnsi="Candara" w:cs="Candara"/>
          <w:b w:val="0"/>
          <w:color w:val="000000"/>
        </w:rPr>
        <w:t xml:space="preserve"> </w:t>
      </w:r>
      <w:proofErr w:type="spellStart"/>
      <w:r>
        <w:rPr>
          <w:rFonts w:ascii="Candara" w:eastAsia="Candara" w:hAnsi="Candara" w:cs="Candara"/>
          <w:b w:val="0"/>
          <w:color w:val="000000"/>
        </w:rPr>
        <w:t>Sambimulyo</w:t>
      </w:r>
      <w:proofErr w:type="spellEnd"/>
      <w:r>
        <w:rPr>
          <w:rFonts w:ascii="Candara" w:eastAsia="Candara" w:hAnsi="Candara" w:cs="Candara"/>
          <w:b w:val="0"/>
          <w:color w:val="000000"/>
        </w:rPr>
        <w:t xml:space="preserve">, which was proven to represent Indonesia in the 13th ASEAN Ministers Meeting on Rural Development and Poverty Eradication (AMRDPE) at Marina Bay Sands Hotel, Singapore. The 2023 ASEAN RDPE Leadership Award was given to 2 </w:t>
      </w:r>
      <w:r>
        <w:rPr>
          <w:rFonts w:ascii="Candara" w:eastAsia="Candara" w:hAnsi="Candara" w:cs="Candara"/>
          <w:b w:val="0"/>
          <w:i/>
          <w:color w:val="000000"/>
        </w:rPr>
        <w:t xml:space="preserve">private sectors </w:t>
      </w:r>
      <w:r>
        <w:rPr>
          <w:rFonts w:ascii="Candara" w:eastAsia="Candara" w:hAnsi="Candara" w:cs="Candara"/>
          <w:b w:val="0"/>
          <w:color w:val="000000"/>
        </w:rPr>
        <w:t xml:space="preserve">from Indonesia who were honored, namely </w:t>
      </w:r>
      <w:proofErr w:type="spellStart"/>
      <w:r>
        <w:rPr>
          <w:rFonts w:ascii="Candara" w:eastAsia="Candara" w:hAnsi="Candara" w:cs="Candara"/>
          <w:b w:val="0"/>
          <w:color w:val="000000"/>
        </w:rPr>
        <w:t>BUMDes</w:t>
      </w:r>
      <w:proofErr w:type="spellEnd"/>
      <w:r>
        <w:rPr>
          <w:rFonts w:ascii="Candara" w:eastAsia="Candara" w:hAnsi="Candara" w:cs="Candara"/>
          <w:b w:val="0"/>
          <w:color w:val="000000"/>
        </w:rPr>
        <w:t xml:space="preserve"> </w:t>
      </w:r>
      <w:proofErr w:type="spellStart"/>
      <w:r>
        <w:rPr>
          <w:rFonts w:ascii="Candara" w:eastAsia="Candara" w:hAnsi="Candara" w:cs="Candara"/>
          <w:b w:val="0"/>
          <w:color w:val="000000"/>
        </w:rPr>
        <w:t>Sambimulyo</w:t>
      </w:r>
      <w:proofErr w:type="spellEnd"/>
      <w:r>
        <w:rPr>
          <w:rFonts w:ascii="Candara" w:eastAsia="Candara" w:hAnsi="Candara" w:cs="Candara"/>
          <w:b w:val="0"/>
          <w:color w:val="000000"/>
        </w:rPr>
        <w:t xml:space="preserve"> and BPD D.I Yogyakarta. Receiving the award at AMRDPE as a sector that contributes to rural development and poverty alleviation.</w:t>
      </w:r>
    </w:p>
    <w:p w14:paraId="62127B85" w14:textId="587A4391" w:rsidR="00AD3B31" w:rsidRDefault="00000000">
      <w:pPr>
        <w:pStyle w:val="Judul2"/>
        <w:tabs>
          <w:tab w:val="left" w:pos="567"/>
        </w:tabs>
        <w:ind w:left="0" w:firstLine="0"/>
        <w:rPr>
          <w:rFonts w:ascii="Candara" w:eastAsia="Candara" w:hAnsi="Candara" w:cs="Candara"/>
          <w:b w:val="0"/>
          <w:color w:val="000000"/>
        </w:rPr>
      </w:pPr>
      <w:r>
        <w:rPr>
          <w:rFonts w:ascii="Candara" w:eastAsia="Candara" w:hAnsi="Candara" w:cs="Candara"/>
          <w:b w:val="0"/>
          <w:color w:val="000000"/>
        </w:rPr>
        <w:tab/>
        <w:t xml:space="preserve">Another implication behind the </w:t>
      </w:r>
      <w:r w:rsidR="00C97B42">
        <w:rPr>
          <w:rFonts w:ascii="Candara" w:eastAsia="Candara" w:hAnsi="Candara" w:cs="Candara"/>
          <w:b w:val="0"/>
          <w:color w:val="000000"/>
        </w:rPr>
        <w:t>village</w:t>
      </w:r>
      <w:r>
        <w:rPr>
          <w:rFonts w:ascii="Candara" w:eastAsia="Candara" w:hAnsi="Candara" w:cs="Candara"/>
          <w:b w:val="0"/>
          <w:color w:val="000000"/>
        </w:rPr>
        <w:t xml:space="preserve"> bureaucracy reform policy is several cases of misuse of </w:t>
      </w:r>
      <w:r w:rsidR="00C97B42">
        <w:rPr>
          <w:rFonts w:ascii="Candara" w:eastAsia="Candara" w:hAnsi="Candara" w:cs="Candara"/>
          <w:b w:val="0"/>
          <w:color w:val="000000"/>
        </w:rPr>
        <w:t>village</w:t>
      </w:r>
      <w:r>
        <w:rPr>
          <w:rFonts w:ascii="Candara" w:eastAsia="Candara" w:hAnsi="Candara" w:cs="Candara"/>
          <w:b w:val="0"/>
          <w:color w:val="000000"/>
        </w:rPr>
        <w:t xml:space="preserve"> assets and land that were illegally sold by individuals in the D.I Yogyakarta area. This prompted the Provincial Government of Yogyakarta to formulate a </w:t>
      </w:r>
      <w:r w:rsidR="00C97B42">
        <w:rPr>
          <w:rFonts w:ascii="Candara" w:eastAsia="Candara" w:hAnsi="Candara" w:cs="Candara"/>
          <w:b w:val="0"/>
          <w:color w:val="000000"/>
        </w:rPr>
        <w:t>village</w:t>
      </w:r>
      <w:r>
        <w:rPr>
          <w:rFonts w:ascii="Candara" w:eastAsia="Candara" w:hAnsi="Candara" w:cs="Candara"/>
          <w:b w:val="0"/>
          <w:color w:val="000000"/>
        </w:rPr>
        <w:t xml:space="preserve"> reform policy. In exploring the conditions that occur and control through the Main Activity "Strengthening the Management of </w:t>
      </w:r>
      <w:r w:rsidR="00C97B42">
        <w:rPr>
          <w:rFonts w:ascii="Candara" w:eastAsia="Candara" w:hAnsi="Candara" w:cs="Candara"/>
          <w:b w:val="0"/>
          <w:color w:val="000000"/>
        </w:rPr>
        <w:t>V</w:t>
      </w:r>
      <w:r w:rsidR="00C97B42">
        <w:rPr>
          <w:rFonts w:ascii="Candara" w:eastAsia="Candara" w:hAnsi="Candara" w:cs="Candara"/>
          <w:b w:val="0"/>
          <w:color w:val="000000"/>
        </w:rPr>
        <w:t>illage</w:t>
      </w:r>
      <w:r>
        <w:rPr>
          <w:rFonts w:ascii="Candara" w:eastAsia="Candara" w:hAnsi="Candara" w:cs="Candara"/>
          <w:b w:val="0"/>
          <w:color w:val="000000"/>
        </w:rPr>
        <w:t xml:space="preserve"> Assets / Assets Managed by </w:t>
      </w:r>
      <w:r w:rsidR="00241F93">
        <w:rPr>
          <w:rFonts w:ascii="Candara" w:eastAsia="Candara" w:hAnsi="Candara" w:cs="Candara"/>
          <w:b w:val="0"/>
          <w:color w:val="000000"/>
        </w:rPr>
        <w:t>V</w:t>
      </w:r>
      <w:r w:rsidR="00241F93">
        <w:rPr>
          <w:rFonts w:ascii="Candara" w:eastAsia="Candara" w:hAnsi="Candara" w:cs="Candara"/>
          <w:b w:val="0"/>
          <w:color w:val="000000"/>
        </w:rPr>
        <w:t>illage</w:t>
      </w:r>
      <w:r w:rsidR="00241F93">
        <w:rPr>
          <w:rFonts w:ascii="Candara" w:eastAsia="Candara" w:hAnsi="Candara" w:cs="Candara"/>
          <w:b w:val="0"/>
          <w:color w:val="000000"/>
        </w:rPr>
        <w:t xml:space="preserve"> </w:t>
      </w:r>
      <w:r>
        <w:rPr>
          <w:rFonts w:ascii="Candara" w:eastAsia="Candara" w:hAnsi="Candara" w:cs="Candara"/>
          <w:b w:val="0"/>
          <w:color w:val="000000"/>
        </w:rPr>
        <w:t xml:space="preserve">". Based on </w:t>
      </w:r>
      <w:proofErr w:type="spellStart"/>
      <w:r>
        <w:rPr>
          <w:rFonts w:ascii="Candara" w:eastAsia="Candara" w:hAnsi="Candara" w:cs="Candara"/>
          <w:b w:val="0"/>
          <w:color w:val="000000"/>
        </w:rPr>
        <w:t>Pergub</w:t>
      </w:r>
      <w:proofErr w:type="spellEnd"/>
      <w:r>
        <w:rPr>
          <w:rFonts w:ascii="Candara" w:eastAsia="Candara" w:hAnsi="Candara" w:cs="Candara"/>
          <w:b w:val="0"/>
          <w:color w:val="000000"/>
        </w:rPr>
        <w:t xml:space="preserve"> D.I Yogyakarta No. 24 of 2024 concerning the Utilization of</w:t>
      </w:r>
      <w:r w:rsidR="00241F93" w:rsidRPr="00241F93">
        <w:rPr>
          <w:rFonts w:ascii="Candara" w:eastAsia="Candara" w:hAnsi="Candara" w:cs="Candara"/>
          <w:b w:val="0"/>
          <w:color w:val="000000"/>
        </w:rPr>
        <w:t xml:space="preserve"> </w:t>
      </w:r>
      <w:r w:rsidR="00241F93">
        <w:rPr>
          <w:rFonts w:ascii="Candara" w:eastAsia="Candara" w:hAnsi="Candara" w:cs="Candara"/>
          <w:b w:val="0"/>
          <w:color w:val="000000"/>
        </w:rPr>
        <w:t>V</w:t>
      </w:r>
      <w:r w:rsidR="00241F93">
        <w:rPr>
          <w:rFonts w:ascii="Candara" w:eastAsia="Candara" w:hAnsi="Candara" w:cs="Candara"/>
          <w:b w:val="0"/>
          <w:color w:val="000000"/>
        </w:rPr>
        <w:t>illage</w:t>
      </w:r>
      <w:r w:rsidR="00241F93">
        <w:rPr>
          <w:rFonts w:ascii="Candara" w:eastAsia="Candara" w:hAnsi="Candara" w:cs="Candara"/>
          <w:b w:val="0"/>
          <w:color w:val="000000"/>
        </w:rPr>
        <w:t xml:space="preserve"> </w:t>
      </w:r>
      <w:r>
        <w:rPr>
          <w:rFonts w:ascii="Candara" w:eastAsia="Candara" w:hAnsi="Candara" w:cs="Candara"/>
          <w:b w:val="0"/>
          <w:color w:val="000000"/>
        </w:rPr>
        <w:t xml:space="preserve">Land, that </w:t>
      </w:r>
      <w:r w:rsidR="00241F93">
        <w:rPr>
          <w:rFonts w:ascii="Candara" w:eastAsia="Candara" w:hAnsi="Candara" w:cs="Candara"/>
          <w:b w:val="0"/>
          <w:color w:val="000000"/>
        </w:rPr>
        <w:t>v</w:t>
      </w:r>
      <w:r w:rsidR="00241F93">
        <w:rPr>
          <w:rFonts w:ascii="Candara" w:eastAsia="Candara" w:hAnsi="Candara" w:cs="Candara"/>
          <w:b w:val="0"/>
          <w:color w:val="000000"/>
        </w:rPr>
        <w:t>illage</w:t>
      </w:r>
      <w:r w:rsidR="00241F93">
        <w:rPr>
          <w:rFonts w:ascii="Candara" w:eastAsia="Candara" w:hAnsi="Candara" w:cs="Candara"/>
          <w:b w:val="0"/>
          <w:color w:val="000000"/>
        </w:rPr>
        <w:t xml:space="preserve"> </w:t>
      </w:r>
      <w:r>
        <w:rPr>
          <w:rFonts w:ascii="Candara" w:eastAsia="Candara" w:hAnsi="Candara" w:cs="Candara"/>
          <w:b w:val="0"/>
          <w:color w:val="000000"/>
        </w:rPr>
        <w:t xml:space="preserve">land is part of the Sultanate Land and Duchy Land which is utilized for the purpose of cultural development, social interests, and community welfare. It is clarified by </w:t>
      </w:r>
      <w:proofErr w:type="spellStart"/>
      <w:r>
        <w:rPr>
          <w:rFonts w:ascii="Candara" w:eastAsia="Candara" w:hAnsi="Candara" w:cs="Candara"/>
          <w:b w:val="0"/>
          <w:color w:val="000000"/>
        </w:rPr>
        <w:t>Pergub</w:t>
      </w:r>
      <w:proofErr w:type="spellEnd"/>
      <w:r>
        <w:rPr>
          <w:rFonts w:ascii="Candara" w:eastAsia="Candara" w:hAnsi="Candara" w:cs="Candara"/>
          <w:b w:val="0"/>
          <w:color w:val="000000"/>
        </w:rPr>
        <w:t xml:space="preserve"> D.I Yogyakarta No. 2 of 2020 concerning Guidelines for </w:t>
      </w:r>
      <w:r w:rsidR="0067641B">
        <w:rPr>
          <w:rFonts w:ascii="Candara" w:eastAsia="Candara" w:hAnsi="Candara" w:cs="Candara"/>
          <w:b w:val="0"/>
          <w:color w:val="000000"/>
        </w:rPr>
        <w:t>V</w:t>
      </w:r>
      <w:r w:rsidR="0067641B">
        <w:rPr>
          <w:rFonts w:ascii="Candara" w:eastAsia="Candara" w:hAnsi="Candara" w:cs="Candara"/>
          <w:b w:val="0"/>
          <w:color w:val="000000"/>
        </w:rPr>
        <w:t>illage</w:t>
      </w:r>
      <w:r>
        <w:rPr>
          <w:rFonts w:ascii="Candara" w:eastAsia="Candara" w:hAnsi="Candara" w:cs="Candara"/>
          <w:b w:val="0"/>
          <w:color w:val="000000"/>
        </w:rPr>
        <w:t xml:space="preserve"> Government, that </w:t>
      </w:r>
      <w:r w:rsidR="0067641B">
        <w:rPr>
          <w:rFonts w:ascii="Candara" w:eastAsia="Candara" w:hAnsi="Candara" w:cs="Candara"/>
          <w:b w:val="0"/>
          <w:color w:val="000000"/>
        </w:rPr>
        <w:t>village</w:t>
      </w:r>
      <w:r w:rsidR="0067641B">
        <w:rPr>
          <w:rFonts w:ascii="Candara" w:eastAsia="Candara" w:hAnsi="Candara" w:cs="Candara"/>
          <w:b w:val="0"/>
          <w:color w:val="000000"/>
        </w:rPr>
        <w:t xml:space="preserve"> </w:t>
      </w:r>
      <w:r>
        <w:rPr>
          <w:rFonts w:ascii="Candara" w:eastAsia="Candara" w:hAnsi="Candara" w:cs="Candara"/>
          <w:b w:val="0"/>
          <w:color w:val="000000"/>
        </w:rPr>
        <w:t xml:space="preserve">is land whose origins are from the sultanate and/or duchy which is managed by the </w:t>
      </w:r>
      <w:r w:rsidR="0067641B">
        <w:rPr>
          <w:rFonts w:ascii="Candara" w:eastAsia="Candara" w:hAnsi="Candara" w:cs="Candara"/>
          <w:b w:val="0"/>
          <w:color w:val="000000"/>
        </w:rPr>
        <w:t>village</w:t>
      </w:r>
      <w:r>
        <w:rPr>
          <w:rFonts w:ascii="Candara" w:eastAsia="Candara" w:hAnsi="Candara" w:cs="Candara"/>
          <w:b w:val="0"/>
          <w:color w:val="000000"/>
        </w:rPr>
        <w:t xml:space="preserve"> government based on </w:t>
      </w:r>
      <w:proofErr w:type="spellStart"/>
      <w:r>
        <w:rPr>
          <w:rFonts w:ascii="Candara" w:eastAsia="Candara" w:hAnsi="Candara" w:cs="Candara"/>
          <w:b w:val="0"/>
          <w:i/>
          <w:color w:val="000000"/>
        </w:rPr>
        <w:t>Anggaduh</w:t>
      </w:r>
      <w:proofErr w:type="spellEnd"/>
      <w:r>
        <w:rPr>
          <w:rFonts w:ascii="Candara" w:eastAsia="Candara" w:hAnsi="Candara" w:cs="Candara"/>
          <w:b w:val="0"/>
          <w:i/>
          <w:color w:val="000000"/>
        </w:rPr>
        <w:t xml:space="preserve"> Rights </w:t>
      </w:r>
      <w:r>
        <w:rPr>
          <w:rFonts w:ascii="Candara" w:eastAsia="Candara" w:hAnsi="Candara" w:cs="Candara"/>
          <w:b w:val="0"/>
          <w:color w:val="000000"/>
        </w:rPr>
        <w:t xml:space="preserve">consisting of </w:t>
      </w:r>
      <w:r>
        <w:rPr>
          <w:rFonts w:ascii="Candara" w:eastAsia="Candara" w:hAnsi="Candara" w:cs="Candara"/>
          <w:b w:val="0"/>
          <w:i/>
          <w:color w:val="000000"/>
        </w:rPr>
        <w:t xml:space="preserve">Kas </w:t>
      </w:r>
      <w:r w:rsidR="0067641B">
        <w:rPr>
          <w:rFonts w:ascii="Candara" w:eastAsia="Candara" w:hAnsi="Candara" w:cs="Candara"/>
          <w:b w:val="0"/>
          <w:color w:val="000000"/>
        </w:rPr>
        <w:t>V</w:t>
      </w:r>
      <w:r w:rsidR="0067641B">
        <w:rPr>
          <w:rFonts w:ascii="Candara" w:eastAsia="Candara" w:hAnsi="Candara" w:cs="Candara"/>
          <w:b w:val="0"/>
          <w:color w:val="000000"/>
        </w:rPr>
        <w:t>illage</w:t>
      </w:r>
      <w:r>
        <w:rPr>
          <w:rFonts w:ascii="Candara" w:eastAsia="Candara" w:hAnsi="Candara" w:cs="Candara"/>
          <w:b w:val="0"/>
          <w:i/>
          <w:color w:val="000000"/>
        </w:rPr>
        <w:t xml:space="preserve"> Land</w:t>
      </w:r>
      <w:r>
        <w:rPr>
          <w:rFonts w:ascii="Candara" w:eastAsia="Candara" w:hAnsi="Candara" w:cs="Candara"/>
          <w:b w:val="0"/>
          <w:color w:val="000000"/>
        </w:rPr>
        <w:t xml:space="preserve">, </w:t>
      </w:r>
      <w:proofErr w:type="spellStart"/>
      <w:r>
        <w:rPr>
          <w:rFonts w:ascii="Candara" w:eastAsia="Candara" w:hAnsi="Candara" w:cs="Candara"/>
          <w:b w:val="0"/>
          <w:i/>
          <w:color w:val="000000"/>
        </w:rPr>
        <w:t>Pelungguh</w:t>
      </w:r>
      <w:proofErr w:type="spellEnd"/>
      <w:r>
        <w:rPr>
          <w:rFonts w:ascii="Candara" w:eastAsia="Candara" w:hAnsi="Candara" w:cs="Candara"/>
          <w:b w:val="0"/>
          <w:color w:val="000000"/>
        </w:rPr>
        <w:t xml:space="preserve">, </w:t>
      </w:r>
      <w:proofErr w:type="spellStart"/>
      <w:r>
        <w:rPr>
          <w:rFonts w:ascii="Candara" w:eastAsia="Candara" w:hAnsi="Candara" w:cs="Candara"/>
          <w:b w:val="0"/>
          <w:i/>
          <w:color w:val="000000"/>
        </w:rPr>
        <w:t>Pengarem-arem</w:t>
      </w:r>
      <w:proofErr w:type="spellEnd"/>
      <w:r>
        <w:rPr>
          <w:rFonts w:ascii="Candara" w:eastAsia="Candara" w:hAnsi="Candara" w:cs="Candara"/>
          <w:b w:val="0"/>
          <w:color w:val="000000"/>
        </w:rPr>
        <w:t xml:space="preserve">, and land for public use. </w:t>
      </w:r>
    </w:p>
    <w:p w14:paraId="7A1993A0" w14:textId="7B5297D1" w:rsidR="00AD3B31" w:rsidRDefault="00000000">
      <w:pPr>
        <w:pBdr>
          <w:top w:val="nil"/>
          <w:left w:val="nil"/>
          <w:bottom w:val="nil"/>
          <w:right w:val="nil"/>
          <w:between w:val="nil"/>
        </w:pBdr>
        <w:spacing w:line="240" w:lineRule="auto"/>
        <w:ind w:firstLine="567"/>
        <w:rPr>
          <w:rFonts w:ascii="Candara" w:eastAsia="Candara" w:hAnsi="Candara" w:cs="Candara"/>
          <w:color w:val="000000"/>
        </w:rPr>
      </w:pPr>
      <w:r>
        <w:rPr>
          <w:rFonts w:ascii="Candara" w:eastAsia="Candara" w:hAnsi="Candara" w:cs="Candara"/>
          <w:color w:val="000000"/>
        </w:rPr>
        <w:t xml:space="preserve">Studies on the principles </w:t>
      </w:r>
      <w:r w:rsidRPr="007807EA">
        <w:rPr>
          <w:rFonts w:ascii="Candara" w:eastAsia="Candara" w:hAnsi="Candara" w:cs="Candara"/>
          <w:color w:val="000000"/>
        </w:rPr>
        <w:t>of agile governance and the implementation of bureaucratic reform policies have been studied by several previous</w:t>
      </w:r>
      <w:r>
        <w:rPr>
          <w:rFonts w:ascii="Candara" w:eastAsia="Candara" w:hAnsi="Candara" w:cs="Candara"/>
          <w:color w:val="000000"/>
        </w:rPr>
        <w:t xml:space="preserve"> researchers, including: 1)  Muh Faiq Fauzan et al., (2025) research on the implementation of bureaucratic reform of </w:t>
      </w:r>
      <w:proofErr w:type="spellStart"/>
      <w:r>
        <w:rPr>
          <w:rFonts w:ascii="Candara" w:eastAsia="Candara" w:hAnsi="Candara" w:cs="Candara"/>
          <w:color w:val="000000"/>
        </w:rPr>
        <w:t>Panggungharjo</w:t>
      </w:r>
      <w:proofErr w:type="spellEnd"/>
      <w:r>
        <w:rPr>
          <w:rFonts w:ascii="Candara" w:eastAsia="Candara" w:hAnsi="Candara" w:cs="Candara"/>
          <w:color w:val="000000"/>
        </w:rPr>
        <w:t xml:space="preserve"> </w:t>
      </w:r>
      <w:r w:rsidR="00DA0E8E">
        <w:rPr>
          <w:rFonts w:ascii="Candara" w:eastAsia="Candara" w:hAnsi="Candara" w:cs="Candara"/>
          <w:color w:val="000000"/>
        </w:rPr>
        <w:t>V</w:t>
      </w:r>
      <w:r w:rsidR="00DA0E8E">
        <w:rPr>
          <w:rFonts w:ascii="Candara" w:eastAsia="Candara" w:hAnsi="Candara" w:cs="Candara"/>
          <w:color w:val="000000"/>
        </w:rPr>
        <w:t>illage</w:t>
      </w:r>
      <w:r w:rsidR="00DA0E8E">
        <w:rPr>
          <w:rFonts w:ascii="Candara" w:eastAsia="Candara" w:hAnsi="Candara" w:cs="Candara"/>
          <w:color w:val="000000"/>
        </w:rPr>
        <w:t xml:space="preserve"> </w:t>
      </w:r>
      <w:r>
        <w:rPr>
          <w:rFonts w:ascii="Candara" w:eastAsia="Candara" w:hAnsi="Candara" w:cs="Candara"/>
          <w:color w:val="000000"/>
        </w:rPr>
        <w:t xml:space="preserve">resulted in the expansion of public services that are not only limited to the administrative scope; 2) Malik &amp; Wahid, (2023) </w:t>
      </w:r>
      <w:r>
        <w:rPr>
          <w:rFonts w:ascii="Candara" w:eastAsia="Candara" w:hAnsi="Candara" w:cs="Candara"/>
          <w:color w:val="000000"/>
        </w:rPr>
        <w:lastRenderedPageBreak/>
        <w:t xml:space="preserve">research on situations and events that occur regarding flexible governance in implementing Bureaucratic Reform 4.0 at </w:t>
      </w:r>
      <w:proofErr w:type="spellStart"/>
      <w:r>
        <w:rPr>
          <w:rFonts w:ascii="Candara" w:eastAsia="Candara" w:hAnsi="Candara" w:cs="Candara"/>
          <w:color w:val="000000"/>
        </w:rPr>
        <w:t>Puslatbang</w:t>
      </w:r>
      <w:proofErr w:type="spellEnd"/>
      <w:r>
        <w:rPr>
          <w:rFonts w:ascii="Candara" w:eastAsia="Candara" w:hAnsi="Candara" w:cs="Candara"/>
          <w:color w:val="000000"/>
        </w:rPr>
        <w:t xml:space="preserve"> KMP LAN RI Makassar; 3) </w:t>
      </w:r>
      <w:proofErr w:type="spellStart"/>
      <w:r>
        <w:rPr>
          <w:rFonts w:ascii="Candara" w:eastAsia="Candara" w:hAnsi="Candara" w:cs="Candara"/>
          <w:color w:val="000000"/>
        </w:rPr>
        <w:t>Semangun</w:t>
      </w:r>
      <w:proofErr w:type="spellEnd"/>
      <w:r>
        <w:rPr>
          <w:rFonts w:ascii="Candara" w:eastAsia="Candara" w:hAnsi="Candara" w:cs="Candara"/>
          <w:color w:val="000000"/>
        </w:rPr>
        <w:t xml:space="preserve"> (2023) research that obtained factual data in the field, namely at </w:t>
      </w:r>
      <w:proofErr w:type="spellStart"/>
      <w:r>
        <w:rPr>
          <w:rFonts w:ascii="Candara" w:eastAsia="Candara" w:hAnsi="Candara" w:cs="Candara"/>
          <w:color w:val="000000"/>
        </w:rPr>
        <w:t>Agriyaponik</w:t>
      </w:r>
      <w:proofErr w:type="spellEnd"/>
      <w:r>
        <w:rPr>
          <w:rFonts w:ascii="Candara" w:eastAsia="Candara" w:hAnsi="Candara" w:cs="Candara"/>
          <w:color w:val="000000"/>
        </w:rPr>
        <w:t xml:space="preserve"> PT. Tani Sehat </w:t>
      </w:r>
      <w:proofErr w:type="spellStart"/>
      <w:r>
        <w:rPr>
          <w:rFonts w:ascii="Candara" w:eastAsia="Candara" w:hAnsi="Candara" w:cs="Candara"/>
          <w:color w:val="000000"/>
        </w:rPr>
        <w:t>Berkarya</w:t>
      </w:r>
      <w:proofErr w:type="spellEnd"/>
      <w:r>
        <w:rPr>
          <w:rFonts w:ascii="Candara" w:eastAsia="Candara" w:hAnsi="Candara" w:cs="Candara"/>
          <w:color w:val="000000"/>
        </w:rPr>
        <w:t xml:space="preserve"> related to the dimensions of the business incubator as a form of </w:t>
      </w:r>
      <w:r>
        <w:rPr>
          <w:rFonts w:ascii="Candara" w:eastAsia="Candara" w:hAnsi="Candara" w:cs="Candara"/>
          <w:i/>
          <w:color w:val="000000"/>
        </w:rPr>
        <w:t>social entrepreneurship</w:t>
      </w:r>
      <w:r>
        <w:rPr>
          <w:rFonts w:ascii="Candara" w:eastAsia="Candara" w:hAnsi="Candara" w:cs="Candara"/>
          <w:color w:val="000000"/>
        </w:rPr>
        <w:t xml:space="preserve">, the challenges currently being faced, and the best strategy in the sustainability of the agri-business incubator; 4) </w:t>
      </w:r>
      <w:proofErr w:type="spellStart"/>
      <w:r>
        <w:rPr>
          <w:rFonts w:ascii="Candara" w:eastAsia="Candara" w:hAnsi="Candara" w:cs="Candara"/>
          <w:color w:val="000000"/>
        </w:rPr>
        <w:t>Supriyani</w:t>
      </w:r>
      <w:proofErr w:type="spellEnd"/>
      <w:r>
        <w:rPr>
          <w:rFonts w:ascii="Candara" w:eastAsia="Candara" w:hAnsi="Candara" w:cs="Candara"/>
          <w:color w:val="000000"/>
        </w:rPr>
        <w:t xml:space="preserve"> &amp; </w:t>
      </w:r>
      <w:proofErr w:type="spellStart"/>
      <w:r>
        <w:rPr>
          <w:rFonts w:ascii="Candara" w:eastAsia="Candara" w:hAnsi="Candara" w:cs="Candara"/>
          <w:color w:val="000000"/>
        </w:rPr>
        <w:t>Setyowati</w:t>
      </w:r>
      <w:proofErr w:type="spellEnd"/>
      <w:r>
        <w:rPr>
          <w:rFonts w:ascii="Candara" w:eastAsia="Candara" w:hAnsi="Candara" w:cs="Candara"/>
          <w:color w:val="000000"/>
        </w:rPr>
        <w:t xml:space="preserve">, (2023) research explores the problems faced by the </w:t>
      </w:r>
      <w:r w:rsidR="00DA0E8E">
        <w:rPr>
          <w:rFonts w:ascii="Candara" w:eastAsia="Candara" w:hAnsi="Candara" w:cs="Candara"/>
          <w:color w:val="000000"/>
        </w:rPr>
        <w:t>village</w:t>
      </w:r>
      <w:r w:rsidR="00DA0E8E">
        <w:rPr>
          <w:rFonts w:ascii="Candara" w:eastAsia="Candara" w:hAnsi="Candara" w:cs="Candara"/>
          <w:color w:val="000000"/>
        </w:rPr>
        <w:t xml:space="preserve"> </w:t>
      </w:r>
      <w:r>
        <w:rPr>
          <w:rFonts w:ascii="Candara" w:eastAsia="Candara" w:hAnsi="Candara" w:cs="Candara"/>
          <w:color w:val="000000"/>
        </w:rPr>
        <w:t xml:space="preserve">government and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community including infrastructure related to access to internet networks and the limited capacity of the community to use technology; 5) Rahmawati (2022) research analyzing the policy response of </w:t>
      </w:r>
      <w:proofErr w:type="spellStart"/>
      <w:r>
        <w:rPr>
          <w:rFonts w:ascii="Candara" w:eastAsia="Candara" w:hAnsi="Candara" w:cs="Candara"/>
          <w:color w:val="000000"/>
        </w:rPr>
        <w:t>Panggungharjo</w:t>
      </w:r>
      <w:proofErr w:type="spellEnd"/>
      <w:r>
        <w:rPr>
          <w:rFonts w:ascii="Candara" w:eastAsia="Candara" w:hAnsi="Candara" w:cs="Candara"/>
          <w:color w:val="000000"/>
        </w:rPr>
        <w:t xml:space="preserve"> Village in dealing with the COVID-19 pandemic; 6) </w:t>
      </w:r>
      <w:proofErr w:type="spellStart"/>
      <w:r>
        <w:rPr>
          <w:rFonts w:ascii="Candara" w:eastAsia="Candara" w:hAnsi="Candara" w:cs="Candara"/>
          <w:color w:val="000000"/>
        </w:rPr>
        <w:t>Dwijayanti</w:t>
      </w:r>
      <w:proofErr w:type="spellEnd"/>
      <w:r>
        <w:rPr>
          <w:rFonts w:ascii="Candara" w:eastAsia="Candara" w:hAnsi="Candara" w:cs="Candara"/>
          <w:color w:val="000000"/>
        </w:rPr>
        <w:t xml:space="preserve"> (2021) research to find out how </w:t>
      </w:r>
      <w:proofErr w:type="spellStart"/>
      <w:r>
        <w:rPr>
          <w:rFonts w:ascii="Candara" w:eastAsia="Candara" w:hAnsi="Candara" w:cs="Candara"/>
          <w:color w:val="000000"/>
        </w:rPr>
        <w:t>Panggungharjo</w:t>
      </w:r>
      <w:proofErr w:type="spellEnd"/>
      <w:r>
        <w:rPr>
          <w:rFonts w:ascii="Candara" w:eastAsia="Candara" w:hAnsi="Candara" w:cs="Candara"/>
          <w:color w:val="000000"/>
        </w:rPr>
        <w:t xml:space="preserve"> Village handled the COVID-19 pandemic through the dynamic management concept of COVID-19 Response Stage; and 7) Luna et al., (2015) research that discusses the keys to sustainable development and this requires agility at the business and organizational levels.</w:t>
      </w:r>
    </w:p>
    <w:p w14:paraId="42415A0F" w14:textId="1B88D6C4" w:rsidR="00AD3B31" w:rsidRDefault="00000000">
      <w:pPr>
        <w:pBdr>
          <w:top w:val="nil"/>
          <w:left w:val="nil"/>
          <w:bottom w:val="nil"/>
          <w:right w:val="nil"/>
          <w:between w:val="nil"/>
        </w:pBdr>
        <w:spacing w:line="240" w:lineRule="auto"/>
        <w:ind w:firstLine="567"/>
        <w:rPr>
          <w:rFonts w:ascii="Candara" w:eastAsia="Candara" w:hAnsi="Candara" w:cs="Candara"/>
          <w:color w:val="000000"/>
        </w:rPr>
      </w:pPr>
      <w:r>
        <w:rPr>
          <w:rFonts w:ascii="Candara" w:eastAsia="Candara" w:hAnsi="Candara" w:cs="Candara"/>
          <w:color w:val="000000"/>
        </w:rPr>
        <w:t xml:space="preserve">Qualitative research method was chosen with a </w:t>
      </w:r>
      <w:r>
        <w:rPr>
          <w:rFonts w:ascii="Candara" w:eastAsia="Candara" w:hAnsi="Candara" w:cs="Candara"/>
          <w:i/>
          <w:color w:val="000000"/>
        </w:rPr>
        <w:t xml:space="preserve">single case embedded design case </w:t>
      </w:r>
      <w:r>
        <w:rPr>
          <w:rFonts w:ascii="Candara" w:eastAsia="Candara" w:hAnsi="Candara" w:cs="Candara"/>
          <w:color w:val="000000"/>
        </w:rPr>
        <w:t xml:space="preserve">study approach by Yin (2003) </w:t>
      </w:r>
      <w:r w:rsidRPr="007807EA">
        <w:rPr>
          <w:rFonts w:ascii="Candara" w:eastAsia="Candara" w:hAnsi="Candara" w:cs="Candara"/>
          <w:color w:val="000000"/>
        </w:rPr>
        <w:t xml:space="preserve">there are four design quality requirements: structure validity, internal validity, external validity, and reliability. Qualitative methods can reveal in depth and specifically about agile governance in the implementation of </w:t>
      </w:r>
      <w:proofErr w:type="spellStart"/>
      <w:r w:rsidRPr="007807EA">
        <w:rPr>
          <w:rFonts w:ascii="Candara" w:eastAsia="Candara" w:hAnsi="Candara" w:cs="Candara"/>
          <w:color w:val="000000"/>
        </w:rPr>
        <w:t>Sambirejo</w:t>
      </w:r>
      <w:proofErr w:type="spellEnd"/>
      <w:r w:rsidRPr="007807EA">
        <w:rPr>
          <w:rFonts w:ascii="Candara" w:eastAsia="Candara" w:hAnsi="Candara" w:cs="Candara"/>
          <w:color w:val="000000"/>
        </w:rPr>
        <w:t xml:space="preserve"> Village's bureaucratic reform policy</w:t>
      </w:r>
      <w:r>
        <w:rPr>
          <w:rFonts w:ascii="Candara" w:eastAsia="Candara" w:hAnsi="Candara" w:cs="Candara"/>
          <w:color w:val="000000"/>
        </w:rPr>
        <w:t xml:space="preserve">. This research is classified as a </w:t>
      </w:r>
      <w:r>
        <w:rPr>
          <w:rFonts w:ascii="Candara" w:eastAsia="Candara" w:hAnsi="Candara" w:cs="Candara"/>
          <w:i/>
          <w:color w:val="000000"/>
        </w:rPr>
        <w:t>single case embedded design</w:t>
      </w:r>
      <w:r>
        <w:rPr>
          <w:rFonts w:ascii="Candara" w:eastAsia="Candara" w:hAnsi="Candara" w:cs="Candara"/>
          <w:color w:val="000000"/>
        </w:rPr>
        <w:t xml:space="preserve">, namely: 1) There is only one main case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that is thoroughly analyzed; 2) The research explores several sub-aspects or units of analysis within the </w:t>
      </w:r>
      <w:r w:rsidR="00DA0E8E">
        <w:rPr>
          <w:rFonts w:ascii="Candara" w:eastAsia="Candara" w:hAnsi="Candara" w:cs="Candara"/>
          <w:color w:val="000000"/>
        </w:rPr>
        <w:t>village</w:t>
      </w:r>
      <w:r>
        <w:rPr>
          <w:rFonts w:ascii="Candara" w:eastAsia="Candara" w:hAnsi="Candara" w:cs="Candara"/>
          <w:color w:val="000000"/>
        </w:rPr>
        <w:t xml:space="preserve">; 3) Other </w:t>
      </w:r>
      <w:r w:rsidR="00DA0E8E">
        <w:rPr>
          <w:rFonts w:ascii="Candara" w:eastAsia="Candara" w:hAnsi="Candara" w:cs="Candara"/>
          <w:color w:val="000000"/>
        </w:rPr>
        <w:t>village</w:t>
      </w:r>
      <w:r w:rsidR="00DA0E8E">
        <w:rPr>
          <w:rFonts w:ascii="Candara" w:eastAsia="Candara" w:hAnsi="Candara" w:cs="Candara"/>
          <w:color w:val="000000"/>
        </w:rPr>
        <w:t xml:space="preserve"> </w:t>
      </w:r>
      <w:r>
        <w:rPr>
          <w:rFonts w:ascii="Candara" w:eastAsia="Candara" w:hAnsi="Candara" w:cs="Candara"/>
          <w:color w:val="000000"/>
        </w:rPr>
        <w:t>are only a means of comparison, not independent case units.</w:t>
      </w:r>
    </w:p>
    <w:p w14:paraId="6028D1BB" w14:textId="47AD4A1B" w:rsidR="00AD3B31" w:rsidRDefault="00000000">
      <w:pPr>
        <w:pBdr>
          <w:top w:val="nil"/>
          <w:left w:val="nil"/>
          <w:bottom w:val="nil"/>
          <w:right w:val="nil"/>
          <w:between w:val="nil"/>
        </w:pBd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The location intended to be a case study in this research is the office of </w:t>
      </w:r>
      <w:proofErr w:type="spellStart"/>
      <w:r>
        <w:rPr>
          <w:rFonts w:ascii="Candara" w:eastAsia="Candara" w:hAnsi="Candara" w:cs="Candara"/>
          <w:color w:val="000000"/>
        </w:rPr>
        <w:t>Sambirejo</w:t>
      </w:r>
      <w:proofErr w:type="spellEnd"/>
      <w:r w:rsidR="00DA0E8E">
        <w:rPr>
          <w:rFonts w:ascii="Candara" w:eastAsia="Candara" w:hAnsi="Candara" w:cs="Candara"/>
          <w:color w:val="000000"/>
        </w:rPr>
        <w:t xml:space="preserve"> V</w:t>
      </w:r>
      <w:r w:rsidR="00DA0E8E">
        <w:rPr>
          <w:rFonts w:ascii="Candara" w:eastAsia="Candara" w:hAnsi="Candara" w:cs="Candara"/>
          <w:color w:val="000000"/>
        </w:rPr>
        <w:t>illage</w:t>
      </w:r>
      <w:r>
        <w:rPr>
          <w:rFonts w:ascii="Candara" w:eastAsia="Candara" w:hAnsi="Candara" w:cs="Candara"/>
          <w:color w:val="000000"/>
        </w:rPr>
        <w:t xml:space="preserve">, </w:t>
      </w:r>
      <w:r w:rsidR="00DA0E8E">
        <w:rPr>
          <w:rFonts w:ascii="Candara" w:eastAsia="Candara" w:hAnsi="Candara" w:cs="Candara"/>
          <w:color w:val="000000"/>
        </w:rPr>
        <w:t xml:space="preserve">District </w:t>
      </w:r>
      <w:r>
        <w:rPr>
          <w:rFonts w:ascii="Candara" w:eastAsia="Candara" w:hAnsi="Candara" w:cs="Candara"/>
          <w:color w:val="000000"/>
        </w:rPr>
        <w:t xml:space="preserve">Prambanan, and Sleman Regency. The data collection process includes delimiting the research, collecting information through observation and interviews both structured and unstructured, documentation, visual materials, and creating protocols for recording and recording information (Creswell, 2010). This study used observation, interviews, and documentation to collect data. This research uses the Miles and Huberman data analysis technique model, which consists of three stages: data reduction, data presentation, and conclusion drawing. This research refers to several recent studies that serve as evidence in sharpening the analysis as well as previous studies. </w:t>
      </w:r>
    </w:p>
    <w:p w14:paraId="1902DC6F" w14:textId="77777777" w:rsidR="00AD3B31" w:rsidRDefault="00AD3B31">
      <w:pPr>
        <w:pBdr>
          <w:top w:val="nil"/>
          <w:left w:val="nil"/>
          <w:bottom w:val="nil"/>
          <w:right w:val="nil"/>
          <w:between w:val="nil"/>
        </w:pBdr>
        <w:spacing w:line="240" w:lineRule="auto"/>
        <w:ind w:firstLine="0"/>
        <w:rPr>
          <w:rFonts w:ascii="Candara" w:eastAsia="Candara" w:hAnsi="Candara" w:cs="Candara"/>
          <w:b/>
          <w:color w:val="ED7D31"/>
          <w:sz w:val="26"/>
          <w:szCs w:val="26"/>
        </w:rPr>
      </w:pPr>
    </w:p>
    <w:p w14:paraId="1DCF5E93"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r>
        <w:rPr>
          <w:rFonts w:ascii="Candara" w:eastAsia="Candara" w:hAnsi="Candara" w:cs="Candara"/>
          <w:b/>
          <w:color w:val="ED7D31"/>
          <w:sz w:val="28"/>
          <w:szCs w:val="28"/>
        </w:rPr>
        <w:t xml:space="preserve">Discussion </w:t>
      </w:r>
    </w:p>
    <w:p w14:paraId="376BF57C" w14:textId="1A2CC67F" w:rsidR="00AD3B31" w:rsidRDefault="00000000">
      <w:pPr>
        <w:pBdr>
          <w:top w:val="nil"/>
          <w:left w:val="nil"/>
          <w:bottom w:val="nil"/>
          <w:right w:val="nil"/>
          <w:between w:val="nil"/>
        </w:pBdr>
        <w:tabs>
          <w:tab w:val="left" w:pos="567"/>
          <w:tab w:val="left" w:pos="1134"/>
        </w:tabs>
        <w:spacing w:line="240" w:lineRule="auto"/>
        <w:ind w:firstLine="0"/>
        <w:rPr>
          <w:rFonts w:ascii="Candara" w:eastAsia="Candara" w:hAnsi="Candara" w:cs="Candara"/>
          <w:b/>
          <w:color w:val="000000"/>
        </w:rPr>
      </w:pPr>
      <w:r>
        <w:rPr>
          <w:rFonts w:ascii="Candara" w:eastAsia="Candara" w:hAnsi="Candara" w:cs="Candara"/>
          <w:b/>
          <w:color w:val="000000"/>
        </w:rPr>
        <w:t>Implementation of the Bureaucratic Reform Policy of</w:t>
      </w:r>
      <w:r w:rsidR="00455066">
        <w:rPr>
          <w:rFonts w:ascii="Candara" w:eastAsia="Candara" w:hAnsi="Candara" w:cs="Candara"/>
          <w:b/>
          <w:color w:val="000000"/>
        </w:rPr>
        <w:t xml:space="preserve"> Village</w:t>
      </w:r>
      <w:r w:rsidR="006A57BC">
        <w:rPr>
          <w:rFonts w:ascii="Candara" w:eastAsia="Candara" w:hAnsi="Candara" w:cs="Candara"/>
          <w:b/>
          <w:color w:val="000000"/>
        </w:rPr>
        <w:t xml:space="preserve"> </w:t>
      </w:r>
      <w:r>
        <w:rPr>
          <w:rFonts w:ascii="Candara" w:eastAsia="Candara" w:hAnsi="Candara" w:cs="Candara"/>
          <w:b/>
          <w:color w:val="000000"/>
        </w:rPr>
        <w:t xml:space="preserve">D.I Yogyakarta  </w:t>
      </w:r>
    </w:p>
    <w:p w14:paraId="43B565D8" w14:textId="25DF7D05" w:rsidR="00AD3B31" w:rsidRDefault="00000000">
      <w:pPr>
        <w:tabs>
          <w:tab w:val="left" w:pos="567"/>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r>
        <w:rPr>
          <w:rFonts w:ascii="Candara" w:eastAsia="Candara" w:hAnsi="Candara" w:cs="Candara"/>
          <w:b/>
        </w:rPr>
        <w:tab/>
      </w:r>
      <w:r>
        <w:rPr>
          <w:rFonts w:ascii="Candara" w:eastAsia="Candara" w:hAnsi="Candara" w:cs="Candara"/>
        </w:rPr>
        <w:t xml:space="preserve">Administrative reform has been discussed since the 1960s when it was still part of public administration and organization theory. Among the aspects of administration are reordering priorities, making new policies, solidifying programs and implementing activities. Its external influence is not only related to the expected benefits </w:t>
      </w:r>
      <w:proofErr w:type="gramStart"/>
      <w:r>
        <w:rPr>
          <w:rFonts w:ascii="Candara" w:eastAsia="Candara" w:hAnsi="Candara" w:cs="Candara"/>
        </w:rPr>
        <w:t>as a result of</w:t>
      </w:r>
      <w:proofErr w:type="gramEnd"/>
      <w:r>
        <w:rPr>
          <w:rFonts w:ascii="Candara" w:eastAsia="Candara" w:hAnsi="Candara" w:cs="Candara"/>
        </w:rPr>
        <w:t xml:space="preserve"> better administration, but also to the political benefits </w:t>
      </w:r>
      <w:proofErr w:type="gramStart"/>
      <w:r>
        <w:rPr>
          <w:rFonts w:ascii="Candara" w:eastAsia="Candara" w:hAnsi="Candara" w:cs="Candara"/>
        </w:rPr>
        <w:t>as a result of</w:t>
      </w:r>
      <w:proofErr w:type="gramEnd"/>
      <w:r>
        <w:rPr>
          <w:rFonts w:ascii="Candara" w:eastAsia="Candara" w:hAnsi="Candara" w:cs="Candara"/>
        </w:rPr>
        <w:t xml:space="preserve"> implementing administrative reform as a resistance to the </w:t>
      </w:r>
      <w:r>
        <w:rPr>
          <w:rFonts w:ascii="Candara" w:eastAsia="Candara" w:hAnsi="Candara" w:cs="Candara"/>
          <w:i/>
        </w:rPr>
        <w:t>status quo</w:t>
      </w:r>
      <w:r>
        <w:rPr>
          <w:rFonts w:ascii="Candara" w:eastAsia="Candara" w:hAnsi="Candara" w:cs="Candara"/>
        </w:rPr>
        <w:t xml:space="preserve"> (Caiden, 1991 in </w:t>
      </w:r>
      <w:proofErr w:type="spellStart"/>
      <w:r>
        <w:rPr>
          <w:rFonts w:ascii="Candara" w:eastAsia="Candara" w:hAnsi="Candara" w:cs="Candara"/>
        </w:rPr>
        <w:t>Nasucha</w:t>
      </w:r>
      <w:proofErr w:type="spellEnd"/>
      <w:r>
        <w:rPr>
          <w:rFonts w:ascii="Candara" w:eastAsia="Candara" w:hAnsi="Candara" w:cs="Candara"/>
        </w:rPr>
        <w:t>, 2004).</w:t>
      </w:r>
    </w:p>
    <w:p w14:paraId="2110FA78" w14:textId="72303B14" w:rsidR="00AD3B31" w:rsidRDefault="00000000">
      <w:pPr>
        <w:tabs>
          <w:tab w:val="left" w:pos="567"/>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r>
        <w:rPr>
          <w:rFonts w:ascii="Candara" w:eastAsia="Candara" w:hAnsi="Candara" w:cs="Candara"/>
        </w:rPr>
        <w:lastRenderedPageBreak/>
        <w:tab/>
        <w:t xml:space="preserve">Various writings on regional autonomy or more precisely regional administration do start the discussion from the historical aspect. It describes the history of the emergence of ancient Indonesia or the ancient archipelago, then its relationship with religion and culture in India, Arabia, Europe and Japan. </w:t>
      </w:r>
      <w:proofErr w:type="gramStart"/>
      <w:r>
        <w:rPr>
          <w:rFonts w:ascii="Candara" w:eastAsia="Candara" w:hAnsi="Candara" w:cs="Candara"/>
        </w:rPr>
        <w:t>In the midst of</w:t>
      </w:r>
      <w:proofErr w:type="gramEnd"/>
      <w:r>
        <w:rPr>
          <w:rFonts w:ascii="Candara" w:eastAsia="Candara" w:hAnsi="Candara" w:cs="Candara"/>
        </w:rPr>
        <w:t xml:space="preserve"> this historical story, the structure of state administration in the relevant era of </w:t>
      </w:r>
      <w:proofErr w:type="spellStart"/>
      <w:r>
        <w:rPr>
          <w:rFonts w:ascii="Candara" w:eastAsia="Candara" w:hAnsi="Candara" w:cs="Candara"/>
        </w:rPr>
        <w:t>bumiputera</w:t>
      </w:r>
      <w:proofErr w:type="spellEnd"/>
      <w:r>
        <w:rPr>
          <w:rFonts w:ascii="Candara" w:eastAsia="Candara" w:hAnsi="Candara" w:cs="Candara"/>
        </w:rPr>
        <w:t xml:space="preserve"> kingdoms, sultanates in the archipelago, the administration of the </w:t>
      </w:r>
      <w:proofErr w:type="spellStart"/>
      <w:r>
        <w:rPr>
          <w:rFonts w:ascii="Candara" w:eastAsia="Candara" w:hAnsi="Candara" w:cs="Candara"/>
          <w:i/>
        </w:rPr>
        <w:t>Vereenigde</w:t>
      </w:r>
      <w:proofErr w:type="spellEnd"/>
      <w:r>
        <w:rPr>
          <w:rFonts w:ascii="Candara" w:eastAsia="Candara" w:hAnsi="Candara" w:cs="Candara"/>
          <w:i/>
        </w:rPr>
        <w:t xml:space="preserve"> Oost-</w:t>
      </w:r>
      <w:proofErr w:type="spellStart"/>
      <w:r>
        <w:rPr>
          <w:rFonts w:ascii="Candara" w:eastAsia="Candara" w:hAnsi="Candara" w:cs="Candara"/>
          <w:i/>
        </w:rPr>
        <w:t>Indische</w:t>
      </w:r>
      <w:proofErr w:type="spellEnd"/>
      <w:r>
        <w:rPr>
          <w:rFonts w:ascii="Candara" w:eastAsia="Candara" w:hAnsi="Candara" w:cs="Candara"/>
          <w:i/>
        </w:rPr>
        <w:t xml:space="preserve"> Compagnie </w:t>
      </w:r>
      <w:r>
        <w:rPr>
          <w:rFonts w:ascii="Candara" w:eastAsia="Candara" w:hAnsi="Candara" w:cs="Candara"/>
        </w:rPr>
        <w:t>(VOC), British colonial government, Dutch East Indies government, and the Japanese military is discussed</w:t>
      </w:r>
      <w:r>
        <w:t xml:space="preserve"> (</w:t>
      </w:r>
      <w:r>
        <w:rPr>
          <w:rFonts w:ascii="Candara" w:eastAsia="Candara" w:hAnsi="Candara" w:cs="Candara"/>
        </w:rPr>
        <w:t>Wibawa, 2001</w:t>
      </w:r>
      <w:r w:rsidR="002A2B25">
        <w:rPr>
          <w:rFonts w:ascii="Candara" w:eastAsia="Candara" w:hAnsi="Candara" w:cs="Candara"/>
        </w:rPr>
        <w:t>).</w:t>
      </w:r>
      <w:r>
        <w:rPr>
          <w:rFonts w:ascii="Candara" w:eastAsia="Candara" w:hAnsi="Candara" w:cs="Candara"/>
        </w:rPr>
        <w:t xml:space="preserve"> Models of administrative change in Indonesia, as follows:</w:t>
      </w:r>
    </w:p>
    <w:p w14:paraId="23658FC2" w14:textId="4582A94B" w:rsidR="00AD3B31" w:rsidRDefault="00E35DF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jc w:val="center"/>
        <w:rPr>
          <w:rFonts w:ascii="Candara" w:eastAsia="Candara" w:hAnsi="Candara" w:cs="Candara"/>
          <w:b/>
          <w:sz w:val="20"/>
          <w:szCs w:val="20"/>
        </w:rPr>
      </w:pPr>
      <w:r>
        <w:rPr>
          <w:rFonts w:ascii="Candara" w:eastAsia="Candara" w:hAnsi="Candara" w:cs="Candara"/>
          <w:b/>
          <w:color w:val="000000"/>
          <w:sz w:val="20"/>
          <w:szCs w:val="20"/>
        </w:rPr>
        <w:t>Figure</w:t>
      </w:r>
      <w:r>
        <w:rPr>
          <w:rFonts w:ascii="Candara" w:eastAsia="Candara" w:hAnsi="Candara" w:cs="Candara"/>
          <w:b/>
          <w:color w:val="000000"/>
          <w:sz w:val="20"/>
          <w:szCs w:val="20"/>
        </w:rPr>
        <w:t xml:space="preserve"> 1: </w:t>
      </w:r>
      <w:r w:rsidR="00000000">
        <w:rPr>
          <w:rFonts w:ascii="Candara" w:eastAsia="Candara" w:hAnsi="Candara" w:cs="Candara"/>
          <w:sz w:val="20"/>
          <w:szCs w:val="20"/>
        </w:rPr>
        <w:t>Models of Administrative Change in Indonesia</w:t>
      </w:r>
    </w:p>
    <w:p w14:paraId="0A48C7DE" w14:textId="48317639" w:rsidR="00AD3B31" w:rsidRDefault="002A2B25">
      <w:pPr>
        <w:tabs>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jc w:val="center"/>
        <w:rPr>
          <w:rFonts w:ascii="Candara" w:eastAsia="Candara" w:hAnsi="Candara" w:cs="Candara"/>
        </w:rPr>
      </w:pPr>
      <w:r w:rsidRPr="00DA1811">
        <w:rPr>
          <w:rFonts w:ascii="Candara" w:eastAsiaTheme="minorHAnsi" w:hAnsi="Candara"/>
        </w:rPr>
        <w:drawing>
          <wp:inline distT="0" distB="0" distL="0" distR="0" wp14:anchorId="2C914FCF" wp14:editId="5DAF8FA4">
            <wp:extent cx="1399450" cy="4048132"/>
            <wp:effectExtent l="85090" t="118110" r="108585" b="108585"/>
            <wp:docPr id="2138804468" name="Gambar 1" descr="Sebuah gambar berisi tek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04468" name="Gambar 1" descr="Sebuah gambar berisi teks&#10;&#10;Konten yang dihasilkan AI mungkin salah."/>
                    <pic:cNvPicPr/>
                  </pic:nvPicPr>
                  <pic:blipFill rotWithShape="1">
                    <a:blip r:embed="rId9"/>
                    <a:srcRect l="1161" t="1674" r="6176" b="823"/>
                    <a:stretch/>
                  </pic:blipFill>
                  <pic:spPr bwMode="auto">
                    <a:xfrm rot="16200000">
                      <a:off x="0" y="0"/>
                      <a:ext cx="1445302" cy="4180766"/>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extLst>
                      <a:ext uri="{53640926-AAD7-44D8-BBD7-CCE9431645EC}">
                        <a14:shadowObscured xmlns:a14="http://schemas.microsoft.com/office/drawing/2010/main"/>
                      </a:ext>
                    </a:extLst>
                  </pic:spPr>
                </pic:pic>
              </a:graphicData>
            </a:graphic>
          </wp:inline>
        </w:drawing>
      </w:r>
    </w:p>
    <w:p w14:paraId="25284094" w14:textId="77777777" w:rsidR="00AD3B31"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jc w:val="center"/>
        <w:rPr>
          <w:rFonts w:ascii="Candara" w:eastAsia="Candara" w:hAnsi="Candara" w:cs="Candara"/>
          <w:sz w:val="20"/>
          <w:szCs w:val="20"/>
        </w:rPr>
      </w:pPr>
      <w:r>
        <w:rPr>
          <w:rFonts w:ascii="Candara" w:eastAsia="Candara" w:hAnsi="Candara" w:cs="Candara"/>
          <w:sz w:val="20"/>
          <w:szCs w:val="20"/>
        </w:rPr>
        <w:t xml:space="preserve">Source: </w:t>
      </w:r>
      <w:proofErr w:type="spellStart"/>
      <w:r>
        <w:rPr>
          <w:rFonts w:ascii="Candara" w:eastAsia="Candara" w:hAnsi="Candara" w:cs="Candara"/>
          <w:sz w:val="20"/>
          <w:szCs w:val="20"/>
        </w:rPr>
        <w:t>Samodra</w:t>
      </w:r>
      <w:proofErr w:type="spellEnd"/>
      <w:r>
        <w:rPr>
          <w:rFonts w:ascii="Candara" w:eastAsia="Candara" w:hAnsi="Candara" w:cs="Candara"/>
          <w:sz w:val="20"/>
          <w:szCs w:val="20"/>
        </w:rPr>
        <w:t xml:space="preserve"> Wibawa (2001)</w:t>
      </w:r>
    </w:p>
    <w:p w14:paraId="144238B2" w14:textId="77777777" w:rsidR="00AD3B31" w:rsidRDefault="00AD3B3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rPr>
      </w:pPr>
    </w:p>
    <w:p w14:paraId="4B85D0B7" w14:textId="16567CC6" w:rsidR="00AD3B31" w:rsidRDefault="00000000">
      <w:pPr>
        <w:pBdr>
          <w:top w:val="nil"/>
          <w:left w:val="nil"/>
          <w:bottom w:val="nil"/>
          <w:right w:val="nil"/>
          <w:between w:val="nil"/>
        </w:pBdr>
        <w:spacing w:line="240" w:lineRule="auto"/>
        <w:ind w:right="-65" w:firstLine="567"/>
        <w:rPr>
          <w:rFonts w:ascii="Candara" w:eastAsia="Candara" w:hAnsi="Candara" w:cs="Candara"/>
          <w:color w:val="000000"/>
        </w:rPr>
      </w:pPr>
      <w:r>
        <w:rPr>
          <w:rFonts w:ascii="Candara" w:eastAsia="Candara" w:hAnsi="Candara" w:cs="Candara"/>
          <w:color w:val="000000"/>
        </w:rPr>
        <w:t xml:space="preserve">From the picture above, there is a connection between the legacy of the reform tradition of Thomas Stamford Raffles administration and the rational spirit of Herman Willem </w:t>
      </w:r>
      <w:proofErr w:type="spellStart"/>
      <w:r>
        <w:rPr>
          <w:rFonts w:ascii="Candara" w:eastAsia="Candara" w:hAnsi="Candara" w:cs="Candara"/>
          <w:color w:val="000000"/>
        </w:rPr>
        <w:t>Daendels</w:t>
      </w:r>
      <w:proofErr w:type="spellEnd"/>
      <w:r w:rsidR="009550B6">
        <w:rPr>
          <w:rFonts w:ascii="Candara" w:eastAsia="Candara" w:hAnsi="Candara" w:cs="Candara"/>
          <w:color w:val="000000"/>
        </w:rPr>
        <w:t xml:space="preserve"> </w:t>
      </w:r>
      <w:r>
        <w:rPr>
          <w:rFonts w:ascii="Candara" w:eastAsia="Candara" w:hAnsi="Candara" w:cs="Candara"/>
          <w:color w:val="000000"/>
        </w:rPr>
        <w:t>administration in the early 19th century. The Republic of Indonesia since its establishment has undergone continuous administrative reform, starting with administrative rationalization, passing through the idea of development administration, and ending with the second volume of administrative reform (Wibawa, 2001). None of the reform ideas that have been introduced have run smoothly. If they did not fail, they always caused strong resistance and if implemented, they would have equally strong negative impacts. This strengthens the belief of many people, that the reform process is not a technocratic process that is sterile from its social and political environment (Wibawa, 2001). Talking about administrative reform is closely related to bureaucratic reform</w:t>
      </w:r>
      <w:r w:rsidR="00046E02">
        <w:rPr>
          <w:rFonts w:ascii="Candara" w:eastAsia="Candara" w:hAnsi="Candara" w:cs="Candara"/>
          <w:color w:val="000000"/>
        </w:rPr>
        <w:t>,</w:t>
      </w:r>
      <w:r>
        <w:rPr>
          <w:rFonts w:ascii="Candara" w:eastAsia="Candara" w:hAnsi="Candara" w:cs="Candara"/>
          <w:color w:val="000000"/>
        </w:rPr>
        <w:t xml:space="preserve"> which aims for changes in the state bureaucratic system (Wibawa, 2001).</w:t>
      </w:r>
    </w:p>
    <w:p w14:paraId="2F8EEB62" w14:textId="6E9355E4" w:rsidR="00B93097" w:rsidRDefault="00000000" w:rsidP="00D5253A">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The bureaucratic reform of </w:t>
      </w:r>
      <w:r w:rsidR="006A57BC">
        <w:rPr>
          <w:rFonts w:ascii="Candara" w:eastAsia="Candara" w:hAnsi="Candara" w:cs="Candara"/>
          <w:color w:val="000000"/>
        </w:rPr>
        <w:t xml:space="preserve">village </w:t>
      </w:r>
      <w:r>
        <w:rPr>
          <w:rFonts w:ascii="Candara" w:eastAsia="Candara" w:hAnsi="Candara" w:cs="Candara"/>
          <w:color w:val="000000"/>
        </w:rPr>
        <w:t xml:space="preserve">was implemented with synergy and collaboration from various elements, namely the Provincial Government of Yogyakarta, the district government, and the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government. </w:t>
      </w:r>
      <w:r w:rsidR="006A57BC">
        <w:rPr>
          <w:rFonts w:ascii="Candara" w:eastAsia="Candara" w:hAnsi="Candara" w:cs="Candara"/>
          <w:color w:val="000000"/>
        </w:rPr>
        <w:t>V</w:t>
      </w:r>
      <w:r w:rsidR="006A57BC">
        <w:rPr>
          <w:rFonts w:ascii="Candara" w:eastAsia="Candara" w:hAnsi="Candara" w:cs="Candara"/>
          <w:color w:val="000000"/>
        </w:rPr>
        <w:t>illage</w:t>
      </w:r>
      <w:r w:rsidR="006A57BC">
        <w:rPr>
          <w:rFonts w:ascii="Candara" w:eastAsia="Candara" w:hAnsi="Candara" w:cs="Candara"/>
          <w:color w:val="000000"/>
        </w:rPr>
        <w:t xml:space="preserve"> </w:t>
      </w:r>
      <w:r>
        <w:rPr>
          <w:rFonts w:ascii="Candara" w:eastAsia="Candara" w:hAnsi="Candara" w:cs="Candara"/>
          <w:color w:val="000000"/>
        </w:rPr>
        <w:t>bureaucratic reform is implemented in stages, as follows:</w:t>
      </w:r>
    </w:p>
    <w:p w14:paraId="3BD86147" w14:textId="6A353B3B"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t xml:space="preserve">Figure 2: </w:t>
      </w:r>
      <w:r>
        <w:rPr>
          <w:rFonts w:ascii="Candara" w:eastAsia="Candara" w:hAnsi="Candara" w:cs="Candara"/>
          <w:color w:val="000000"/>
          <w:sz w:val="20"/>
          <w:szCs w:val="20"/>
        </w:rPr>
        <w:t xml:space="preserve">Stages of </w:t>
      </w:r>
      <w:r w:rsidR="004402A7">
        <w:rPr>
          <w:rFonts w:ascii="Candara" w:eastAsia="Candara" w:hAnsi="Candara" w:cs="Candara"/>
          <w:color w:val="000000"/>
          <w:sz w:val="20"/>
          <w:szCs w:val="20"/>
        </w:rPr>
        <w:t>Village</w:t>
      </w:r>
      <w:r>
        <w:rPr>
          <w:rFonts w:ascii="Candara" w:eastAsia="Candara" w:hAnsi="Candara" w:cs="Candara"/>
          <w:color w:val="000000"/>
          <w:sz w:val="20"/>
          <w:szCs w:val="20"/>
        </w:rPr>
        <w:t xml:space="preserve"> Bureaucratic Reform Implementation</w:t>
      </w:r>
    </w:p>
    <w:p w14:paraId="7718B6CF" w14:textId="77777777" w:rsidR="00AD3B31" w:rsidRDefault="00000000">
      <w:pPr>
        <w:spacing w:line="240" w:lineRule="auto"/>
        <w:ind w:firstLine="0"/>
        <w:jc w:val="center"/>
        <w:rPr>
          <w:rFonts w:ascii="Candara" w:eastAsia="Candara" w:hAnsi="Candara" w:cs="Candara"/>
          <w:color w:val="000000"/>
        </w:rPr>
      </w:pPr>
      <w:r>
        <w:rPr>
          <w:rFonts w:ascii="Candara" w:eastAsia="Candara" w:hAnsi="Candara" w:cs="Candara"/>
          <w:noProof/>
          <w:color w:val="000000"/>
        </w:rPr>
        <w:drawing>
          <wp:inline distT="0" distB="0" distL="0" distR="0" wp14:anchorId="4802FF11" wp14:editId="36000246">
            <wp:extent cx="4139283" cy="1132549"/>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139283" cy="1132549"/>
                    </a:xfrm>
                    <a:prstGeom prst="rect">
                      <a:avLst/>
                    </a:prstGeom>
                    <a:ln/>
                  </pic:spPr>
                </pic:pic>
              </a:graphicData>
            </a:graphic>
          </wp:inline>
        </w:drawing>
      </w:r>
    </w:p>
    <w:p w14:paraId="0ADF97B9" w14:textId="1143845E" w:rsidR="00AD3B31" w:rsidRPr="000449E8" w:rsidRDefault="00000000" w:rsidP="000449E8">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Kepgub</w:t>
      </w:r>
      <w:proofErr w:type="spellEnd"/>
      <w:r>
        <w:rPr>
          <w:rFonts w:ascii="Candara" w:eastAsia="Candara" w:hAnsi="Candara" w:cs="Candara"/>
          <w:color w:val="000000"/>
          <w:sz w:val="20"/>
          <w:szCs w:val="20"/>
        </w:rPr>
        <w:t xml:space="preserve"> D.I Yogyakarta No. 185 Year 2024</w:t>
      </w:r>
    </w:p>
    <w:p w14:paraId="3ECC564B" w14:textId="79EADFC9"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lastRenderedPageBreak/>
        <w:t xml:space="preserve">The figure above is an illustration of the stages of implementing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bureaucratic reform in D.I Yogyakarta Province. The initial stage, namely assessment, is an activity carried out </w:t>
      </w:r>
      <w:proofErr w:type="gramStart"/>
      <w:r>
        <w:rPr>
          <w:rFonts w:ascii="Candara" w:eastAsia="Candara" w:hAnsi="Candara" w:cs="Candara"/>
          <w:color w:val="000000"/>
        </w:rPr>
        <w:t>in order to</w:t>
      </w:r>
      <w:proofErr w:type="gramEnd"/>
      <w:r>
        <w:rPr>
          <w:rFonts w:ascii="Candara" w:eastAsia="Candara" w:hAnsi="Candara" w:cs="Candara"/>
          <w:color w:val="000000"/>
        </w:rPr>
        <w:t xml:space="preserve"> determine the condition of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governance before and after the implementation of </w:t>
      </w:r>
      <w:r w:rsidR="006A57BC">
        <w:rPr>
          <w:rFonts w:ascii="Candara" w:eastAsia="Candara" w:hAnsi="Candara" w:cs="Candara"/>
          <w:color w:val="000000"/>
        </w:rPr>
        <w:t>village</w:t>
      </w:r>
      <w:r>
        <w:rPr>
          <w:rFonts w:ascii="Candara" w:eastAsia="Candara" w:hAnsi="Candara" w:cs="Candara"/>
          <w:color w:val="000000"/>
        </w:rPr>
        <w:t xml:space="preserve"> bureaucratic reform. The assessment was carried out by </w:t>
      </w:r>
      <w:r w:rsidR="00455066">
        <w:rPr>
          <w:rFonts w:ascii="Candara" w:eastAsia="Candara" w:hAnsi="Candara" w:cs="Candara"/>
          <w:color w:val="000000"/>
        </w:rPr>
        <w:t xml:space="preserve">district </w:t>
      </w:r>
      <w:r>
        <w:rPr>
          <w:rFonts w:ascii="Candara" w:eastAsia="Candara" w:hAnsi="Candara" w:cs="Candara"/>
          <w:color w:val="000000"/>
        </w:rPr>
        <w:t xml:space="preserve">against the </w:t>
      </w:r>
      <w:r w:rsidR="006A57BC">
        <w:rPr>
          <w:rFonts w:ascii="Candara" w:eastAsia="Candara" w:hAnsi="Candara" w:cs="Candara"/>
          <w:color w:val="000000"/>
        </w:rPr>
        <w:t>village</w:t>
      </w:r>
      <w:r>
        <w:rPr>
          <w:rFonts w:ascii="Candara" w:eastAsia="Candara" w:hAnsi="Candara" w:cs="Candara"/>
          <w:color w:val="000000"/>
        </w:rPr>
        <w:t xml:space="preserve"> government in its area. The assessment is carried out qualitatively on the achievement of the targets of each main activity. The assessment is a </w:t>
      </w:r>
      <w:r>
        <w:rPr>
          <w:rFonts w:ascii="Candara" w:eastAsia="Candara" w:hAnsi="Candara" w:cs="Candara"/>
          <w:i/>
          <w:color w:val="000000"/>
        </w:rPr>
        <w:t xml:space="preserve">learning </w:t>
      </w:r>
      <w:r>
        <w:rPr>
          <w:rFonts w:ascii="Candara" w:eastAsia="Candara" w:hAnsi="Candara" w:cs="Candara"/>
          <w:color w:val="000000"/>
        </w:rPr>
        <w:t xml:space="preserve">and </w:t>
      </w:r>
      <w:r>
        <w:rPr>
          <w:rFonts w:ascii="Candara" w:eastAsia="Candara" w:hAnsi="Candara" w:cs="Candara"/>
          <w:i/>
          <w:color w:val="000000"/>
        </w:rPr>
        <w:t>sharing-based</w:t>
      </w:r>
      <w:r>
        <w:rPr>
          <w:rFonts w:ascii="Candara" w:eastAsia="Candara" w:hAnsi="Candara" w:cs="Candara"/>
          <w:color w:val="000000"/>
        </w:rPr>
        <w:t xml:space="preserve"> approach that is carried out on the expected impact of the implementation of the main activities of the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bureaucratic reform.</w:t>
      </w:r>
    </w:p>
    <w:p w14:paraId="40175D07" w14:textId="7CE0B761" w:rsidR="00AD3B31" w:rsidRDefault="00000000">
      <w:pPr>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t xml:space="preserve">Table 2. </w:t>
      </w:r>
      <w:r>
        <w:rPr>
          <w:rFonts w:ascii="Candara" w:eastAsia="Candara" w:hAnsi="Candara" w:cs="Candara"/>
          <w:color w:val="000000"/>
          <w:sz w:val="20"/>
          <w:szCs w:val="20"/>
        </w:rPr>
        <w:t xml:space="preserve">Implementation of the Initial Assessment of </w:t>
      </w:r>
      <w:r w:rsidR="002B5D8D">
        <w:rPr>
          <w:rFonts w:ascii="Candara" w:eastAsia="Candara" w:hAnsi="Candara" w:cs="Candara"/>
          <w:color w:val="000000"/>
          <w:sz w:val="20"/>
          <w:szCs w:val="20"/>
        </w:rPr>
        <w:t>Villages</w:t>
      </w:r>
      <w:r>
        <w:rPr>
          <w:rFonts w:ascii="Candara" w:eastAsia="Candara" w:hAnsi="Candara" w:cs="Candara"/>
          <w:color w:val="000000"/>
          <w:sz w:val="20"/>
          <w:szCs w:val="20"/>
        </w:rPr>
        <w:t xml:space="preserve"> Bureaucracy Reform</w:t>
      </w:r>
    </w:p>
    <w:tbl>
      <w:tblPr>
        <w:tblStyle w:val="a0"/>
        <w:tblW w:w="78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gridCol w:w="1417"/>
        <w:gridCol w:w="1276"/>
        <w:gridCol w:w="1276"/>
        <w:gridCol w:w="1275"/>
        <w:gridCol w:w="1276"/>
      </w:tblGrid>
      <w:tr w:rsidR="00AD3B31" w:rsidRPr="002676A9" w14:paraId="52F5CCC5" w14:textId="77777777">
        <w:trPr>
          <w:tblHeader/>
          <w:jc w:val="center"/>
        </w:trPr>
        <w:tc>
          <w:tcPr>
            <w:tcW w:w="1295" w:type="dxa"/>
            <w:vMerge w:val="restart"/>
            <w:shd w:val="clear" w:color="auto" w:fill="D9E2F3"/>
            <w:vAlign w:val="center"/>
          </w:tcPr>
          <w:p w14:paraId="5B58B0F4" w14:textId="1401BC9F" w:rsidR="00AD3B31" w:rsidRPr="00D21D0C" w:rsidRDefault="00D21D0C">
            <w:pPr>
              <w:widowControl/>
              <w:pBdr>
                <w:top w:val="nil"/>
                <w:left w:val="nil"/>
                <w:bottom w:val="nil"/>
                <w:right w:val="nil"/>
                <w:between w:val="nil"/>
              </w:pBdr>
              <w:spacing w:line="240" w:lineRule="auto"/>
              <w:ind w:firstLine="0"/>
              <w:jc w:val="center"/>
              <w:rPr>
                <w:rFonts w:ascii="Candara" w:eastAsia="Candara" w:hAnsi="Candara" w:cs="Candara"/>
                <w:b/>
                <w:bCs/>
                <w:color w:val="000000"/>
                <w:sz w:val="20"/>
                <w:szCs w:val="20"/>
              </w:rPr>
            </w:pPr>
            <w:r w:rsidRPr="00D21D0C">
              <w:rPr>
                <w:rFonts w:ascii="Candara" w:eastAsia="Candara" w:hAnsi="Candara" w:cs="Candara"/>
                <w:b/>
                <w:bCs/>
                <w:color w:val="000000"/>
                <w:sz w:val="20"/>
                <w:szCs w:val="20"/>
              </w:rPr>
              <w:t>Regency</w:t>
            </w:r>
          </w:p>
        </w:tc>
        <w:tc>
          <w:tcPr>
            <w:tcW w:w="1417" w:type="dxa"/>
            <w:vMerge w:val="restart"/>
            <w:shd w:val="clear" w:color="auto" w:fill="D9E2F3"/>
            <w:vAlign w:val="center"/>
          </w:tcPr>
          <w:p w14:paraId="7489718E" w14:textId="4A736F46" w:rsidR="00AD3B31" w:rsidRPr="002676A9" w:rsidRDefault="001308E4">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Total village</w:t>
            </w:r>
            <w:r w:rsidR="00CA5145" w:rsidRPr="002676A9">
              <w:rPr>
                <w:rFonts w:ascii="Candara" w:eastAsia="Candara" w:hAnsi="Candara" w:cs="Candara"/>
                <w:b/>
                <w:color w:val="000000"/>
                <w:sz w:val="20"/>
                <w:szCs w:val="20"/>
              </w:rPr>
              <w:t>s</w:t>
            </w:r>
          </w:p>
        </w:tc>
        <w:tc>
          <w:tcPr>
            <w:tcW w:w="5103" w:type="dxa"/>
            <w:gridSpan w:val="4"/>
            <w:shd w:val="clear" w:color="auto" w:fill="D9E2F3"/>
            <w:vAlign w:val="center"/>
          </w:tcPr>
          <w:p w14:paraId="57D64A86" w14:textId="769B9A18"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 xml:space="preserve">Number of </w:t>
            </w:r>
            <w:r w:rsidR="001308E4" w:rsidRPr="002676A9">
              <w:rPr>
                <w:rFonts w:ascii="Candara" w:eastAsia="Candara" w:hAnsi="Candara" w:cs="Candara"/>
                <w:b/>
                <w:color w:val="000000"/>
                <w:sz w:val="20"/>
                <w:szCs w:val="20"/>
              </w:rPr>
              <w:t>village</w:t>
            </w:r>
            <w:r w:rsidR="00CA5145" w:rsidRPr="002676A9">
              <w:rPr>
                <w:rFonts w:ascii="Candara" w:eastAsia="Candara" w:hAnsi="Candara" w:cs="Candara"/>
                <w:b/>
                <w:color w:val="000000"/>
                <w:sz w:val="20"/>
                <w:szCs w:val="20"/>
              </w:rPr>
              <w:t xml:space="preserve">s </w:t>
            </w:r>
            <w:r w:rsidRPr="002676A9">
              <w:rPr>
                <w:rFonts w:ascii="Candara" w:eastAsia="Candara" w:hAnsi="Candara" w:cs="Candara"/>
                <w:b/>
                <w:color w:val="000000"/>
                <w:sz w:val="20"/>
                <w:szCs w:val="20"/>
              </w:rPr>
              <w:t>according to category</w:t>
            </w:r>
          </w:p>
        </w:tc>
      </w:tr>
      <w:tr w:rsidR="00AD3B31" w:rsidRPr="002676A9" w14:paraId="5829F70D" w14:textId="77777777">
        <w:trPr>
          <w:tblHeader/>
          <w:jc w:val="center"/>
        </w:trPr>
        <w:tc>
          <w:tcPr>
            <w:tcW w:w="1295" w:type="dxa"/>
            <w:vMerge/>
            <w:shd w:val="clear" w:color="auto" w:fill="D9E2F3"/>
            <w:vAlign w:val="center"/>
          </w:tcPr>
          <w:p w14:paraId="3ABD9675" w14:textId="77777777" w:rsidR="00AD3B31" w:rsidRPr="002676A9" w:rsidRDefault="00AD3B31">
            <w:pPr>
              <w:pBdr>
                <w:top w:val="nil"/>
                <w:left w:val="nil"/>
                <w:bottom w:val="nil"/>
                <w:right w:val="nil"/>
                <w:between w:val="nil"/>
              </w:pBdr>
              <w:spacing w:line="276" w:lineRule="auto"/>
              <w:ind w:firstLine="0"/>
              <w:jc w:val="left"/>
              <w:rPr>
                <w:rFonts w:ascii="Candara" w:eastAsia="Candara" w:hAnsi="Candara" w:cs="Candara"/>
                <w:b/>
                <w:color w:val="000000"/>
                <w:sz w:val="20"/>
                <w:szCs w:val="20"/>
              </w:rPr>
            </w:pPr>
          </w:p>
        </w:tc>
        <w:tc>
          <w:tcPr>
            <w:tcW w:w="1417" w:type="dxa"/>
            <w:vMerge/>
            <w:shd w:val="clear" w:color="auto" w:fill="D9E2F3"/>
            <w:vAlign w:val="center"/>
          </w:tcPr>
          <w:p w14:paraId="1641C7C5" w14:textId="77777777" w:rsidR="00AD3B31" w:rsidRPr="002676A9" w:rsidRDefault="00AD3B31">
            <w:pPr>
              <w:pBdr>
                <w:top w:val="nil"/>
                <w:left w:val="nil"/>
                <w:bottom w:val="nil"/>
                <w:right w:val="nil"/>
                <w:between w:val="nil"/>
              </w:pBdr>
              <w:spacing w:line="276" w:lineRule="auto"/>
              <w:ind w:firstLine="0"/>
              <w:jc w:val="left"/>
              <w:rPr>
                <w:rFonts w:ascii="Candara" w:eastAsia="Candara" w:hAnsi="Candara" w:cs="Candara"/>
                <w:b/>
                <w:color w:val="000000"/>
                <w:sz w:val="20"/>
                <w:szCs w:val="20"/>
              </w:rPr>
            </w:pPr>
          </w:p>
        </w:tc>
        <w:tc>
          <w:tcPr>
            <w:tcW w:w="1276" w:type="dxa"/>
            <w:shd w:val="clear" w:color="auto" w:fill="D9E2F3"/>
            <w:vAlign w:val="center"/>
          </w:tcPr>
          <w:p w14:paraId="74998C0E"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Very good</w:t>
            </w:r>
          </w:p>
        </w:tc>
        <w:tc>
          <w:tcPr>
            <w:tcW w:w="1276" w:type="dxa"/>
            <w:shd w:val="clear" w:color="auto" w:fill="D9E2F3"/>
            <w:vAlign w:val="center"/>
          </w:tcPr>
          <w:p w14:paraId="419EFDD5"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Good</w:t>
            </w:r>
          </w:p>
        </w:tc>
        <w:tc>
          <w:tcPr>
            <w:tcW w:w="1275" w:type="dxa"/>
            <w:shd w:val="clear" w:color="auto" w:fill="D9E2F3"/>
            <w:vAlign w:val="center"/>
          </w:tcPr>
          <w:p w14:paraId="0B7C9AE4"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Fair</w:t>
            </w:r>
          </w:p>
        </w:tc>
        <w:tc>
          <w:tcPr>
            <w:tcW w:w="1276" w:type="dxa"/>
            <w:shd w:val="clear" w:color="auto" w:fill="D9E2F3"/>
            <w:vAlign w:val="center"/>
          </w:tcPr>
          <w:p w14:paraId="464ECD62"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b/>
                <w:color w:val="000000"/>
                <w:sz w:val="20"/>
                <w:szCs w:val="20"/>
              </w:rPr>
            </w:pPr>
            <w:r w:rsidRPr="002676A9">
              <w:rPr>
                <w:rFonts w:ascii="Candara" w:eastAsia="Candara" w:hAnsi="Candara" w:cs="Candara"/>
                <w:b/>
                <w:color w:val="000000"/>
                <w:sz w:val="20"/>
                <w:szCs w:val="20"/>
              </w:rPr>
              <w:t>Not Good</w:t>
            </w:r>
          </w:p>
        </w:tc>
      </w:tr>
      <w:tr w:rsidR="00AD3B31" w:rsidRPr="002676A9" w14:paraId="4C54935D" w14:textId="77777777">
        <w:trPr>
          <w:jc w:val="center"/>
        </w:trPr>
        <w:tc>
          <w:tcPr>
            <w:tcW w:w="1295" w:type="dxa"/>
            <w:vAlign w:val="center"/>
          </w:tcPr>
          <w:p w14:paraId="5CF78E61"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Sleman Regency</w:t>
            </w:r>
          </w:p>
        </w:tc>
        <w:tc>
          <w:tcPr>
            <w:tcW w:w="1417" w:type="dxa"/>
            <w:vAlign w:val="center"/>
          </w:tcPr>
          <w:p w14:paraId="201E0538" w14:textId="1FA3E6F3"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86 </w:t>
            </w:r>
            <w:r w:rsidR="0060076A" w:rsidRPr="002676A9">
              <w:rPr>
                <w:rFonts w:ascii="Candara" w:eastAsia="Candara" w:hAnsi="Candara" w:cs="Candara"/>
                <w:color w:val="000000"/>
                <w:sz w:val="20"/>
                <w:szCs w:val="20"/>
              </w:rPr>
              <w:t>Village</w:t>
            </w:r>
            <w:r w:rsidR="00CA5145" w:rsidRPr="002676A9">
              <w:rPr>
                <w:rFonts w:ascii="Candara" w:eastAsia="Candara" w:hAnsi="Candara" w:cs="Candara"/>
                <w:color w:val="000000"/>
                <w:sz w:val="20"/>
                <w:szCs w:val="20"/>
              </w:rPr>
              <w:t>s</w:t>
            </w:r>
          </w:p>
        </w:tc>
        <w:tc>
          <w:tcPr>
            <w:tcW w:w="1276" w:type="dxa"/>
            <w:vAlign w:val="center"/>
          </w:tcPr>
          <w:p w14:paraId="3ABAF0FD" w14:textId="278CCAFE" w:rsidR="00AD3B31" w:rsidRPr="002676A9" w:rsidRDefault="00000000">
            <w:pPr>
              <w:widowControl/>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33 </w:t>
            </w:r>
            <w:r w:rsidR="00CA5145" w:rsidRPr="002676A9">
              <w:rPr>
                <w:rFonts w:ascii="Candara" w:eastAsia="Candara" w:hAnsi="Candara" w:cs="Candara"/>
                <w:color w:val="000000"/>
                <w:sz w:val="20"/>
                <w:szCs w:val="20"/>
              </w:rPr>
              <w:t>Villages</w:t>
            </w:r>
          </w:p>
        </w:tc>
        <w:tc>
          <w:tcPr>
            <w:tcW w:w="1276" w:type="dxa"/>
            <w:vAlign w:val="center"/>
          </w:tcPr>
          <w:p w14:paraId="30BBE3DE" w14:textId="2A91037B" w:rsidR="00AD3B31" w:rsidRPr="002676A9" w:rsidRDefault="00000000">
            <w:pPr>
              <w:widowControl/>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53 </w:t>
            </w:r>
            <w:r w:rsidR="002676A9" w:rsidRPr="002676A9">
              <w:rPr>
                <w:rFonts w:ascii="Candara" w:eastAsia="Candara" w:hAnsi="Candara" w:cs="Candara"/>
                <w:color w:val="000000"/>
                <w:sz w:val="20"/>
                <w:szCs w:val="20"/>
              </w:rPr>
              <w:t>Villages</w:t>
            </w:r>
          </w:p>
        </w:tc>
        <w:tc>
          <w:tcPr>
            <w:tcW w:w="1275" w:type="dxa"/>
            <w:vAlign w:val="center"/>
          </w:tcPr>
          <w:p w14:paraId="332179D7" w14:textId="3104EA4F"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1 </w:t>
            </w:r>
            <w:r w:rsidR="002676A9" w:rsidRPr="002676A9">
              <w:rPr>
                <w:rFonts w:ascii="Candara" w:eastAsia="Candara" w:hAnsi="Candara" w:cs="Candara"/>
                <w:color w:val="000000"/>
                <w:sz w:val="20"/>
                <w:szCs w:val="20"/>
              </w:rPr>
              <w:t>Villages</w:t>
            </w:r>
          </w:p>
        </w:tc>
        <w:tc>
          <w:tcPr>
            <w:tcW w:w="1276" w:type="dxa"/>
            <w:vAlign w:val="center"/>
          </w:tcPr>
          <w:p w14:paraId="264BFDCE" w14:textId="0F8DE851"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0 </w:t>
            </w:r>
            <w:r w:rsidR="002676A9" w:rsidRPr="002676A9">
              <w:rPr>
                <w:rFonts w:ascii="Candara" w:eastAsia="Candara" w:hAnsi="Candara" w:cs="Candara"/>
                <w:color w:val="000000"/>
                <w:sz w:val="20"/>
                <w:szCs w:val="20"/>
              </w:rPr>
              <w:t>Villages</w:t>
            </w:r>
          </w:p>
        </w:tc>
      </w:tr>
      <w:tr w:rsidR="00AD3B31" w:rsidRPr="002676A9" w14:paraId="48E01F90" w14:textId="77777777">
        <w:trPr>
          <w:jc w:val="center"/>
        </w:trPr>
        <w:tc>
          <w:tcPr>
            <w:tcW w:w="1295" w:type="dxa"/>
            <w:vAlign w:val="center"/>
          </w:tcPr>
          <w:p w14:paraId="63A63438"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Bantul Regency</w:t>
            </w:r>
          </w:p>
        </w:tc>
        <w:tc>
          <w:tcPr>
            <w:tcW w:w="1417" w:type="dxa"/>
            <w:vAlign w:val="center"/>
          </w:tcPr>
          <w:p w14:paraId="7A2E3596" w14:textId="7808F036" w:rsidR="00AD3B31" w:rsidRPr="002676A9" w:rsidRDefault="00000000">
            <w:pPr>
              <w:widowControl/>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75 </w:t>
            </w:r>
            <w:r w:rsidR="00CA5145" w:rsidRPr="002676A9">
              <w:rPr>
                <w:rFonts w:ascii="Candara" w:eastAsia="Candara" w:hAnsi="Candara" w:cs="Candara"/>
                <w:color w:val="000000"/>
                <w:sz w:val="20"/>
                <w:szCs w:val="20"/>
              </w:rPr>
              <w:t>Villages</w:t>
            </w:r>
          </w:p>
        </w:tc>
        <w:tc>
          <w:tcPr>
            <w:tcW w:w="1276" w:type="dxa"/>
            <w:vAlign w:val="center"/>
          </w:tcPr>
          <w:p w14:paraId="59CAB540" w14:textId="66B23A84" w:rsidR="00AD3B31" w:rsidRPr="002676A9" w:rsidRDefault="00000000">
            <w:pPr>
              <w:widowControl/>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39 </w:t>
            </w:r>
            <w:r w:rsidR="00CA5145" w:rsidRPr="002676A9">
              <w:rPr>
                <w:rFonts w:ascii="Candara" w:eastAsia="Candara" w:hAnsi="Candara" w:cs="Candara"/>
                <w:color w:val="000000"/>
                <w:sz w:val="20"/>
                <w:szCs w:val="20"/>
              </w:rPr>
              <w:t>Villages</w:t>
            </w:r>
          </w:p>
        </w:tc>
        <w:tc>
          <w:tcPr>
            <w:tcW w:w="1276" w:type="dxa"/>
            <w:vAlign w:val="center"/>
          </w:tcPr>
          <w:p w14:paraId="50983888" w14:textId="4D0205BF" w:rsidR="00AD3B31" w:rsidRPr="002676A9" w:rsidRDefault="00000000">
            <w:pPr>
              <w:widowControl/>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34 </w:t>
            </w:r>
            <w:r w:rsidR="002676A9" w:rsidRPr="002676A9">
              <w:rPr>
                <w:rFonts w:ascii="Candara" w:eastAsia="Candara" w:hAnsi="Candara" w:cs="Candara"/>
                <w:color w:val="000000"/>
                <w:sz w:val="20"/>
                <w:szCs w:val="20"/>
              </w:rPr>
              <w:t>Villages</w:t>
            </w:r>
          </w:p>
        </w:tc>
        <w:tc>
          <w:tcPr>
            <w:tcW w:w="1275" w:type="dxa"/>
            <w:vAlign w:val="center"/>
          </w:tcPr>
          <w:p w14:paraId="7ABDA2E7" w14:textId="5113871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2 </w:t>
            </w:r>
            <w:r w:rsidR="002676A9" w:rsidRPr="002676A9">
              <w:rPr>
                <w:rFonts w:ascii="Candara" w:eastAsia="Candara" w:hAnsi="Candara" w:cs="Candara"/>
                <w:color w:val="000000"/>
                <w:sz w:val="20"/>
                <w:szCs w:val="20"/>
              </w:rPr>
              <w:t>Villages</w:t>
            </w:r>
          </w:p>
        </w:tc>
        <w:tc>
          <w:tcPr>
            <w:tcW w:w="1276" w:type="dxa"/>
            <w:vAlign w:val="center"/>
          </w:tcPr>
          <w:p w14:paraId="581F6E87" w14:textId="37FC7AF3"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0 </w:t>
            </w:r>
            <w:r w:rsidR="002676A9" w:rsidRPr="002676A9">
              <w:rPr>
                <w:rFonts w:ascii="Candara" w:eastAsia="Candara" w:hAnsi="Candara" w:cs="Candara"/>
                <w:color w:val="000000"/>
                <w:sz w:val="20"/>
                <w:szCs w:val="20"/>
              </w:rPr>
              <w:t>Villages</w:t>
            </w:r>
          </w:p>
        </w:tc>
      </w:tr>
      <w:tr w:rsidR="00AD3B31" w:rsidRPr="002676A9" w14:paraId="07933EBA" w14:textId="77777777">
        <w:trPr>
          <w:jc w:val="center"/>
        </w:trPr>
        <w:tc>
          <w:tcPr>
            <w:tcW w:w="1295" w:type="dxa"/>
            <w:vAlign w:val="center"/>
          </w:tcPr>
          <w:p w14:paraId="5927AE14"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Kulon </w:t>
            </w:r>
            <w:proofErr w:type="spellStart"/>
            <w:r w:rsidRPr="002676A9">
              <w:rPr>
                <w:rFonts w:ascii="Candara" w:eastAsia="Candara" w:hAnsi="Candara" w:cs="Candara"/>
                <w:color w:val="000000"/>
                <w:sz w:val="20"/>
                <w:szCs w:val="20"/>
              </w:rPr>
              <w:t>Progo</w:t>
            </w:r>
            <w:proofErr w:type="spellEnd"/>
            <w:r w:rsidRPr="002676A9">
              <w:rPr>
                <w:rFonts w:ascii="Candara" w:eastAsia="Candara" w:hAnsi="Candara" w:cs="Candara"/>
                <w:color w:val="000000"/>
                <w:sz w:val="20"/>
                <w:szCs w:val="20"/>
              </w:rPr>
              <w:t xml:space="preserve"> Regency</w:t>
            </w:r>
          </w:p>
        </w:tc>
        <w:tc>
          <w:tcPr>
            <w:tcW w:w="1417" w:type="dxa"/>
            <w:vAlign w:val="center"/>
          </w:tcPr>
          <w:p w14:paraId="624E1C24" w14:textId="78E4B285"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87 </w:t>
            </w:r>
            <w:r w:rsidR="00CA5145" w:rsidRPr="002676A9">
              <w:rPr>
                <w:rFonts w:ascii="Candara" w:eastAsia="Candara" w:hAnsi="Candara" w:cs="Candara"/>
                <w:color w:val="000000"/>
                <w:sz w:val="20"/>
                <w:szCs w:val="20"/>
              </w:rPr>
              <w:t>Villages</w:t>
            </w:r>
          </w:p>
        </w:tc>
        <w:tc>
          <w:tcPr>
            <w:tcW w:w="1276" w:type="dxa"/>
            <w:vAlign w:val="center"/>
          </w:tcPr>
          <w:p w14:paraId="699A79FA" w14:textId="4B373E36"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8 </w:t>
            </w:r>
            <w:r w:rsidR="00CA5145" w:rsidRPr="002676A9">
              <w:rPr>
                <w:rFonts w:ascii="Candara" w:eastAsia="Candara" w:hAnsi="Candara" w:cs="Candara"/>
                <w:color w:val="000000"/>
                <w:sz w:val="20"/>
                <w:szCs w:val="20"/>
              </w:rPr>
              <w:t>Villages</w:t>
            </w:r>
          </w:p>
        </w:tc>
        <w:tc>
          <w:tcPr>
            <w:tcW w:w="1276" w:type="dxa"/>
            <w:vAlign w:val="center"/>
          </w:tcPr>
          <w:p w14:paraId="6646510C" w14:textId="51467A86"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69 </w:t>
            </w:r>
            <w:r w:rsidR="002676A9" w:rsidRPr="002676A9">
              <w:rPr>
                <w:rFonts w:ascii="Candara" w:eastAsia="Candara" w:hAnsi="Candara" w:cs="Candara"/>
                <w:color w:val="000000"/>
                <w:sz w:val="20"/>
                <w:szCs w:val="20"/>
              </w:rPr>
              <w:t>Villages</w:t>
            </w:r>
          </w:p>
        </w:tc>
        <w:tc>
          <w:tcPr>
            <w:tcW w:w="1275" w:type="dxa"/>
            <w:vAlign w:val="center"/>
          </w:tcPr>
          <w:p w14:paraId="32A02269" w14:textId="25BE1C8E"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10 </w:t>
            </w:r>
            <w:r w:rsidR="002676A9" w:rsidRPr="002676A9">
              <w:rPr>
                <w:rFonts w:ascii="Candara" w:eastAsia="Candara" w:hAnsi="Candara" w:cs="Candara"/>
                <w:color w:val="000000"/>
                <w:sz w:val="20"/>
                <w:szCs w:val="20"/>
              </w:rPr>
              <w:t>Villages</w:t>
            </w:r>
          </w:p>
        </w:tc>
        <w:tc>
          <w:tcPr>
            <w:tcW w:w="1276" w:type="dxa"/>
            <w:vAlign w:val="center"/>
          </w:tcPr>
          <w:p w14:paraId="4454E2F2" w14:textId="2C8DD7E2"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0 </w:t>
            </w:r>
            <w:r w:rsidR="002676A9" w:rsidRPr="002676A9">
              <w:rPr>
                <w:rFonts w:ascii="Candara" w:eastAsia="Candara" w:hAnsi="Candara" w:cs="Candara"/>
                <w:color w:val="000000"/>
                <w:sz w:val="20"/>
                <w:szCs w:val="20"/>
              </w:rPr>
              <w:t>Villages</w:t>
            </w:r>
          </w:p>
        </w:tc>
      </w:tr>
      <w:tr w:rsidR="00AD3B31" w:rsidRPr="002676A9" w14:paraId="756A2115" w14:textId="77777777">
        <w:trPr>
          <w:jc w:val="center"/>
        </w:trPr>
        <w:tc>
          <w:tcPr>
            <w:tcW w:w="1295" w:type="dxa"/>
            <w:vAlign w:val="center"/>
          </w:tcPr>
          <w:p w14:paraId="36DA0CC2" w14:textId="7777777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proofErr w:type="spellStart"/>
            <w:r w:rsidRPr="002676A9">
              <w:rPr>
                <w:rFonts w:ascii="Candara" w:eastAsia="Candara" w:hAnsi="Candara" w:cs="Candara"/>
                <w:color w:val="000000"/>
                <w:sz w:val="20"/>
                <w:szCs w:val="20"/>
              </w:rPr>
              <w:t>Gunungkidul</w:t>
            </w:r>
            <w:proofErr w:type="spellEnd"/>
            <w:r w:rsidRPr="002676A9">
              <w:rPr>
                <w:rFonts w:ascii="Candara" w:eastAsia="Candara" w:hAnsi="Candara" w:cs="Candara"/>
                <w:color w:val="000000"/>
                <w:sz w:val="20"/>
                <w:szCs w:val="20"/>
              </w:rPr>
              <w:t xml:space="preserve"> Regency</w:t>
            </w:r>
          </w:p>
        </w:tc>
        <w:tc>
          <w:tcPr>
            <w:tcW w:w="1417" w:type="dxa"/>
            <w:vAlign w:val="center"/>
          </w:tcPr>
          <w:p w14:paraId="6628483D" w14:textId="6873AE5C"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144 </w:t>
            </w:r>
            <w:r w:rsidR="00CA5145" w:rsidRPr="002676A9">
              <w:rPr>
                <w:rFonts w:ascii="Candara" w:eastAsia="Candara" w:hAnsi="Candara" w:cs="Candara"/>
                <w:color w:val="000000"/>
                <w:sz w:val="20"/>
                <w:szCs w:val="20"/>
              </w:rPr>
              <w:t>Villages</w:t>
            </w:r>
          </w:p>
        </w:tc>
        <w:tc>
          <w:tcPr>
            <w:tcW w:w="1276" w:type="dxa"/>
            <w:vAlign w:val="center"/>
          </w:tcPr>
          <w:p w14:paraId="32683D3A" w14:textId="25AE604D"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36 </w:t>
            </w:r>
            <w:r w:rsidR="00CA5145" w:rsidRPr="002676A9">
              <w:rPr>
                <w:rFonts w:ascii="Candara" w:eastAsia="Candara" w:hAnsi="Candara" w:cs="Candara"/>
                <w:color w:val="000000"/>
                <w:sz w:val="20"/>
                <w:szCs w:val="20"/>
              </w:rPr>
              <w:t>Villages</w:t>
            </w:r>
          </w:p>
        </w:tc>
        <w:tc>
          <w:tcPr>
            <w:tcW w:w="1276" w:type="dxa"/>
            <w:vAlign w:val="center"/>
          </w:tcPr>
          <w:p w14:paraId="6401B794" w14:textId="3AB5BEC1"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96 </w:t>
            </w:r>
            <w:r w:rsidR="002676A9" w:rsidRPr="002676A9">
              <w:rPr>
                <w:rFonts w:ascii="Candara" w:eastAsia="Candara" w:hAnsi="Candara" w:cs="Candara"/>
                <w:color w:val="000000"/>
                <w:sz w:val="20"/>
                <w:szCs w:val="20"/>
              </w:rPr>
              <w:t>Villages</w:t>
            </w:r>
          </w:p>
        </w:tc>
        <w:tc>
          <w:tcPr>
            <w:tcW w:w="1275" w:type="dxa"/>
            <w:vAlign w:val="center"/>
          </w:tcPr>
          <w:p w14:paraId="30EC9CFB" w14:textId="66A9F3AB" w:rsidR="00AD3B31" w:rsidRPr="002676A9" w:rsidRDefault="00000000">
            <w:pPr>
              <w:tabs>
                <w:tab w:val="left" w:pos="567"/>
              </w:tabs>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12 </w:t>
            </w:r>
            <w:r w:rsidR="002676A9" w:rsidRPr="002676A9">
              <w:rPr>
                <w:rFonts w:ascii="Candara" w:eastAsia="Candara" w:hAnsi="Candara" w:cs="Candara"/>
                <w:color w:val="000000"/>
                <w:sz w:val="20"/>
                <w:szCs w:val="20"/>
              </w:rPr>
              <w:t>Villages</w:t>
            </w:r>
          </w:p>
        </w:tc>
        <w:tc>
          <w:tcPr>
            <w:tcW w:w="1276" w:type="dxa"/>
            <w:vAlign w:val="center"/>
          </w:tcPr>
          <w:p w14:paraId="004F1876" w14:textId="04D40B97" w:rsidR="00AD3B31" w:rsidRPr="002676A9" w:rsidRDefault="00000000">
            <w:pPr>
              <w:widowControl/>
              <w:pBdr>
                <w:top w:val="nil"/>
                <w:left w:val="nil"/>
                <w:bottom w:val="nil"/>
                <w:right w:val="nil"/>
                <w:between w:val="nil"/>
              </w:pBdr>
              <w:spacing w:line="240" w:lineRule="auto"/>
              <w:ind w:firstLine="0"/>
              <w:jc w:val="center"/>
              <w:rPr>
                <w:rFonts w:ascii="Candara" w:eastAsia="Candara" w:hAnsi="Candara" w:cs="Candara"/>
                <w:color w:val="000000"/>
                <w:sz w:val="20"/>
                <w:szCs w:val="20"/>
              </w:rPr>
            </w:pPr>
            <w:r w:rsidRPr="002676A9">
              <w:rPr>
                <w:rFonts w:ascii="Candara" w:eastAsia="Candara" w:hAnsi="Candara" w:cs="Candara"/>
                <w:color w:val="000000"/>
                <w:sz w:val="20"/>
                <w:szCs w:val="20"/>
              </w:rPr>
              <w:t xml:space="preserve">0 </w:t>
            </w:r>
            <w:r w:rsidR="002676A9" w:rsidRPr="002676A9">
              <w:rPr>
                <w:rFonts w:ascii="Candara" w:eastAsia="Candara" w:hAnsi="Candara" w:cs="Candara"/>
                <w:color w:val="000000"/>
                <w:sz w:val="20"/>
                <w:szCs w:val="20"/>
              </w:rPr>
              <w:t>Villages</w:t>
            </w:r>
          </w:p>
        </w:tc>
      </w:tr>
    </w:tbl>
    <w:p w14:paraId="03842802" w14:textId="565DC9A4" w:rsidR="00AD3B31" w:rsidRDefault="00000000">
      <w:pPr>
        <w:spacing w:line="240" w:lineRule="auto"/>
        <w:ind w:firstLine="567"/>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Pokja</w:t>
      </w:r>
      <w:proofErr w:type="spellEnd"/>
      <w:r>
        <w:rPr>
          <w:rFonts w:ascii="Candara" w:eastAsia="Candara" w:hAnsi="Candara" w:cs="Candara"/>
          <w:color w:val="000000"/>
          <w:sz w:val="20"/>
          <w:szCs w:val="20"/>
        </w:rPr>
        <w:t xml:space="preserve"> </w:t>
      </w:r>
      <w:proofErr w:type="spellStart"/>
      <w:r>
        <w:rPr>
          <w:rFonts w:ascii="Candara" w:eastAsia="Candara" w:hAnsi="Candara" w:cs="Candara"/>
          <w:color w:val="000000"/>
          <w:sz w:val="20"/>
          <w:szCs w:val="20"/>
        </w:rPr>
        <w:t>RBKal</w:t>
      </w:r>
      <w:proofErr w:type="spellEnd"/>
      <w:r>
        <w:rPr>
          <w:rFonts w:ascii="Candara" w:eastAsia="Candara" w:hAnsi="Candara" w:cs="Candara"/>
          <w:color w:val="000000"/>
          <w:sz w:val="20"/>
          <w:szCs w:val="20"/>
        </w:rPr>
        <w:t xml:space="preserve"> Team in 4 </w:t>
      </w:r>
      <w:r w:rsidR="00D715E2">
        <w:rPr>
          <w:rFonts w:ascii="Candara" w:eastAsia="Candara" w:hAnsi="Candara" w:cs="Candara"/>
          <w:color w:val="000000"/>
          <w:sz w:val="20"/>
          <w:szCs w:val="20"/>
        </w:rPr>
        <w:t>Regency</w:t>
      </w:r>
      <w:r>
        <w:rPr>
          <w:rFonts w:ascii="Candara" w:eastAsia="Candara" w:hAnsi="Candara" w:cs="Candara"/>
          <w:color w:val="000000"/>
          <w:sz w:val="20"/>
          <w:szCs w:val="20"/>
        </w:rPr>
        <w:t xml:space="preserve"> of Yogyakarta (2025)</w:t>
      </w:r>
    </w:p>
    <w:p w14:paraId="7FFF7C83" w14:textId="77777777" w:rsidR="00AD3B31" w:rsidRDefault="00AD3B31">
      <w:pPr>
        <w:spacing w:line="240" w:lineRule="auto"/>
        <w:rPr>
          <w:rFonts w:ascii="Candara" w:eastAsia="Candara" w:hAnsi="Candara" w:cs="Candara"/>
          <w:color w:val="000000"/>
        </w:rPr>
      </w:pPr>
    </w:p>
    <w:p w14:paraId="075898BE" w14:textId="2B71F14A"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Based on the data above, it is interesting to examine the categories of results of the initial assessment of bureaucratic reform in Sleman Regency, Bantul Regency, Kulon </w:t>
      </w:r>
      <w:proofErr w:type="spellStart"/>
      <w:r>
        <w:rPr>
          <w:rFonts w:ascii="Candara" w:eastAsia="Candara" w:hAnsi="Candara" w:cs="Candara"/>
          <w:color w:val="000000"/>
        </w:rPr>
        <w:t>Progo</w:t>
      </w:r>
      <w:proofErr w:type="spellEnd"/>
      <w:r>
        <w:rPr>
          <w:rFonts w:ascii="Candara" w:eastAsia="Candara" w:hAnsi="Candara" w:cs="Candara"/>
          <w:color w:val="000000"/>
        </w:rPr>
        <w:t xml:space="preserve"> Regency, and </w:t>
      </w:r>
      <w:proofErr w:type="spellStart"/>
      <w:r>
        <w:rPr>
          <w:rFonts w:ascii="Candara" w:eastAsia="Candara" w:hAnsi="Candara" w:cs="Candara"/>
          <w:color w:val="000000"/>
        </w:rPr>
        <w:t>Gunungkidul</w:t>
      </w:r>
      <w:proofErr w:type="spellEnd"/>
      <w:r>
        <w:rPr>
          <w:rFonts w:ascii="Candara" w:eastAsia="Candara" w:hAnsi="Candara" w:cs="Candara"/>
          <w:color w:val="000000"/>
        </w:rPr>
        <w:t xml:space="preserve"> Regency. The assessment categories are divided into 4, namely: 1) Very good category with score &gt;= 80; 2) Good category with scores of 60-79; 3) Fair category with scores of 40-59; and 4) Poor category with scores &lt;40. In this initial assessment in 2024, there were no </w:t>
      </w:r>
      <w:r w:rsidR="006A57BC">
        <w:rPr>
          <w:rFonts w:ascii="Candara" w:eastAsia="Candara" w:hAnsi="Candara" w:cs="Candara"/>
          <w:color w:val="000000"/>
        </w:rPr>
        <w:t>village</w:t>
      </w:r>
      <w:r>
        <w:rPr>
          <w:rFonts w:ascii="Candara" w:eastAsia="Candara" w:hAnsi="Candara" w:cs="Candara"/>
          <w:color w:val="000000"/>
        </w:rPr>
        <w:t xml:space="preserve"> in the Poor category. The purpose of conducting an initial assessment of </w:t>
      </w:r>
      <w:r w:rsidR="006A57BC">
        <w:rPr>
          <w:rFonts w:ascii="Candara" w:eastAsia="Candara" w:hAnsi="Candara" w:cs="Candara"/>
          <w:color w:val="000000"/>
        </w:rPr>
        <w:t>village</w:t>
      </w:r>
      <w:r>
        <w:rPr>
          <w:rFonts w:ascii="Candara" w:eastAsia="Candara" w:hAnsi="Candara" w:cs="Candara"/>
          <w:color w:val="000000"/>
        </w:rPr>
        <w:t xml:space="preserve"> bureaucratic reform is to map out strategic steps and activity options to be undertaken by the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reform team of the district government and the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government.</w:t>
      </w:r>
    </w:p>
    <w:p w14:paraId="413387E3" w14:textId="55E7EE6F" w:rsidR="0077152C" w:rsidRDefault="00000000" w:rsidP="002C5FCC">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This research tries to compare 7 other </w:t>
      </w:r>
      <w:r w:rsidR="006A57BC">
        <w:rPr>
          <w:rFonts w:ascii="Candara" w:eastAsia="Candara" w:hAnsi="Candara" w:cs="Candara"/>
          <w:color w:val="000000"/>
        </w:rPr>
        <w:t>village</w:t>
      </w:r>
      <w:r w:rsidR="006A57BC">
        <w:rPr>
          <w:rFonts w:ascii="Candara" w:eastAsia="Candara" w:hAnsi="Candara" w:cs="Candara"/>
          <w:color w:val="000000"/>
        </w:rPr>
        <w:t>s</w:t>
      </w:r>
      <w:r>
        <w:rPr>
          <w:rFonts w:ascii="Candara" w:eastAsia="Candara" w:hAnsi="Candara" w:cs="Candara"/>
          <w:color w:val="000000"/>
        </w:rPr>
        <w:t xml:space="preserve"> selected by sampling. With research informant criteria, namely: 1) Unique and interesting </w:t>
      </w:r>
      <w:r w:rsidR="006A57BC">
        <w:rPr>
          <w:rFonts w:ascii="Candara" w:eastAsia="Candara" w:hAnsi="Candara" w:cs="Candara"/>
          <w:color w:val="000000"/>
        </w:rPr>
        <w:t>village</w:t>
      </w:r>
      <w:r w:rsidR="006A57BC">
        <w:rPr>
          <w:rFonts w:ascii="Candara" w:eastAsia="Candara" w:hAnsi="Candara" w:cs="Candara"/>
          <w:color w:val="000000"/>
        </w:rPr>
        <w:t>s</w:t>
      </w:r>
      <w:r>
        <w:rPr>
          <w:rFonts w:ascii="Candara" w:eastAsia="Candara" w:hAnsi="Candara" w:cs="Candara"/>
          <w:color w:val="000000"/>
        </w:rPr>
        <w:t xml:space="preserve"> in 4 </w:t>
      </w:r>
      <w:proofErr w:type="gramStart"/>
      <w:r w:rsidR="006A57BC">
        <w:rPr>
          <w:rFonts w:ascii="Candara" w:eastAsia="Candara" w:hAnsi="Candara" w:cs="Candara"/>
          <w:color w:val="000000"/>
        </w:rPr>
        <w:t>regency</w:t>
      </w:r>
      <w:proofErr w:type="gramEnd"/>
      <w:r w:rsidR="006A57BC">
        <w:rPr>
          <w:rFonts w:ascii="Candara" w:eastAsia="Candara" w:hAnsi="Candara" w:cs="Candara"/>
          <w:color w:val="000000"/>
        </w:rPr>
        <w:t xml:space="preserve"> </w:t>
      </w:r>
      <w:r>
        <w:rPr>
          <w:rFonts w:ascii="Candara" w:eastAsia="Candara" w:hAnsi="Candara" w:cs="Candara"/>
          <w:color w:val="000000"/>
        </w:rPr>
        <w:t xml:space="preserve">of Yogyakarta; 2) Representative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centered in the relevant region and close to the city of Yogyakarta; and 3) Representatives of </w:t>
      </w:r>
      <w:r w:rsidR="006A57BC">
        <w:rPr>
          <w:rFonts w:ascii="Candara" w:eastAsia="Candara" w:hAnsi="Candara" w:cs="Candara"/>
          <w:color w:val="000000"/>
        </w:rPr>
        <w:t>village</w:t>
      </w:r>
      <w:r>
        <w:rPr>
          <w:rFonts w:ascii="Candara" w:eastAsia="Candara" w:hAnsi="Candara" w:cs="Candara"/>
          <w:color w:val="000000"/>
        </w:rPr>
        <w:t xml:space="preserve"> that are far from the center of the region and far from the city of Yogyakarta. Presentation of the results of the initial assessment of bureaucratic reform of </w:t>
      </w:r>
      <w:r w:rsidR="002B5D8D">
        <w:rPr>
          <w:rFonts w:ascii="Candara" w:eastAsia="Candara" w:hAnsi="Candara" w:cs="Candara"/>
          <w:color w:val="000000"/>
        </w:rPr>
        <w:t>v</w:t>
      </w:r>
      <w:r w:rsidR="002B5D8D" w:rsidRPr="002B5D8D">
        <w:rPr>
          <w:rFonts w:ascii="Candara" w:eastAsia="Candara" w:hAnsi="Candara" w:cs="Candara"/>
          <w:color w:val="000000"/>
        </w:rPr>
        <w:t>illages</w:t>
      </w:r>
      <w:r w:rsidR="002B5D8D" w:rsidRPr="002B5D8D">
        <w:rPr>
          <w:rFonts w:ascii="Candara" w:eastAsia="Candara" w:hAnsi="Candara" w:cs="Candara"/>
          <w:color w:val="000000"/>
        </w:rPr>
        <w:t xml:space="preserve"> </w:t>
      </w:r>
      <w:r>
        <w:rPr>
          <w:rFonts w:ascii="Candara" w:eastAsia="Candara" w:hAnsi="Candara" w:cs="Candara"/>
          <w:color w:val="000000"/>
        </w:rPr>
        <w:t>in 2024, as follows:</w:t>
      </w:r>
    </w:p>
    <w:p w14:paraId="054B4A0E" w14:textId="77777777" w:rsidR="00E053DD" w:rsidRDefault="00E053DD" w:rsidP="002C5FCC">
      <w:pPr>
        <w:tabs>
          <w:tab w:val="left" w:pos="567"/>
        </w:tabs>
        <w:spacing w:line="240" w:lineRule="auto"/>
        <w:ind w:firstLine="567"/>
        <w:rPr>
          <w:rFonts w:ascii="Candara" w:eastAsia="Candara" w:hAnsi="Candara" w:cs="Candara"/>
          <w:color w:val="000000"/>
        </w:rPr>
      </w:pPr>
    </w:p>
    <w:p w14:paraId="17D6E17A" w14:textId="77777777" w:rsidR="00E053DD" w:rsidRDefault="00E053DD" w:rsidP="002C5FCC">
      <w:pPr>
        <w:tabs>
          <w:tab w:val="left" w:pos="567"/>
        </w:tabs>
        <w:spacing w:line="240" w:lineRule="auto"/>
        <w:ind w:firstLine="567"/>
        <w:rPr>
          <w:rFonts w:ascii="Candara" w:eastAsia="Candara" w:hAnsi="Candara" w:cs="Candara"/>
          <w:color w:val="000000"/>
        </w:rPr>
      </w:pPr>
    </w:p>
    <w:p w14:paraId="49515DFB" w14:textId="77777777" w:rsidR="00E053DD" w:rsidRDefault="00E053DD" w:rsidP="002C5FCC">
      <w:pPr>
        <w:tabs>
          <w:tab w:val="left" w:pos="567"/>
        </w:tabs>
        <w:spacing w:line="240" w:lineRule="auto"/>
        <w:ind w:firstLine="567"/>
        <w:rPr>
          <w:rFonts w:ascii="Candara" w:eastAsia="Candara" w:hAnsi="Candara" w:cs="Candara"/>
          <w:color w:val="000000"/>
        </w:rPr>
      </w:pPr>
    </w:p>
    <w:p w14:paraId="7E86E422" w14:textId="77777777" w:rsidR="00E053DD" w:rsidRDefault="00E053DD" w:rsidP="002C5FCC">
      <w:pPr>
        <w:tabs>
          <w:tab w:val="left" w:pos="567"/>
        </w:tabs>
        <w:spacing w:line="240" w:lineRule="auto"/>
        <w:ind w:firstLine="567"/>
        <w:rPr>
          <w:rFonts w:ascii="Candara" w:eastAsia="Candara" w:hAnsi="Candara" w:cs="Candara"/>
          <w:color w:val="000000"/>
        </w:rPr>
      </w:pPr>
    </w:p>
    <w:p w14:paraId="2B9E6875" w14:textId="77777777" w:rsidR="00E053DD" w:rsidRDefault="00E053DD" w:rsidP="002C5FCC">
      <w:pPr>
        <w:tabs>
          <w:tab w:val="left" w:pos="567"/>
        </w:tabs>
        <w:spacing w:line="240" w:lineRule="auto"/>
        <w:ind w:firstLine="567"/>
        <w:rPr>
          <w:rFonts w:ascii="Candara" w:eastAsia="Candara" w:hAnsi="Candara" w:cs="Candara"/>
          <w:color w:val="000000"/>
        </w:rPr>
      </w:pPr>
    </w:p>
    <w:p w14:paraId="3E1FCE73" w14:textId="77777777" w:rsidR="00E053DD" w:rsidRDefault="00E053DD" w:rsidP="002C5FCC">
      <w:pPr>
        <w:tabs>
          <w:tab w:val="left" w:pos="567"/>
        </w:tabs>
        <w:spacing w:line="240" w:lineRule="auto"/>
        <w:ind w:firstLine="567"/>
        <w:rPr>
          <w:rFonts w:ascii="Candara" w:eastAsia="Candara" w:hAnsi="Candara" w:cs="Candara"/>
          <w:color w:val="000000"/>
        </w:rPr>
      </w:pPr>
    </w:p>
    <w:p w14:paraId="5DA3FC13" w14:textId="77777777" w:rsidR="00E053DD" w:rsidRDefault="00E053DD" w:rsidP="002C5FCC">
      <w:pPr>
        <w:tabs>
          <w:tab w:val="left" w:pos="567"/>
        </w:tabs>
        <w:spacing w:line="240" w:lineRule="auto"/>
        <w:ind w:firstLine="567"/>
        <w:rPr>
          <w:rFonts w:ascii="Candara" w:eastAsia="Candara" w:hAnsi="Candara" w:cs="Candara"/>
          <w:color w:val="000000"/>
        </w:rPr>
      </w:pPr>
    </w:p>
    <w:p w14:paraId="5E9196A5" w14:textId="77777777" w:rsidR="00E053DD" w:rsidRDefault="00E053DD" w:rsidP="002C5FCC">
      <w:pPr>
        <w:tabs>
          <w:tab w:val="left" w:pos="567"/>
        </w:tabs>
        <w:spacing w:line="240" w:lineRule="auto"/>
        <w:ind w:firstLine="567"/>
        <w:rPr>
          <w:rFonts w:ascii="Candara" w:eastAsia="Candara" w:hAnsi="Candara" w:cs="Candara"/>
          <w:color w:val="000000"/>
        </w:rPr>
      </w:pPr>
    </w:p>
    <w:p w14:paraId="1752E29B" w14:textId="77777777" w:rsidR="00E053DD" w:rsidRDefault="00E053DD" w:rsidP="002C5FCC">
      <w:pPr>
        <w:tabs>
          <w:tab w:val="left" w:pos="567"/>
        </w:tabs>
        <w:spacing w:line="240" w:lineRule="auto"/>
        <w:ind w:firstLine="567"/>
        <w:rPr>
          <w:rFonts w:ascii="Candara" w:eastAsia="Candara" w:hAnsi="Candara" w:cs="Candara"/>
          <w:color w:val="000000"/>
        </w:rPr>
      </w:pPr>
    </w:p>
    <w:p w14:paraId="6ED18A79" w14:textId="77777777" w:rsidR="00E053DD" w:rsidRDefault="00E053DD" w:rsidP="002C5FCC">
      <w:pPr>
        <w:tabs>
          <w:tab w:val="left" w:pos="567"/>
        </w:tabs>
        <w:spacing w:line="240" w:lineRule="auto"/>
        <w:ind w:firstLine="567"/>
        <w:rPr>
          <w:rFonts w:ascii="Candara" w:eastAsia="Candara" w:hAnsi="Candara" w:cs="Candara"/>
          <w:color w:val="000000"/>
        </w:rPr>
      </w:pPr>
    </w:p>
    <w:p w14:paraId="2EA3E45C" w14:textId="4A8A1648" w:rsidR="002C5FCC" w:rsidRDefault="00E35DFD" w:rsidP="00E053DD">
      <w:pPr>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lastRenderedPageBreak/>
        <w:t xml:space="preserve">Chart </w:t>
      </w:r>
      <w:r>
        <w:rPr>
          <w:rFonts w:ascii="Candara" w:eastAsia="Candara" w:hAnsi="Candara" w:cs="Candara"/>
          <w:b/>
          <w:color w:val="000000"/>
          <w:sz w:val="20"/>
          <w:szCs w:val="20"/>
        </w:rPr>
        <w:t>1:</w:t>
      </w:r>
      <w:r>
        <w:rPr>
          <w:rFonts w:ascii="Candara" w:eastAsia="Candara" w:hAnsi="Candara" w:cs="Candara"/>
          <w:b/>
          <w:color w:val="000000"/>
          <w:sz w:val="20"/>
          <w:szCs w:val="20"/>
        </w:rPr>
        <w:t xml:space="preserve"> </w:t>
      </w:r>
      <w:r w:rsidR="00000000">
        <w:rPr>
          <w:rFonts w:ascii="Candara" w:eastAsia="Candara" w:hAnsi="Candara" w:cs="Candara"/>
          <w:color w:val="000000"/>
          <w:sz w:val="20"/>
          <w:szCs w:val="20"/>
        </w:rPr>
        <w:t xml:space="preserve">Results of Initial Assessment of </w:t>
      </w:r>
      <w:r w:rsidR="002B5D8D" w:rsidRPr="002B5D8D">
        <w:rPr>
          <w:rFonts w:ascii="Candara" w:eastAsia="Candara" w:hAnsi="Candara" w:cs="Candara"/>
          <w:color w:val="000000"/>
          <w:sz w:val="20"/>
          <w:szCs w:val="20"/>
        </w:rPr>
        <w:t>Villages</w:t>
      </w:r>
      <w:r w:rsidR="00000000">
        <w:rPr>
          <w:rFonts w:ascii="Candara" w:eastAsia="Candara" w:hAnsi="Candara" w:cs="Candara"/>
          <w:color w:val="000000"/>
          <w:sz w:val="20"/>
          <w:szCs w:val="20"/>
        </w:rPr>
        <w:t xml:space="preserve"> Bureaucracy Reform in 8 </w:t>
      </w:r>
      <w:r w:rsidR="002B5D8D" w:rsidRPr="002B5D8D">
        <w:rPr>
          <w:rFonts w:ascii="Candara" w:eastAsia="Candara" w:hAnsi="Candara" w:cs="Candara"/>
          <w:color w:val="000000"/>
          <w:sz w:val="20"/>
          <w:szCs w:val="20"/>
        </w:rPr>
        <w:t>Villages</w:t>
      </w:r>
      <w:r w:rsidR="00000000">
        <w:rPr>
          <w:rFonts w:ascii="Candara" w:eastAsia="Candara" w:hAnsi="Candara" w:cs="Candara"/>
          <w:color w:val="000000"/>
          <w:sz w:val="20"/>
          <w:szCs w:val="20"/>
        </w:rPr>
        <w:t xml:space="preserve"> of D.I Yogyakarta</w:t>
      </w:r>
    </w:p>
    <w:p w14:paraId="663C2F96" w14:textId="0FFA8DA8" w:rsidR="00AD3B31" w:rsidRDefault="0077152C">
      <w:pPr>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b/>
          <w:color w:val="000000"/>
        </w:rPr>
      </w:pPr>
      <w:r w:rsidRPr="00DA1811">
        <w:rPr>
          <w:rFonts w:ascii="Candara" w:hAnsi="Candara"/>
          <w:b/>
          <w:bCs/>
          <w:color w:val="000000" w:themeColor="text1"/>
          <w:shd w:val="clear" w:color="auto" w:fill="DBE5F1" w:themeFill="accent1" w:themeFillTint="33"/>
        </w:rPr>
        <w:drawing>
          <wp:inline distT="0" distB="0" distL="0" distR="0" wp14:anchorId="1A1925F3" wp14:editId="0FE519A7">
            <wp:extent cx="5036820" cy="2292927"/>
            <wp:effectExtent l="0" t="0" r="17780" b="6350"/>
            <wp:docPr id="1390131940"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FA77BE" w14:textId="1F42B250"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RBKal</w:t>
      </w:r>
      <w:proofErr w:type="spellEnd"/>
      <w:r>
        <w:rPr>
          <w:rFonts w:ascii="Candara" w:eastAsia="Candara" w:hAnsi="Candara" w:cs="Candara"/>
          <w:color w:val="000000"/>
          <w:sz w:val="20"/>
          <w:szCs w:val="20"/>
        </w:rPr>
        <w:t xml:space="preserve"> Working Team in 4 </w:t>
      </w:r>
      <w:r w:rsidR="000235D2">
        <w:rPr>
          <w:rFonts w:ascii="Candara" w:eastAsia="Candara" w:hAnsi="Candara" w:cs="Candara"/>
          <w:color w:val="000000"/>
          <w:sz w:val="20"/>
          <w:szCs w:val="20"/>
        </w:rPr>
        <w:t>Regency</w:t>
      </w:r>
      <w:r>
        <w:rPr>
          <w:rFonts w:ascii="Candara" w:eastAsia="Candara" w:hAnsi="Candara" w:cs="Candara"/>
          <w:color w:val="000000"/>
          <w:sz w:val="20"/>
          <w:szCs w:val="20"/>
        </w:rPr>
        <w:t xml:space="preserve"> of D.I Yogyakarta (2025)</w:t>
      </w:r>
    </w:p>
    <w:p w14:paraId="7CD07D3A" w14:textId="77777777" w:rsidR="00AD3B31" w:rsidRDefault="00AD3B31">
      <w:pPr>
        <w:spacing w:line="240" w:lineRule="auto"/>
        <w:rPr>
          <w:rFonts w:ascii="Candara" w:eastAsia="Candara" w:hAnsi="Candara" w:cs="Candara"/>
          <w:color w:val="000000"/>
        </w:rPr>
      </w:pPr>
    </w:p>
    <w:p w14:paraId="656105AA" w14:textId="37CFD73D" w:rsidR="00AD3B31" w:rsidRPr="0060076A"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EE0000"/>
        </w:rPr>
      </w:pPr>
      <w:r>
        <w:rPr>
          <w:rFonts w:ascii="Candara" w:eastAsia="Candara" w:hAnsi="Candara" w:cs="Candara"/>
          <w:color w:val="000000"/>
        </w:rPr>
        <w:tab/>
      </w:r>
      <w:r w:rsidRPr="00794059">
        <w:rPr>
          <w:rFonts w:ascii="Candara" w:eastAsia="Candara" w:hAnsi="Candara" w:cs="Candara"/>
        </w:rPr>
        <w:t xml:space="preserve">From the graph, it can be concluded that the results of the initial assessment of the bureaucratic reform of the 8 </w:t>
      </w:r>
      <w:r w:rsidR="00076E97" w:rsidRPr="00794059">
        <w:rPr>
          <w:rFonts w:ascii="Candara" w:eastAsia="Candara" w:hAnsi="Candara" w:cs="Candara"/>
        </w:rPr>
        <w:t>v</w:t>
      </w:r>
      <w:r w:rsidR="00076E97" w:rsidRPr="00794059">
        <w:rPr>
          <w:rFonts w:ascii="Candara" w:eastAsia="Candara" w:hAnsi="Candara" w:cs="Candara"/>
        </w:rPr>
        <w:t>illages</w:t>
      </w:r>
      <w:r w:rsidR="00076E97" w:rsidRPr="00794059">
        <w:rPr>
          <w:rFonts w:ascii="Candara" w:eastAsia="Candara" w:hAnsi="Candara" w:cs="Candara"/>
        </w:rPr>
        <w:t xml:space="preserve"> </w:t>
      </w:r>
      <w:r w:rsidRPr="00794059">
        <w:rPr>
          <w:rFonts w:ascii="Candara" w:eastAsia="Candara" w:hAnsi="Candara" w:cs="Candara"/>
        </w:rPr>
        <w:t xml:space="preserve">in the D.I Yogyakarta region with the Very Good category, namely </w:t>
      </w:r>
      <w:proofErr w:type="spellStart"/>
      <w:r w:rsidRPr="00794059">
        <w:rPr>
          <w:rFonts w:ascii="Candara" w:eastAsia="Candara" w:hAnsi="Candara" w:cs="Candara"/>
        </w:rPr>
        <w:t>Panggungharjo</w:t>
      </w:r>
      <w:proofErr w:type="spellEnd"/>
      <w:r w:rsidRPr="00794059">
        <w:rPr>
          <w:rFonts w:ascii="Candara" w:eastAsia="Candara" w:hAnsi="Candara" w:cs="Candara"/>
        </w:rPr>
        <w:t xml:space="preserve"> </w:t>
      </w:r>
      <w:r w:rsidR="00397E3A" w:rsidRPr="00794059">
        <w:rPr>
          <w:rFonts w:ascii="Candara" w:eastAsia="Candara" w:hAnsi="Candara" w:cs="Candara"/>
        </w:rPr>
        <w:t>V</w:t>
      </w:r>
      <w:r w:rsidR="00397E3A" w:rsidRPr="00794059">
        <w:rPr>
          <w:rFonts w:ascii="Candara" w:eastAsia="Candara" w:hAnsi="Candara" w:cs="Candara"/>
        </w:rPr>
        <w:t>illage</w:t>
      </w:r>
      <w:r w:rsidRPr="00794059">
        <w:rPr>
          <w:rFonts w:ascii="Candara" w:eastAsia="Candara" w:hAnsi="Candara" w:cs="Candara"/>
        </w:rPr>
        <w:t xml:space="preserve">, </w:t>
      </w:r>
      <w:proofErr w:type="spellStart"/>
      <w:r w:rsidRPr="00794059">
        <w:rPr>
          <w:rFonts w:ascii="Candara" w:eastAsia="Candara" w:hAnsi="Candara" w:cs="Candara"/>
        </w:rPr>
        <w:t>Guwosari</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Sambirejo</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Caturtunggal</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and </w:t>
      </w:r>
      <w:proofErr w:type="spellStart"/>
      <w:r w:rsidRPr="00794059">
        <w:rPr>
          <w:rFonts w:ascii="Candara" w:eastAsia="Candara" w:hAnsi="Candara" w:cs="Candara"/>
        </w:rPr>
        <w:t>Nglanggeran</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Then, the villages with the </w:t>
      </w:r>
      <w:r w:rsidR="00F41B8A" w:rsidRPr="00794059">
        <w:rPr>
          <w:rFonts w:ascii="Candara" w:eastAsia="Candara" w:hAnsi="Candara" w:cs="Candara"/>
        </w:rPr>
        <w:t>good</w:t>
      </w:r>
      <w:r w:rsidRPr="00794059">
        <w:rPr>
          <w:rFonts w:ascii="Candara" w:eastAsia="Candara" w:hAnsi="Candara" w:cs="Candara"/>
        </w:rPr>
        <w:t xml:space="preserve"> category are </w:t>
      </w:r>
      <w:proofErr w:type="spellStart"/>
      <w:r w:rsidRPr="00794059">
        <w:rPr>
          <w:rFonts w:ascii="Candara" w:eastAsia="Candara" w:hAnsi="Candara" w:cs="Candara"/>
        </w:rPr>
        <w:t>Sentolo</w:t>
      </w:r>
      <w:proofErr w:type="spellEnd"/>
      <w:r w:rsidRPr="00794059">
        <w:rPr>
          <w:rFonts w:ascii="Candara" w:eastAsia="Candara" w:hAnsi="Candara" w:cs="Candara"/>
        </w:rPr>
        <w:t xml:space="preserve"> Village, </w:t>
      </w:r>
      <w:proofErr w:type="spellStart"/>
      <w:r w:rsidRPr="00794059">
        <w:rPr>
          <w:rFonts w:ascii="Candara" w:eastAsia="Candara" w:hAnsi="Candara" w:cs="Candara"/>
        </w:rPr>
        <w:t>Bendung</w:t>
      </w:r>
      <w:proofErr w:type="spellEnd"/>
      <w:r w:rsidRPr="00794059">
        <w:rPr>
          <w:rFonts w:ascii="Candara" w:eastAsia="Candara" w:hAnsi="Candara" w:cs="Candara"/>
        </w:rPr>
        <w:t xml:space="preserve"> Village, and </w:t>
      </w:r>
      <w:proofErr w:type="spellStart"/>
      <w:r w:rsidRPr="00794059">
        <w:rPr>
          <w:rFonts w:ascii="Candara" w:eastAsia="Candara" w:hAnsi="Candara" w:cs="Candara"/>
        </w:rPr>
        <w:t>Purwoharjo</w:t>
      </w:r>
      <w:proofErr w:type="spellEnd"/>
      <w:r w:rsidRPr="00794059">
        <w:rPr>
          <w:rFonts w:ascii="Candara" w:eastAsia="Candara" w:hAnsi="Candara" w:cs="Candara"/>
        </w:rPr>
        <w:t xml:space="preserve"> Village. </w:t>
      </w:r>
      <w:proofErr w:type="spellStart"/>
      <w:r w:rsidRPr="00794059">
        <w:rPr>
          <w:rFonts w:ascii="Candara" w:eastAsia="Candara" w:hAnsi="Candara" w:cs="Candara"/>
        </w:rPr>
        <w:t>Caturtunggal</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Panggungharjo</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Sentolo</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and </w:t>
      </w:r>
      <w:proofErr w:type="spellStart"/>
      <w:r w:rsidRPr="00794059">
        <w:rPr>
          <w:rFonts w:ascii="Candara" w:eastAsia="Candara" w:hAnsi="Candara" w:cs="Candara"/>
        </w:rPr>
        <w:t>Nglanggeran</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00397E3A" w:rsidRPr="00794059">
        <w:rPr>
          <w:rFonts w:ascii="Candara" w:eastAsia="Candara" w:hAnsi="Candara" w:cs="Candara"/>
        </w:rPr>
        <w:t xml:space="preserve"> </w:t>
      </w:r>
      <w:r w:rsidRPr="00794059">
        <w:rPr>
          <w:rFonts w:ascii="Candara" w:eastAsia="Candara" w:hAnsi="Candara" w:cs="Candara"/>
        </w:rPr>
        <w:t xml:space="preserve">represent </w:t>
      </w:r>
      <w:r w:rsidR="00397E3A" w:rsidRPr="00794059">
        <w:rPr>
          <w:rFonts w:ascii="Candara" w:eastAsia="Candara" w:hAnsi="Candara" w:cs="Candara"/>
        </w:rPr>
        <w:t>v</w:t>
      </w:r>
      <w:r w:rsidR="00397E3A" w:rsidRPr="00794059">
        <w:rPr>
          <w:rFonts w:ascii="Candara" w:eastAsia="Candara" w:hAnsi="Candara" w:cs="Candara"/>
        </w:rPr>
        <w:t>illage</w:t>
      </w:r>
      <w:r w:rsidR="00397E3A" w:rsidRPr="00794059">
        <w:rPr>
          <w:rFonts w:ascii="Candara" w:eastAsia="Candara" w:hAnsi="Candara" w:cs="Candara"/>
        </w:rPr>
        <w:t xml:space="preserve">s </w:t>
      </w:r>
      <w:r w:rsidRPr="00794059">
        <w:rPr>
          <w:rFonts w:ascii="Candara" w:eastAsia="Candara" w:hAnsi="Candara" w:cs="Candara"/>
        </w:rPr>
        <w:t xml:space="preserve">that are centered in related areas and close to Yogyakarta City. Meanwhile, </w:t>
      </w:r>
      <w:proofErr w:type="spellStart"/>
      <w:r w:rsidRPr="00794059">
        <w:rPr>
          <w:rFonts w:ascii="Candara" w:eastAsia="Candara" w:hAnsi="Candara" w:cs="Candara"/>
        </w:rPr>
        <w:t>Sambirejo</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Guwosari</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w:t>
      </w:r>
      <w:proofErr w:type="spellStart"/>
      <w:r w:rsidRPr="00794059">
        <w:rPr>
          <w:rFonts w:ascii="Candara" w:eastAsia="Candara" w:hAnsi="Candara" w:cs="Candara"/>
        </w:rPr>
        <w:t>Purwoharjo</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Pr="00794059">
        <w:rPr>
          <w:rFonts w:ascii="Candara" w:eastAsia="Candara" w:hAnsi="Candara" w:cs="Candara"/>
        </w:rPr>
        <w:t xml:space="preserve">, and </w:t>
      </w:r>
      <w:proofErr w:type="spellStart"/>
      <w:r w:rsidRPr="00794059">
        <w:rPr>
          <w:rFonts w:ascii="Candara" w:eastAsia="Candara" w:hAnsi="Candara" w:cs="Candara"/>
        </w:rPr>
        <w:t>Bendung</w:t>
      </w:r>
      <w:proofErr w:type="spellEnd"/>
      <w:r w:rsidRPr="00794059">
        <w:rPr>
          <w:rFonts w:ascii="Candara" w:eastAsia="Candara" w:hAnsi="Candara" w:cs="Candara"/>
        </w:rPr>
        <w:t xml:space="preserve"> </w:t>
      </w:r>
      <w:r w:rsidR="00397E3A" w:rsidRPr="00794059">
        <w:rPr>
          <w:rFonts w:ascii="Candara" w:eastAsia="Candara" w:hAnsi="Candara" w:cs="Candara"/>
        </w:rPr>
        <w:t>Village</w:t>
      </w:r>
      <w:r w:rsidR="00397E3A" w:rsidRPr="00794059">
        <w:rPr>
          <w:rFonts w:ascii="Candara" w:eastAsia="Candara" w:hAnsi="Candara" w:cs="Candara"/>
        </w:rPr>
        <w:t xml:space="preserve"> </w:t>
      </w:r>
      <w:r w:rsidRPr="00794059">
        <w:rPr>
          <w:rFonts w:ascii="Candara" w:eastAsia="Candara" w:hAnsi="Candara" w:cs="Candara"/>
        </w:rPr>
        <w:t xml:space="preserve">represent </w:t>
      </w:r>
      <w:r w:rsidR="00EC1C55" w:rsidRPr="00794059">
        <w:rPr>
          <w:rFonts w:ascii="Candara" w:eastAsia="Candara" w:hAnsi="Candara" w:cs="Candara"/>
        </w:rPr>
        <w:t>v</w:t>
      </w:r>
      <w:r w:rsidR="00EC1C55" w:rsidRPr="00794059">
        <w:rPr>
          <w:rFonts w:ascii="Candara" w:eastAsia="Candara" w:hAnsi="Candara" w:cs="Candara"/>
        </w:rPr>
        <w:t>illage</w:t>
      </w:r>
      <w:r w:rsidRPr="00794059">
        <w:rPr>
          <w:rFonts w:ascii="Candara" w:eastAsia="Candara" w:hAnsi="Candara" w:cs="Candara"/>
        </w:rPr>
        <w:t xml:space="preserve">s that are far from the center of the region and far from the city of Yogyakarta. The implication is that </w:t>
      </w:r>
      <w:r w:rsidR="006A57BC">
        <w:rPr>
          <w:rFonts w:ascii="Candara" w:eastAsia="Candara" w:hAnsi="Candara" w:cs="Candara"/>
          <w:color w:val="000000"/>
        </w:rPr>
        <w:t>village</w:t>
      </w:r>
      <w:r w:rsidR="006A57BC" w:rsidRPr="00794059">
        <w:rPr>
          <w:rFonts w:ascii="Candara" w:eastAsia="Candara" w:hAnsi="Candara" w:cs="Candara"/>
        </w:rPr>
        <w:t xml:space="preserve"> </w:t>
      </w:r>
      <w:r w:rsidRPr="00794059">
        <w:rPr>
          <w:rFonts w:ascii="Candara" w:eastAsia="Candara" w:hAnsi="Candara" w:cs="Candara"/>
        </w:rPr>
        <w:t xml:space="preserve">that are close to and far from the center of the related region and the city of Yogyakarta do not have a significant effect on the successful implementation of </w:t>
      </w:r>
      <w:r w:rsidR="006A57BC">
        <w:rPr>
          <w:rFonts w:ascii="Candara" w:eastAsia="Candara" w:hAnsi="Candara" w:cs="Candara"/>
          <w:color w:val="000000"/>
        </w:rPr>
        <w:t>village</w:t>
      </w:r>
      <w:r w:rsidR="006A57BC" w:rsidRPr="00794059">
        <w:rPr>
          <w:rFonts w:ascii="Candara" w:eastAsia="Candara" w:hAnsi="Candara" w:cs="Candara"/>
        </w:rPr>
        <w:t xml:space="preserve"> </w:t>
      </w:r>
      <w:r w:rsidRPr="00794059">
        <w:rPr>
          <w:rFonts w:ascii="Candara" w:eastAsia="Candara" w:hAnsi="Candara" w:cs="Candara"/>
        </w:rPr>
        <w:t>bureaucratic reform.</w:t>
      </w:r>
    </w:p>
    <w:p w14:paraId="2251F524" w14:textId="0507167A" w:rsidR="00895963"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r>
        <w:rPr>
          <w:rFonts w:ascii="Candara" w:eastAsia="Candara" w:hAnsi="Candara" w:cs="Candara"/>
          <w:color w:val="000000"/>
        </w:rPr>
        <w:tab/>
      </w:r>
      <w:r w:rsidRPr="00D60EAE">
        <w:rPr>
          <w:rFonts w:ascii="Candara" w:eastAsia="Candara" w:hAnsi="Candara" w:cs="Candara"/>
        </w:rPr>
        <w:t xml:space="preserve">Based on the details of the implementation of </w:t>
      </w:r>
      <w:r w:rsidR="006A57BC" w:rsidRPr="00D60EAE">
        <w:rPr>
          <w:rFonts w:ascii="Candara" w:eastAsia="Candara" w:hAnsi="Candara" w:cs="Candara"/>
        </w:rPr>
        <w:t>village</w:t>
      </w:r>
      <w:r w:rsidRPr="00D60EAE">
        <w:rPr>
          <w:rFonts w:ascii="Candara" w:eastAsia="Candara" w:hAnsi="Candara" w:cs="Candara"/>
        </w:rPr>
        <w:t xml:space="preserve"> bureaucratic reform in 8 </w:t>
      </w:r>
      <w:r w:rsidR="006A57BC" w:rsidRPr="00D60EAE">
        <w:rPr>
          <w:rFonts w:ascii="Candara" w:eastAsia="Candara" w:hAnsi="Candara" w:cs="Candara"/>
        </w:rPr>
        <w:t>village</w:t>
      </w:r>
      <w:r w:rsidR="006A57BC" w:rsidRPr="00D60EAE">
        <w:rPr>
          <w:rFonts w:ascii="Candara" w:eastAsia="Candara" w:hAnsi="Candara" w:cs="Candara"/>
        </w:rPr>
        <w:t>s</w:t>
      </w:r>
      <w:r w:rsidRPr="00D60EAE">
        <w:rPr>
          <w:rFonts w:ascii="Candara" w:eastAsia="Candara" w:hAnsi="Candara" w:cs="Candara"/>
        </w:rPr>
        <w:t xml:space="preserve"> in 2024, namely 1) There are still </w:t>
      </w:r>
      <w:r w:rsidR="006A57BC" w:rsidRPr="00D60EAE">
        <w:rPr>
          <w:rFonts w:ascii="Candara" w:eastAsia="Candara" w:hAnsi="Candara" w:cs="Candara"/>
        </w:rPr>
        <w:t>village</w:t>
      </w:r>
      <w:r w:rsidR="00EC3A7D">
        <w:rPr>
          <w:rFonts w:ascii="Candara" w:eastAsia="Candara" w:hAnsi="Candara" w:cs="Candara"/>
        </w:rPr>
        <w:t>s</w:t>
      </w:r>
      <w:r w:rsidR="006A57BC" w:rsidRPr="00D60EAE">
        <w:rPr>
          <w:rFonts w:ascii="Candara" w:eastAsia="Candara" w:hAnsi="Candara" w:cs="Candara"/>
        </w:rPr>
        <w:t xml:space="preserve"> </w:t>
      </w:r>
      <w:r w:rsidRPr="00D60EAE">
        <w:rPr>
          <w:rFonts w:ascii="Candara" w:eastAsia="Candara" w:hAnsi="Candara" w:cs="Candara"/>
        </w:rPr>
        <w:t>that do not understand the concept and technical development of SAKIP</w:t>
      </w:r>
      <w:r w:rsidR="00EC3A7D">
        <w:rPr>
          <w:rFonts w:ascii="Candara" w:eastAsia="Candara" w:hAnsi="Candara" w:cs="Candara"/>
        </w:rPr>
        <w:t>,</w:t>
      </w:r>
      <w:r w:rsidRPr="00D60EAE">
        <w:rPr>
          <w:rFonts w:ascii="Candara" w:eastAsia="Candara" w:hAnsi="Candara" w:cs="Candara"/>
        </w:rPr>
        <w:t xml:space="preserve"> such as </w:t>
      </w:r>
      <w:proofErr w:type="spellStart"/>
      <w:r w:rsidRPr="00D60EAE">
        <w:rPr>
          <w:rFonts w:ascii="Candara" w:eastAsia="Candara" w:hAnsi="Candara" w:cs="Candara"/>
        </w:rPr>
        <w:t>Purwoharjo</w:t>
      </w:r>
      <w:proofErr w:type="spellEnd"/>
      <w:r w:rsidRPr="00D60EAE">
        <w:rPr>
          <w:rFonts w:ascii="Candara" w:eastAsia="Candara" w:hAnsi="Candara" w:cs="Candara"/>
        </w:rPr>
        <w:t xml:space="preserve"> </w:t>
      </w:r>
      <w:r w:rsidR="006A57BC" w:rsidRPr="00D60EAE">
        <w:rPr>
          <w:rFonts w:ascii="Candara" w:eastAsia="Candara" w:hAnsi="Candara" w:cs="Candara"/>
        </w:rPr>
        <w:t>V</w:t>
      </w:r>
      <w:r w:rsidR="006A57BC" w:rsidRPr="00D60EAE">
        <w:rPr>
          <w:rFonts w:ascii="Candara" w:eastAsia="Candara" w:hAnsi="Candara" w:cs="Candara"/>
        </w:rPr>
        <w:t>illage</w:t>
      </w:r>
      <w:r w:rsidRPr="00D60EAE">
        <w:rPr>
          <w:rFonts w:ascii="Candara" w:eastAsia="Candara" w:hAnsi="Candara" w:cs="Candara"/>
        </w:rPr>
        <w:t xml:space="preserve">, </w:t>
      </w:r>
      <w:proofErr w:type="spellStart"/>
      <w:r w:rsidRPr="00D60EAE">
        <w:rPr>
          <w:rFonts w:ascii="Candara" w:eastAsia="Candara" w:hAnsi="Candara" w:cs="Candara"/>
        </w:rPr>
        <w:t>Sentolo</w:t>
      </w:r>
      <w:proofErr w:type="spellEnd"/>
      <w:r w:rsidRPr="00D60EAE">
        <w:rPr>
          <w:rFonts w:ascii="Candara" w:eastAsia="Candara" w:hAnsi="Candara" w:cs="Candara"/>
        </w:rPr>
        <w:t xml:space="preserve"> </w:t>
      </w:r>
      <w:r w:rsidR="006A57BC" w:rsidRPr="00D60EAE">
        <w:rPr>
          <w:rFonts w:ascii="Candara" w:eastAsia="Candara" w:hAnsi="Candara" w:cs="Candara"/>
        </w:rPr>
        <w:t>village</w:t>
      </w:r>
      <w:r w:rsidRPr="00D60EAE">
        <w:rPr>
          <w:rFonts w:ascii="Candara" w:eastAsia="Candara" w:hAnsi="Candara" w:cs="Candara"/>
        </w:rPr>
        <w:t xml:space="preserve">, and </w:t>
      </w:r>
      <w:proofErr w:type="spellStart"/>
      <w:r w:rsidRPr="00D60EAE">
        <w:rPr>
          <w:rFonts w:ascii="Candara" w:eastAsia="Candara" w:hAnsi="Candara" w:cs="Candara"/>
        </w:rPr>
        <w:t>Bendung</w:t>
      </w:r>
      <w:proofErr w:type="spellEnd"/>
      <w:r w:rsidRPr="00D60EAE">
        <w:rPr>
          <w:rFonts w:ascii="Candara" w:eastAsia="Candara" w:hAnsi="Candara" w:cs="Candara"/>
        </w:rPr>
        <w:t xml:space="preserve"> </w:t>
      </w:r>
      <w:r w:rsidR="006A57BC" w:rsidRPr="00D60EAE">
        <w:rPr>
          <w:rFonts w:ascii="Candara" w:eastAsia="Candara" w:hAnsi="Candara" w:cs="Candara"/>
        </w:rPr>
        <w:t>village</w:t>
      </w:r>
      <w:r w:rsidRPr="00D60EAE">
        <w:rPr>
          <w:rFonts w:ascii="Candara" w:eastAsia="Candara" w:hAnsi="Candara" w:cs="Candara"/>
        </w:rPr>
        <w:t xml:space="preserve">; 2) Not all municipalities have implemented excellent public services; 3) Optimizing the strengthening of supervision by the community and </w:t>
      </w:r>
      <w:proofErr w:type="spellStart"/>
      <w:r w:rsidRPr="00D60EAE">
        <w:rPr>
          <w:rFonts w:ascii="Candara" w:eastAsia="Candara" w:hAnsi="Candara" w:cs="Candara"/>
        </w:rPr>
        <w:t>BPKal</w:t>
      </w:r>
      <w:proofErr w:type="spellEnd"/>
      <w:r w:rsidRPr="00D60EAE">
        <w:rPr>
          <w:rFonts w:ascii="Candara" w:eastAsia="Candara" w:hAnsi="Candara" w:cs="Candara"/>
        </w:rPr>
        <w:t xml:space="preserve">. Not just deliberations with </w:t>
      </w:r>
      <w:proofErr w:type="spellStart"/>
      <w:r w:rsidRPr="00D60EAE">
        <w:rPr>
          <w:rFonts w:ascii="Candara" w:eastAsia="Candara" w:hAnsi="Candara" w:cs="Candara"/>
        </w:rPr>
        <w:t>BPKal</w:t>
      </w:r>
      <w:proofErr w:type="spellEnd"/>
      <w:r w:rsidRPr="00D60EAE">
        <w:rPr>
          <w:rFonts w:ascii="Candara" w:eastAsia="Candara" w:hAnsi="Candara" w:cs="Candara"/>
        </w:rPr>
        <w:t xml:space="preserve">. But the importance of involving and netting the aspirations of the wider community; 4) More efficient and effective management of </w:t>
      </w:r>
      <w:r w:rsidR="006A57BC" w:rsidRPr="00D60EAE">
        <w:rPr>
          <w:rFonts w:ascii="Candara" w:eastAsia="Candara" w:hAnsi="Candara" w:cs="Candara"/>
        </w:rPr>
        <w:t>village</w:t>
      </w:r>
      <w:r w:rsidRPr="00D60EAE">
        <w:rPr>
          <w:rFonts w:ascii="Candara" w:eastAsia="Candara" w:hAnsi="Candara" w:cs="Candara"/>
        </w:rPr>
        <w:t xml:space="preserve"> finances, starting from village funds, PAD, BKK Danais, and other funds; 5) Not all </w:t>
      </w:r>
      <w:r w:rsidR="006A57BC" w:rsidRPr="00D60EAE">
        <w:rPr>
          <w:rFonts w:ascii="Candara" w:eastAsia="Candara" w:hAnsi="Candara" w:cs="Candara"/>
        </w:rPr>
        <w:t>village</w:t>
      </w:r>
      <w:r w:rsidR="00EC3A7D">
        <w:rPr>
          <w:rFonts w:ascii="Candara" w:eastAsia="Candara" w:hAnsi="Candara" w:cs="Candara"/>
        </w:rPr>
        <w:t>s</w:t>
      </w:r>
      <w:r w:rsidR="006A57BC" w:rsidRPr="00D60EAE">
        <w:rPr>
          <w:rFonts w:ascii="Candara" w:eastAsia="Candara" w:hAnsi="Candara" w:cs="Candara"/>
        </w:rPr>
        <w:t xml:space="preserve"> </w:t>
      </w:r>
      <w:r w:rsidRPr="00D60EAE">
        <w:rPr>
          <w:rFonts w:ascii="Candara" w:eastAsia="Candara" w:hAnsi="Candara" w:cs="Candara"/>
        </w:rPr>
        <w:t xml:space="preserve">manage and utilize performance-based </w:t>
      </w:r>
      <w:r w:rsidR="006A57BC" w:rsidRPr="00D60EAE">
        <w:rPr>
          <w:rFonts w:ascii="Candara" w:eastAsia="Candara" w:hAnsi="Candara" w:cs="Candara"/>
        </w:rPr>
        <w:t>village</w:t>
      </w:r>
      <w:r w:rsidR="006A57BC" w:rsidRPr="00D60EAE">
        <w:rPr>
          <w:rFonts w:ascii="Candara" w:eastAsia="Candara" w:hAnsi="Candara" w:cs="Candara"/>
        </w:rPr>
        <w:t xml:space="preserve"> </w:t>
      </w:r>
      <w:r w:rsidRPr="00D60EAE">
        <w:rPr>
          <w:rFonts w:ascii="Candara" w:eastAsia="Candara" w:hAnsi="Candara" w:cs="Candara"/>
        </w:rPr>
        <w:t xml:space="preserve">data and information for future performance improvement. </w:t>
      </w:r>
    </w:p>
    <w:p w14:paraId="28430459"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695FFC9F"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074B5216"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52E058FD"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63F6A066"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148D01F7"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5C759C3F"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rPr>
      </w:pPr>
    </w:p>
    <w:p w14:paraId="14DA7704" w14:textId="77777777" w:rsidR="00EC3A7D" w:rsidRDefault="00EC3A7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p>
    <w:p w14:paraId="12514736" w14:textId="39C2DBAF" w:rsidR="00AD3B31" w:rsidRDefault="00124E89">
      <w:pPr>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lastRenderedPageBreak/>
        <w:t xml:space="preserve">Figure </w:t>
      </w:r>
      <w:r>
        <w:rPr>
          <w:rFonts w:ascii="Candara" w:eastAsia="Candara" w:hAnsi="Candara" w:cs="Candara"/>
          <w:b/>
          <w:color w:val="000000"/>
          <w:sz w:val="20"/>
          <w:szCs w:val="20"/>
        </w:rPr>
        <w:t>3</w:t>
      </w:r>
      <w:r>
        <w:rPr>
          <w:rFonts w:ascii="Candara" w:eastAsia="Candara" w:hAnsi="Candara" w:cs="Candara"/>
          <w:b/>
          <w:color w:val="000000"/>
          <w:sz w:val="20"/>
          <w:szCs w:val="20"/>
        </w:rPr>
        <w:t>:</w:t>
      </w:r>
      <w:r>
        <w:rPr>
          <w:rFonts w:ascii="Candara" w:eastAsia="Candara" w:hAnsi="Candara" w:cs="Candara"/>
          <w:b/>
          <w:color w:val="000000"/>
          <w:sz w:val="20"/>
          <w:szCs w:val="20"/>
        </w:rPr>
        <w:t xml:space="preserve"> </w:t>
      </w:r>
      <w:r w:rsidR="00000000">
        <w:rPr>
          <w:rFonts w:ascii="Candara" w:eastAsia="Candara" w:hAnsi="Candara" w:cs="Candara"/>
          <w:color w:val="000000"/>
          <w:sz w:val="20"/>
          <w:szCs w:val="20"/>
        </w:rPr>
        <w:t xml:space="preserve">Institutionalization of Coordination of Implementation, Monitoring, and Evaluation of </w:t>
      </w:r>
      <w:r w:rsidR="002C697F">
        <w:rPr>
          <w:rFonts w:ascii="Candara" w:eastAsia="Candara" w:hAnsi="Candara" w:cs="Candara"/>
          <w:color w:val="000000"/>
          <w:sz w:val="20"/>
          <w:szCs w:val="20"/>
        </w:rPr>
        <w:t>Village</w:t>
      </w:r>
      <w:r w:rsidR="00000000">
        <w:rPr>
          <w:rFonts w:ascii="Candara" w:eastAsia="Candara" w:hAnsi="Candara" w:cs="Candara"/>
          <w:color w:val="000000"/>
          <w:sz w:val="20"/>
          <w:szCs w:val="20"/>
        </w:rPr>
        <w:t xml:space="preserve"> Reform D.I Yogyakarta</w:t>
      </w:r>
    </w:p>
    <w:p w14:paraId="5325915F" w14:textId="77777777" w:rsidR="00AD3B31" w:rsidRDefault="00000000">
      <w:pPr>
        <w:pBdr>
          <w:top w:val="nil"/>
          <w:left w:val="nil"/>
          <w:bottom w:val="nil"/>
          <w:right w:val="nil"/>
          <w:between w:val="nil"/>
        </w:pBdr>
        <w:spacing w:line="240" w:lineRule="auto"/>
        <w:ind w:firstLine="0"/>
        <w:jc w:val="center"/>
        <w:rPr>
          <w:rFonts w:ascii="Candara" w:eastAsia="Candara" w:hAnsi="Candara" w:cs="Candara"/>
          <w:color w:val="000000"/>
        </w:rPr>
      </w:pPr>
      <w:r>
        <w:rPr>
          <w:rFonts w:ascii="Candara" w:eastAsia="Candara" w:hAnsi="Candara" w:cs="Candara"/>
          <w:noProof/>
          <w:color w:val="000000"/>
        </w:rPr>
        <w:drawing>
          <wp:inline distT="0" distB="0" distL="0" distR="0" wp14:anchorId="60B0566D" wp14:editId="71A86560">
            <wp:extent cx="3999503" cy="252698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999503" cy="2526985"/>
                    </a:xfrm>
                    <a:prstGeom prst="rect">
                      <a:avLst/>
                    </a:prstGeom>
                    <a:ln/>
                  </pic:spPr>
                </pic:pic>
              </a:graphicData>
            </a:graphic>
          </wp:inline>
        </w:drawing>
      </w:r>
    </w:p>
    <w:p w14:paraId="6346D089"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Pergub</w:t>
      </w:r>
      <w:proofErr w:type="spellEnd"/>
      <w:r>
        <w:rPr>
          <w:rFonts w:ascii="Candara" w:eastAsia="Candara" w:hAnsi="Candara" w:cs="Candara"/>
          <w:color w:val="000000"/>
          <w:sz w:val="20"/>
          <w:szCs w:val="20"/>
        </w:rPr>
        <w:t xml:space="preserve"> D.I Yogyakarta 40 Year 2023</w:t>
      </w:r>
    </w:p>
    <w:p w14:paraId="2EBB0E9B" w14:textId="77777777" w:rsidR="00AD3B31" w:rsidRDefault="00AD3B31">
      <w:pPr>
        <w:pBdr>
          <w:top w:val="nil"/>
          <w:left w:val="nil"/>
          <w:bottom w:val="nil"/>
          <w:right w:val="nil"/>
          <w:between w:val="nil"/>
        </w:pBdr>
        <w:tabs>
          <w:tab w:val="left" w:pos="567"/>
          <w:tab w:val="right" w:pos="7655"/>
          <w:tab w:val="left" w:pos="7797"/>
        </w:tabs>
        <w:spacing w:line="240" w:lineRule="auto"/>
        <w:rPr>
          <w:rFonts w:ascii="Candara" w:eastAsia="Candara" w:hAnsi="Candara" w:cs="Candara"/>
          <w:color w:val="000000"/>
        </w:rPr>
      </w:pPr>
    </w:p>
    <w:p w14:paraId="592C2D4B" w14:textId="56CA4BF7" w:rsidR="00AD3B31" w:rsidRPr="00E24C2A"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rPr>
      </w:pPr>
      <w:r>
        <w:rPr>
          <w:rFonts w:ascii="Candara" w:eastAsia="Candara" w:hAnsi="Candara" w:cs="Candara"/>
          <w:color w:val="000000"/>
        </w:rPr>
        <w:tab/>
      </w:r>
      <w:r w:rsidRPr="00E24C2A">
        <w:rPr>
          <w:rFonts w:ascii="Candara" w:eastAsia="Candara" w:hAnsi="Candara" w:cs="Candara"/>
        </w:rPr>
        <w:t xml:space="preserve">From the figure above, the institutionalization of coordination of the implementation, monitoring, and evaluation of the reform of </w:t>
      </w:r>
      <w:r w:rsidR="006A57BC" w:rsidRPr="00E24C2A">
        <w:rPr>
          <w:rFonts w:ascii="Candara" w:eastAsia="Candara" w:hAnsi="Candara" w:cs="Candara"/>
        </w:rPr>
        <w:t>village</w:t>
      </w:r>
      <w:r w:rsidR="006A57BC" w:rsidRPr="00E24C2A">
        <w:rPr>
          <w:rFonts w:ascii="Candara" w:eastAsia="Candara" w:hAnsi="Candara" w:cs="Candara"/>
        </w:rPr>
        <w:t xml:space="preserve"> </w:t>
      </w:r>
      <w:r w:rsidRPr="00E24C2A">
        <w:rPr>
          <w:rFonts w:ascii="Candara" w:eastAsia="Candara" w:hAnsi="Candara" w:cs="Candara"/>
        </w:rPr>
        <w:t xml:space="preserve">D.I Yogyakarta with details, namely 1) The Provincial Government of Yogyakarta formulates policies and management of the implementation of </w:t>
      </w:r>
      <w:r w:rsidR="006A57BC" w:rsidRPr="00E24C2A">
        <w:rPr>
          <w:rFonts w:ascii="Candara" w:eastAsia="Candara" w:hAnsi="Candara" w:cs="Candara"/>
        </w:rPr>
        <w:t>village</w:t>
      </w:r>
      <w:r w:rsidR="006A57BC" w:rsidRPr="00E24C2A">
        <w:rPr>
          <w:rFonts w:ascii="Candara" w:eastAsia="Candara" w:hAnsi="Candara" w:cs="Candara"/>
        </w:rPr>
        <w:t xml:space="preserve"> </w:t>
      </w:r>
      <w:r w:rsidRPr="00E24C2A">
        <w:rPr>
          <w:rFonts w:ascii="Candara" w:eastAsia="Candara" w:hAnsi="Candara" w:cs="Candara"/>
        </w:rPr>
        <w:t xml:space="preserve">bureaucratic reform, coaching and supervision, as well as monitoring and evaluation of the implementation of action plans at the district level; 2) The district government carries out coordination, facilitation, assistance, as well as monitoring and evaluation of action plans implemented by the </w:t>
      </w:r>
      <w:r w:rsidR="006A57BC" w:rsidRPr="00E24C2A">
        <w:rPr>
          <w:rFonts w:ascii="Candara" w:eastAsia="Candara" w:hAnsi="Candara" w:cs="Candara"/>
        </w:rPr>
        <w:t>village</w:t>
      </w:r>
      <w:r w:rsidRPr="00E24C2A">
        <w:rPr>
          <w:rFonts w:ascii="Candara" w:eastAsia="Candara" w:hAnsi="Candara" w:cs="Candara"/>
        </w:rPr>
        <w:t xml:space="preserve"> government; 3)</w:t>
      </w:r>
      <w:r w:rsidR="00455066" w:rsidRPr="00E24C2A">
        <w:rPr>
          <w:rFonts w:ascii="Candara" w:eastAsia="Candara" w:hAnsi="Candara" w:cs="Candara"/>
        </w:rPr>
        <w:t xml:space="preserve"> D</w:t>
      </w:r>
      <w:r w:rsidR="00455066" w:rsidRPr="00E24C2A">
        <w:rPr>
          <w:rFonts w:ascii="Candara" w:eastAsia="Candara" w:hAnsi="Candara" w:cs="Candara"/>
        </w:rPr>
        <w:t>istrict</w:t>
      </w:r>
      <w:r w:rsidRPr="00E24C2A">
        <w:rPr>
          <w:rFonts w:ascii="Candara" w:eastAsia="Candara" w:hAnsi="Candara" w:cs="Candara"/>
        </w:rPr>
        <w:t xml:space="preserve"> carries out assessments, assists action plans implemented by the </w:t>
      </w:r>
      <w:r w:rsidR="006A57BC" w:rsidRPr="00E24C2A">
        <w:rPr>
          <w:rFonts w:ascii="Candara" w:eastAsia="Candara" w:hAnsi="Candara" w:cs="Candara"/>
        </w:rPr>
        <w:t>village</w:t>
      </w:r>
      <w:r w:rsidRPr="00E24C2A">
        <w:rPr>
          <w:rFonts w:ascii="Candara" w:eastAsia="Candara" w:hAnsi="Candara" w:cs="Candara"/>
        </w:rPr>
        <w:t xml:space="preserve"> government, and becomes a hub/node of coordination with district technical regional apparatus; and 4) The </w:t>
      </w:r>
      <w:r w:rsidR="005F160A" w:rsidRPr="00E24C2A">
        <w:rPr>
          <w:rFonts w:ascii="Candara" w:eastAsia="Candara" w:hAnsi="Candara" w:cs="Candara"/>
        </w:rPr>
        <w:t>village</w:t>
      </w:r>
      <w:r w:rsidR="005F160A" w:rsidRPr="00E24C2A">
        <w:rPr>
          <w:rFonts w:ascii="Candara" w:eastAsia="Candara" w:hAnsi="Candara" w:cs="Candara"/>
        </w:rPr>
        <w:t xml:space="preserve"> </w:t>
      </w:r>
      <w:r w:rsidRPr="00E24C2A">
        <w:rPr>
          <w:rFonts w:ascii="Candara" w:eastAsia="Candara" w:hAnsi="Candara" w:cs="Candara"/>
        </w:rPr>
        <w:t xml:space="preserve">government develops and implements the </w:t>
      </w:r>
      <w:r w:rsidR="006A57BC" w:rsidRPr="00E24C2A">
        <w:rPr>
          <w:rFonts w:ascii="Candara" w:eastAsia="Candara" w:hAnsi="Candara" w:cs="Candara"/>
        </w:rPr>
        <w:t>village</w:t>
      </w:r>
      <w:r w:rsidR="006A57BC" w:rsidRPr="00E24C2A">
        <w:rPr>
          <w:rFonts w:ascii="Candara" w:eastAsia="Candara" w:hAnsi="Candara" w:cs="Candara"/>
        </w:rPr>
        <w:t xml:space="preserve"> </w:t>
      </w:r>
      <w:r w:rsidRPr="00E24C2A">
        <w:rPr>
          <w:rFonts w:ascii="Candara" w:eastAsia="Candara" w:hAnsi="Candara" w:cs="Candara"/>
        </w:rPr>
        <w:t xml:space="preserve">bureaucratic reform action plan. </w:t>
      </w:r>
    </w:p>
    <w:p w14:paraId="0ED2800C" w14:textId="29B536BB" w:rsidR="00AD3B31" w:rsidRPr="00456FEC"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r>
        <w:rPr>
          <w:rFonts w:ascii="Candara" w:eastAsia="Candara" w:hAnsi="Candara" w:cs="Candara"/>
          <w:color w:val="000000"/>
        </w:rPr>
        <w:tab/>
        <w:t xml:space="preserve">After the implementation of the annual assessment by </w:t>
      </w:r>
      <w:r w:rsidR="00455066">
        <w:rPr>
          <w:rFonts w:ascii="Candara" w:eastAsia="Candara" w:hAnsi="Candara" w:cs="Candara"/>
          <w:color w:val="000000"/>
        </w:rPr>
        <w:t>district</w:t>
      </w:r>
      <w:r>
        <w:rPr>
          <w:rFonts w:ascii="Candara" w:eastAsia="Candara" w:hAnsi="Candara" w:cs="Candara"/>
          <w:color w:val="000000"/>
        </w:rPr>
        <w:t xml:space="preserve">, the next step is to develop a Follow-up Action Plan (RATL). The preparation of this RATL is done by </w:t>
      </w:r>
      <w:proofErr w:type="gramStart"/>
      <w:r>
        <w:rPr>
          <w:rFonts w:ascii="Candara" w:eastAsia="Candara" w:hAnsi="Candara" w:cs="Candara"/>
          <w:color w:val="000000"/>
        </w:rPr>
        <w:t>taking into account</w:t>
      </w:r>
      <w:proofErr w:type="gramEnd"/>
      <w:r>
        <w:rPr>
          <w:rFonts w:ascii="Candara" w:eastAsia="Candara" w:hAnsi="Candara" w:cs="Candara"/>
          <w:color w:val="000000"/>
        </w:rPr>
        <w:t xml:space="preserve"> the principles of bureaucratic reform and focusing on activities that have not been covered in the existing menu of action plans. However, it is needed by the </w:t>
      </w:r>
      <w:r w:rsidR="006A57BC">
        <w:rPr>
          <w:rFonts w:ascii="Candara" w:eastAsia="Candara" w:hAnsi="Candara" w:cs="Candara"/>
          <w:color w:val="000000"/>
        </w:rPr>
        <w:t>village</w:t>
      </w:r>
      <w:r w:rsidR="006A57BC">
        <w:rPr>
          <w:rFonts w:ascii="Candara" w:eastAsia="Candara" w:hAnsi="Candara" w:cs="Candara"/>
          <w:color w:val="000000"/>
        </w:rPr>
        <w:t xml:space="preserve"> </w:t>
      </w:r>
      <w:r>
        <w:rPr>
          <w:rFonts w:ascii="Candara" w:eastAsia="Candara" w:hAnsi="Candara" w:cs="Candara"/>
          <w:color w:val="000000"/>
        </w:rPr>
        <w:t xml:space="preserve">to optimize the implementation of the main activities of </w:t>
      </w:r>
      <w:r w:rsidRPr="00456FEC">
        <w:rPr>
          <w:rFonts w:ascii="Candara" w:eastAsia="Candara" w:hAnsi="Candara" w:cs="Candara"/>
          <w:color w:val="000000"/>
        </w:rPr>
        <w:t xml:space="preserve">bureaucratic reform at the </w:t>
      </w:r>
      <w:r w:rsidR="006A57BC" w:rsidRPr="00456FEC">
        <w:rPr>
          <w:rFonts w:ascii="Candara" w:eastAsia="Candara" w:hAnsi="Candara" w:cs="Candara"/>
          <w:color w:val="000000"/>
        </w:rPr>
        <w:t>village</w:t>
      </w:r>
      <w:r w:rsidRPr="00456FEC">
        <w:rPr>
          <w:rFonts w:ascii="Candara" w:eastAsia="Candara" w:hAnsi="Candara" w:cs="Candara"/>
          <w:color w:val="000000"/>
        </w:rPr>
        <w:t xml:space="preserve"> level. </w:t>
      </w:r>
    </w:p>
    <w:p w14:paraId="3C87121E" w14:textId="77777777" w:rsidR="00AD3B31" w:rsidRPr="00456FEC" w:rsidRDefault="00AD3B31">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p>
    <w:p w14:paraId="24CEE6DC" w14:textId="77777777" w:rsidR="00AD3B31" w:rsidRPr="007807EA" w:rsidRDefault="00000000">
      <w:pPr>
        <w:pBdr>
          <w:top w:val="nil"/>
          <w:left w:val="nil"/>
          <w:bottom w:val="nil"/>
          <w:right w:val="nil"/>
          <w:between w:val="nil"/>
        </w:pBdr>
        <w:tabs>
          <w:tab w:val="left" w:pos="1134"/>
          <w:tab w:val="right" w:pos="7655"/>
          <w:tab w:val="left" w:pos="7797"/>
        </w:tabs>
        <w:spacing w:line="240" w:lineRule="auto"/>
        <w:ind w:firstLine="0"/>
        <w:rPr>
          <w:rFonts w:ascii="Candara" w:eastAsia="Candara" w:hAnsi="Candara" w:cs="Candara"/>
          <w:b/>
          <w:color w:val="000000"/>
        </w:rPr>
      </w:pPr>
      <w:r w:rsidRPr="00456FEC">
        <w:rPr>
          <w:rFonts w:ascii="Candara" w:eastAsia="Candara" w:hAnsi="Candara" w:cs="Candara"/>
          <w:b/>
          <w:color w:val="000000"/>
        </w:rPr>
        <w:t xml:space="preserve">Agile Governance Principles in the Implementation of </w:t>
      </w:r>
      <w:proofErr w:type="spellStart"/>
      <w:r w:rsidRPr="00456FEC">
        <w:rPr>
          <w:rFonts w:ascii="Candara" w:eastAsia="Candara" w:hAnsi="Candara" w:cs="Candara"/>
          <w:b/>
          <w:color w:val="000000"/>
        </w:rPr>
        <w:t>Sambirejo</w:t>
      </w:r>
      <w:proofErr w:type="spellEnd"/>
      <w:r w:rsidRPr="00456FEC">
        <w:rPr>
          <w:rFonts w:ascii="Candara" w:eastAsia="Candara" w:hAnsi="Candara" w:cs="Candara"/>
          <w:b/>
          <w:color w:val="000000"/>
        </w:rPr>
        <w:t xml:space="preserve"> Village Bureaucratic Reform Policy</w:t>
      </w:r>
      <w:r w:rsidRPr="007807EA">
        <w:rPr>
          <w:rFonts w:ascii="Candara" w:eastAsia="Candara" w:hAnsi="Candara" w:cs="Candara"/>
          <w:b/>
          <w:color w:val="000000"/>
        </w:rPr>
        <w:t xml:space="preserve"> </w:t>
      </w:r>
    </w:p>
    <w:p w14:paraId="307B5738" w14:textId="77777777" w:rsidR="00AD3B31" w:rsidRPr="007807EA" w:rsidRDefault="00000000">
      <w:pPr>
        <w:pBdr>
          <w:top w:val="nil"/>
          <w:left w:val="nil"/>
          <w:bottom w:val="nil"/>
          <w:right w:val="nil"/>
          <w:between w:val="nil"/>
        </w:pBdr>
        <w:spacing w:line="240" w:lineRule="auto"/>
        <w:ind w:firstLine="567"/>
        <w:rPr>
          <w:rFonts w:ascii="Candara" w:eastAsia="Candara" w:hAnsi="Candara" w:cs="Candara"/>
          <w:color w:val="000000"/>
        </w:rPr>
      </w:pPr>
      <w:r>
        <w:rPr>
          <w:rFonts w:ascii="Candara" w:eastAsia="Candara" w:hAnsi="Candara" w:cs="Candara"/>
          <w:color w:val="000000"/>
        </w:rPr>
        <w:t xml:space="preserve">Luna et al., (2015) have proposed a broad application </w:t>
      </w:r>
      <w:r w:rsidRPr="007807EA">
        <w:rPr>
          <w:rFonts w:ascii="Candara" w:eastAsia="Candara" w:hAnsi="Candara" w:cs="Candara"/>
          <w:color w:val="000000"/>
        </w:rPr>
        <w:t xml:space="preserve">of agile software development principles and values (Malik &amp; Wahid, 2023) to conventional governance processes.  Luna et al (2014) have proposed the concept of agile governance that encompasses the broad and multi-disciplinary nature of related phenomena. Based on this motivation, a relevant issue arises regarding the understanding of the agile governance phenomenon and the context in which it occurs. After the phenomenon of agile governance is better understood in its essence, the construction, mediators, moderators, and interfering factors of the </w:t>
      </w:r>
      <w:r w:rsidRPr="007807EA">
        <w:rPr>
          <w:rFonts w:ascii="Candara" w:eastAsia="Candara" w:hAnsi="Candara" w:cs="Candara"/>
          <w:color w:val="000000"/>
        </w:rPr>
        <w:lastRenderedPageBreak/>
        <w:t>phenomenon</w:t>
      </w:r>
      <w:r>
        <w:rPr>
          <w:rFonts w:ascii="Candara" w:eastAsia="Candara" w:hAnsi="Candara" w:cs="Candara"/>
          <w:color w:val="000000"/>
        </w:rPr>
        <w:t xml:space="preserve"> are mapped. To help organizations achieve better results in their implementation, namely reducing costs and time, and increasing the quality of success rates. Then focus on organizations that need to operate (sense and respond) in turbulent and/or competitive environments, as well as those that need to grow sustainably, react in a coordinated manner, achieve greater organizational agility, and </w:t>
      </w:r>
      <w:r w:rsidRPr="007807EA">
        <w:rPr>
          <w:rFonts w:ascii="Candara" w:eastAsia="Candara" w:hAnsi="Candara" w:cs="Candara"/>
          <w:color w:val="000000"/>
        </w:rPr>
        <w:t xml:space="preserve">support overall strategy. </w:t>
      </w:r>
    </w:p>
    <w:p w14:paraId="06CDDC42" w14:textId="3906BE7B" w:rsidR="00AD3B31" w:rsidRPr="007807EA" w:rsidRDefault="00000000">
      <w:pPr>
        <w:pBdr>
          <w:top w:val="nil"/>
          <w:left w:val="nil"/>
          <w:bottom w:val="nil"/>
          <w:right w:val="nil"/>
          <w:between w:val="nil"/>
        </w:pBdr>
        <w:tabs>
          <w:tab w:val="left" w:pos="567"/>
          <w:tab w:val="left" w:pos="1134"/>
          <w:tab w:val="right" w:pos="7655"/>
          <w:tab w:val="left" w:pos="7797"/>
        </w:tabs>
        <w:spacing w:line="240" w:lineRule="auto"/>
        <w:ind w:firstLine="0"/>
        <w:rPr>
          <w:rFonts w:ascii="Candara" w:eastAsia="Candara" w:hAnsi="Candara" w:cs="Candara"/>
          <w:color w:val="000000"/>
        </w:rPr>
      </w:pPr>
      <w:r w:rsidRPr="007807EA">
        <w:rPr>
          <w:rFonts w:ascii="Candara" w:eastAsia="Candara" w:hAnsi="Candara" w:cs="Candara"/>
          <w:color w:val="000000"/>
        </w:rPr>
        <w:tab/>
        <w:t xml:space="preserve">Agile governance provides a new view of governance, bringing supporting elements from agile philosophies to extend to a more resilient and flexible paradigm. At the same time, the synthesis will be combined with the agile method approach to governance, so that the ability leads to propose six principles Luna et al (2015) in </w:t>
      </w:r>
      <w:proofErr w:type="spellStart"/>
      <w:r w:rsidRPr="007807EA">
        <w:rPr>
          <w:rFonts w:ascii="Candara" w:eastAsia="Candara" w:hAnsi="Candara" w:cs="Candara"/>
          <w:color w:val="000000"/>
        </w:rPr>
        <w:t>Semangun</w:t>
      </w:r>
      <w:proofErr w:type="spellEnd"/>
      <w:r w:rsidRPr="007807EA">
        <w:rPr>
          <w:rFonts w:ascii="Candara" w:eastAsia="Candara" w:hAnsi="Candara" w:cs="Candara"/>
          <w:color w:val="000000"/>
        </w:rPr>
        <w:t xml:space="preserve">, 2023). This research takes an approach using 6 (six) principles of agile governance, namely Good enough governance, Business-Driven, Human focus, </w:t>
      </w:r>
      <w:proofErr w:type="gramStart"/>
      <w:r w:rsidRPr="007807EA">
        <w:rPr>
          <w:rFonts w:ascii="Candara" w:eastAsia="Candara" w:hAnsi="Candara" w:cs="Candara"/>
          <w:color w:val="000000"/>
        </w:rPr>
        <w:t>Based</w:t>
      </w:r>
      <w:proofErr w:type="gramEnd"/>
      <w:r w:rsidRPr="007807EA">
        <w:rPr>
          <w:rFonts w:ascii="Candara" w:eastAsia="Candara" w:hAnsi="Candara" w:cs="Candara"/>
          <w:color w:val="000000"/>
        </w:rPr>
        <w:t xml:space="preserve"> on quick wins, Systematic and adaptive approach, and Simple design and </w:t>
      </w:r>
      <w:r w:rsidR="00E24C2A" w:rsidRPr="007807EA">
        <w:rPr>
          <w:rFonts w:ascii="Candara" w:eastAsia="Candara" w:hAnsi="Candara" w:cs="Candara"/>
          <w:color w:val="000000"/>
        </w:rPr>
        <w:t>continuous</w:t>
      </w:r>
      <w:r w:rsidRPr="007807EA">
        <w:rPr>
          <w:rFonts w:ascii="Candara" w:eastAsia="Candara" w:hAnsi="Candara" w:cs="Candara"/>
          <w:color w:val="000000"/>
        </w:rPr>
        <w:t xml:space="preserve"> refinement with 5 Main Activities of Bureaucratic Reform of </w:t>
      </w:r>
      <w:proofErr w:type="spellStart"/>
      <w:r w:rsidRPr="007807EA">
        <w:rPr>
          <w:rFonts w:ascii="Candara" w:eastAsia="Candara" w:hAnsi="Candara" w:cs="Candara"/>
          <w:color w:val="000000"/>
        </w:rPr>
        <w:t>Sambirejo</w:t>
      </w:r>
      <w:proofErr w:type="spellEnd"/>
      <w:r w:rsidRPr="007807EA">
        <w:rPr>
          <w:rFonts w:ascii="Candara" w:eastAsia="Candara" w:hAnsi="Candara" w:cs="Candara"/>
          <w:color w:val="000000"/>
        </w:rPr>
        <w:t xml:space="preserve"> Village in 2024, as follows:</w:t>
      </w:r>
    </w:p>
    <w:p w14:paraId="22878C72" w14:textId="77777777" w:rsidR="00AD3B31" w:rsidRPr="007807EA" w:rsidRDefault="00000000">
      <w:pPr>
        <w:numPr>
          <w:ilvl w:val="0"/>
          <w:numId w:val="7"/>
        </w:numPr>
        <w:pBdr>
          <w:top w:val="nil"/>
          <w:left w:val="nil"/>
          <w:bottom w:val="nil"/>
          <w:right w:val="nil"/>
          <w:between w:val="nil"/>
        </w:pBd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rPr>
      </w:pPr>
      <w:r w:rsidRPr="007807EA">
        <w:rPr>
          <w:rFonts w:ascii="Candara" w:eastAsia="Candara" w:hAnsi="Candara" w:cs="Candara"/>
          <w:color w:val="000000"/>
        </w:rPr>
        <w:t>Good Enough Governance</w:t>
      </w:r>
    </w:p>
    <w:p w14:paraId="4523BB4B" w14:textId="7F19B476"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sidRPr="007807EA">
        <w:rPr>
          <w:rFonts w:ascii="Candara" w:eastAsia="Candara" w:hAnsi="Candara" w:cs="Candara"/>
          <w:color w:val="000000"/>
        </w:rPr>
        <w:tab/>
      </w:r>
      <w:r w:rsidRPr="007807EA">
        <w:rPr>
          <w:rFonts w:ascii="Candara" w:eastAsia="Candara" w:hAnsi="Candara" w:cs="Candara"/>
          <w:color w:val="000000"/>
        </w:rPr>
        <w:tab/>
        <w:t xml:space="preserve">Organizational context is the </w:t>
      </w:r>
      <w:proofErr w:type="gramStart"/>
      <w:r w:rsidRPr="007807EA">
        <w:rPr>
          <w:rFonts w:ascii="Candara" w:eastAsia="Candara" w:hAnsi="Candara" w:cs="Candara"/>
          <w:color w:val="000000"/>
        </w:rPr>
        <w:t>main focus</w:t>
      </w:r>
      <w:proofErr w:type="gramEnd"/>
      <w:r w:rsidRPr="007807EA">
        <w:rPr>
          <w:rFonts w:ascii="Candara" w:eastAsia="Candara" w:hAnsi="Candara" w:cs="Candara"/>
          <w:color w:val="000000"/>
        </w:rPr>
        <w:t xml:space="preserve"> in implementing</w:t>
      </w:r>
      <w:r>
        <w:rPr>
          <w:rFonts w:ascii="Candara" w:eastAsia="Candara" w:hAnsi="Candara" w:cs="Candara"/>
          <w:color w:val="000000"/>
        </w:rPr>
        <w:t xml:space="preserve"> governance. </w:t>
      </w:r>
      <w:r>
        <w:rPr>
          <w:rFonts w:ascii="Candara" w:eastAsia="Candara" w:hAnsi="Candara" w:cs="Candara"/>
          <w:i/>
          <w:color w:val="000000"/>
        </w:rPr>
        <w:t xml:space="preserve">Good enough </w:t>
      </w:r>
      <w:r>
        <w:rPr>
          <w:rFonts w:ascii="Candara" w:eastAsia="Candara" w:hAnsi="Candara" w:cs="Candara"/>
          <w:color w:val="000000"/>
        </w:rPr>
        <w:t xml:space="preserve">governance is a governance that holds the concept of being responsible and efficient to prevent errors in investment and allocation of funds which are realized by various aspects such as democratic support, ownership, commitment, and accompanying cultural context (Hidayat, 2016 in </w:t>
      </w:r>
      <w:proofErr w:type="spellStart"/>
      <w:r>
        <w:rPr>
          <w:rFonts w:ascii="Candara" w:eastAsia="Candara" w:hAnsi="Candara" w:cs="Candara"/>
          <w:color w:val="000000"/>
        </w:rPr>
        <w:t>Semangun</w:t>
      </w:r>
      <w:proofErr w:type="spellEnd"/>
      <w:r>
        <w:rPr>
          <w:rFonts w:ascii="Candara" w:eastAsia="Candara" w:hAnsi="Candara" w:cs="Candara"/>
          <w:color w:val="000000"/>
        </w:rPr>
        <w:t xml:space="preserve">, 2023). The results of the interview with Wahyu Nugroho as the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that SAKIP is </w:t>
      </w:r>
      <w:proofErr w:type="gramStart"/>
      <w:r>
        <w:rPr>
          <w:rFonts w:ascii="Candara" w:eastAsia="Candara" w:hAnsi="Candara" w:cs="Candara"/>
          <w:color w:val="000000"/>
        </w:rPr>
        <w:t>actually important</w:t>
      </w:r>
      <w:proofErr w:type="gramEnd"/>
      <w:r>
        <w:rPr>
          <w:rFonts w:ascii="Candara" w:eastAsia="Candara" w:hAnsi="Candara" w:cs="Candara"/>
          <w:color w:val="000000"/>
        </w:rPr>
        <w:t xml:space="preserve">, but it must be </w:t>
      </w:r>
      <w:r>
        <w:rPr>
          <w:rFonts w:ascii="Candara" w:eastAsia="Candara" w:hAnsi="Candara" w:cs="Candara"/>
          <w:i/>
          <w:color w:val="000000"/>
        </w:rPr>
        <w:t>top down</w:t>
      </w:r>
      <w:r>
        <w:rPr>
          <w:rFonts w:ascii="Candara" w:eastAsia="Candara" w:hAnsi="Candara" w:cs="Candara"/>
          <w:color w:val="000000"/>
        </w:rPr>
        <w:t xml:space="preserve">. If </w:t>
      </w:r>
      <w:r>
        <w:rPr>
          <w:rFonts w:ascii="Candara" w:eastAsia="Candara" w:hAnsi="Candara" w:cs="Candara"/>
          <w:i/>
          <w:color w:val="000000"/>
        </w:rPr>
        <w:t xml:space="preserve">bottom up </w:t>
      </w:r>
      <w:r>
        <w:rPr>
          <w:rFonts w:ascii="Candara" w:eastAsia="Candara" w:hAnsi="Candara" w:cs="Candara"/>
          <w:color w:val="000000"/>
        </w:rPr>
        <w:t xml:space="preserve">like the village has its own ideas, it will become a conflict within the government. For example, the head of the village can tell the village officials to manage data and documents within a </w:t>
      </w:r>
      <w:proofErr w:type="gramStart"/>
      <w:r>
        <w:rPr>
          <w:rFonts w:ascii="Candara" w:eastAsia="Candara" w:hAnsi="Candara" w:cs="Candara"/>
          <w:color w:val="000000"/>
        </w:rPr>
        <w:t>month</w:t>
      </w:r>
      <w:proofErr w:type="gramEnd"/>
      <w:r>
        <w:rPr>
          <w:rFonts w:ascii="Candara" w:eastAsia="Candara" w:hAnsi="Candara" w:cs="Candara"/>
          <w:color w:val="000000"/>
        </w:rPr>
        <w:t xml:space="preserve"> and 3 months must be realized. If it is not realized, there will be a cut in allowances. </w:t>
      </w:r>
      <w:r w:rsidR="005F160A">
        <w:rPr>
          <w:rFonts w:ascii="Candara" w:eastAsia="Candara" w:hAnsi="Candara" w:cs="Candara"/>
          <w:color w:val="000000"/>
        </w:rPr>
        <w:t>So,</w:t>
      </w:r>
      <w:r>
        <w:rPr>
          <w:rFonts w:ascii="Candara" w:eastAsia="Candara" w:hAnsi="Candara" w:cs="Candara"/>
          <w:color w:val="000000"/>
        </w:rPr>
        <w:t xml:space="preserve"> they must work according to the specified hours, from this time to this time. This is in accordance with the principles of </w:t>
      </w:r>
      <w:r>
        <w:rPr>
          <w:rFonts w:ascii="Candara" w:eastAsia="Candara" w:hAnsi="Candara" w:cs="Candara"/>
          <w:i/>
          <w:color w:val="000000"/>
        </w:rPr>
        <w:t xml:space="preserve">good enough governance </w:t>
      </w:r>
      <w:r>
        <w:rPr>
          <w:rFonts w:ascii="Candara" w:eastAsia="Candara" w:hAnsi="Candara" w:cs="Candara"/>
          <w:color w:val="000000"/>
        </w:rPr>
        <w:t xml:space="preserve">related to the Main Activity of </w:t>
      </w:r>
      <w:r w:rsidR="005F160A">
        <w:rPr>
          <w:rFonts w:ascii="Candara" w:eastAsia="Candara" w:hAnsi="Candara" w:cs="Candara"/>
          <w:color w:val="000000"/>
        </w:rPr>
        <w:t>V</w:t>
      </w:r>
      <w:r w:rsidR="005F160A">
        <w:rPr>
          <w:rFonts w:ascii="Candara" w:eastAsia="Candara" w:hAnsi="Candara" w:cs="Candara"/>
          <w:color w:val="000000"/>
        </w:rPr>
        <w:t>illage</w:t>
      </w:r>
      <w:r>
        <w:rPr>
          <w:rFonts w:ascii="Candara" w:eastAsia="Candara" w:hAnsi="Candara" w:cs="Candara"/>
          <w:color w:val="000000"/>
        </w:rPr>
        <w:t xml:space="preserve"> Bureaucratic Reform "Development of </w:t>
      </w:r>
      <w:r w:rsidR="005F160A">
        <w:rPr>
          <w:rFonts w:ascii="Candara" w:eastAsia="Candara" w:hAnsi="Candara" w:cs="Candara"/>
          <w:color w:val="000000"/>
        </w:rPr>
        <w:t>V</w:t>
      </w:r>
      <w:r w:rsidR="005F160A">
        <w:rPr>
          <w:rFonts w:ascii="Candara" w:eastAsia="Candara" w:hAnsi="Candara" w:cs="Candara"/>
          <w:color w:val="000000"/>
        </w:rPr>
        <w:t>illage</w:t>
      </w:r>
      <w:r w:rsidR="005F160A">
        <w:rPr>
          <w:rFonts w:ascii="Candara" w:eastAsia="Candara" w:hAnsi="Candara" w:cs="Candara"/>
          <w:color w:val="000000"/>
        </w:rPr>
        <w:t xml:space="preserve"> </w:t>
      </w:r>
      <w:r>
        <w:rPr>
          <w:rFonts w:ascii="Candara" w:eastAsia="Candara" w:hAnsi="Candara" w:cs="Candara"/>
          <w:color w:val="000000"/>
        </w:rPr>
        <w:t>Government SAKIP".</w:t>
      </w:r>
    </w:p>
    <w:p w14:paraId="06D509D6" w14:textId="65409642" w:rsidR="00AD3B31" w:rsidRDefault="00000000">
      <w:pPr>
        <w:tabs>
          <w:tab w:val="left" w:pos="567"/>
        </w:tabs>
        <w:spacing w:line="240" w:lineRule="auto"/>
        <w:ind w:firstLine="0"/>
        <w:rPr>
          <w:rFonts w:ascii="Candara" w:eastAsia="Candara" w:hAnsi="Candara" w:cs="Candara"/>
          <w:b/>
          <w:color w:val="000000"/>
        </w:rPr>
      </w:pPr>
      <w:r>
        <w:rPr>
          <w:rFonts w:ascii="Candara" w:eastAsia="Candara" w:hAnsi="Candara" w:cs="Candara"/>
          <w:b/>
          <w:color w:val="000000"/>
        </w:rPr>
        <w:tab/>
      </w:r>
      <w:r>
        <w:rPr>
          <w:rFonts w:ascii="Candara" w:eastAsia="Candara" w:hAnsi="Candara" w:cs="Candara"/>
          <w:color w:val="000000"/>
        </w:rPr>
        <w:t xml:space="preserve">In line with the above statement, KPH. </w:t>
      </w:r>
      <w:proofErr w:type="spellStart"/>
      <w:r>
        <w:rPr>
          <w:rFonts w:ascii="Candara" w:eastAsia="Candara" w:hAnsi="Candara" w:cs="Candara"/>
          <w:color w:val="000000"/>
        </w:rPr>
        <w:t>Yudanegara</w:t>
      </w:r>
      <w:proofErr w:type="spellEnd"/>
      <w:r>
        <w:rPr>
          <w:rFonts w:ascii="Candara" w:eastAsia="Candara" w:hAnsi="Candara" w:cs="Candara"/>
          <w:color w:val="000000"/>
        </w:rPr>
        <w:t xml:space="preserve"> (Former Head of Governance Bureau of D.I Yogyakarta) explained that </w:t>
      </w:r>
      <w:r w:rsidR="005F160A">
        <w:rPr>
          <w:rFonts w:ascii="Candara" w:eastAsia="Candara" w:hAnsi="Candara" w:cs="Candara"/>
          <w:color w:val="000000"/>
        </w:rPr>
        <w:t>village</w:t>
      </w:r>
      <w:r w:rsidR="005F160A">
        <w:rPr>
          <w:rFonts w:ascii="Candara" w:eastAsia="Candara" w:hAnsi="Candara" w:cs="Candara"/>
          <w:color w:val="000000"/>
        </w:rPr>
        <w:t xml:space="preserve"> </w:t>
      </w:r>
      <w:r>
        <w:rPr>
          <w:rFonts w:ascii="Candara" w:eastAsia="Candara" w:hAnsi="Candara" w:cs="Candara"/>
          <w:color w:val="000000"/>
        </w:rPr>
        <w:t xml:space="preserve">reform is one of the visions and missions of the Provincial Government of D.I Yogyakarta. </w:t>
      </w:r>
      <w:r w:rsidR="006A57BC">
        <w:rPr>
          <w:rFonts w:ascii="Candara" w:eastAsia="Candara" w:hAnsi="Candara" w:cs="Candara"/>
          <w:color w:val="000000"/>
        </w:rPr>
        <w:t>So,</w:t>
      </w:r>
      <w:r>
        <w:rPr>
          <w:rFonts w:ascii="Candara" w:eastAsia="Candara" w:hAnsi="Candara" w:cs="Candara"/>
          <w:color w:val="000000"/>
        </w:rPr>
        <w:t xml:space="preserve"> it is not the district's vision-mission or not the </w:t>
      </w:r>
      <w:r w:rsidR="005F160A">
        <w:rPr>
          <w:rFonts w:ascii="Candara" w:eastAsia="Candara" w:hAnsi="Candara" w:cs="Candara"/>
          <w:color w:val="000000"/>
        </w:rPr>
        <w:t>village</w:t>
      </w:r>
      <w:r>
        <w:rPr>
          <w:rFonts w:ascii="Candara" w:eastAsia="Candara" w:hAnsi="Candara" w:cs="Candara"/>
          <w:color w:val="000000"/>
        </w:rPr>
        <w:t xml:space="preserve">s vision-mission. There are 2 wheels in the </w:t>
      </w:r>
      <w:r w:rsidR="005F160A">
        <w:rPr>
          <w:rFonts w:ascii="Candara" w:eastAsia="Candara" w:hAnsi="Candara" w:cs="Candara"/>
          <w:color w:val="000000"/>
        </w:rPr>
        <w:t>village</w:t>
      </w:r>
      <w:r>
        <w:rPr>
          <w:rFonts w:ascii="Candara" w:eastAsia="Candara" w:hAnsi="Candara" w:cs="Candara"/>
          <w:color w:val="000000"/>
        </w:rPr>
        <w:t xml:space="preserve"> reform policy, the first wheel is </w:t>
      </w:r>
      <w:r w:rsidR="005F160A">
        <w:rPr>
          <w:rFonts w:ascii="Candara" w:eastAsia="Candara" w:hAnsi="Candara" w:cs="Candara"/>
          <w:color w:val="000000"/>
        </w:rPr>
        <w:t>village</w:t>
      </w:r>
      <w:r>
        <w:rPr>
          <w:rFonts w:ascii="Candara" w:eastAsia="Candara" w:hAnsi="Candara" w:cs="Candara"/>
          <w:color w:val="000000"/>
        </w:rPr>
        <w:t xml:space="preserve"> bureaucratic reform which is managed by the Yogyakarta Governance Bureau. The second wheel is the reform of </w:t>
      </w:r>
      <w:r w:rsidR="007A452B">
        <w:rPr>
          <w:rFonts w:ascii="Candara" w:eastAsia="Candara" w:hAnsi="Candara" w:cs="Candara"/>
          <w:color w:val="000000"/>
        </w:rPr>
        <w:t>village</w:t>
      </w:r>
      <w:r w:rsidR="007A452B">
        <w:rPr>
          <w:rFonts w:ascii="Candara" w:eastAsia="Candara" w:hAnsi="Candara" w:cs="Candara"/>
          <w:color w:val="000000"/>
        </w:rPr>
        <w:t xml:space="preserve"> </w:t>
      </w:r>
      <w:r>
        <w:rPr>
          <w:rFonts w:ascii="Candara" w:eastAsia="Candara" w:hAnsi="Candara" w:cs="Candara"/>
          <w:color w:val="000000"/>
        </w:rPr>
        <w:t xml:space="preserve">community empowerment which is managed by the Bureau of </w:t>
      </w:r>
      <w:r w:rsidR="007A452B">
        <w:rPr>
          <w:rFonts w:ascii="Candara" w:eastAsia="Candara" w:hAnsi="Candara" w:cs="Candara"/>
          <w:color w:val="000000"/>
        </w:rPr>
        <w:t>V</w:t>
      </w:r>
      <w:r w:rsidR="007A452B">
        <w:rPr>
          <w:rFonts w:ascii="Candara" w:eastAsia="Candara" w:hAnsi="Candara" w:cs="Candara"/>
          <w:color w:val="000000"/>
        </w:rPr>
        <w:t>illage</w:t>
      </w:r>
      <w:r w:rsidR="007A452B">
        <w:rPr>
          <w:rFonts w:ascii="Candara" w:eastAsia="Candara" w:hAnsi="Candara" w:cs="Candara"/>
          <w:color w:val="000000"/>
        </w:rPr>
        <w:t xml:space="preserve"> </w:t>
      </w:r>
      <w:r>
        <w:rPr>
          <w:rFonts w:ascii="Candara" w:eastAsia="Candara" w:hAnsi="Candara" w:cs="Candara"/>
          <w:color w:val="000000"/>
        </w:rPr>
        <w:t xml:space="preserve">Community Empowerment D.I Yogyakarta. The front wheel and the back wheel continue to go hand in hand, the riders are the provincial government of D.I Yogyakarta, 4 </w:t>
      </w:r>
      <w:r w:rsidR="0060090C">
        <w:rPr>
          <w:rFonts w:ascii="Candara" w:eastAsia="Candara" w:hAnsi="Candara" w:cs="Candara"/>
          <w:color w:val="000000"/>
        </w:rPr>
        <w:t>r</w:t>
      </w:r>
      <w:r w:rsidR="0060090C">
        <w:rPr>
          <w:rFonts w:ascii="Candara" w:eastAsia="Candara" w:hAnsi="Candara" w:cs="Candara"/>
          <w:color w:val="000000"/>
        </w:rPr>
        <w:t>egency</w:t>
      </w:r>
      <w:r w:rsidR="0060090C">
        <w:rPr>
          <w:rFonts w:ascii="Candara" w:eastAsia="Candara" w:hAnsi="Candara" w:cs="Candara"/>
          <w:color w:val="000000"/>
        </w:rPr>
        <w:t xml:space="preserve"> </w:t>
      </w:r>
      <w:r>
        <w:rPr>
          <w:rFonts w:ascii="Candara" w:eastAsia="Candara" w:hAnsi="Candara" w:cs="Candara"/>
          <w:color w:val="000000"/>
        </w:rPr>
        <w:t>governments, and all village governments.</w:t>
      </w:r>
    </w:p>
    <w:p w14:paraId="35E70533" w14:textId="77777777" w:rsidR="00AD3B31" w:rsidRDefault="00AD3B31">
      <w:pPr>
        <w:spacing w:line="240" w:lineRule="auto"/>
        <w:rPr>
          <w:rFonts w:ascii="Candara" w:eastAsia="Candara" w:hAnsi="Candara" w:cs="Candara"/>
          <w:color w:val="000000"/>
        </w:rPr>
      </w:pPr>
    </w:p>
    <w:p w14:paraId="7ABF40AD" w14:textId="77777777" w:rsidR="00AD3B31" w:rsidRDefault="00000000">
      <w:pPr>
        <w:numPr>
          <w:ilvl w:val="0"/>
          <w:numId w:val="7"/>
        </w:numPr>
        <w:pBdr>
          <w:top w:val="nil"/>
          <w:left w:val="nil"/>
          <w:bottom w:val="nil"/>
          <w:right w:val="nil"/>
          <w:between w:val="nil"/>
        </w:pBdr>
        <w:tabs>
          <w:tab w:val="left" w:pos="567"/>
          <w:tab w:val="left" w:pos="851"/>
        </w:tabs>
        <w:spacing w:line="240" w:lineRule="auto"/>
        <w:ind w:left="567" w:hanging="283"/>
        <w:rPr>
          <w:rFonts w:ascii="Candara" w:eastAsia="Candara" w:hAnsi="Candara" w:cs="Candara"/>
        </w:rPr>
      </w:pPr>
      <w:r>
        <w:rPr>
          <w:rFonts w:ascii="Candara" w:eastAsia="Candara" w:hAnsi="Candara" w:cs="Candara"/>
          <w:i/>
          <w:color w:val="000000"/>
        </w:rPr>
        <w:t xml:space="preserve">Business-Driven </w:t>
      </w:r>
    </w:p>
    <w:p w14:paraId="1621342C" w14:textId="45CDF81E"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r>
      <w:r>
        <w:rPr>
          <w:rFonts w:ascii="Candara" w:eastAsia="Candara" w:hAnsi="Candara" w:cs="Candara"/>
          <w:color w:val="000000"/>
        </w:rPr>
        <w:tab/>
        <w:t xml:space="preserve">Every step must focus on business processes. Likewise, if </w:t>
      </w:r>
      <w:r>
        <w:rPr>
          <w:rFonts w:ascii="Candara" w:eastAsia="Candara" w:hAnsi="Candara" w:cs="Candara"/>
          <w:i/>
          <w:color w:val="000000"/>
        </w:rPr>
        <w:t xml:space="preserve">business driven </w:t>
      </w:r>
      <w:r>
        <w:rPr>
          <w:rFonts w:ascii="Candara" w:eastAsia="Candara" w:hAnsi="Candara" w:cs="Candara"/>
          <w:color w:val="000000"/>
        </w:rPr>
        <w:t xml:space="preserve">is used in the government mode, where the government makes decisions based on regional economic conditions in other words, paying attention to things that become milestones in the sustainability of an agency </w:t>
      </w:r>
      <w:proofErr w:type="spellStart"/>
      <w:r>
        <w:rPr>
          <w:rFonts w:ascii="Candara" w:eastAsia="Candara" w:hAnsi="Candara" w:cs="Candara"/>
          <w:color w:val="000000"/>
        </w:rPr>
        <w:t>Apriliyanti</w:t>
      </w:r>
      <w:proofErr w:type="spellEnd"/>
      <w:r>
        <w:rPr>
          <w:rFonts w:ascii="Candara" w:eastAsia="Candara" w:hAnsi="Candara" w:cs="Candara"/>
          <w:color w:val="000000"/>
        </w:rPr>
        <w:t xml:space="preserve"> et al, 2021 in </w:t>
      </w:r>
      <w:proofErr w:type="spellStart"/>
      <w:r>
        <w:rPr>
          <w:rFonts w:ascii="Candara" w:eastAsia="Candara" w:hAnsi="Candara" w:cs="Candara"/>
          <w:color w:val="000000"/>
        </w:rPr>
        <w:t>Semangun</w:t>
      </w:r>
      <w:proofErr w:type="spellEnd"/>
      <w:r>
        <w:rPr>
          <w:rFonts w:ascii="Candara" w:eastAsia="Candara" w:hAnsi="Candara" w:cs="Candara"/>
          <w:color w:val="000000"/>
        </w:rPr>
        <w:t xml:space="preserve">, 2023). </w:t>
      </w:r>
      <w:r>
        <w:rPr>
          <w:rFonts w:ascii="Candara" w:eastAsia="Candara" w:hAnsi="Candara" w:cs="Candara"/>
          <w:color w:val="000000"/>
        </w:rPr>
        <w:lastRenderedPageBreak/>
        <w:t xml:space="preserve">Wahyu Nugroho added that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has adjusted the service governance. </w:t>
      </w:r>
      <w:proofErr w:type="gramStart"/>
      <w:r>
        <w:rPr>
          <w:rFonts w:ascii="Candara" w:eastAsia="Candara" w:hAnsi="Candara" w:cs="Candara"/>
          <w:color w:val="000000"/>
        </w:rPr>
        <w:t>So</w:t>
      </w:r>
      <w:proofErr w:type="gramEnd"/>
      <w:r>
        <w:rPr>
          <w:rFonts w:ascii="Candara" w:eastAsia="Candara" w:hAnsi="Candara" w:cs="Candara"/>
          <w:color w:val="000000"/>
        </w:rPr>
        <w:t xml:space="preserve"> like working hours,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applies working hours from 08.00 WIB to 15.00 WIB. The service decree of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has been implemented. But for working hours, performance targets are difficult, such as internal conflicts about such things as </w:t>
      </w:r>
      <w:proofErr w:type="spellStart"/>
      <w:r>
        <w:rPr>
          <w:rFonts w:ascii="Candara" w:eastAsia="Candara" w:hAnsi="Candara" w:cs="Candara"/>
          <w:color w:val="000000"/>
        </w:rPr>
        <w:t>Pergub</w:t>
      </w:r>
      <w:proofErr w:type="spellEnd"/>
      <w:r>
        <w:rPr>
          <w:rFonts w:ascii="Candara" w:eastAsia="Candara" w:hAnsi="Candara" w:cs="Candara"/>
          <w:color w:val="000000"/>
        </w:rPr>
        <w:t xml:space="preserve"> or </w:t>
      </w:r>
      <w:proofErr w:type="spellStart"/>
      <w:r>
        <w:rPr>
          <w:rFonts w:ascii="Candara" w:eastAsia="Candara" w:hAnsi="Candara" w:cs="Candara"/>
          <w:color w:val="000000"/>
        </w:rPr>
        <w:t>Perbup</w:t>
      </w:r>
      <w:proofErr w:type="spellEnd"/>
      <w:r>
        <w:rPr>
          <w:rFonts w:ascii="Candara" w:eastAsia="Candara" w:hAnsi="Candara" w:cs="Candara"/>
          <w:color w:val="000000"/>
        </w:rPr>
        <w:t xml:space="preserve"> on government working hours. The performance of the village government is just waiting</w:t>
      </w:r>
      <w:r w:rsidR="00BA1869">
        <w:rPr>
          <w:rFonts w:ascii="Candara" w:eastAsia="Candara" w:hAnsi="Candara" w:cs="Candara"/>
          <w:color w:val="000000"/>
        </w:rPr>
        <w:t>;</w:t>
      </w:r>
      <w:r>
        <w:rPr>
          <w:rFonts w:ascii="Candara" w:eastAsia="Candara" w:hAnsi="Candara" w:cs="Candara"/>
          <w:color w:val="000000"/>
        </w:rPr>
        <w:t xml:space="preserve"> if it is not there yet, it will be troublesome</w:t>
      </w:r>
      <w:r w:rsidR="00BA1869">
        <w:rPr>
          <w:rFonts w:ascii="Candara" w:eastAsia="Candara" w:hAnsi="Candara" w:cs="Candara"/>
          <w:color w:val="000000"/>
        </w:rPr>
        <w:t>, w</w:t>
      </w:r>
      <w:r>
        <w:rPr>
          <w:rFonts w:ascii="Candara" w:eastAsia="Candara" w:hAnsi="Candara" w:cs="Candara"/>
          <w:color w:val="000000"/>
        </w:rPr>
        <w:t xml:space="preserve">hether it is implemented or not, the important thing is that there are guidelines and references. This is in accordance with the principle of </w:t>
      </w:r>
      <w:r>
        <w:rPr>
          <w:rFonts w:ascii="Candara" w:eastAsia="Candara" w:hAnsi="Candara" w:cs="Candara"/>
          <w:i/>
          <w:color w:val="000000"/>
        </w:rPr>
        <w:t xml:space="preserve">business driven </w:t>
      </w:r>
      <w:r>
        <w:rPr>
          <w:rFonts w:ascii="Candara" w:eastAsia="Candara" w:hAnsi="Candara" w:cs="Candara"/>
          <w:color w:val="000000"/>
        </w:rPr>
        <w:t>related to the Main Activity of</w:t>
      </w:r>
      <w:r w:rsidR="004B383F">
        <w:rPr>
          <w:rFonts w:ascii="Candara" w:eastAsia="Candara" w:hAnsi="Candara" w:cs="Candara"/>
          <w:color w:val="000000"/>
        </w:rPr>
        <w:t xml:space="preserve"> </w:t>
      </w:r>
      <w:r w:rsidR="0048760F">
        <w:rPr>
          <w:rFonts w:ascii="Candara" w:eastAsia="Candara" w:hAnsi="Candara" w:cs="Candara"/>
          <w:color w:val="000000"/>
        </w:rPr>
        <w:t>V</w:t>
      </w:r>
      <w:r w:rsidR="0048760F">
        <w:rPr>
          <w:rFonts w:ascii="Candara" w:eastAsia="Candara" w:hAnsi="Candara" w:cs="Candara"/>
          <w:color w:val="000000"/>
        </w:rPr>
        <w:t>illage</w:t>
      </w:r>
      <w:r>
        <w:rPr>
          <w:rFonts w:ascii="Candara" w:eastAsia="Candara" w:hAnsi="Candara" w:cs="Candara"/>
          <w:color w:val="000000"/>
        </w:rPr>
        <w:t xml:space="preserve"> Bureaucratic Reform "Implementation of Excellent Public Services".</w:t>
      </w:r>
    </w:p>
    <w:p w14:paraId="12DB311D" w14:textId="30C700DB" w:rsidR="00AD3B31" w:rsidRDefault="00000000">
      <w:pPr>
        <w:pBdr>
          <w:top w:val="nil"/>
          <w:left w:val="nil"/>
          <w:bottom w:val="nil"/>
          <w:right w:val="nil"/>
          <w:between w:val="nil"/>
        </w:pBdr>
        <w:spacing w:line="240" w:lineRule="auto"/>
        <w:ind w:right="-110" w:firstLine="567"/>
        <w:rPr>
          <w:rFonts w:ascii="Candara" w:eastAsia="Candara" w:hAnsi="Candara" w:cs="Candara"/>
          <w:color w:val="000000"/>
        </w:rPr>
      </w:pPr>
      <w:r>
        <w:rPr>
          <w:rFonts w:ascii="Candara" w:eastAsia="Candara" w:hAnsi="Candara" w:cs="Candara"/>
          <w:color w:val="000000"/>
        </w:rPr>
        <w:t xml:space="preserve">There is a difference of opinion expressed by Fatih Gama </w:t>
      </w:r>
      <w:proofErr w:type="spellStart"/>
      <w:r>
        <w:rPr>
          <w:rFonts w:ascii="Candara" w:eastAsia="Candara" w:hAnsi="Candara" w:cs="Candara"/>
          <w:color w:val="000000"/>
        </w:rPr>
        <w:t>Abisono</w:t>
      </w:r>
      <w:proofErr w:type="spellEnd"/>
      <w:r>
        <w:rPr>
          <w:rFonts w:ascii="Candara" w:eastAsia="Candara" w:hAnsi="Candara" w:cs="Candara"/>
          <w:color w:val="000000"/>
        </w:rPr>
        <w:t xml:space="preserve"> Nasution above, that </w:t>
      </w:r>
      <w:r>
        <w:rPr>
          <w:rFonts w:ascii="Candara" w:eastAsia="Candara" w:hAnsi="Candara" w:cs="Candara"/>
          <w:i/>
          <w:color w:val="000000"/>
        </w:rPr>
        <w:t>business</w:t>
      </w:r>
      <w:r w:rsidR="00BA1869">
        <w:rPr>
          <w:rFonts w:ascii="Candara" w:eastAsia="Candara" w:hAnsi="Candara" w:cs="Candara"/>
          <w:i/>
          <w:color w:val="000000"/>
        </w:rPr>
        <w:t>-</w:t>
      </w:r>
      <w:r>
        <w:rPr>
          <w:rFonts w:ascii="Candara" w:eastAsia="Candara" w:hAnsi="Candara" w:cs="Candara"/>
          <w:i/>
          <w:color w:val="000000"/>
        </w:rPr>
        <w:t xml:space="preserve">driven </w:t>
      </w:r>
      <w:r>
        <w:rPr>
          <w:rFonts w:ascii="Candara" w:eastAsia="Candara" w:hAnsi="Candara" w:cs="Candara"/>
          <w:color w:val="000000"/>
        </w:rPr>
        <w:t>is more about every action must focus on the business process or organizational process. Regarding procedures and procedures, if the Javanese proverb is like this "</w:t>
      </w:r>
      <w:r>
        <w:rPr>
          <w:rFonts w:ascii="Candara" w:eastAsia="Candara" w:hAnsi="Candara" w:cs="Candara"/>
          <w:i/>
          <w:color w:val="000000"/>
        </w:rPr>
        <w:t xml:space="preserve">Deso </w:t>
      </w:r>
      <w:proofErr w:type="spellStart"/>
      <w:r>
        <w:rPr>
          <w:rFonts w:ascii="Candara" w:eastAsia="Candara" w:hAnsi="Candara" w:cs="Candara"/>
          <w:i/>
          <w:color w:val="000000"/>
        </w:rPr>
        <w:t>Mowo</w:t>
      </w:r>
      <w:proofErr w:type="spellEnd"/>
      <w:r>
        <w:rPr>
          <w:rFonts w:ascii="Candara" w:eastAsia="Candara" w:hAnsi="Candara" w:cs="Candara"/>
          <w:i/>
          <w:color w:val="000000"/>
        </w:rPr>
        <w:t xml:space="preserve"> Coro, </w:t>
      </w:r>
      <w:proofErr w:type="spellStart"/>
      <w:r>
        <w:rPr>
          <w:rFonts w:ascii="Candara" w:eastAsia="Candara" w:hAnsi="Candara" w:cs="Candara"/>
          <w:i/>
          <w:color w:val="000000"/>
        </w:rPr>
        <w:t>Negoro</w:t>
      </w:r>
      <w:proofErr w:type="spellEnd"/>
      <w:r>
        <w:rPr>
          <w:rFonts w:ascii="Candara" w:eastAsia="Candara" w:hAnsi="Candara" w:cs="Candara"/>
          <w:i/>
          <w:color w:val="000000"/>
        </w:rPr>
        <w:t xml:space="preserve"> </w:t>
      </w:r>
      <w:proofErr w:type="spellStart"/>
      <w:r>
        <w:rPr>
          <w:rFonts w:ascii="Candara" w:eastAsia="Candara" w:hAnsi="Candara" w:cs="Candara"/>
          <w:i/>
          <w:color w:val="000000"/>
        </w:rPr>
        <w:t>mowo</w:t>
      </w:r>
      <w:proofErr w:type="spellEnd"/>
      <w:r>
        <w:rPr>
          <w:rFonts w:ascii="Candara" w:eastAsia="Candara" w:hAnsi="Candara" w:cs="Candara"/>
          <w:i/>
          <w:color w:val="000000"/>
        </w:rPr>
        <w:t xml:space="preserve"> toto</w:t>
      </w:r>
      <w:r>
        <w:rPr>
          <w:rFonts w:ascii="Candara" w:eastAsia="Candara" w:hAnsi="Candara" w:cs="Candara"/>
          <w:color w:val="000000"/>
        </w:rPr>
        <w:t xml:space="preserve">". This means that each </w:t>
      </w:r>
      <w:r w:rsidR="0048760F">
        <w:rPr>
          <w:rFonts w:ascii="Candara" w:eastAsia="Candara" w:hAnsi="Candara" w:cs="Candara"/>
          <w:color w:val="000000"/>
        </w:rPr>
        <w:t>village</w:t>
      </w:r>
      <w:r w:rsidR="0048760F">
        <w:rPr>
          <w:rFonts w:ascii="Candara" w:eastAsia="Candara" w:hAnsi="Candara" w:cs="Candara"/>
          <w:color w:val="000000"/>
        </w:rPr>
        <w:t xml:space="preserve"> </w:t>
      </w:r>
      <w:r>
        <w:rPr>
          <w:rFonts w:ascii="Candara" w:eastAsia="Candara" w:hAnsi="Candara" w:cs="Candara"/>
          <w:color w:val="000000"/>
        </w:rPr>
        <w:t>has its own ways and customs, while the state has its own rules, regulations</w:t>
      </w:r>
      <w:r w:rsidR="00BA1869">
        <w:rPr>
          <w:rFonts w:ascii="Candara" w:eastAsia="Candara" w:hAnsi="Candara" w:cs="Candara"/>
          <w:color w:val="000000"/>
        </w:rPr>
        <w:t>,</w:t>
      </w:r>
      <w:r>
        <w:rPr>
          <w:rFonts w:ascii="Candara" w:eastAsia="Candara" w:hAnsi="Candara" w:cs="Candara"/>
          <w:color w:val="000000"/>
        </w:rPr>
        <w:t xml:space="preserve"> and laws. But if you regulate the</w:t>
      </w:r>
      <w:r w:rsidR="0048760F" w:rsidRPr="0048760F">
        <w:rPr>
          <w:rFonts w:ascii="Candara" w:eastAsia="Candara" w:hAnsi="Candara" w:cs="Candara"/>
          <w:color w:val="000000"/>
        </w:rPr>
        <w:t xml:space="preserve"> </w:t>
      </w:r>
      <w:r w:rsidR="0048760F">
        <w:rPr>
          <w:rFonts w:ascii="Candara" w:eastAsia="Candara" w:hAnsi="Candara" w:cs="Candara"/>
          <w:color w:val="000000"/>
        </w:rPr>
        <w:t>village</w:t>
      </w:r>
      <w:r w:rsidR="0048760F">
        <w:rPr>
          <w:rFonts w:ascii="Candara" w:eastAsia="Candara" w:hAnsi="Candara" w:cs="Candara"/>
          <w:color w:val="000000"/>
        </w:rPr>
        <w:t xml:space="preserve"> </w:t>
      </w:r>
      <w:r>
        <w:rPr>
          <w:rFonts w:ascii="Candara" w:eastAsia="Candara" w:hAnsi="Candara" w:cs="Candara"/>
          <w:color w:val="000000"/>
        </w:rPr>
        <w:t>with the state system, it may not fit the context. This is what many say</w:t>
      </w:r>
      <w:r w:rsidR="00BA1869">
        <w:rPr>
          <w:rFonts w:ascii="Candara" w:eastAsia="Candara" w:hAnsi="Candara" w:cs="Candara"/>
          <w:color w:val="000000"/>
        </w:rPr>
        <w:t>:</w:t>
      </w:r>
      <w:r>
        <w:rPr>
          <w:rFonts w:ascii="Candara" w:eastAsia="Candara" w:hAnsi="Candara" w:cs="Candara"/>
          <w:color w:val="000000"/>
        </w:rPr>
        <w:t xml:space="preserve"> </w:t>
      </w:r>
      <w:r>
        <w:rPr>
          <w:rFonts w:ascii="Candara" w:eastAsia="Candara" w:hAnsi="Candara" w:cs="Candara"/>
          <w:i/>
          <w:color w:val="000000"/>
        </w:rPr>
        <w:t>informality</w:t>
      </w:r>
      <w:r>
        <w:rPr>
          <w:rFonts w:ascii="Candara" w:eastAsia="Candara" w:hAnsi="Candara" w:cs="Candara"/>
          <w:color w:val="000000"/>
        </w:rPr>
        <w:t xml:space="preserve">, not </w:t>
      </w:r>
      <w:r>
        <w:rPr>
          <w:rFonts w:ascii="Candara" w:eastAsia="Candara" w:hAnsi="Candara" w:cs="Candara"/>
          <w:i/>
          <w:color w:val="000000"/>
        </w:rPr>
        <w:t>formal politics</w:t>
      </w:r>
      <w:r>
        <w:rPr>
          <w:rFonts w:ascii="Candara" w:eastAsia="Candara" w:hAnsi="Candara" w:cs="Candara"/>
          <w:color w:val="000000"/>
        </w:rPr>
        <w:t xml:space="preserve">, not constancy, and not anything. That is initially the spirit that is brought to the community, so that each </w:t>
      </w:r>
      <w:r w:rsidR="0048760F">
        <w:rPr>
          <w:rFonts w:ascii="Candara" w:eastAsia="Candara" w:hAnsi="Candara" w:cs="Candara"/>
          <w:color w:val="000000"/>
        </w:rPr>
        <w:t>village</w:t>
      </w:r>
      <w:r w:rsidR="0048760F">
        <w:rPr>
          <w:rFonts w:ascii="Candara" w:eastAsia="Candara" w:hAnsi="Candara" w:cs="Candara"/>
          <w:color w:val="000000"/>
        </w:rPr>
        <w:t xml:space="preserve"> </w:t>
      </w:r>
      <w:r>
        <w:rPr>
          <w:rFonts w:ascii="Candara" w:eastAsia="Candara" w:hAnsi="Candara" w:cs="Candara"/>
          <w:color w:val="000000"/>
        </w:rPr>
        <w:t xml:space="preserve">and community has its own way. </w:t>
      </w:r>
      <w:r w:rsidR="00BA1869">
        <w:rPr>
          <w:rFonts w:ascii="Candara" w:eastAsia="Candara" w:hAnsi="Candara" w:cs="Candara"/>
          <w:color w:val="000000"/>
        </w:rPr>
        <w:t>So,</w:t>
      </w:r>
      <w:r>
        <w:rPr>
          <w:rFonts w:ascii="Candara" w:eastAsia="Candara" w:hAnsi="Candara" w:cs="Candara"/>
          <w:color w:val="000000"/>
        </w:rPr>
        <w:t xml:space="preserve"> the importance of authentic </w:t>
      </w:r>
      <w:r>
        <w:rPr>
          <w:rFonts w:ascii="Candara" w:eastAsia="Candara" w:hAnsi="Candara" w:cs="Candara"/>
          <w:i/>
          <w:color w:val="000000"/>
        </w:rPr>
        <w:t xml:space="preserve">process learning </w:t>
      </w:r>
      <w:r>
        <w:rPr>
          <w:rFonts w:ascii="Candara" w:eastAsia="Candara" w:hAnsi="Candara" w:cs="Candara"/>
          <w:color w:val="000000"/>
        </w:rPr>
        <w:t>with a political approach and a democratic approach.</w:t>
      </w:r>
    </w:p>
    <w:p w14:paraId="7DF7D0B1" w14:textId="77777777" w:rsidR="00AD3B31" w:rsidRDefault="00AD3B31">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color w:val="000000"/>
        </w:rPr>
      </w:pPr>
    </w:p>
    <w:p w14:paraId="270E081E" w14:textId="77777777" w:rsidR="00AD3B31" w:rsidRDefault="00000000">
      <w:pPr>
        <w:numPr>
          <w:ilvl w:val="0"/>
          <w:numId w:val="7"/>
        </w:numPr>
        <w:pBdr>
          <w:top w:val="nil"/>
          <w:left w:val="nil"/>
          <w:bottom w:val="nil"/>
          <w:right w:val="nil"/>
          <w:between w:val="nil"/>
        </w:pBdr>
        <w:tabs>
          <w:tab w:val="left" w:pos="567"/>
          <w:tab w:val="left" w:pos="851"/>
        </w:tabs>
        <w:spacing w:line="240" w:lineRule="auto"/>
        <w:ind w:left="567" w:hanging="283"/>
        <w:rPr>
          <w:rFonts w:ascii="Candara" w:eastAsia="Candara" w:hAnsi="Candara" w:cs="Candara"/>
        </w:rPr>
      </w:pPr>
      <w:r>
        <w:rPr>
          <w:rFonts w:ascii="Candara" w:eastAsia="Candara" w:hAnsi="Candara" w:cs="Candara"/>
          <w:i/>
          <w:color w:val="000000"/>
        </w:rPr>
        <w:t>Human Focused</w:t>
      </w:r>
    </w:p>
    <w:p w14:paraId="605A3D70" w14:textId="62BF9BFB"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EE0000"/>
        </w:rPr>
      </w:pPr>
      <w:r>
        <w:rPr>
          <w:rFonts w:ascii="Candara" w:eastAsia="Candara" w:hAnsi="Candara" w:cs="Candara"/>
        </w:rPr>
        <w:tab/>
      </w:r>
      <w:r>
        <w:rPr>
          <w:rFonts w:ascii="Candara" w:eastAsia="Candara" w:hAnsi="Candara" w:cs="Candara"/>
        </w:rPr>
        <w:tab/>
        <w:t xml:space="preserve">Governance needs to consider aspects of community participation and involvement. A </w:t>
      </w:r>
      <w:r>
        <w:rPr>
          <w:rFonts w:ascii="Candara" w:eastAsia="Candara" w:hAnsi="Candara" w:cs="Candara"/>
          <w:i/>
        </w:rPr>
        <w:t>human focused</w:t>
      </w:r>
      <w:r>
        <w:rPr>
          <w:rFonts w:ascii="Candara" w:eastAsia="Candara" w:hAnsi="Candara" w:cs="Candara"/>
        </w:rPr>
        <w:t xml:space="preserve"> approach means putting people at the center of all activities, for example, in policy making the government must respect and provide space for the community to be involved in governance (</w:t>
      </w:r>
      <w:proofErr w:type="spellStart"/>
      <w:r>
        <w:rPr>
          <w:rFonts w:ascii="Candara" w:eastAsia="Candara" w:hAnsi="Candara" w:cs="Candara"/>
        </w:rPr>
        <w:t>Apriliyanti</w:t>
      </w:r>
      <w:proofErr w:type="spellEnd"/>
      <w:r>
        <w:rPr>
          <w:rFonts w:ascii="Candara" w:eastAsia="Candara" w:hAnsi="Candara" w:cs="Candara"/>
        </w:rPr>
        <w:t xml:space="preserve"> et al, 2021 in </w:t>
      </w:r>
      <w:proofErr w:type="spellStart"/>
      <w:r>
        <w:rPr>
          <w:rFonts w:ascii="Candara" w:eastAsia="Candara" w:hAnsi="Candara" w:cs="Candara"/>
        </w:rPr>
        <w:t>Semangun</w:t>
      </w:r>
      <w:proofErr w:type="spellEnd"/>
      <w:r>
        <w:rPr>
          <w:rFonts w:ascii="Candara" w:eastAsia="Candara" w:hAnsi="Candara" w:cs="Candara"/>
        </w:rPr>
        <w:t xml:space="preserve">, 2023).  According to </w:t>
      </w:r>
      <w:r>
        <w:rPr>
          <w:rFonts w:ascii="Candara" w:eastAsia="Candara" w:hAnsi="Candara" w:cs="Candara"/>
          <w:color w:val="000000"/>
        </w:rPr>
        <w:t xml:space="preserve">Wahyu Nugroho,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has started to review village institutions. There are several LKKs that have been organized, so that they can be synchronized with those run by the village government. Lurah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is active in discussions with the community at the RT, RW, and </w:t>
      </w:r>
      <w:proofErr w:type="spellStart"/>
      <w:r>
        <w:rPr>
          <w:rFonts w:ascii="Candara" w:eastAsia="Candara" w:hAnsi="Candara" w:cs="Candara"/>
          <w:color w:val="000000"/>
        </w:rPr>
        <w:t>Siskamling</w:t>
      </w:r>
      <w:proofErr w:type="spellEnd"/>
      <w:r>
        <w:rPr>
          <w:rFonts w:ascii="Candara" w:eastAsia="Candara" w:hAnsi="Candara" w:cs="Candara"/>
          <w:color w:val="000000"/>
        </w:rPr>
        <w:t xml:space="preserve"> levels. The mission of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is an inclusive </w:t>
      </w:r>
      <w:proofErr w:type="gramStart"/>
      <w:r>
        <w:rPr>
          <w:rFonts w:ascii="Candara" w:eastAsia="Candara" w:hAnsi="Candara" w:cs="Candara"/>
          <w:color w:val="000000"/>
        </w:rPr>
        <w:t>village,</w:t>
      </w:r>
      <w:proofErr w:type="gramEnd"/>
      <w:r>
        <w:rPr>
          <w:rFonts w:ascii="Candara" w:eastAsia="Candara" w:hAnsi="Candara" w:cs="Candara"/>
          <w:color w:val="000000"/>
        </w:rPr>
        <w:t xml:space="preserve"> indeed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really expects the community to participate in both planning and supervision. Community independence is shown, for example, from </w:t>
      </w:r>
      <w:proofErr w:type="spellStart"/>
      <w:r>
        <w:rPr>
          <w:rFonts w:ascii="Candara" w:eastAsia="Candara" w:hAnsi="Candara" w:cs="Candara"/>
          <w:i/>
          <w:color w:val="000000"/>
        </w:rPr>
        <w:t>Bedhol</w:t>
      </w:r>
      <w:proofErr w:type="spellEnd"/>
      <w:r>
        <w:rPr>
          <w:rFonts w:ascii="Candara" w:eastAsia="Candara" w:hAnsi="Candara" w:cs="Candara"/>
          <w:i/>
          <w:color w:val="000000"/>
        </w:rPr>
        <w:t xml:space="preserve"> </w:t>
      </w:r>
      <w:proofErr w:type="spellStart"/>
      <w:r>
        <w:rPr>
          <w:rFonts w:ascii="Candara" w:eastAsia="Candara" w:hAnsi="Candara" w:cs="Candara"/>
          <w:i/>
          <w:color w:val="000000"/>
        </w:rPr>
        <w:t>Projo</w:t>
      </w:r>
      <w:proofErr w:type="spellEnd"/>
      <w:r>
        <w:rPr>
          <w:rFonts w:ascii="Candara" w:eastAsia="Candara" w:hAnsi="Candara" w:cs="Candara"/>
          <w:i/>
          <w:color w:val="000000"/>
        </w:rPr>
        <w:t xml:space="preserve"> </w:t>
      </w:r>
      <w:r>
        <w:rPr>
          <w:rFonts w:ascii="Candara" w:eastAsia="Candara" w:hAnsi="Candara" w:cs="Candara"/>
          <w:color w:val="000000"/>
        </w:rPr>
        <w:t xml:space="preserve">and other activities.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hopes that the community will also start to revive their respective hamlets. This is in accordance with the </w:t>
      </w:r>
      <w:r>
        <w:rPr>
          <w:rFonts w:ascii="Candara" w:eastAsia="Candara" w:hAnsi="Candara" w:cs="Candara"/>
          <w:i/>
          <w:color w:val="000000"/>
        </w:rPr>
        <w:t xml:space="preserve">human focused </w:t>
      </w:r>
      <w:r>
        <w:rPr>
          <w:rFonts w:ascii="Candara" w:eastAsia="Candara" w:hAnsi="Candara" w:cs="Candara"/>
          <w:color w:val="000000"/>
        </w:rPr>
        <w:t xml:space="preserve">principle related to the Main Activity of </w:t>
      </w:r>
      <w:r w:rsidR="0048760F">
        <w:rPr>
          <w:rFonts w:ascii="Candara" w:eastAsia="Candara" w:hAnsi="Candara" w:cs="Candara"/>
          <w:color w:val="000000"/>
        </w:rPr>
        <w:t>V</w:t>
      </w:r>
      <w:r w:rsidR="0048760F">
        <w:rPr>
          <w:rFonts w:ascii="Candara" w:eastAsia="Candara" w:hAnsi="Candara" w:cs="Candara"/>
          <w:color w:val="000000"/>
        </w:rPr>
        <w:t>illage</w:t>
      </w:r>
      <w:r>
        <w:rPr>
          <w:rFonts w:ascii="Candara" w:eastAsia="Candara" w:hAnsi="Candara" w:cs="Candara"/>
          <w:color w:val="000000"/>
        </w:rPr>
        <w:t xml:space="preserve"> Bureaucratic Reform "Supervision by the Community and the </w:t>
      </w:r>
      <w:r w:rsidR="0048760F">
        <w:rPr>
          <w:rFonts w:ascii="Candara" w:eastAsia="Candara" w:hAnsi="Candara" w:cs="Candara"/>
          <w:color w:val="000000"/>
        </w:rPr>
        <w:t>V</w:t>
      </w:r>
      <w:r w:rsidR="0048760F">
        <w:rPr>
          <w:rFonts w:ascii="Candara" w:eastAsia="Candara" w:hAnsi="Candara" w:cs="Candara"/>
          <w:color w:val="000000"/>
        </w:rPr>
        <w:t>illage</w:t>
      </w:r>
      <w:r w:rsidR="0048760F">
        <w:rPr>
          <w:rFonts w:ascii="Candara" w:eastAsia="Candara" w:hAnsi="Candara" w:cs="Candara"/>
          <w:color w:val="000000"/>
        </w:rPr>
        <w:t xml:space="preserve"> </w:t>
      </w:r>
      <w:r>
        <w:rPr>
          <w:rFonts w:ascii="Candara" w:eastAsia="Candara" w:hAnsi="Candara" w:cs="Candara"/>
          <w:color w:val="000000"/>
        </w:rPr>
        <w:t xml:space="preserve">Consultative Body". </w:t>
      </w:r>
    </w:p>
    <w:p w14:paraId="00F3EA07" w14:textId="0CE0D47F"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Then, Danang Setiadi as the former Head of the Community Empowerment Bureau of D.I Yogyakarta said that Karang Taruna has a strong social capital. One of them is seen from each collective community activity, one of which is through the youth organization. Secondly, Karang Taruna has enough support from various </w:t>
      </w:r>
      <w:r>
        <w:rPr>
          <w:rFonts w:ascii="Candara" w:eastAsia="Candara" w:hAnsi="Candara" w:cs="Candara"/>
          <w:i/>
          <w:color w:val="000000"/>
        </w:rPr>
        <w:t>stakeholders</w:t>
      </w:r>
      <w:r>
        <w:rPr>
          <w:rFonts w:ascii="Candara" w:eastAsia="Candara" w:hAnsi="Candara" w:cs="Candara"/>
          <w:color w:val="000000"/>
        </w:rPr>
        <w:t xml:space="preserve">. Third, the strength of Karang Taruna also has a network. For example, </w:t>
      </w:r>
      <w:proofErr w:type="spellStart"/>
      <w:r w:rsidR="00A45DDB">
        <w:rPr>
          <w:rFonts w:ascii="Candara" w:eastAsia="Candara" w:hAnsi="Candara" w:cs="Candara"/>
          <w:color w:val="000000"/>
        </w:rPr>
        <w:t>p</w:t>
      </w:r>
      <w:r>
        <w:rPr>
          <w:rFonts w:ascii="Candara" w:eastAsia="Candara" w:hAnsi="Candara" w:cs="Candara"/>
          <w:color w:val="000000"/>
        </w:rPr>
        <w:t>among</w:t>
      </w:r>
      <w:proofErr w:type="spellEnd"/>
      <w:r w:rsidR="00C62947">
        <w:rPr>
          <w:rFonts w:ascii="Candara" w:eastAsia="Candara" w:hAnsi="Candara" w:cs="Candara"/>
          <w:color w:val="000000"/>
        </w:rPr>
        <w:t xml:space="preserve"> </w:t>
      </w:r>
      <w:r w:rsidR="00A45DDB">
        <w:rPr>
          <w:rFonts w:ascii="Candara" w:eastAsia="Candara" w:hAnsi="Candara" w:cs="Candara"/>
          <w:color w:val="000000"/>
        </w:rPr>
        <w:t>k</w:t>
      </w:r>
      <w:r w:rsidR="00C62947">
        <w:rPr>
          <w:rFonts w:ascii="Candara" w:eastAsia="Candara" w:hAnsi="Candara" w:cs="Candara"/>
          <w:color w:val="000000"/>
        </w:rPr>
        <w:t>alurahan</w:t>
      </w:r>
      <w:r>
        <w:rPr>
          <w:rFonts w:ascii="Candara" w:eastAsia="Candara" w:hAnsi="Candara" w:cs="Candara"/>
          <w:color w:val="000000"/>
        </w:rPr>
        <w:t xml:space="preserve">, LKK, </w:t>
      </w:r>
      <w:proofErr w:type="spellStart"/>
      <w:r>
        <w:rPr>
          <w:rFonts w:ascii="Candara" w:eastAsia="Candara" w:hAnsi="Candara" w:cs="Candara"/>
          <w:color w:val="000000"/>
        </w:rPr>
        <w:t>BPKal</w:t>
      </w:r>
      <w:proofErr w:type="spellEnd"/>
      <w:r>
        <w:rPr>
          <w:rFonts w:ascii="Candara" w:eastAsia="Candara" w:hAnsi="Candara" w:cs="Candara"/>
          <w:color w:val="000000"/>
        </w:rPr>
        <w:t xml:space="preserve"> are also members of </w:t>
      </w:r>
      <w:proofErr w:type="spellStart"/>
      <w:r>
        <w:rPr>
          <w:rFonts w:ascii="Candara" w:eastAsia="Candara" w:hAnsi="Candara" w:cs="Candara"/>
          <w:color w:val="000000"/>
        </w:rPr>
        <w:t>karang</w:t>
      </w:r>
      <w:proofErr w:type="spellEnd"/>
      <w:r>
        <w:rPr>
          <w:rFonts w:ascii="Candara" w:eastAsia="Candara" w:hAnsi="Candara" w:cs="Candara"/>
          <w:color w:val="000000"/>
        </w:rPr>
        <w:t xml:space="preserve"> </w:t>
      </w:r>
      <w:proofErr w:type="spellStart"/>
      <w:r>
        <w:rPr>
          <w:rFonts w:ascii="Candara" w:eastAsia="Candara" w:hAnsi="Candara" w:cs="Candara"/>
          <w:color w:val="000000"/>
        </w:rPr>
        <w:t>taruna</w:t>
      </w:r>
      <w:proofErr w:type="spellEnd"/>
      <w:r>
        <w:rPr>
          <w:rFonts w:ascii="Candara" w:eastAsia="Candara" w:hAnsi="Candara" w:cs="Candara"/>
          <w:color w:val="000000"/>
        </w:rPr>
        <w:t xml:space="preserve">. The network is horizontal and vertical. For the vertical network, Karang Taruna institutionally starts </w:t>
      </w:r>
      <w:r>
        <w:rPr>
          <w:rFonts w:ascii="Candara" w:eastAsia="Candara" w:hAnsi="Candara" w:cs="Candara"/>
          <w:color w:val="000000"/>
        </w:rPr>
        <w:lastRenderedPageBreak/>
        <w:t>from the village to the central level. Karang Taruna can also take advantage of information technology, it needs to be digitized in the village government. Digitalization is not in the context of creating content just for fun. But creating content is to better introduce the potential that exists in each village government.</w:t>
      </w:r>
    </w:p>
    <w:p w14:paraId="2865B715" w14:textId="77777777" w:rsidR="00AD3B31" w:rsidRDefault="00AD3B31">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color w:val="000000"/>
        </w:rPr>
      </w:pPr>
    </w:p>
    <w:p w14:paraId="612D5E5F" w14:textId="77777777" w:rsidR="00AD3B31" w:rsidRDefault="00000000">
      <w:pPr>
        <w:numPr>
          <w:ilvl w:val="0"/>
          <w:numId w:val="7"/>
        </w:numPr>
        <w:pBdr>
          <w:top w:val="nil"/>
          <w:left w:val="nil"/>
          <w:bottom w:val="nil"/>
          <w:right w:val="nil"/>
          <w:between w:val="nil"/>
        </w:pBdr>
        <w:tabs>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rPr>
      </w:pPr>
      <w:r>
        <w:rPr>
          <w:rFonts w:ascii="Candara" w:eastAsia="Candara" w:hAnsi="Candara" w:cs="Candara"/>
          <w:i/>
          <w:color w:val="000000"/>
        </w:rPr>
        <w:t>Based on Quick Wins</w:t>
      </w:r>
    </w:p>
    <w:p w14:paraId="248A3B44" w14:textId="75FE0B03" w:rsidR="00AD3B31" w:rsidRDefault="00000000">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r>
      <w:r>
        <w:rPr>
          <w:rFonts w:ascii="Candara" w:eastAsia="Candara" w:hAnsi="Candara" w:cs="Candara"/>
          <w:color w:val="000000"/>
        </w:rPr>
        <w:tab/>
        <w:t xml:space="preserve">Successes achieved quickly are celebrated and used as motivation to achieve more results. </w:t>
      </w:r>
      <w:r>
        <w:rPr>
          <w:rFonts w:ascii="Candara" w:eastAsia="Candara" w:hAnsi="Candara" w:cs="Candara"/>
          <w:i/>
          <w:color w:val="000000"/>
        </w:rPr>
        <w:t xml:space="preserve">Based on quick wins </w:t>
      </w:r>
      <w:r>
        <w:rPr>
          <w:rFonts w:ascii="Candara" w:eastAsia="Candara" w:hAnsi="Candara" w:cs="Candara"/>
          <w:color w:val="000000"/>
        </w:rPr>
        <w:t xml:space="preserve">means that successes achieved quickly need to be used as a driver to achieve better results than before (Halim et al, 2021 in </w:t>
      </w:r>
      <w:proofErr w:type="spellStart"/>
      <w:r>
        <w:rPr>
          <w:rFonts w:ascii="Candara" w:eastAsia="Candara" w:hAnsi="Candara" w:cs="Candara"/>
          <w:color w:val="000000"/>
        </w:rPr>
        <w:t>Semangun</w:t>
      </w:r>
      <w:proofErr w:type="spellEnd"/>
      <w:r>
        <w:rPr>
          <w:rFonts w:ascii="Candara" w:eastAsia="Candara" w:hAnsi="Candara" w:cs="Candara"/>
          <w:color w:val="000000"/>
        </w:rPr>
        <w:t xml:space="preserve">, 2023). Wahyu Nugroho said that so </w:t>
      </w:r>
      <w:r w:rsidR="00EB6CFD">
        <w:rPr>
          <w:rFonts w:ascii="Candara" w:eastAsia="Candara" w:hAnsi="Candara" w:cs="Candara"/>
          <w:color w:val="000000"/>
        </w:rPr>
        <w:t>far,</w:t>
      </w:r>
      <w:r>
        <w:rPr>
          <w:rFonts w:ascii="Candara" w:eastAsia="Candara" w:hAnsi="Candara" w:cs="Candara"/>
          <w:color w:val="000000"/>
        </w:rPr>
        <w:t xml:space="preserve"> the </w:t>
      </w:r>
      <w:r w:rsidR="00156390">
        <w:rPr>
          <w:rFonts w:ascii="Candara" w:eastAsia="Candara" w:hAnsi="Candara" w:cs="Candara"/>
          <w:color w:val="000000"/>
        </w:rPr>
        <w:t>village</w:t>
      </w:r>
      <w:r>
        <w:rPr>
          <w:rFonts w:ascii="Candara" w:eastAsia="Candara" w:hAnsi="Candara" w:cs="Candara"/>
          <w:color w:val="000000"/>
        </w:rPr>
        <w:t xml:space="preserve"> government has not been able to maximize its data processing. </w:t>
      </w:r>
      <w:r>
        <w:rPr>
          <w:rFonts w:ascii="Candara" w:eastAsia="Candara" w:hAnsi="Candara" w:cs="Candara"/>
          <w:i/>
          <w:color w:val="000000"/>
        </w:rPr>
        <w:t xml:space="preserve">Updating </w:t>
      </w:r>
      <w:r>
        <w:rPr>
          <w:rFonts w:ascii="Candara" w:eastAsia="Candara" w:hAnsi="Candara" w:cs="Candara"/>
          <w:color w:val="000000"/>
        </w:rPr>
        <w:t xml:space="preserve">the data utilizes the results of the service. When the </w:t>
      </w:r>
      <w:r w:rsidR="00156390">
        <w:rPr>
          <w:rFonts w:ascii="Candara" w:eastAsia="Candara" w:hAnsi="Candara" w:cs="Candara"/>
          <w:color w:val="000000"/>
        </w:rPr>
        <w:t>village</w:t>
      </w:r>
      <w:r w:rsidR="00156390">
        <w:rPr>
          <w:rFonts w:ascii="Candara" w:eastAsia="Candara" w:hAnsi="Candara" w:cs="Candara"/>
          <w:color w:val="000000"/>
        </w:rPr>
        <w:t xml:space="preserve"> </w:t>
      </w:r>
      <w:r>
        <w:rPr>
          <w:rFonts w:ascii="Candara" w:eastAsia="Candara" w:hAnsi="Candara" w:cs="Candara"/>
          <w:color w:val="000000"/>
        </w:rPr>
        <w:t xml:space="preserve">government has </w:t>
      </w:r>
      <w:r>
        <w:rPr>
          <w:rFonts w:ascii="Candara" w:eastAsia="Candara" w:hAnsi="Candara" w:cs="Candara"/>
          <w:i/>
          <w:color w:val="000000"/>
        </w:rPr>
        <w:t xml:space="preserve">input </w:t>
      </w:r>
      <w:r>
        <w:rPr>
          <w:rFonts w:ascii="Candara" w:eastAsia="Candara" w:hAnsi="Candara" w:cs="Candara"/>
          <w:color w:val="000000"/>
        </w:rPr>
        <w:t xml:space="preserve">poverty data, the form has qualifications. </w:t>
      </w:r>
      <w:r w:rsidR="00EB6CFD">
        <w:rPr>
          <w:rFonts w:ascii="Candara" w:eastAsia="Candara" w:hAnsi="Candara" w:cs="Candara"/>
          <w:color w:val="000000"/>
        </w:rPr>
        <w:t>So,</w:t>
      </w:r>
      <w:r>
        <w:rPr>
          <w:rFonts w:ascii="Candara" w:eastAsia="Candara" w:hAnsi="Candara" w:cs="Candara"/>
          <w:color w:val="000000"/>
        </w:rPr>
        <w:t xml:space="preserve"> when it is entered in</w:t>
      </w:r>
      <w:r w:rsidR="00455066">
        <w:rPr>
          <w:rFonts w:ascii="Candara" w:eastAsia="Candara" w:hAnsi="Candara" w:cs="Candara"/>
          <w:color w:val="000000"/>
        </w:rPr>
        <w:t xml:space="preserve"> district</w:t>
      </w:r>
      <w:r>
        <w:rPr>
          <w:rFonts w:ascii="Candara" w:eastAsia="Candara" w:hAnsi="Candara" w:cs="Candara"/>
          <w:color w:val="000000"/>
        </w:rPr>
        <w:t xml:space="preserve">, it is changed again, for example the 8% figure becomes up to 13%. It must be </w:t>
      </w:r>
      <w:r>
        <w:rPr>
          <w:rFonts w:ascii="Candara" w:eastAsia="Candara" w:hAnsi="Candara" w:cs="Candara"/>
          <w:i/>
          <w:color w:val="000000"/>
        </w:rPr>
        <w:t>top down</w:t>
      </w:r>
      <w:r>
        <w:rPr>
          <w:rFonts w:ascii="Candara" w:eastAsia="Candara" w:hAnsi="Candara" w:cs="Candara"/>
          <w:color w:val="000000"/>
        </w:rPr>
        <w:t xml:space="preserve">, if it is about bureaucratic reform, there must be a regulation that is used as a reference for the </w:t>
      </w:r>
      <w:r w:rsidR="00A04A70">
        <w:rPr>
          <w:rFonts w:ascii="Candara" w:eastAsia="Candara" w:hAnsi="Candara" w:cs="Candara"/>
          <w:color w:val="000000"/>
        </w:rPr>
        <w:t>village</w:t>
      </w:r>
      <w:r>
        <w:rPr>
          <w:rFonts w:ascii="Candara" w:eastAsia="Candara" w:hAnsi="Candara" w:cs="Candara"/>
          <w:color w:val="000000"/>
        </w:rPr>
        <w:t xml:space="preserve"> to make improvements, be it data information, good services, organization, learning, and empowerment. This is in accordance with the principle </w:t>
      </w:r>
      <w:r>
        <w:rPr>
          <w:rFonts w:ascii="Candara" w:eastAsia="Candara" w:hAnsi="Candara" w:cs="Candara"/>
          <w:i/>
          <w:color w:val="000000"/>
        </w:rPr>
        <w:t xml:space="preserve">based on quick wins </w:t>
      </w:r>
      <w:r>
        <w:rPr>
          <w:rFonts w:ascii="Candara" w:eastAsia="Candara" w:hAnsi="Candara" w:cs="Candara"/>
          <w:color w:val="000000"/>
        </w:rPr>
        <w:t xml:space="preserve">related to the Main Activity of </w:t>
      </w:r>
      <w:r w:rsidR="00A04A70">
        <w:rPr>
          <w:rFonts w:ascii="Candara" w:eastAsia="Candara" w:hAnsi="Candara" w:cs="Candara"/>
          <w:color w:val="000000"/>
        </w:rPr>
        <w:t>V</w:t>
      </w:r>
      <w:r w:rsidR="00A04A70">
        <w:rPr>
          <w:rFonts w:ascii="Candara" w:eastAsia="Candara" w:hAnsi="Candara" w:cs="Candara"/>
          <w:color w:val="000000"/>
        </w:rPr>
        <w:t>illage</w:t>
      </w:r>
      <w:r>
        <w:rPr>
          <w:rFonts w:ascii="Candara" w:eastAsia="Candara" w:hAnsi="Candara" w:cs="Candara"/>
          <w:color w:val="000000"/>
        </w:rPr>
        <w:t xml:space="preserve"> Bureaucratic Reform "Strengthening </w:t>
      </w:r>
      <w:r w:rsidR="00A04A70">
        <w:rPr>
          <w:rFonts w:ascii="Candara" w:eastAsia="Candara" w:hAnsi="Candara" w:cs="Candara"/>
          <w:color w:val="000000"/>
        </w:rPr>
        <w:t>V</w:t>
      </w:r>
      <w:r w:rsidR="00A04A70">
        <w:rPr>
          <w:rFonts w:ascii="Candara" w:eastAsia="Candara" w:hAnsi="Candara" w:cs="Candara"/>
          <w:color w:val="000000"/>
        </w:rPr>
        <w:t>illage</w:t>
      </w:r>
      <w:r>
        <w:rPr>
          <w:rFonts w:ascii="Candara" w:eastAsia="Candara" w:hAnsi="Candara" w:cs="Candara"/>
          <w:color w:val="000000"/>
        </w:rPr>
        <w:t xml:space="preserve"> Data and Information Management". </w:t>
      </w:r>
    </w:p>
    <w:p w14:paraId="66106C47" w14:textId="676E2C34"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r>
      <w:r>
        <w:rPr>
          <w:rFonts w:ascii="Candara" w:eastAsia="Candara" w:hAnsi="Candara" w:cs="Candara"/>
          <w:color w:val="000000"/>
        </w:rPr>
        <w:tab/>
        <w:t xml:space="preserve">Rapid success should increase motivation to achieve even better. The positive energy that comes from success should be used as feedback and incentive for the team to expand initiatives and be rewarded. The statement emphasized by Fatih Gama </w:t>
      </w:r>
      <w:proofErr w:type="spellStart"/>
      <w:r>
        <w:rPr>
          <w:rFonts w:ascii="Candara" w:eastAsia="Candara" w:hAnsi="Candara" w:cs="Candara"/>
          <w:color w:val="000000"/>
        </w:rPr>
        <w:t>Abisono</w:t>
      </w:r>
      <w:proofErr w:type="spellEnd"/>
      <w:r>
        <w:rPr>
          <w:rFonts w:ascii="Candara" w:eastAsia="Candara" w:hAnsi="Candara" w:cs="Candara"/>
          <w:color w:val="000000"/>
        </w:rPr>
        <w:t xml:space="preserve"> Nasution below relates to the success obtained quickly being an encouragement to multiply the results, that ideally the change is driven by small anger, not something </w:t>
      </w:r>
      <w:proofErr w:type="spellStart"/>
      <w:r>
        <w:rPr>
          <w:rFonts w:ascii="Candara" w:eastAsia="Candara" w:hAnsi="Candara" w:cs="Candara"/>
          <w:color w:val="000000"/>
        </w:rPr>
        <w:t>compastic</w:t>
      </w:r>
      <w:proofErr w:type="spellEnd"/>
      <w:r>
        <w:rPr>
          <w:rFonts w:ascii="Candara" w:eastAsia="Candara" w:hAnsi="Candara" w:cs="Candara"/>
          <w:color w:val="000000"/>
        </w:rPr>
        <w:t xml:space="preserve"> and fast. This is </w:t>
      </w:r>
      <w:r>
        <w:rPr>
          <w:rFonts w:ascii="Candara" w:eastAsia="Candara" w:hAnsi="Candara" w:cs="Candara"/>
          <w:i/>
          <w:color w:val="000000"/>
        </w:rPr>
        <w:t>process learning</w:t>
      </w:r>
      <w:r>
        <w:rPr>
          <w:rFonts w:ascii="Candara" w:eastAsia="Candara" w:hAnsi="Candara" w:cs="Candara"/>
          <w:color w:val="000000"/>
        </w:rPr>
        <w:t xml:space="preserve">, if challenged people will continue to change forward and grow in capacity. Again, cultural comparison, 2024 is forced with 5 main activities of </w:t>
      </w:r>
      <w:r w:rsidR="003826B4">
        <w:rPr>
          <w:rFonts w:ascii="Candara" w:eastAsia="Candara" w:hAnsi="Candara" w:cs="Candara"/>
          <w:color w:val="000000"/>
        </w:rPr>
        <w:t>village</w:t>
      </w:r>
      <w:r w:rsidR="003826B4">
        <w:rPr>
          <w:rFonts w:ascii="Candara" w:eastAsia="Candara" w:hAnsi="Candara" w:cs="Candara"/>
          <w:color w:val="000000"/>
        </w:rPr>
        <w:t xml:space="preserve"> </w:t>
      </w:r>
      <w:r>
        <w:rPr>
          <w:rFonts w:ascii="Candara" w:eastAsia="Candara" w:hAnsi="Candara" w:cs="Candara"/>
          <w:color w:val="000000"/>
        </w:rPr>
        <w:t>bureaucracy reform. But if it is not built from awareness, there will be dynamics.</w:t>
      </w:r>
    </w:p>
    <w:p w14:paraId="1F16D210" w14:textId="77777777" w:rsidR="00AD3B31" w:rsidRDefault="00AD3B31">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p>
    <w:p w14:paraId="4985635D" w14:textId="77777777" w:rsidR="00AD3B31" w:rsidRDefault="00000000">
      <w:pPr>
        <w:numPr>
          <w:ilvl w:val="0"/>
          <w:numId w:val="7"/>
        </w:numPr>
        <w:pBdr>
          <w:top w:val="nil"/>
          <w:left w:val="nil"/>
          <w:bottom w:val="nil"/>
          <w:right w:val="nil"/>
          <w:between w:val="nil"/>
        </w:pBdr>
        <w:tabs>
          <w:tab w:val="left" w:pos="567"/>
          <w:tab w:val="left" w:pos="851"/>
        </w:tabs>
        <w:spacing w:line="240" w:lineRule="auto"/>
        <w:ind w:left="567" w:hanging="283"/>
        <w:rPr>
          <w:rFonts w:ascii="Candara" w:eastAsia="Candara" w:hAnsi="Candara" w:cs="Candara"/>
        </w:rPr>
      </w:pPr>
      <w:r>
        <w:rPr>
          <w:rFonts w:ascii="Candara" w:eastAsia="Candara" w:hAnsi="Candara" w:cs="Candara"/>
          <w:i/>
          <w:color w:val="000000"/>
        </w:rPr>
        <w:t xml:space="preserve">Systematic and Adaptive Approach </w:t>
      </w:r>
    </w:p>
    <w:p w14:paraId="1D41BF6E" w14:textId="6355FD0A"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r>
      <w:r>
        <w:rPr>
          <w:rFonts w:ascii="Candara" w:eastAsia="Candara" w:hAnsi="Candara" w:cs="Candara"/>
          <w:color w:val="000000"/>
        </w:rPr>
        <w:tab/>
        <w:t xml:space="preserve">Groups or teams within the organization must be able to develop internal capabilities to quickly and structurally deal with changes (Luna et al., 2015). Wahyu Nugroho mentioned that the goal of </w:t>
      </w:r>
      <w:r w:rsidR="003826B4">
        <w:rPr>
          <w:rFonts w:ascii="Candara" w:eastAsia="Candara" w:hAnsi="Candara" w:cs="Candara"/>
          <w:color w:val="000000"/>
        </w:rPr>
        <w:t>village</w:t>
      </w:r>
      <w:r>
        <w:rPr>
          <w:rFonts w:ascii="Candara" w:eastAsia="Candara" w:hAnsi="Candara" w:cs="Candara"/>
          <w:color w:val="000000"/>
        </w:rPr>
        <w:t xml:space="preserve"> reform is </w:t>
      </w:r>
      <w:r w:rsidR="003826B4">
        <w:rPr>
          <w:rFonts w:ascii="Candara" w:eastAsia="Candara" w:hAnsi="Candara" w:cs="Candara"/>
          <w:color w:val="000000"/>
        </w:rPr>
        <w:t>village</w:t>
      </w:r>
      <w:r>
        <w:rPr>
          <w:rFonts w:ascii="Candara" w:eastAsia="Candara" w:hAnsi="Candara" w:cs="Candara"/>
          <w:color w:val="000000"/>
        </w:rPr>
        <w:t xml:space="preserve"> independence. If the 2024 budget processing, </w:t>
      </w:r>
      <w:proofErr w:type="spellStart"/>
      <w:r>
        <w:rPr>
          <w:rFonts w:ascii="Candara" w:eastAsia="Candara" w:hAnsi="Candara" w:cs="Candara"/>
          <w:color w:val="000000"/>
        </w:rPr>
        <w:t>RBKal</w:t>
      </w:r>
      <w:proofErr w:type="spellEnd"/>
      <w:r>
        <w:rPr>
          <w:rFonts w:ascii="Candara" w:eastAsia="Candara" w:hAnsi="Candara" w:cs="Candara"/>
          <w:color w:val="000000"/>
        </w:rPr>
        <w:t xml:space="preserve"> is already running although there may be some homework. If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w:t>
      </w:r>
      <w:r w:rsidR="003826B4">
        <w:rPr>
          <w:rFonts w:ascii="Candara" w:eastAsia="Candara" w:hAnsi="Candara" w:cs="Candara"/>
          <w:color w:val="000000"/>
        </w:rPr>
        <w:t>V</w:t>
      </w:r>
      <w:r w:rsidR="003826B4">
        <w:rPr>
          <w:rFonts w:ascii="Candara" w:eastAsia="Candara" w:hAnsi="Candara" w:cs="Candara"/>
          <w:color w:val="000000"/>
        </w:rPr>
        <w:t>illage</w:t>
      </w:r>
      <w:r w:rsidR="003826B4">
        <w:rPr>
          <w:rFonts w:ascii="Candara" w:eastAsia="Candara" w:hAnsi="Candara" w:cs="Candara"/>
          <w:color w:val="000000"/>
        </w:rPr>
        <w:t xml:space="preserve"> </w:t>
      </w:r>
      <w:r>
        <w:rPr>
          <w:rFonts w:ascii="Candara" w:eastAsia="Candara" w:hAnsi="Candara" w:cs="Candara"/>
          <w:color w:val="000000"/>
        </w:rPr>
        <w:t xml:space="preserve">has already implemented it with PAD. The village apparatus feels that the budget is not too much of a problem. Because before there was bureaucratic reform, the village government was already running about digital, the important thing was that the village government picked up the ball, it needed a budget. But before there was a bureaucratic reform budget, </w:t>
      </w:r>
      <w:r w:rsidR="00CD50DA">
        <w:rPr>
          <w:rFonts w:ascii="Candara" w:eastAsia="Candara" w:hAnsi="Candara" w:cs="Candara"/>
          <w:color w:val="000000"/>
        </w:rPr>
        <w:t>village</w:t>
      </w:r>
      <w:r>
        <w:rPr>
          <w:rFonts w:ascii="Candara" w:eastAsia="Candara" w:hAnsi="Candara" w:cs="Candara"/>
          <w:color w:val="000000"/>
        </w:rPr>
        <w:t xml:space="preserve"> reform, the </w:t>
      </w:r>
      <w:r w:rsidR="00CD50DA">
        <w:rPr>
          <w:rFonts w:ascii="Candara" w:eastAsia="Candara" w:hAnsi="Candara" w:cs="Candara"/>
          <w:color w:val="000000"/>
        </w:rPr>
        <w:t>village</w:t>
      </w:r>
      <w:r>
        <w:rPr>
          <w:rFonts w:ascii="Candara" w:eastAsia="Candara" w:hAnsi="Candara" w:cs="Candara"/>
          <w:color w:val="000000"/>
        </w:rPr>
        <w:t xml:space="preserve"> government was already running. The </w:t>
      </w:r>
      <w:r w:rsidR="00CD50DA">
        <w:rPr>
          <w:rFonts w:ascii="Candara" w:eastAsia="Candara" w:hAnsi="Candara" w:cs="Candara"/>
          <w:color w:val="000000"/>
        </w:rPr>
        <w:t>village</w:t>
      </w:r>
      <w:r w:rsidR="00CD50DA">
        <w:rPr>
          <w:rFonts w:ascii="Candara" w:eastAsia="Candara" w:hAnsi="Candara" w:cs="Candara"/>
          <w:color w:val="000000"/>
        </w:rPr>
        <w:t xml:space="preserve"> </w:t>
      </w:r>
      <w:r>
        <w:rPr>
          <w:rFonts w:ascii="Candara" w:eastAsia="Candara" w:hAnsi="Candara" w:cs="Candara"/>
          <w:color w:val="000000"/>
        </w:rPr>
        <w:t xml:space="preserve">government can already create </w:t>
      </w:r>
      <w:r>
        <w:rPr>
          <w:rFonts w:ascii="Candara" w:eastAsia="Candara" w:hAnsi="Candara" w:cs="Candara"/>
          <w:i/>
          <w:color w:val="000000"/>
        </w:rPr>
        <w:t xml:space="preserve">YouTube </w:t>
      </w:r>
      <w:r>
        <w:rPr>
          <w:rFonts w:ascii="Candara" w:eastAsia="Candara" w:hAnsi="Candara" w:cs="Candara"/>
          <w:color w:val="000000"/>
        </w:rPr>
        <w:t xml:space="preserve">content. This is in accordance with the principle of </w:t>
      </w:r>
      <w:r>
        <w:rPr>
          <w:rFonts w:ascii="Candara" w:eastAsia="Candara" w:hAnsi="Candara" w:cs="Candara"/>
          <w:i/>
          <w:color w:val="000000"/>
        </w:rPr>
        <w:t xml:space="preserve">systematic and adaptive approach </w:t>
      </w:r>
      <w:r>
        <w:rPr>
          <w:rFonts w:ascii="Candara" w:eastAsia="Candara" w:hAnsi="Candara" w:cs="Candara"/>
          <w:color w:val="000000"/>
        </w:rPr>
        <w:t xml:space="preserve">related to the Main Activity of </w:t>
      </w:r>
      <w:r w:rsidR="00CD50DA">
        <w:rPr>
          <w:rFonts w:ascii="Candara" w:eastAsia="Candara" w:hAnsi="Candara" w:cs="Candara"/>
          <w:color w:val="000000"/>
        </w:rPr>
        <w:t>V</w:t>
      </w:r>
      <w:r w:rsidR="00CD50DA">
        <w:rPr>
          <w:rFonts w:ascii="Candara" w:eastAsia="Candara" w:hAnsi="Candara" w:cs="Candara"/>
          <w:color w:val="000000"/>
        </w:rPr>
        <w:t>illage</w:t>
      </w:r>
      <w:r>
        <w:rPr>
          <w:rFonts w:ascii="Candara" w:eastAsia="Candara" w:hAnsi="Candara" w:cs="Candara"/>
          <w:color w:val="000000"/>
        </w:rPr>
        <w:t xml:space="preserve"> Bureaucratic Reform "Strengthening </w:t>
      </w:r>
      <w:r w:rsidR="00CD50DA">
        <w:rPr>
          <w:rFonts w:ascii="Candara" w:eastAsia="Candara" w:hAnsi="Candara" w:cs="Candara"/>
          <w:color w:val="000000"/>
        </w:rPr>
        <w:t>V</w:t>
      </w:r>
      <w:r w:rsidR="00CD50DA">
        <w:rPr>
          <w:rFonts w:ascii="Candara" w:eastAsia="Candara" w:hAnsi="Candara" w:cs="Candara"/>
          <w:color w:val="000000"/>
        </w:rPr>
        <w:t>illage</w:t>
      </w:r>
      <w:r w:rsidR="00CD50DA">
        <w:rPr>
          <w:rFonts w:ascii="Candara" w:eastAsia="Candara" w:hAnsi="Candara" w:cs="Candara"/>
          <w:color w:val="000000"/>
        </w:rPr>
        <w:t xml:space="preserve"> </w:t>
      </w:r>
      <w:r>
        <w:rPr>
          <w:rFonts w:ascii="Candara" w:eastAsia="Candara" w:hAnsi="Candara" w:cs="Candara"/>
          <w:color w:val="000000"/>
        </w:rPr>
        <w:t>Financial Management".</w:t>
      </w:r>
    </w:p>
    <w:p w14:paraId="7E598DDD" w14:textId="77777777" w:rsidR="00AD3B31" w:rsidRDefault="00000000">
      <w:pPr>
        <w:tabs>
          <w:tab w:val="left" w:pos="567"/>
        </w:tabs>
        <w:spacing w:line="240" w:lineRule="auto"/>
        <w:ind w:firstLine="0"/>
        <w:rPr>
          <w:rFonts w:ascii="Candara" w:eastAsia="Candara" w:hAnsi="Candara" w:cs="Candara"/>
          <w:color w:val="000000"/>
        </w:rPr>
      </w:pPr>
      <w:r>
        <w:rPr>
          <w:rFonts w:ascii="Candara" w:eastAsia="Candara" w:hAnsi="Candara" w:cs="Candara"/>
          <w:color w:val="000000"/>
        </w:rPr>
        <w:tab/>
        <w:t xml:space="preserve">Fatih Gama </w:t>
      </w:r>
      <w:proofErr w:type="spellStart"/>
      <w:r>
        <w:rPr>
          <w:rFonts w:ascii="Candara" w:eastAsia="Candara" w:hAnsi="Candara" w:cs="Candara"/>
          <w:color w:val="000000"/>
        </w:rPr>
        <w:t>Abisono</w:t>
      </w:r>
      <w:proofErr w:type="spellEnd"/>
      <w:r>
        <w:rPr>
          <w:rFonts w:ascii="Candara" w:eastAsia="Candara" w:hAnsi="Candara" w:cs="Candara"/>
          <w:color w:val="000000"/>
        </w:rPr>
        <w:t xml:space="preserve"> Nasution as an academic at STPMD Yogyakarta emphasized in his statement during the interview, that for example the Yogyakarta </w:t>
      </w:r>
      <w:r>
        <w:rPr>
          <w:rFonts w:ascii="Candara" w:eastAsia="Candara" w:hAnsi="Candara" w:cs="Candara"/>
          <w:color w:val="000000"/>
        </w:rPr>
        <w:lastRenderedPageBreak/>
        <w:t>Provincial Governance Bureau develops the ability to deal with changes in society quickly. Then what should be changed is not the situation, but the response to the situation that should be emphasized. Regarding the accuracy of the response, people can deal with it because they have sensitivity. When it is too systematic, it becomes very rigid and fully determined. Because it could be that the situation faced cannot be imagined beforehand. Because of the limitations of imagining the future or today and the ability to capitalize on all the data.  So far, it has never been recommended, usually resolved by custom and family. It is quite a living practice and usually all communities accept it.</w:t>
      </w:r>
    </w:p>
    <w:p w14:paraId="4CA44C3F" w14:textId="77777777" w:rsidR="00AD3B31" w:rsidRDefault="00AD3B31">
      <w:pPr>
        <w:pBdr>
          <w:top w:val="nil"/>
          <w:left w:val="nil"/>
          <w:bottom w:val="nil"/>
          <w:right w:val="nil"/>
          <w:between w:val="nil"/>
        </w:pBdr>
        <w:tabs>
          <w:tab w:val="left" w:pos="567"/>
        </w:tabs>
        <w:spacing w:line="240" w:lineRule="auto"/>
        <w:ind w:right="560" w:firstLine="0"/>
        <w:rPr>
          <w:rFonts w:ascii="Candara" w:eastAsia="Candara" w:hAnsi="Candara" w:cs="Candara"/>
          <w:color w:val="000000"/>
        </w:rPr>
      </w:pPr>
    </w:p>
    <w:p w14:paraId="560DFB8E" w14:textId="77777777" w:rsidR="00AD3B31" w:rsidRDefault="00000000">
      <w:pPr>
        <w:pBdr>
          <w:top w:val="nil"/>
          <w:left w:val="nil"/>
          <w:bottom w:val="nil"/>
          <w:right w:val="nil"/>
          <w:between w:val="nil"/>
        </w:pBdr>
        <w:tabs>
          <w:tab w:val="left" w:pos="284"/>
          <w:tab w:val="left" w:pos="567"/>
        </w:tabs>
        <w:spacing w:line="240" w:lineRule="auto"/>
        <w:ind w:firstLine="0"/>
        <w:rPr>
          <w:rFonts w:ascii="Candara" w:eastAsia="Candara" w:hAnsi="Candara" w:cs="Candara"/>
          <w:i/>
          <w:color w:val="000000"/>
        </w:rPr>
      </w:pPr>
      <w:r>
        <w:rPr>
          <w:rFonts w:ascii="Candara" w:eastAsia="Candara" w:hAnsi="Candara" w:cs="Candara"/>
          <w:color w:val="000000"/>
        </w:rPr>
        <w:tab/>
        <w:t>6</w:t>
      </w:r>
      <w:r>
        <w:rPr>
          <w:rFonts w:ascii="Candara" w:eastAsia="Candara" w:hAnsi="Candara" w:cs="Candara"/>
          <w:i/>
          <w:color w:val="000000"/>
        </w:rPr>
        <w:t xml:space="preserve">. </w:t>
      </w:r>
      <w:r>
        <w:rPr>
          <w:rFonts w:ascii="Candara" w:eastAsia="Candara" w:hAnsi="Candara" w:cs="Candara"/>
          <w:i/>
          <w:color w:val="000000"/>
        </w:rPr>
        <w:tab/>
        <w:t>Simple Design and Continuous Refinement</w:t>
      </w:r>
    </w:p>
    <w:p w14:paraId="71785B49" w14:textId="1FBD9036" w:rsidR="00AD3B31" w:rsidRDefault="00000000">
      <w:pPr>
        <w:tabs>
          <w:tab w:val="left" w:pos="284"/>
          <w:tab w:val="left" w:pos="567"/>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r>
      <w:r>
        <w:rPr>
          <w:rFonts w:ascii="Candara" w:eastAsia="Candara" w:hAnsi="Candara" w:cs="Candara"/>
          <w:color w:val="000000"/>
        </w:rPr>
        <w:tab/>
        <w:t xml:space="preserve">Groups or teams in organizations must be able to achieve results quickly and improve. Rapid achievement of organizational goals is very important for organizations, groups, and individuals. Success in achieving goals precisely, quickly, and with quality depends on the group work process, as each member supports each other and works together. Through this collaboration, organizational goals can be achieved (Hamid, 2016 in </w:t>
      </w:r>
      <w:proofErr w:type="spellStart"/>
      <w:r>
        <w:rPr>
          <w:rFonts w:ascii="Candara" w:eastAsia="Candara" w:hAnsi="Candara" w:cs="Candara"/>
          <w:color w:val="000000"/>
        </w:rPr>
        <w:t>Semangun</w:t>
      </w:r>
      <w:proofErr w:type="spellEnd"/>
      <w:r>
        <w:rPr>
          <w:rFonts w:ascii="Candara" w:eastAsia="Candara" w:hAnsi="Candara" w:cs="Candara"/>
          <w:color w:val="000000"/>
        </w:rPr>
        <w:t xml:space="preserve">, 2023). According to research conducted by </w:t>
      </w:r>
      <w:proofErr w:type="spellStart"/>
      <w:r>
        <w:rPr>
          <w:rFonts w:ascii="Candara" w:eastAsia="Candara" w:hAnsi="Candara" w:cs="Candara"/>
          <w:color w:val="000000"/>
        </w:rPr>
        <w:t>Tarigan</w:t>
      </w:r>
      <w:proofErr w:type="spellEnd"/>
      <w:r>
        <w:rPr>
          <w:rFonts w:ascii="Candara" w:eastAsia="Candara" w:hAnsi="Candara" w:cs="Candara"/>
          <w:color w:val="000000"/>
        </w:rPr>
        <w:t>, et al (2012) shows that to achieve fast results, good communication within the company is very necessary. Effective communication will strengthen intense and fast working relationships, without any barriers, thus creating efficient working relationships. This will form a solid team and build a work culture that supports company performance, which in turn will increase the competitiveness of the company.</w:t>
      </w:r>
    </w:p>
    <w:p w14:paraId="31530485" w14:textId="7659B08D"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The government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w:t>
      </w:r>
      <w:r w:rsidR="00931E5A">
        <w:rPr>
          <w:rFonts w:ascii="Candara" w:eastAsia="Candara" w:hAnsi="Candara" w:cs="Candara"/>
          <w:color w:val="000000"/>
        </w:rPr>
        <w:t>V</w:t>
      </w:r>
      <w:r w:rsidR="00931E5A">
        <w:rPr>
          <w:rFonts w:ascii="Candara" w:eastAsia="Candara" w:hAnsi="Candara" w:cs="Candara"/>
          <w:color w:val="000000"/>
        </w:rPr>
        <w:t>illage</w:t>
      </w:r>
      <w:r w:rsidR="00931E5A">
        <w:rPr>
          <w:rFonts w:ascii="Candara" w:eastAsia="Candara" w:hAnsi="Candara" w:cs="Candara"/>
          <w:color w:val="000000"/>
        </w:rPr>
        <w:t xml:space="preserve"> </w:t>
      </w:r>
      <w:r>
        <w:rPr>
          <w:rFonts w:ascii="Candara" w:eastAsia="Candara" w:hAnsi="Candara" w:cs="Candara"/>
          <w:color w:val="000000"/>
        </w:rPr>
        <w:t xml:space="preserve">has applied the principles of </w:t>
      </w:r>
      <w:r>
        <w:rPr>
          <w:rFonts w:ascii="Candara" w:eastAsia="Candara" w:hAnsi="Candara" w:cs="Candara"/>
          <w:i/>
          <w:color w:val="000000"/>
        </w:rPr>
        <w:t xml:space="preserve">simple design and continuous refinement </w:t>
      </w:r>
      <w:r>
        <w:rPr>
          <w:rFonts w:ascii="Candara" w:eastAsia="Candara" w:hAnsi="Candara" w:cs="Candara"/>
          <w:color w:val="000000"/>
        </w:rPr>
        <w:t xml:space="preserve">in relation to the 5 Main Activities of </w:t>
      </w:r>
      <w:r w:rsidR="00240387">
        <w:rPr>
          <w:rFonts w:ascii="Candara" w:eastAsia="Candara" w:hAnsi="Candara" w:cs="Candara"/>
          <w:color w:val="000000"/>
        </w:rPr>
        <w:t>V</w:t>
      </w:r>
      <w:r w:rsidR="00240387">
        <w:rPr>
          <w:rFonts w:ascii="Candara" w:eastAsia="Candara" w:hAnsi="Candara" w:cs="Candara"/>
          <w:color w:val="000000"/>
        </w:rPr>
        <w:t>illage</w:t>
      </w:r>
      <w:r>
        <w:rPr>
          <w:rFonts w:ascii="Candara" w:eastAsia="Candara" w:hAnsi="Candara" w:cs="Candara"/>
          <w:color w:val="000000"/>
        </w:rPr>
        <w:t xml:space="preserve"> Bureaucratic Reform. The statement of KPH. </w:t>
      </w:r>
      <w:proofErr w:type="spellStart"/>
      <w:r>
        <w:rPr>
          <w:rFonts w:ascii="Candara" w:eastAsia="Candara" w:hAnsi="Candara" w:cs="Candara"/>
          <w:color w:val="000000"/>
        </w:rPr>
        <w:t>Yudanegara</w:t>
      </w:r>
      <w:proofErr w:type="spellEnd"/>
      <w:r>
        <w:rPr>
          <w:rFonts w:ascii="Candara" w:eastAsia="Candara" w:hAnsi="Candara" w:cs="Candara"/>
          <w:color w:val="000000"/>
        </w:rPr>
        <w:t xml:space="preserve"> during the Karang Tarung Workshop in Bantul Regency, that the role of Karang Tarung is to load the management of </w:t>
      </w:r>
      <w:r w:rsidR="00240387">
        <w:rPr>
          <w:rFonts w:ascii="Candara" w:eastAsia="Candara" w:hAnsi="Candara" w:cs="Candara"/>
          <w:color w:val="000000"/>
        </w:rPr>
        <w:t>village</w:t>
      </w:r>
      <w:r>
        <w:rPr>
          <w:rFonts w:ascii="Candara" w:eastAsia="Candara" w:hAnsi="Candara" w:cs="Candara"/>
          <w:color w:val="000000"/>
        </w:rPr>
        <w:t xml:space="preserve"> data and information. Data fulfillment from SINKAL to support bureaucratic reform of </w:t>
      </w:r>
      <w:r w:rsidR="00240387">
        <w:rPr>
          <w:rFonts w:ascii="Candara" w:eastAsia="Candara" w:hAnsi="Candara" w:cs="Candara"/>
          <w:color w:val="000000"/>
        </w:rPr>
        <w:t>village</w:t>
      </w:r>
      <w:r>
        <w:rPr>
          <w:rFonts w:ascii="Candara" w:eastAsia="Candara" w:hAnsi="Candara" w:cs="Candara"/>
          <w:color w:val="000000"/>
        </w:rPr>
        <w:t>. Furthermore, related to the loading of</w:t>
      </w:r>
      <w:r w:rsidR="00240387" w:rsidRPr="00240387">
        <w:rPr>
          <w:rFonts w:ascii="Candara" w:eastAsia="Candara" w:hAnsi="Candara" w:cs="Candara"/>
          <w:color w:val="000000"/>
        </w:rPr>
        <w:t xml:space="preserve"> </w:t>
      </w:r>
      <w:r w:rsidR="00240387">
        <w:rPr>
          <w:rFonts w:ascii="Candara" w:eastAsia="Candara" w:hAnsi="Candara" w:cs="Candara"/>
          <w:color w:val="000000"/>
        </w:rPr>
        <w:t>village</w:t>
      </w:r>
      <w:r w:rsidR="00240387">
        <w:rPr>
          <w:rFonts w:ascii="Candara" w:eastAsia="Candara" w:hAnsi="Candara" w:cs="Candara"/>
          <w:color w:val="000000"/>
        </w:rPr>
        <w:t xml:space="preserve"> </w:t>
      </w:r>
      <w:r>
        <w:rPr>
          <w:rFonts w:ascii="Candara" w:eastAsia="Candara" w:hAnsi="Candara" w:cs="Candara"/>
          <w:color w:val="000000"/>
        </w:rPr>
        <w:t xml:space="preserve">digitalization. That Karang Taruna is expected to be a platform for socializing public services in the digital-based village government to the community. In the future there will also be digitalization of the community with easy, fast, and uncomplicated access. But currently there are still human resources who do not understand how to operate existing technology. So Karang Taruna as a young generation can help directly starting from close family </w:t>
      </w:r>
      <w:proofErr w:type="gramStart"/>
      <w:r>
        <w:rPr>
          <w:rFonts w:ascii="Candara" w:eastAsia="Candara" w:hAnsi="Candara" w:cs="Candara"/>
          <w:color w:val="000000"/>
        </w:rPr>
        <w:t>and also</w:t>
      </w:r>
      <w:proofErr w:type="gramEnd"/>
      <w:r>
        <w:rPr>
          <w:rFonts w:ascii="Candara" w:eastAsia="Candara" w:hAnsi="Candara" w:cs="Candara"/>
          <w:color w:val="000000"/>
        </w:rPr>
        <w:t xml:space="preserve"> neighbors.</w:t>
      </w:r>
    </w:p>
    <w:p w14:paraId="58E125AD" w14:textId="77777777" w:rsidR="00AD3B31" w:rsidRDefault="00AD3B31">
      <w:pPr>
        <w:pBdr>
          <w:top w:val="nil"/>
          <w:left w:val="nil"/>
          <w:bottom w:val="nil"/>
          <w:right w:val="nil"/>
          <w:between w:val="nil"/>
        </w:pBdr>
        <w:tabs>
          <w:tab w:val="right" w:pos="7655"/>
          <w:tab w:val="left" w:pos="7797"/>
        </w:tabs>
        <w:spacing w:line="240" w:lineRule="auto"/>
        <w:ind w:firstLine="0"/>
        <w:rPr>
          <w:rFonts w:ascii="Candara" w:eastAsia="Candara" w:hAnsi="Candara" w:cs="Candara"/>
          <w:b/>
          <w:color w:val="000000"/>
        </w:rPr>
      </w:pPr>
    </w:p>
    <w:p w14:paraId="506F4300" w14:textId="77777777" w:rsidR="00AD3B31" w:rsidRDefault="00000000">
      <w:pPr>
        <w:pBdr>
          <w:top w:val="nil"/>
          <w:left w:val="nil"/>
          <w:bottom w:val="nil"/>
          <w:right w:val="nil"/>
          <w:between w:val="nil"/>
        </w:pBdr>
        <w:tabs>
          <w:tab w:val="right" w:pos="7655"/>
          <w:tab w:val="left" w:pos="7797"/>
        </w:tabs>
        <w:spacing w:line="240" w:lineRule="auto"/>
        <w:ind w:firstLine="0"/>
        <w:rPr>
          <w:rFonts w:ascii="Candara" w:eastAsia="Candara" w:hAnsi="Candara" w:cs="Candara"/>
          <w:b/>
          <w:color w:val="000000"/>
        </w:rPr>
      </w:pPr>
      <w:r>
        <w:rPr>
          <w:rFonts w:ascii="Candara" w:eastAsia="Candara" w:hAnsi="Candara" w:cs="Candara"/>
          <w:b/>
          <w:color w:val="000000"/>
        </w:rPr>
        <w:t xml:space="preserve">Supporting and Hindering Factors in </w:t>
      </w:r>
      <w:proofErr w:type="spellStart"/>
      <w:r>
        <w:rPr>
          <w:rFonts w:ascii="Candara" w:eastAsia="Candara" w:hAnsi="Candara" w:cs="Candara"/>
          <w:b/>
          <w:color w:val="000000"/>
        </w:rPr>
        <w:t>Sambirejo</w:t>
      </w:r>
      <w:proofErr w:type="spellEnd"/>
      <w:r>
        <w:rPr>
          <w:rFonts w:ascii="Candara" w:eastAsia="Candara" w:hAnsi="Candara" w:cs="Candara"/>
          <w:b/>
          <w:color w:val="000000"/>
        </w:rPr>
        <w:t xml:space="preserve"> Village Bureaucratic Reform Policy </w:t>
      </w:r>
    </w:p>
    <w:p w14:paraId="576A3914" w14:textId="77777777" w:rsidR="00AD3B31"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r>
        <w:rPr>
          <w:rFonts w:ascii="Candara" w:eastAsia="Candara" w:hAnsi="Candara" w:cs="Candara"/>
          <w:color w:val="000000"/>
        </w:rPr>
        <w:tab/>
        <w:t xml:space="preserve"> Adrian Kay (2006) says that an evidence-based policy-making system is needed, also known as an evidence-based policy-making process. In this study, the Van Meter and Van Horn policy implementation model was used. According to Van Meter and Van Horn "Formulating an abstraction that shows the relationship between various variables that affect the performance of a policy" (Wibawa et al, 1994 in </w:t>
      </w:r>
      <w:proofErr w:type="spellStart"/>
      <w:r>
        <w:rPr>
          <w:rFonts w:ascii="Candara" w:eastAsia="Candara" w:hAnsi="Candara" w:cs="Candara"/>
          <w:color w:val="000000"/>
        </w:rPr>
        <w:t>Subarsono</w:t>
      </w:r>
      <w:proofErr w:type="spellEnd"/>
      <w:r>
        <w:rPr>
          <w:rFonts w:ascii="Candara" w:eastAsia="Candara" w:hAnsi="Candara" w:cs="Candara"/>
          <w:color w:val="000000"/>
        </w:rPr>
        <w:t xml:space="preserve">, 2005), Van Meter and Van Horn state that there are six variables that affect policy implementation performance, namely: 1) Policy standards and objectives; 2) Resources; 3) Inter-organizational communication and strengthening of activities; 4) </w:t>
      </w:r>
      <w:r>
        <w:rPr>
          <w:rFonts w:ascii="Candara" w:eastAsia="Candara" w:hAnsi="Candara" w:cs="Candara"/>
          <w:color w:val="000000"/>
        </w:rPr>
        <w:lastRenderedPageBreak/>
        <w:t>Characteristics of implementing agents; 5) Economic, social, and political environment; and 6) Attitudes of the implementers.</w:t>
      </w:r>
    </w:p>
    <w:p w14:paraId="211CAB8E" w14:textId="393E0A1E" w:rsidR="00AD3B31"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r>
        <w:rPr>
          <w:rFonts w:ascii="Candara" w:eastAsia="Candara" w:hAnsi="Candara" w:cs="Candara"/>
          <w:color w:val="000000"/>
        </w:rPr>
        <w:tab/>
        <w:t xml:space="preserve">Van Meter and Van Horn's theory argues that the type of policy to be implemented will affect differences in the implementation process. It offers an approach that seeks to link policy issues with implementation, as well as a conceptual model that links policy with work performance. In addition, this theory asserts that change, control, and compliance are important concepts in the implementation procedure (Wibawa et al, 1994 in </w:t>
      </w:r>
      <w:proofErr w:type="spellStart"/>
      <w:r>
        <w:rPr>
          <w:rFonts w:ascii="Candara" w:eastAsia="Candara" w:hAnsi="Candara" w:cs="Candara"/>
          <w:color w:val="000000"/>
        </w:rPr>
        <w:t>Subarsono</w:t>
      </w:r>
      <w:proofErr w:type="spellEnd"/>
      <w:r>
        <w:rPr>
          <w:rFonts w:ascii="Candara" w:eastAsia="Candara" w:hAnsi="Candara" w:cs="Candara"/>
          <w:color w:val="000000"/>
        </w:rPr>
        <w:t xml:space="preserve">, 2005). Using this theory, the issues that need to be researched related to organizational efforts to implement change are challenges. How effective are the control mechanisms at each level of the structure. This is a matter of power of the lowest party in the organization, how important is the sense of bond of </w:t>
      </w:r>
      <w:proofErr w:type="gramStart"/>
      <w:r>
        <w:rPr>
          <w:rFonts w:ascii="Candara" w:eastAsia="Candara" w:hAnsi="Candara" w:cs="Candara"/>
          <w:color w:val="000000"/>
        </w:rPr>
        <w:t>each individual</w:t>
      </w:r>
      <w:proofErr w:type="gramEnd"/>
      <w:r>
        <w:rPr>
          <w:rFonts w:ascii="Candara" w:eastAsia="Candara" w:hAnsi="Candara" w:cs="Candara"/>
          <w:color w:val="000000"/>
        </w:rPr>
        <w:t xml:space="preserve"> in the organization Wibawa et al, 1994 in </w:t>
      </w:r>
      <w:proofErr w:type="spellStart"/>
      <w:r>
        <w:rPr>
          <w:rFonts w:ascii="Candara" w:eastAsia="Candara" w:hAnsi="Candara" w:cs="Candara"/>
          <w:color w:val="000000"/>
        </w:rPr>
        <w:t>Subarsono</w:t>
      </w:r>
      <w:proofErr w:type="spellEnd"/>
      <w:r>
        <w:rPr>
          <w:rFonts w:ascii="Candara" w:eastAsia="Candara" w:hAnsi="Candara" w:cs="Candara"/>
          <w:color w:val="000000"/>
        </w:rPr>
        <w:t>, 2005).</w:t>
      </w:r>
    </w:p>
    <w:p w14:paraId="63EE20A7" w14:textId="36846E84" w:rsidR="00AD3B31"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r>
        <w:rPr>
          <w:rFonts w:ascii="Candara" w:eastAsia="Candara" w:hAnsi="Candara" w:cs="Candara"/>
          <w:color w:val="000000"/>
        </w:rPr>
        <w:tab/>
        <w:t xml:space="preserve">In addition, this theory states that many independent variables or interrelated independent variables separate the path that connects policies to work performance. There are six independent variables, namely 1) Policy size and objectives; 2) Policy resources; 3) Characteristics or nature of implementing agencies; 4) Communication between related organizations and implementation activities; 5) Implementers' opinions; and 6) Economic, social, and political environment (Wibawa et al, 1994 in </w:t>
      </w:r>
      <w:proofErr w:type="spellStart"/>
      <w:r>
        <w:rPr>
          <w:rFonts w:ascii="Candara" w:eastAsia="Candara" w:hAnsi="Candara" w:cs="Candara"/>
          <w:color w:val="000000"/>
        </w:rPr>
        <w:t>Subarsono</w:t>
      </w:r>
      <w:proofErr w:type="spellEnd"/>
      <w:r>
        <w:rPr>
          <w:rFonts w:ascii="Candara" w:eastAsia="Candara" w:hAnsi="Candara" w:cs="Candara"/>
          <w:color w:val="000000"/>
        </w:rPr>
        <w:t xml:space="preserve">, 2005). Policy variables are related to the objectives that have been outlined by the available resources. The focus of attention on implementing agencies is formal and informal organizations, while communication between related organizations and implementation activities includes relationships with target groups and within the political system. Finally, focusing on the perspective of the implementers can conduct an analysis of the direction of the people responsible for running the program in the field (Wibawa et al, 1994 in </w:t>
      </w:r>
      <w:proofErr w:type="spellStart"/>
      <w:r>
        <w:rPr>
          <w:rFonts w:ascii="Candara" w:eastAsia="Candara" w:hAnsi="Candara" w:cs="Candara"/>
          <w:color w:val="000000"/>
        </w:rPr>
        <w:t>Subarsono</w:t>
      </w:r>
      <w:proofErr w:type="spellEnd"/>
      <w:r>
        <w:rPr>
          <w:rFonts w:ascii="Candara" w:eastAsia="Candara" w:hAnsi="Candara" w:cs="Candara"/>
          <w:color w:val="000000"/>
        </w:rPr>
        <w:t>, 2005).</w:t>
      </w:r>
    </w:p>
    <w:p w14:paraId="41679E1B" w14:textId="18D3F97C" w:rsidR="00AD3B31" w:rsidRDefault="00000000">
      <w:pPr>
        <w:pBdr>
          <w:top w:val="nil"/>
          <w:left w:val="nil"/>
          <w:bottom w:val="nil"/>
          <w:right w:val="nil"/>
          <w:between w:val="nil"/>
        </w:pBdr>
        <w:tabs>
          <w:tab w:val="left" w:pos="567"/>
          <w:tab w:val="right" w:pos="7655"/>
          <w:tab w:val="left" w:pos="7797"/>
        </w:tabs>
        <w:spacing w:line="240" w:lineRule="auto"/>
        <w:ind w:firstLine="0"/>
        <w:rPr>
          <w:rFonts w:ascii="Candara" w:eastAsia="Candara" w:hAnsi="Candara" w:cs="Candara"/>
          <w:color w:val="000000"/>
        </w:rPr>
      </w:pPr>
      <w:r>
        <w:rPr>
          <w:rFonts w:ascii="Candara" w:eastAsia="Candara" w:hAnsi="Candara" w:cs="Candara"/>
          <w:color w:val="000000"/>
        </w:rPr>
        <w:tab/>
        <w:t xml:space="preserve">The implementation of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w:t>
      </w:r>
      <w:r w:rsidR="00240387">
        <w:rPr>
          <w:rFonts w:ascii="Candara" w:eastAsia="Candara" w:hAnsi="Candara" w:cs="Candara"/>
          <w:color w:val="000000"/>
        </w:rPr>
        <w:t>V</w:t>
      </w:r>
      <w:r w:rsidR="00240387">
        <w:rPr>
          <w:rFonts w:ascii="Candara" w:eastAsia="Candara" w:hAnsi="Candara" w:cs="Candara"/>
          <w:color w:val="000000"/>
        </w:rPr>
        <w:t>illage</w:t>
      </w:r>
      <w:r>
        <w:rPr>
          <w:rFonts w:ascii="Candara" w:eastAsia="Candara" w:hAnsi="Candara" w:cs="Candara"/>
          <w:color w:val="000000"/>
        </w:rPr>
        <w:t xml:space="preserve"> bureaucratic reform policy cannot be separated from the supporting factors and inhibiting factors that influence the success and failure of the </w:t>
      </w:r>
      <w:r w:rsidR="00240387">
        <w:rPr>
          <w:rFonts w:ascii="Candara" w:eastAsia="Candara" w:hAnsi="Candara" w:cs="Candara"/>
          <w:color w:val="000000"/>
        </w:rPr>
        <w:t>village</w:t>
      </w:r>
      <w:r w:rsidR="00240387">
        <w:rPr>
          <w:rFonts w:ascii="Candara" w:eastAsia="Candara" w:hAnsi="Candara" w:cs="Candara"/>
          <w:color w:val="000000"/>
        </w:rPr>
        <w:t xml:space="preserve"> </w:t>
      </w:r>
      <w:r>
        <w:rPr>
          <w:rFonts w:ascii="Candara" w:eastAsia="Candara" w:hAnsi="Candara" w:cs="Candara"/>
          <w:color w:val="000000"/>
        </w:rPr>
        <w:t>bureaucratic reform policy process. Based on the findings of observations, interviews, and research documentation, they are contained in the table, as follows:</w:t>
      </w:r>
    </w:p>
    <w:p w14:paraId="3F2939D1" w14:textId="77777777" w:rsidR="00AD3B31" w:rsidRDefault="00000000">
      <w:pPr>
        <w:pBdr>
          <w:top w:val="nil"/>
          <w:left w:val="nil"/>
          <w:bottom w:val="nil"/>
          <w:right w:val="nil"/>
          <w:between w:val="nil"/>
        </w:pBdr>
        <w:tabs>
          <w:tab w:val="left" w:pos="567"/>
          <w:tab w:val="right" w:pos="7655"/>
          <w:tab w:val="left" w:pos="7797"/>
        </w:tabs>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t xml:space="preserve">Table 3. </w:t>
      </w:r>
      <w:r>
        <w:rPr>
          <w:rFonts w:ascii="Candara" w:eastAsia="Candara" w:hAnsi="Candara" w:cs="Candara"/>
          <w:color w:val="000000"/>
          <w:sz w:val="20"/>
          <w:szCs w:val="20"/>
        </w:rPr>
        <w:t xml:space="preserve">Supporting Factors for </w:t>
      </w:r>
      <w:proofErr w:type="spellStart"/>
      <w:r>
        <w:rPr>
          <w:rFonts w:ascii="Candara" w:eastAsia="Candara" w:hAnsi="Candara" w:cs="Candara"/>
          <w:color w:val="000000"/>
          <w:sz w:val="20"/>
          <w:szCs w:val="20"/>
        </w:rPr>
        <w:t>Sambirejo</w:t>
      </w:r>
      <w:proofErr w:type="spellEnd"/>
      <w:r>
        <w:rPr>
          <w:rFonts w:ascii="Candara" w:eastAsia="Candara" w:hAnsi="Candara" w:cs="Candara"/>
          <w:color w:val="000000"/>
          <w:sz w:val="20"/>
          <w:szCs w:val="20"/>
        </w:rPr>
        <w:t xml:space="preserve"> Village Bureaucracy Reform</w:t>
      </w:r>
    </w:p>
    <w:tbl>
      <w:tblPr>
        <w:tblStyle w:val="a1"/>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4678"/>
      </w:tblGrid>
      <w:tr w:rsidR="00AD3B31" w14:paraId="7CB2A166" w14:textId="77777777">
        <w:trPr>
          <w:tblHeader/>
          <w:jc w:val="center"/>
        </w:trPr>
        <w:tc>
          <w:tcPr>
            <w:tcW w:w="562" w:type="dxa"/>
            <w:shd w:val="clear" w:color="auto" w:fill="D9E2F3"/>
            <w:vAlign w:val="center"/>
          </w:tcPr>
          <w:p w14:paraId="2B9BCFC2" w14:textId="77777777" w:rsidR="00AD3B31" w:rsidRDefault="00000000">
            <w:pPr>
              <w:spacing w:line="240" w:lineRule="auto"/>
              <w:ind w:firstLine="33"/>
              <w:jc w:val="center"/>
              <w:rPr>
                <w:rFonts w:ascii="Candara" w:eastAsia="Candara" w:hAnsi="Candara" w:cs="Candara"/>
                <w:b/>
                <w:color w:val="000000"/>
                <w:sz w:val="20"/>
                <w:szCs w:val="20"/>
              </w:rPr>
            </w:pPr>
            <w:r>
              <w:rPr>
                <w:rFonts w:ascii="Candara" w:eastAsia="Candara" w:hAnsi="Candara" w:cs="Candara"/>
                <w:b/>
                <w:color w:val="000000"/>
                <w:sz w:val="20"/>
                <w:szCs w:val="20"/>
              </w:rPr>
              <w:t>No.</w:t>
            </w:r>
          </w:p>
        </w:tc>
        <w:tc>
          <w:tcPr>
            <w:tcW w:w="2977" w:type="dxa"/>
            <w:shd w:val="clear" w:color="auto" w:fill="D9E2F3"/>
            <w:vAlign w:val="center"/>
          </w:tcPr>
          <w:p w14:paraId="137E0E3C"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Supporting Factors</w:t>
            </w:r>
          </w:p>
        </w:tc>
        <w:tc>
          <w:tcPr>
            <w:tcW w:w="4678" w:type="dxa"/>
            <w:shd w:val="clear" w:color="auto" w:fill="D9E2F3"/>
            <w:vAlign w:val="center"/>
          </w:tcPr>
          <w:p w14:paraId="65F4D595"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Policy Implementation Variable</w:t>
            </w:r>
          </w:p>
        </w:tc>
      </w:tr>
      <w:tr w:rsidR="00AD3B31" w14:paraId="3F32A3D0" w14:textId="77777777">
        <w:trPr>
          <w:jc w:val="center"/>
        </w:trPr>
        <w:tc>
          <w:tcPr>
            <w:tcW w:w="562" w:type="dxa"/>
          </w:tcPr>
          <w:p w14:paraId="6BE6B1F3"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1.</w:t>
            </w:r>
          </w:p>
        </w:tc>
        <w:tc>
          <w:tcPr>
            <w:tcW w:w="2977" w:type="dxa"/>
          </w:tcPr>
          <w:p w14:paraId="0C45A6B3"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Head of Village Leadership</w:t>
            </w:r>
          </w:p>
        </w:tc>
        <w:tc>
          <w:tcPr>
            <w:tcW w:w="4678" w:type="dxa"/>
          </w:tcPr>
          <w:p w14:paraId="6718D866"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Implementing Agent Characteristics</w:t>
            </w:r>
          </w:p>
        </w:tc>
      </w:tr>
      <w:tr w:rsidR="00AD3B31" w14:paraId="70DB0390" w14:textId="77777777">
        <w:trPr>
          <w:jc w:val="center"/>
        </w:trPr>
        <w:tc>
          <w:tcPr>
            <w:tcW w:w="562" w:type="dxa"/>
          </w:tcPr>
          <w:p w14:paraId="14C3257A"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2.</w:t>
            </w:r>
          </w:p>
        </w:tc>
        <w:tc>
          <w:tcPr>
            <w:tcW w:w="2977" w:type="dxa"/>
          </w:tcPr>
          <w:p w14:paraId="1D8174AA"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Commitment of Village Officials</w:t>
            </w:r>
          </w:p>
        </w:tc>
        <w:tc>
          <w:tcPr>
            <w:tcW w:w="4678" w:type="dxa"/>
          </w:tcPr>
          <w:p w14:paraId="0A657235"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Attitude of the Implementers</w:t>
            </w:r>
          </w:p>
        </w:tc>
      </w:tr>
      <w:tr w:rsidR="00AD3B31" w14:paraId="35A1A247" w14:textId="77777777">
        <w:trPr>
          <w:jc w:val="center"/>
        </w:trPr>
        <w:tc>
          <w:tcPr>
            <w:tcW w:w="562" w:type="dxa"/>
          </w:tcPr>
          <w:p w14:paraId="1D24A0E1"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3.</w:t>
            </w:r>
          </w:p>
        </w:tc>
        <w:tc>
          <w:tcPr>
            <w:tcW w:w="2977" w:type="dxa"/>
          </w:tcPr>
          <w:p w14:paraId="213C8B11"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Innovation and Public Service</w:t>
            </w:r>
          </w:p>
        </w:tc>
        <w:tc>
          <w:tcPr>
            <w:tcW w:w="4678" w:type="dxa"/>
          </w:tcPr>
          <w:p w14:paraId="2AAFCEEA"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Economic, Social and Political Environment</w:t>
            </w:r>
          </w:p>
        </w:tc>
      </w:tr>
      <w:tr w:rsidR="00AD3B31" w14:paraId="4D42D04F" w14:textId="77777777">
        <w:trPr>
          <w:jc w:val="center"/>
        </w:trPr>
        <w:tc>
          <w:tcPr>
            <w:tcW w:w="562" w:type="dxa"/>
          </w:tcPr>
          <w:p w14:paraId="14DB4B46"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 xml:space="preserve">4. </w:t>
            </w:r>
          </w:p>
        </w:tc>
        <w:tc>
          <w:tcPr>
            <w:tcW w:w="2977" w:type="dxa"/>
          </w:tcPr>
          <w:p w14:paraId="3BE368DD"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Institutional Synergy</w:t>
            </w:r>
          </w:p>
        </w:tc>
        <w:tc>
          <w:tcPr>
            <w:tcW w:w="4678" w:type="dxa"/>
          </w:tcPr>
          <w:p w14:paraId="1E3AB51D"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color w:val="000000"/>
                <w:sz w:val="20"/>
                <w:szCs w:val="20"/>
              </w:rPr>
              <w:t>Inter-organizational Communication and Strengthening Activities</w:t>
            </w:r>
          </w:p>
        </w:tc>
      </w:tr>
    </w:tbl>
    <w:p w14:paraId="173E3813" w14:textId="77777777" w:rsidR="00AD3B31" w:rsidRDefault="00000000">
      <w:pPr>
        <w:spacing w:line="240" w:lineRule="auto"/>
        <w:ind w:firstLine="284"/>
        <w:rPr>
          <w:rFonts w:ascii="Candara" w:eastAsia="Candara" w:hAnsi="Candara" w:cs="Candara"/>
          <w:color w:val="000000"/>
          <w:sz w:val="20"/>
          <w:szCs w:val="20"/>
        </w:rPr>
      </w:pPr>
      <w:r>
        <w:rPr>
          <w:rFonts w:ascii="Candara" w:eastAsia="Candara" w:hAnsi="Candara" w:cs="Candara"/>
          <w:color w:val="000000"/>
          <w:sz w:val="20"/>
          <w:szCs w:val="20"/>
        </w:rPr>
        <w:t>Source: Processed by the author (2025)</w:t>
      </w:r>
    </w:p>
    <w:p w14:paraId="48F9EE6B" w14:textId="77777777" w:rsidR="00AD3B31" w:rsidRDefault="00AD3B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p>
    <w:p w14:paraId="373C5D95" w14:textId="77777777" w:rsidR="00AD3B3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t xml:space="preserve">Based on the mapping of supporting factors for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bureaucratic reform above, there are 4 (four) factors that can be analyzed more deeply, namely:</w:t>
      </w:r>
    </w:p>
    <w:p w14:paraId="21DEE763" w14:textId="77777777" w:rsidR="00AD3B31" w:rsidRDefault="00000000">
      <w:pPr>
        <w:numPr>
          <w:ilvl w:val="0"/>
          <w:numId w:val="1"/>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rPr>
      </w:pPr>
      <w:r>
        <w:rPr>
          <w:rFonts w:ascii="Candara" w:eastAsia="Candara" w:hAnsi="Candara" w:cs="Candara"/>
          <w:color w:val="000000"/>
        </w:rPr>
        <w:t>Lurah Leadership</w:t>
      </w:r>
    </w:p>
    <w:p w14:paraId="7F5F74A9" w14:textId="7FEE5D51" w:rsidR="00AD3B3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t xml:space="preserve">In accordance with the Van Meter and Van Horn policy implementation model, the variables that influence the performance of policy implementation from the supporting factors of </w:t>
      </w:r>
      <w:proofErr w:type="spellStart"/>
      <w:r>
        <w:rPr>
          <w:rFonts w:ascii="Candara" w:eastAsia="Candara" w:hAnsi="Candara" w:cs="Candara"/>
          <w:color w:val="000000"/>
        </w:rPr>
        <w:t>lurah</w:t>
      </w:r>
      <w:proofErr w:type="spellEnd"/>
      <w:r>
        <w:rPr>
          <w:rFonts w:ascii="Candara" w:eastAsia="Candara" w:hAnsi="Candara" w:cs="Candara"/>
          <w:color w:val="000000"/>
        </w:rPr>
        <w:t xml:space="preserve"> leadership, namely: the characteristics of the </w:t>
      </w:r>
      <w:r>
        <w:rPr>
          <w:rFonts w:ascii="Candara" w:eastAsia="Candara" w:hAnsi="Candara" w:cs="Candara"/>
          <w:color w:val="000000"/>
        </w:rPr>
        <w:lastRenderedPageBreak/>
        <w:t xml:space="preserve">implementing agent. A leader must be able to respond adaptively to changes that occur, transforming structures, functions, funding, and methods that can lead the organization to achieve its mission (Trautmann, 2007 in </w:t>
      </w:r>
      <w:proofErr w:type="spellStart"/>
      <w:r>
        <w:rPr>
          <w:rFonts w:ascii="Candara" w:eastAsia="Candara" w:hAnsi="Candara" w:cs="Candara"/>
          <w:color w:val="000000"/>
        </w:rPr>
        <w:t>Anggraini</w:t>
      </w:r>
      <w:proofErr w:type="spellEnd"/>
      <w:r>
        <w:rPr>
          <w:rFonts w:ascii="Candara" w:eastAsia="Candara" w:hAnsi="Candara" w:cs="Candara"/>
          <w:color w:val="000000"/>
        </w:rPr>
        <w:t xml:space="preserve"> and Prasaja, 2024). Wahyu Nugroho as the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in leading the village reform movement in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is more active in reviving discussions. Because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w:t>
      </w:r>
      <w:r w:rsidR="00240387">
        <w:rPr>
          <w:rFonts w:ascii="Candara" w:eastAsia="Candara" w:hAnsi="Candara" w:cs="Candara"/>
          <w:color w:val="000000"/>
        </w:rPr>
        <w:t>V</w:t>
      </w:r>
      <w:r w:rsidR="00240387">
        <w:rPr>
          <w:rFonts w:ascii="Candara" w:eastAsia="Candara" w:hAnsi="Candara" w:cs="Candara"/>
          <w:color w:val="000000"/>
        </w:rPr>
        <w:t>illage</w:t>
      </w:r>
      <w:r>
        <w:rPr>
          <w:rFonts w:ascii="Candara" w:eastAsia="Candara" w:hAnsi="Candara" w:cs="Candara"/>
          <w:color w:val="000000"/>
        </w:rPr>
        <w:t xml:space="preserve"> has a considerable </w:t>
      </w:r>
      <w:r>
        <w:rPr>
          <w:rFonts w:ascii="Candara" w:eastAsia="Candara" w:hAnsi="Candara" w:cs="Candara"/>
          <w:i/>
          <w:color w:val="000000"/>
        </w:rPr>
        <w:t xml:space="preserve">gap </w:t>
      </w:r>
      <w:r>
        <w:rPr>
          <w:rFonts w:ascii="Candara" w:eastAsia="Candara" w:hAnsi="Candara" w:cs="Candara"/>
          <w:color w:val="000000"/>
        </w:rPr>
        <w:t xml:space="preserve">between the age of the </w:t>
      </w:r>
      <w:proofErr w:type="spellStart"/>
      <w:r>
        <w:rPr>
          <w:rFonts w:ascii="Candara" w:eastAsia="Candara" w:hAnsi="Candara" w:cs="Candara"/>
          <w:color w:val="000000"/>
        </w:rPr>
        <w:t>pamong</w:t>
      </w:r>
      <w:proofErr w:type="spellEnd"/>
      <w:r w:rsidR="00C62947">
        <w:rPr>
          <w:rFonts w:ascii="Candara" w:eastAsia="Candara" w:hAnsi="Candara" w:cs="Candara"/>
          <w:color w:val="000000"/>
        </w:rPr>
        <w:t xml:space="preserve"> kalurahan</w:t>
      </w:r>
      <w:r>
        <w:rPr>
          <w:rFonts w:ascii="Candara" w:eastAsia="Candara" w:hAnsi="Candara" w:cs="Candara"/>
          <w:color w:val="000000"/>
        </w:rPr>
        <w:t xml:space="preserve">, the human resources of the </w:t>
      </w:r>
      <w:proofErr w:type="spellStart"/>
      <w:r>
        <w:rPr>
          <w:rFonts w:ascii="Candara" w:eastAsia="Candara" w:hAnsi="Candara" w:cs="Candara"/>
          <w:color w:val="000000"/>
        </w:rPr>
        <w:t>pamong</w:t>
      </w:r>
      <w:proofErr w:type="spellEnd"/>
      <w:r w:rsidR="00C62947">
        <w:rPr>
          <w:rFonts w:ascii="Candara" w:eastAsia="Candara" w:hAnsi="Candara" w:cs="Candara"/>
          <w:color w:val="000000"/>
        </w:rPr>
        <w:t xml:space="preserve"> kalurahan</w:t>
      </w:r>
      <w:r>
        <w:rPr>
          <w:rFonts w:ascii="Candara" w:eastAsia="Candara" w:hAnsi="Candara" w:cs="Candara"/>
          <w:color w:val="000000"/>
        </w:rPr>
        <w:t xml:space="preserve">, </w:t>
      </w:r>
      <w:proofErr w:type="gramStart"/>
      <w:r>
        <w:rPr>
          <w:rFonts w:ascii="Candara" w:eastAsia="Candara" w:hAnsi="Candara" w:cs="Candara"/>
          <w:color w:val="000000"/>
        </w:rPr>
        <w:t>and also</w:t>
      </w:r>
      <w:proofErr w:type="gramEnd"/>
      <w:r>
        <w:rPr>
          <w:rFonts w:ascii="Candara" w:eastAsia="Candara" w:hAnsi="Candara" w:cs="Candara"/>
          <w:color w:val="000000"/>
        </w:rPr>
        <w:t xml:space="preserve"> the human resources of the </w:t>
      </w:r>
      <w:r w:rsidR="00240387">
        <w:rPr>
          <w:rFonts w:ascii="Candara" w:eastAsia="Candara" w:hAnsi="Candara" w:cs="Candara"/>
          <w:color w:val="000000"/>
        </w:rPr>
        <w:t>village</w:t>
      </w:r>
      <w:r w:rsidR="00240387">
        <w:rPr>
          <w:rFonts w:ascii="Candara" w:eastAsia="Candara" w:hAnsi="Candara" w:cs="Candara"/>
          <w:color w:val="000000"/>
        </w:rPr>
        <w:t xml:space="preserve"> </w:t>
      </w:r>
      <w:r>
        <w:rPr>
          <w:rFonts w:ascii="Candara" w:eastAsia="Candara" w:hAnsi="Candara" w:cs="Candara"/>
          <w:color w:val="000000"/>
        </w:rPr>
        <w:t xml:space="preserve">staff. The acceleration of the progress of the program was even more opened by the village staff, because of their better mastery of innovation technology. And the </w:t>
      </w:r>
      <w:proofErr w:type="spellStart"/>
      <w:r>
        <w:rPr>
          <w:rFonts w:ascii="Candara" w:eastAsia="Candara" w:hAnsi="Candara" w:cs="Candara"/>
          <w:color w:val="000000"/>
        </w:rPr>
        <w:t>pamong</w:t>
      </w:r>
      <w:proofErr w:type="spellEnd"/>
      <w:r w:rsidR="00C62947">
        <w:rPr>
          <w:rFonts w:ascii="Candara" w:eastAsia="Candara" w:hAnsi="Candara" w:cs="Candara"/>
          <w:color w:val="000000"/>
        </w:rPr>
        <w:t xml:space="preserve"> kalurahan</w:t>
      </w:r>
      <w:r>
        <w:rPr>
          <w:rFonts w:ascii="Candara" w:eastAsia="Candara" w:hAnsi="Candara" w:cs="Candara"/>
          <w:color w:val="000000"/>
        </w:rPr>
        <w:t xml:space="preserve"> is placed as a balancing figure. </w:t>
      </w:r>
      <w:r w:rsidR="00240387">
        <w:rPr>
          <w:rFonts w:ascii="Candara" w:eastAsia="Candara" w:hAnsi="Candara" w:cs="Candara"/>
          <w:color w:val="000000"/>
        </w:rPr>
        <w:t>So,</w:t>
      </w:r>
      <w:r>
        <w:rPr>
          <w:rFonts w:ascii="Candara" w:eastAsia="Candara" w:hAnsi="Candara" w:cs="Candara"/>
          <w:color w:val="000000"/>
        </w:rPr>
        <w:t xml:space="preserve"> when the </w:t>
      </w:r>
      <w:proofErr w:type="spellStart"/>
      <w:r>
        <w:rPr>
          <w:rFonts w:ascii="Candara" w:eastAsia="Candara" w:hAnsi="Candara" w:cs="Candara"/>
          <w:color w:val="000000"/>
        </w:rPr>
        <w:t>lurah</w:t>
      </w:r>
      <w:proofErr w:type="spellEnd"/>
      <w:r>
        <w:rPr>
          <w:rFonts w:ascii="Candara" w:eastAsia="Candara" w:hAnsi="Candara" w:cs="Candara"/>
          <w:color w:val="000000"/>
        </w:rPr>
        <w:t xml:space="preserve"> and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w:t>
      </w:r>
      <w:r w:rsidR="00C62947">
        <w:rPr>
          <w:rFonts w:ascii="Candara" w:eastAsia="Candara" w:hAnsi="Candara" w:cs="Candara"/>
          <w:color w:val="000000"/>
        </w:rPr>
        <w:t>kalurahan</w:t>
      </w:r>
      <w:r w:rsidR="00C62947">
        <w:rPr>
          <w:rFonts w:ascii="Candara" w:eastAsia="Candara" w:hAnsi="Candara" w:cs="Candara"/>
          <w:color w:val="000000"/>
        </w:rPr>
        <w:t xml:space="preserve"> </w:t>
      </w:r>
      <w:r>
        <w:rPr>
          <w:rFonts w:ascii="Candara" w:eastAsia="Candara" w:hAnsi="Candara" w:cs="Candara"/>
          <w:color w:val="000000"/>
        </w:rPr>
        <w:t xml:space="preserve">have a program,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coordinates with </w:t>
      </w:r>
      <w:proofErr w:type="gramStart"/>
      <w:r>
        <w:rPr>
          <w:rFonts w:ascii="Candara" w:eastAsia="Candara" w:hAnsi="Candara" w:cs="Candara"/>
          <w:color w:val="000000"/>
        </w:rPr>
        <w:t>both of them</w:t>
      </w:r>
      <w:proofErr w:type="gramEnd"/>
      <w:r>
        <w:rPr>
          <w:rFonts w:ascii="Candara" w:eastAsia="Candara" w:hAnsi="Candara" w:cs="Candara"/>
          <w:color w:val="000000"/>
        </w:rPr>
        <w:t xml:space="preserve"> on what to do.</w:t>
      </w:r>
      <w:r>
        <w:rPr>
          <w:rFonts w:ascii="Candara" w:eastAsia="Candara" w:hAnsi="Candara" w:cs="Candara"/>
        </w:rPr>
        <w:tab/>
      </w:r>
    </w:p>
    <w:p w14:paraId="0C0B8457" w14:textId="1AB6F882" w:rsidR="00AD3B31" w:rsidRDefault="00000000">
      <w:pPr>
        <w:tabs>
          <w:tab w:val="left" w:pos="567"/>
        </w:tabs>
        <w:spacing w:line="240" w:lineRule="auto"/>
        <w:ind w:firstLine="0"/>
        <w:rPr>
          <w:rFonts w:ascii="Candara" w:eastAsia="Candara" w:hAnsi="Candara" w:cs="Candara"/>
          <w:color w:val="000000"/>
        </w:rPr>
      </w:pPr>
      <w:r>
        <w:rPr>
          <w:rFonts w:ascii="Candara" w:eastAsia="Candara" w:hAnsi="Candara" w:cs="Candara"/>
          <w:color w:val="000000"/>
        </w:rPr>
        <w:tab/>
        <w:t xml:space="preserve">Fatih Gama </w:t>
      </w:r>
      <w:proofErr w:type="spellStart"/>
      <w:r>
        <w:rPr>
          <w:rFonts w:ascii="Candara" w:eastAsia="Candara" w:hAnsi="Candara" w:cs="Candara"/>
          <w:color w:val="000000"/>
        </w:rPr>
        <w:t>Abisono</w:t>
      </w:r>
      <w:proofErr w:type="spellEnd"/>
      <w:r>
        <w:rPr>
          <w:rFonts w:ascii="Candara" w:eastAsia="Candara" w:hAnsi="Candara" w:cs="Candara"/>
          <w:color w:val="000000"/>
        </w:rPr>
        <w:t xml:space="preserve"> Nasution as an academic of STPMD Yogyakarta reinforces the above argument, if you rely on change as a profit process, it can only run. If the </w:t>
      </w:r>
      <w:r>
        <w:rPr>
          <w:rFonts w:ascii="Candara" w:eastAsia="Candara" w:hAnsi="Candara" w:cs="Candara"/>
          <w:i/>
          <w:color w:val="000000"/>
        </w:rPr>
        <w:t xml:space="preserve">launching </w:t>
      </w:r>
      <w:r>
        <w:rPr>
          <w:rFonts w:ascii="Candara" w:eastAsia="Candara" w:hAnsi="Candara" w:cs="Candara"/>
          <w:color w:val="000000"/>
        </w:rPr>
        <w:t xml:space="preserve">is in the success factor, it can also run. How can </w:t>
      </w:r>
      <w:r w:rsidR="00240387">
        <w:rPr>
          <w:rFonts w:ascii="Candara" w:eastAsia="Candara" w:hAnsi="Candara" w:cs="Candara"/>
          <w:color w:val="000000"/>
        </w:rPr>
        <w:t>village</w:t>
      </w:r>
      <w:r>
        <w:rPr>
          <w:rFonts w:ascii="Candara" w:eastAsia="Candara" w:hAnsi="Candara" w:cs="Candara"/>
          <w:color w:val="000000"/>
        </w:rPr>
        <w:t xml:space="preserve"> find profit, because the name of business practices means </w:t>
      </w:r>
      <w:proofErr w:type="gramStart"/>
      <w:r>
        <w:rPr>
          <w:rFonts w:ascii="Candara" w:eastAsia="Candara" w:hAnsi="Candara" w:cs="Candara"/>
          <w:color w:val="000000"/>
        </w:rPr>
        <w:t>knowledge</w:t>
      </w:r>
      <w:proofErr w:type="gramEnd"/>
      <w:r>
        <w:rPr>
          <w:rFonts w:ascii="Candara" w:eastAsia="Candara" w:hAnsi="Candara" w:cs="Candara"/>
          <w:color w:val="000000"/>
        </w:rPr>
        <w:t xml:space="preserve"> but it is never touched. Leaders carry out transformation or reform, but the logic needs to prepare a fundamental foundation. When involved in formulating </w:t>
      </w:r>
      <w:r w:rsidR="00240387">
        <w:rPr>
          <w:rFonts w:ascii="Candara" w:eastAsia="Candara" w:hAnsi="Candara" w:cs="Candara"/>
          <w:color w:val="000000"/>
        </w:rPr>
        <w:t>village</w:t>
      </w:r>
      <w:r>
        <w:rPr>
          <w:rFonts w:ascii="Candara" w:eastAsia="Candara" w:hAnsi="Candara" w:cs="Candara"/>
          <w:color w:val="000000"/>
        </w:rPr>
        <w:t xml:space="preserve"> reform, it is necessary to encourage and build the ecosystem first. After that, the change is confirmed first with a process model.</w:t>
      </w:r>
    </w:p>
    <w:p w14:paraId="30E0A458" w14:textId="77777777" w:rsidR="00AD3B31" w:rsidRDefault="00AD3B3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b/>
          <w:color w:val="000000"/>
        </w:rPr>
      </w:pPr>
    </w:p>
    <w:p w14:paraId="350D9A4A" w14:textId="16278D49" w:rsidR="00AD3B31" w:rsidRDefault="00000000">
      <w:pPr>
        <w:numPr>
          <w:ilvl w:val="0"/>
          <w:numId w:val="1"/>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rPr>
      </w:pPr>
      <w:r>
        <w:rPr>
          <w:rFonts w:ascii="Candara" w:eastAsia="Candara" w:hAnsi="Candara" w:cs="Candara"/>
          <w:color w:val="000000"/>
        </w:rPr>
        <w:t xml:space="preserve">Commitment of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w:t>
      </w:r>
      <w:r w:rsidR="00C62947">
        <w:rPr>
          <w:rFonts w:ascii="Candara" w:eastAsia="Candara" w:hAnsi="Candara" w:cs="Candara"/>
          <w:color w:val="000000"/>
        </w:rPr>
        <w:t>Kalurahan</w:t>
      </w:r>
    </w:p>
    <w:p w14:paraId="65E4C5F3" w14:textId="34348F7B" w:rsidR="00AD3B31"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b/>
          <w:color w:val="000000"/>
        </w:rPr>
        <w:tab/>
      </w:r>
      <w:r>
        <w:rPr>
          <w:rFonts w:ascii="Candara" w:eastAsia="Candara" w:hAnsi="Candara" w:cs="Candara"/>
          <w:color w:val="000000"/>
        </w:rPr>
        <w:t xml:space="preserve">In accordance with the Van Meter and Van Horn policy implementation model, the variables that influence the performance of policy implementation from the supporting factors of the commitment of the village head, namely: the attitude of the implementers. One of the supporting factors for the successful implementation of bureaucratic reform in the village is the commitment of the village head. In an interview with Wahyu Nugroho as the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that community empowerment is different, it is more about the innovation and commitment of the village government. </w:t>
      </w:r>
      <w:r w:rsidR="00A45DDB">
        <w:rPr>
          <w:rFonts w:ascii="Candara" w:eastAsia="Candara" w:hAnsi="Candara" w:cs="Candara"/>
          <w:color w:val="000000"/>
        </w:rPr>
        <w:t>So,</w:t>
      </w:r>
      <w:r>
        <w:rPr>
          <w:rFonts w:ascii="Candara" w:eastAsia="Candara" w:hAnsi="Candara" w:cs="Candara"/>
          <w:color w:val="000000"/>
        </w:rPr>
        <w:t xml:space="preserve"> the </w:t>
      </w:r>
      <w:r w:rsidR="00A45DDB">
        <w:rPr>
          <w:rFonts w:ascii="Candara" w:eastAsia="Candara" w:hAnsi="Candara" w:cs="Candara"/>
          <w:color w:val="000000"/>
        </w:rPr>
        <w:t>village</w:t>
      </w:r>
      <w:r>
        <w:rPr>
          <w:rFonts w:ascii="Candara" w:eastAsia="Candara" w:hAnsi="Candara" w:cs="Candara"/>
          <w:color w:val="000000"/>
        </w:rPr>
        <w:t xml:space="preserve"> government has innovations, for example, such as a commitment to schedule every year to create a group or </w:t>
      </w:r>
      <w:proofErr w:type="spellStart"/>
      <w:r>
        <w:rPr>
          <w:rFonts w:ascii="Candara" w:eastAsia="Candara" w:hAnsi="Candara" w:cs="Candara"/>
          <w:color w:val="000000"/>
        </w:rPr>
        <w:t>paguyuban</w:t>
      </w:r>
      <w:proofErr w:type="spellEnd"/>
      <w:r>
        <w:rPr>
          <w:rFonts w:ascii="Candara" w:eastAsia="Candara" w:hAnsi="Candara" w:cs="Candara"/>
          <w:color w:val="000000"/>
        </w:rPr>
        <w:t>.</w:t>
      </w:r>
    </w:p>
    <w:p w14:paraId="148AD68B" w14:textId="2463EA84"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Complementing the argument above, it should be </w:t>
      </w:r>
      <w:r>
        <w:rPr>
          <w:rFonts w:ascii="Candara" w:eastAsia="Candara" w:hAnsi="Candara" w:cs="Candara"/>
          <w:i/>
          <w:color w:val="000000"/>
        </w:rPr>
        <w:t xml:space="preserve">top down </w:t>
      </w:r>
      <w:r>
        <w:rPr>
          <w:rFonts w:ascii="Candara" w:eastAsia="Candara" w:hAnsi="Candara" w:cs="Candara"/>
          <w:color w:val="000000"/>
        </w:rPr>
        <w:t xml:space="preserve">if it is about bureaucratic reform, there must be regulations that are used as a reference for the </w:t>
      </w:r>
      <w:r w:rsidR="00A45DDB">
        <w:rPr>
          <w:rFonts w:ascii="Candara" w:eastAsia="Candara" w:hAnsi="Candara" w:cs="Candara"/>
          <w:color w:val="000000"/>
        </w:rPr>
        <w:t>village</w:t>
      </w:r>
      <w:r>
        <w:rPr>
          <w:rFonts w:ascii="Candara" w:eastAsia="Candara" w:hAnsi="Candara" w:cs="Candara"/>
          <w:color w:val="000000"/>
        </w:rPr>
        <w:t xml:space="preserve"> government to make improvements, be it information data, be it about services, be it about organization or learning. But if it's about community empowerment, it's different, it's more about the innovation and commitment of the </w:t>
      </w:r>
      <w:r w:rsidR="00A45DDB">
        <w:rPr>
          <w:rFonts w:ascii="Candara" w:eastAsia="Candara" w:hAnsi="Candara" w:cs="Candara"/>
          <w:color w:val="000000"/>
        </w:rPr>
        <w:t>village</w:t>
      </w:r>
      <w:r>
        <w:rPr>
          <w:rFonts w:ascii="Candara" w:eastAsia="Candara" w:hAnsi="Candara" w:cs="Candara"/>
          <w:color w:val="000000"/>
        </w:rPr>
        <w:t xml:space="preserve"> government. </w:t>
      </w:r>
      <w:r w:rsidR="00A45DDB">
        <w:rPr>
          <w:rFonts w:ascii="Candara" w:eastAsia="Candara" w:hAnsi="Candara" w:cs="Candara"/>
          <w:color w:val="000000"/>
        </w:rPr>
        <w:t>So,</w:t>
      </w:r>
      <w:r>
        <w:rPr>
          <w:rFonts w:ascii="Candara" w:eastAsia="Candara" w:hAnsi="Candara" w:cs="Candara"/>
          <w:color w:val="000000"/>
        </w:rPr>
        <w:t xml:space="preserve"> the village government has innovations, for example, such as a commitment to schedule every year to create a group or association. For example, a women farmer group with a commitment to facilitate budgeting, training, and so on.</w:t>
      </w:r>
    </w:p>
    <w:p w14:paraId="2D554F1D" w14:textId="77777777" w:rsidR="00AD3B31" w:rsidRDefault="00AD3B31">
      <w:pPr>
        <w:tabs>
          <w:tab w:val="left" w:pos="567"/>
        </w:tabs>
        <w:spacing w:line="240" w:lineRule="auto"/>
        <w:ind w:firstLine="0"/>
        <w:rPr>
          <w:rFonts w:ascii="Candara" w:eastAsia="Candara" w:hAnsi="Candara" w:cs="Candara"/>
          <w:color w:val="000000"/>
        </w:rPr>
      </w:pPr>
    </w:p>
    <w:p w14:paraId="3CC8E35A" w14:textId="77777777" w:rsidR="00AD3B31" w:rsidRDefault="00000000">
      <w:pPr>
        <w:numPr>
          <w:ilvl w:val="0"/>
          <w:numId w:val="1"/>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851" w:hanging="567"/>
        <w:rPr>
          <w:rFonts w:ascii="Candara" w:eastAsia="Candara" w:hAnsi="Candara" w:cs="Candara"/>
        </w:rPr>
      </w:pPr>
      <w:r>
        <w:rPr>
          <w:rFonts w:ascii="Candara" w:eastAsia="Candara" w:hAnsi="Candara" w:cs="Candara"/>
          <w:color w:val="000000"/>
        </w:rPr>
        <w:t>Innovation and Public Service</w:t>
      </w:r>
    </w:p>
    <w:p w14:paraId="01C6C90B" w14:textId="38A2259E" w:rsidR="00AD3B31"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560"/>
        <w:rPr>
          <w:rFonts w:ascii="Candara" w:eastAsia="Candara" w:hAnsi="Candara" w:cs="Candara"/>
          <w:color w:val="000000"/>
        </w:rPr>
      </w:pPr>
      <w:r>
        <w:rPr>
          <w:rFonts w:ascii="Candara" w:eastAsia="Candara" w:hAnsi="Candara" w:cs="Candara"/>
          <w:color w:val="000000"/>
        </w:rPr>
        <w:t xml:space="preserve">According to the Van Meter and Van Horn policy implementation model, the variables that influence the performance of policy implementation from the supporting factors for innovation and public services </w:t>
      </w:r>
      <w:proofErr w:type="gramStart"/>
      <w:r>
        <w:rPr>
          <w:rFonts w:ascii="Candara" w:eastAsia="Candara" w:hAnsi="Candara" w:cs="Candara"/>
          <w:color w:val="000000"/>
        </w:rPr>
        <w:t>are:</w:t>
      </w:r>
      <w:proofErr w:type="gramEnd"/>
      <w:r>
        <w:rPr>
          <w:rFonts w:ascii="Candara" w:eastAsia="Candara" w:hAnsi="Candara" w:cs="Candara"/>
          <w:color w:val="000000"/>
        </w:rPr>
        <w:t xml:space="preserve"> economic, social, and </w:t>
      </w:r>
      <w:r>
        <w:rPr>
          <w:rFonts w:ascii="Candara" w:eastAsia="Candara" w:hAnsi="Candara" w:cs="Candara"/>
          <w:color w:val="000000"/>
        </w:rPr>
        <w:lastRenderedPageBreak/>
        <w:t xml:space="preserve">political environment. Supporting factors for the successful implementation of bureaucratic reform in the next village, namely innovation and public services. In an interview with Wahyu Nugroho as the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that the accelerated progress of the program was even more opened by the </w:t>
      </w:r>
      <w:r w:rsidR="00A45DDB">
        <w:rPr>
          <w:rFonts w:ascii="Candara" w:eastAsia="Candara" w:hAnsi="Candara" w:cs="Candara"/>
          <w:color w:val="000000"/>
        </w:rPr>
        <w:t>village</w:t>
      </w:r>
      <w:r>
        <w:rPr>
          <w:rFonts w:ascii="Candara" w:eastAsia="Candara" w:hAnsi="Candara" w:cs="Candara"/>
          <w:color w:val="000000"/>
        </w:rPr>
        <w:t xml:space="preserve"> staff, because of their better mastery of innovation technology.</w:t>
      </w:r>
    </w:p>
    <w:p w14:paraId="421B5A33" w14:textId="3211D3F8" w:rsidR="00AD3B31"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t xml:space="preserve">Wahyu Nugroho added that the accelerated progress of the program was even more opened by the village staff, because of their better mastery of innovation technology. And the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w:t>
      </w:r>
      <w:r w:rsidR="00A45DDB">
        <w:rPr>
          <w:rFonts w:ascii="Candara" w:eastAsia="Candara" w:hAnsi="Candara" w:cs="Candara"/>
          <w:color w:val="000000"/>
        </w:rPr>
        <w:t>kalurahan</w:t>
      </w:r>
      <w:r w:rsidR="00A45DDB">
        <w:rPr>
          <w:rFonts w:ascii="Candara" w:eastAsia="Candara" w:hAnsi="Candara" w:cs="Candara"/>
          <w:color w:val="000000"/>
        </w:rPr>
        <w:t xml:space="preserve"> </w:t>
      </w:r>
      <w:r>
        <w:rPr>
          <w:rFonts w:ascii="Candara" w:eastAsia="Candara" w:hAnsi="Candara" w:cs="Candara"/>
          <w:color w:val="000000"/>
        </w:rPr>
        <w:t xml:space="preserve">is placed as a balancing figure. </w:t>
      </w:r>
      <w:proofErr w:type="gramStart"/>
      <w:r>
        <w:rPr>
          <w:rFonts w:ascii="Candara" w:eastAsia="Candara" w:hAnsi="Candara" w:cs="Candara"/>
          <w:color w:val="000000"/>
        </w:rPr>
        <w:t>So</w:t>
      </w:r>
      <w:proofErr w:type="gramEnd"/>
      <w:r>
        <w:rPr>
          <w:rFonts w:ascii="Candara" w:eastAsia="Candara" w:hAnsi="Candara" w:cs="Candara"/>
          <w:color w:val="000000"/>
        </w:rPr>
        <w:t xml:space="preserve"> when the </w:t>
      </w:r>
      <w:proofErr w:type="spellStart"/>
      <w:r>
        <w:rPr>
          <w:rFonts w:ascii="Candara" w:eastAsia="Candara" w:hAnsi="Candara" w:cs="Candara"/>
          <w:color w:val="000000"/>
        </w:rPr>
        <w:t>lurah</w:t>
      </w:r>
      <w:proofErr w:type="spellEnd"/>
      <w:r>
        <w:rPr>
          <w:rFonts w:ascii="Candara" w:eastAsia="Candara" w:hAnsi="Candara" w:cs="Candara"/>
          <w:color w:val="000000"/>
        </w:rPr>
        <w:t xml:space="preserve"> and </w:t>
      </w:r>
      <w:proofErr w:type="spellStart"/>
      <w:r>
        <w:rPr>
          <w:rFonts w:ascii="Candara" w:eastAsia="Candara" w:hAnsi="Candara" w:cs="Candara"/>
          <w:color w:val="000000"/>
        </w:rPr>
        <w:t>pamong</w:t>
      </w:r>
      <w:proofErr w:type="spellEnd"/>
      <w:r w:rsidR="00A45DDB">
        <w:rPr>
          <w:rFonts w:ascii="Candara" w:eastAsia="Candara" w:hAnsi="Candara" w:cs="Candara"/>
          <w:color w:val="000000"/>
        </w:rPr>
        <w:t xml:space="preserve"> </w:t>
      </w:r>
      <w:r w:rsidR="00A45DDB">
        <w:rPr>
          <w:rFonts w:ascii="Candara" w:eastAsia="Candara" w:hAnsi="Candara" w:cs="Candara"/>
          <w:color w:val="000000"/>
        </w:rPr>
        <w:t>kalurahan</w:t>
      </w:r>
      <w:r>
        <w:rPr>
          <w:rFonts w:ascii="Candara" w:eastAsia="Candara" w:hAnsi="Candara" w:cs="Candara"/>
          <w:color w:val="000000"/>
        </w:rPr>
        <w:t xml:space="preserve"> have a program,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coordinates with </w:t>
      </w:r>
      <w:proofErr w:type="gramStart"/>
      <w:r>
        <w:rPr>
          <w:rFonts w:ascii="Candara" w:eastAsia="Candara" w:hAnsi="Candara" w:cs="Candara"/>
          <w:color w:val="000000"/>
        </w:rPr>
        <w:t>both of them</w:t>
      </w:r>
      <w:proofErr w:type="gramEnd"/>
      <w:r>
        <w:rPr>
          <w:rFonts w:ascii="Candara" w:eastAsia="Candara" w:hAnsi="Candara" w:cs="Candara"/>
          <w:color w:val="000000"/>
        </w:rPr>
        <w:t xml:space="preserve"> on what to do. Empowerment innovation activities prepared by the village government such as </w:t>
      </w:r>
      <w:r>
        <w:rPr>
          <w:rFonts w:ascii="Candara" w:eastAsia="Candara" w:hAnsi="Candara" w:cs="Candara"/>
          <w:i/>
          <w:color w:val="000000"/>
        </w:rPr>
        <w:t>stunting</w:t>
      </w:r>
      <w:r>
        <w:rPr>
          <w:rFonts w:ascii="Candara" w:eastAsia="Candara" w:hAnsi="Candara" w:cs="Candara"/>
          <w:color w:val="000000"/>
        </w:rPr>
        <w:t xml:space="preserve">. The mechanism is like ensuring the number of children who are </w:t>
      </w:r>
      <w:r>
        <w:rPr>
          <w:rFonts w:ascii="Candara" w:eastAsia="Candara" w:hAnsi="Candara" w:cs="Candara"/>
          <w:i/>
          <w:color w:val="000000"/>
        </w:rPr>
        <w:t>stunted</w:t>
      </w:r>
      <w:r>
        <w:rPr>
          <w:rFonts w:ascii="Candara" w:eastAsia="Candara" w:hAnsi="Candara" w:cs="Candara"/>
          <w:color w:val="000000"/>
        </w:rPr>
        <w:t xml:space="preserve">, for example 10 children. Then the village government will provide education and food facilitation. Some time is reviewed, it turns out that there is still no significant development, then a health check by a doctor will be carried out. Analyzed and known nutritional needs, if it turns out that </w:t>
      </w:r>
      <w:r>
        <w:rPr>
          <w:rFonts w:ascii="Candara" w:eastAsia="Candara" w:hAnsi="Candara" w:cs="Candara"/>
          <w:i/>
          <w:color w:val="000000"/>
        </w:rPr>
        <w:t xml:space="preserve">stunting </w:t>
      </w:r>
      <w:r>
        <w:rPr>
          <w:rFonts w:ascii="Candara" w:eastAsia="Candara" w:hAnsi="Candara" w:cs="Candara"/>
          <w:color w:val="000000"/>
        </w:rPr>
        <w:t>is not due to malnutrition, but indeed from the genes of the parents.</w:t>
      </w:r>
    </w:p>
    <w:p w14:paraId="2E604101" w14:textId="77777777" w:rsidR="00AD3B31" w:rsidRDefault="00AD3B3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color w:val="000000"/>
        </w:rPr>
      </w:pPr>
    </w:p>
    <w:p w14:paraId="3DAA921D" w14:textId="77777777" w:rsidR="00AD3B31" w:rsidRDefault="00000000">
      <w:pPr>
        <w:numPr>
          <w:ilvl w:val="0"/>
          <w:numId w:val="1"/>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rPr>
      </w:pPr>
      <w:r>
        <w:rPr>
          <w:rFonts w:ascii="Candara" w:eastAsia="Candara" w:hAnsi="Candara" w:cs="Candara"/>
          <w:color w:val="000000"/>
        </w:rPr>
        <w:t>Institutional Synergy</w:t>
      </w:r>
    </w:p>
    <w:p w14:paraId="53B438B4" w14:textId="060B0E27" w:rsidR="00AD3B31" w:rsidRDefault="0000000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0"/>
        <w:rPr>
          <w:rFonts w:ascii="Candara" w:eastAsia="Candara" w:hAnsi="Candara" w:cs="Candara"/>
          <w:color w:val="000000"/>
        </w:rPr>
      </w:pPr>
      <w:r>
        <w:rPr>
          <w:rFonts w:ascii="Candara" w:eastAsia="Candara" w:hAnsi="Candara" w:cs="Candara"/>
          <w:color w:val="000000"/>
        </w:rPr>
        <w:tab/>
        <w:t>According to the Van Meter and Van Horn policy implementation model, the variables that influence the performance of policy implementation from the supporting factors of institutional synergy are</w:t>
      </w:r>
      <w:r w:rsidR="0078557D">
        <w:rPr>
          <w:rFonts w:ascii="Candara" w:eastAsia="Candara" w:hAnsi="Candara" w:cs="Candara"/>
          <w:color w:val="000000"/>
        </w:rPr>
        <w:t xml:space="preserve"> </w:t>
      </w:r>
      <w:r>
        <w:rPr>
          <w:rFonts w:ascii="Candara" w:eastAsia="Candara" w:hAnsi="Candara" w:cs="Candara"/>
          <w:color w:val="000000"/>
        </w:rPr>
        <w:t xml:space="preserve">inter-organizational communication and strengthening activities. If there is consolidation, the D.I Yogyakarta government should be with the district government in the coaching process. The absolute and main requirement is to carry out bureaucratic reform at the </w:t>
      </w:r>
      <w:r w:rsidR="00A45DDB">
        <w:rPr>
          <w:rFonts w:ascii="Candara" w:eastAsia="Candara" w:hAnsi="Candara" w:cs="Candara"/>
          <w:color w:val="000000"/>
        </w:rPr>
        <w:t>village</w:t>
      </w:r>
      <w:r w:rsidR="00A45DDB">
        <w:rPr>
          <w:rFonts w:ascii="Candara" w:eastAsia="Candara" w:hAnsi="Candara" w:cs="Candara"/>
          <w:color w:val="000000"/>
        </w:rPr>
        <w:t xml:space="preserve"> </w:t>
      </w:r>
      <w:r>
        <w:rPr>
          <w:rFonts w:ascii="Candara" w:eastAsia="Candara" w:hAnsi="Candara" w:cs="Candara"/>
          <w:color w:val="000000"/>
        </w:rPr>
        <w:t xml:space="preserve">level through </w:t>
      </w:r>
      <w:r w:rsidR="00A45DDB">
        <w:rPr>
          <w:rFonts w:ascii="Candara" w:eastAsia="Candara" w:hAnsi="Candara" w:cs="Candara"/>
          <w:color w:val="000000"/>
        </w:rPr>
        <w:t>village</w:t>
      </w:r>
      <w:r w:rsidR="00A45DDB">
        <w:rPr>
          <w:rFonts w:ascii="Candara" w:eastAsia="Candara" w:hAnsi="Candara" w:cs="Candara"/>
          <w:color w:val="000000"/>
        </w:rPr>
        <w:t xml:space="preserve"> </w:t>
      </w:r>
      <w:r>
        <w:rPr>
          <w:rFonts w:ascii="Candara" w:eastAsia="Candara" w:hAnsi="Candara" w:cs="Candara"/>
          <w:color w:val="000000"/>
        </w:rPr>
        <w:t>deliberation.</w:t>
      </w:r>
    </w:p>
    <w:p w14:paraId="43F026E2" w14:textId="7BB9CFFA" w:rsidR="00AD3B31" w:rsidRDefault="00000000">
      <w:pPr>
        <w:tabs>
          <w:tab w:val="left" w:pos="567"/>
        </w:tabs>
        <w:spacing w:line="240" w:lineRule="auto"/>
        <w:ind w:firstLine="0"/>
        <w:rPr>
          <w:rFonts w:ascii="Candara" w:eastAsia="Candara" w:hAnsi="Candara" w:cs="Candara"/>
          <w:color w:val="000000"/>
        </w:rPr>
      </w:pPr>
      <w:r>
        <w:rPr>
          <w:rFonts w:ascii="Candara" w:eastAsia="Candara" w:hAnsi="Candara" w:cs="Candara"/>
          <w:b/>
          <w:color w:val="000000"/>
        </w:rPr>
        <w:tab/>
      </w:r>
      <w:proofErr w:type="spellStart"/>
      <w:r>
        <w:rPr>
          <w:rFonts w:ascii="Candara" w:eastAsia="Candara" w:hAnsi="Candara" w:cs="Candara"/>
          <w:color w:val="000000"/>
        </w:rPr>
        <w:t>Sunarji</w:t>
      </w:r>
      <w:proofErr w:type="spellEnd"/>
      <w:r>
        <w:rPr>
          <w:rFonts w:ascii="Candara" w:eastAsia="Candara" w:hAnsi="Candara" w:cs="Candara"/>
          <w:color w:val="000000"/>
        </w:rPr>
        <w:t xml:space="preserve"> Zamroni as Manager of the Indonesian Alteration Institute &amp; Institute for Research, Service and Community Development (LP3M) of </w:t>
      </w:r>
      <w:proofErr w:type="spellStart"/>
      <w:r>
        <w:rPr>
          <w:rFonts w:ascii="Candara" w:eastAsia="Candara" w:hAnsi="Candara" w:cs="Candara"/>
          <w:color w:val="000000"/>
        </w:rPr>
        <w:t>Nahdatul</w:t>
      </w:r>
      <w:proofErr w:type="spellEnd"/>
      <w:r>
        <w:rPr>
          <w:rFonts w:ascii="Candara" w:eastAsia="Candara" w:hAnsi="Candara" w:cs="Candara"/>
          <w:color w:val="000000"/>
        </w:rPr>
        <w:t xml:space="preserve"> Ulama University Yogyakarta. </w:t>
      </w:r>
      <w:proofErr w:type="gramStart"/>
      <w:r>
        <w:rPr>
          <w:rFonts w:ascii="Candara" w:eastAsia="Candara" w:hAnsi="Candara" w:cs="Candara"/>
          <w:color w:val="000000"/>
        </w:rPr>
        <w:t>In order to</w:t>
      </w:r>
      <w:proofErr w:type="gramEnd"/>
      <w:r>
        <w:rPr>
          <w:rFonts w:ascii="Candara" w:eastAsia="Candara" w:hAnsi="Candara" w:cs="Candara"/>
          <w:color w:val="000000"/>
        </w:rPr>
        <w:t xml:space="preserve"> pick up the livelihood </w:t>
      </w:r>
      <w:r>
        <w:rPr>
          <w:rFonts w:ascii="Candara" w:eastAsia="Candara" w:hAnsi="Candara" w:cs="Candara"/>
          <w:i/>
          <w:color w:val="000000"/>
        </w:rPr>
        <w:t xml:space="preserve">platform </w:t>
      </w:r>
      <w:r>
        <w:rPr>
          <w:rFonts w:ascii="Candara" w:eastAsia="Candara" w:hAnsi="Candara" w:cs="Candara"/>
          <w:color w:val="000000"/>
        </w:rPr>
        <w:t xml:space="preserve">created by the </w:t>
      </w:r>
      <w:r w:rsidR="00A45DDB">
        <w:rPr>
          <w:rFonts w:ascii="Candara" w:eastAsia="Candara" w:hAnsi="Candara" w:cs="Candara"/>
          <w:color w:val="000000"/>
        </w:rPr>
        <w:t>village</w:t>
      </w:r>
      <w:r>
        <w:rPr>
          <w:rFonts w:ascii="Candara" w:eastAsia="Candara" w:hAnsi="Candara" w:cs="Candara"/>
          <w:color w:val="000000"/>
        </w:rPr>
        <w:t xml:space="preserve"> together with the regency and the world. But if it is not required, it is not conditioned </w:t>
      </w:r>
      <w:r>
        <w:rPr>
          <w:rFonts w:ascii="Candara" w:eastAsia="Candara" w:hAnsi="Candara" w:cs="Candara"/>
          <w:i/>
          <w:color w:val="000000"/>
        </w:rPr>
        <w:t>by business as usual</w:t>
      </w:r>
      <w:r>
        <w:rPr>
          <w:rFonts w:ascii="Candara" w:eastAsia="Candara" w:hAnsi="Candara" w:cs="Candara"/>
          <w:color w:val="000000"/>
        </w:rPr>
        <w:t xml:space="preserve">. The target is that all districts can produce SAKIP products. For example, planning with </w:t>
      </w:r>
      <w:r>
        <w:rPr>
          <w:rFonts w:ascii="Candara" w:eastAsia="Candara" w:hAnsi="Candara" w:cs="Candara"/>
          <w:i/>
          <w:color w:val="000000"/>
        </w:rPr>
        <w:t>quality of planning</w:t>
      </w:r>
      <w:r>
        <w:rPr>
          <w:rFonts w:ascii="Candara" w:eastAsia="Candara" w:hAnsi="Candara" w:cs="Candara"/>
          <w:color w:val="000000"/>
        </w:rPr>
        <w:t xml:space="preserve">, </w:t>
      </w:r>
      <w:r>
        <w:rPr>
          <w:rFonts w:ascii="Candara" w:eastAsia="Candara" w:hAnsi="Candara" w:cs="Candara"/>
          <w:i/>
          <w:color w:val="000000"/>
        </w:rPr>
        <w:t>quality of spending</w:t>
      </w:r>
      <w:r>
        <w:rPr>
          <w:rFonts w:ascii="Candara" w:eastAsia="Candara" w:hAnsi="Candara" w:cs="Candara"/>
          <w:color w:val="000000"/>
        </w:rPr>
        <w:t xml:space="preserve">, and </w:t>
      </w:r>
      <w:r>
        <w:rPr>
          <w:rFonts w:ascii="Candara" w:eastAsia="Candara" w:hAnsi="Candara" w:cs="Candara"/>
          <w:i/>
          <w:color w:val="000000"/>
        </w:rPr>
        <w:t>quality of budgeting</w:t>
      </w:r>
      <w:r>
        <w:rPr>
          <w:rFonts w:ascii="Candara" w:eastAsia="Candara" w:hAnsi="Candara" w:cs="Candara"/>
          <w:color w:val="000000"/>
        </w:rPr>
        <w:t>. The SAKIP of the bureaucratic reform of the</w:t>
      </w:r>
      <w:r w:rsidR="00A45DDB" w:rsidRPr="00A45DDB">
        <w:rPr>
          <w:rFonts w:ascii="Candara" w:eastAsia="Candara" w:hAnsi="Candara" w:cs="Candara"/>
          <w:color w:val="000000"/>
        </w:rPr>
        <w:t xml:space="preserve"> </w:t>
      </w:r>
      <w:r w:rsidR="00A45DDB">
        <w:rPr>
          <w:rFonts w:ascii="Candara" w:eastAsia="Candara" w:hAnsi="Candara" w:cs="Candara"/>
          <w:color w:val="000000"/>
        </w:rPr>
        <w:t>village</w:t>
      </w:r>
      <w:r w:rsidR="00A45DDB">
        <w:rPr>
          <w:rFonts w:ascii="Candara" w:eastAsia="Candara" w:hAnsi="Candara" w:cs="Candara"/>
          <w:color w:val="000000"/>
        </w:rPr>
        <w:t xml:space="preserve"> </w:t>
      </w:r>
      <w:r>
        <w:rPr>
          <w:rFonts w:ascii="Candara" w:eastAsia="Candara" w:hAnsi="Candara" w:cs="Candara"/>
          <w:color w:val="000000"/>
        </w:rPr>
        <w:t xml:space="preserve">does not necessarily touch the </w:t>
      </w:r>
      <w:r>
        <w:rPr>
          <w:rFonts w:ascii="Candara" w:eastAsia="Candara" w:hAnsi="Candara" w:cs="Candara"/>
          <w:i/>
          <w:color w:val="000000"/>
        </w:rPr>
        <w:t xml:space="preserve">quality of planning </w:t>
      </w:r>
      <w:r>
        <w:rPr>
          <w:rFonts w:ascii="Candara" w:eastAsia="Candara" w:hAnsi="Candara" w:cs="Candara"/>
          <w:color w:val="000000"/>
        </w:rPr>
        <w:t xml:space="preserve">and </w:t>
      </w:r>
      <w:r>
        <w:rPr>
          <w:rFonts w:ascii="Candara" w:eastAsia="Candara" w:hAnsi="Candara" w:cs="Candara"/>
          <w:i/>
          <w:color w:val="000000"/>
        </w:rPr>
        <w:t>quality of budgeting</w:t>
      </w:r>
      <w:r>
        <w:rPr>
          <w:rFonts w:ascii="Candara" w:eastAsia="Candara" w:hAnsi="Candara" w:cs="Candara"/>
          <w:color w:val="000000"/>
        </w:rPr>
        <w:t xml:space="preserve">, so the planned programs and activities are not of high quality.  </w:t>
      </w:r>
    </w:p>
    <w:p w14:paraId="69620F8A" w14:textId="14951981" w:rsidR="00AD3B31" w:rsidRDefault="00000000" w:rsidP="004D76B5">
      <w:pPr>
        <w:pBdr>
          <w:top w:val="nil"/>
          <w:left w:val="nil"/>
          <w:bottom w:val="nil"/>
          <w:right w:val="nil"/>
          <w:between w:val="nil"/>
        </w:pBdr>
        <w:tabs>
          <w:tab w:val="left" w:pos="567"/>
        </w:tabs>
        <w:spacing w:line="240" w:lineRule="auto"/>
        <w:ind w:firstLine="0"/>
        <w:rPr>
          <w:rFonts w:ascii="Candara" w:eastAsia="Candara" w:hAnsi="Candara" w:cs="Candara"/>
          <w:color w:val="000000"/>
        </w:rPr>
      </w:pPr>
      <w:r>
        <w:rPr>
          <w:rFonts w:ascii="Candara" w:eastAsia="Candara" w:hAnsi="Candara" w:cs="Candara"/>
          <w:b/>
          <w:color w:val="000000"/>
        </w:rPr>
        <w:tab/>
      </w:r>
      <w:r>
        <w:rPr>
          <w:rFonts w:ascii="Candara" w:eastAsia="Candara" w:hAnsi="Candara" w:cs="Candara"/>
          <w:color w:val="000000"/>
        </w:rPr>
        <w:t xml:space="preserve">Furthermore, the description of the inhibiting factors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Village's bureaucratic reform is contained in the table, as follows:</w:t>
      </w:r>
    </w:p>
    <w:p w14:paraId="71FB0010" w14:textId="77777777" w:rsidR="00AD3B31" w:rsidRDefault="00000000">
      <w:pPr>
        <w:pBdr>
          <w:top w:val="nil"/>
          <w:left w:val="nil"/>
          <w:bottom w:val="nil"/>
          <w:right w:val="nil"/>
          <w:between w:val="nil"/>
        </w:pBdr>
        <w:tabs>
          <w:tab w:val="left" w:pos="1134"/>
          <w:tab w:val="right" w:pos="7655"/>
          <w:tab w:val="left" w:pos="7797"/>
        </w:tabs>
        <w:spacing w:line="240" w:lineRule="auto"/>
        <w:ind w:left="1134" w:hanging="1134"/>
        <w:jc w:val="center"/>
        <w:rPr>
          <w:rFonts w:ascii="Candara" w:eastAsia="Candara" w:hAnsi="Candara" w:cs="Candara"/>
          <w:b/>
          <w:color w:val="000000"/>
          <w:sz w:val="20"/>
          <w:szCs w:val="20"/>
        </w:rPr>
      </w:pPr>
      <w:r>
        <w:rPr>
          <w:rFonts w:ascii="Candara" w:eastAsia="Candara" w:hAnsi="Candara" w:cs="Candara"/>
          <w:b/>
          <w:color w:val="000000"/>
          <w:sz w:val="20"/>
          <w:szCs w:val="20"/>
        </w:rPr>
        <w:t xml:space="preserve">Table 4. </w:t>
      </w:r>
      <w:r>
        <w:rPr>
          <w:rFonts w:ascii="Candara" w:eastAsia="Candara" w:hAnsi="Candara" w:cs="Candara"/>
          <w:color w:val="000000"/>
          <w:sz w:val="20"/>
          <w:szCs w:val="20"/>
        </w:rPr>
        <w:t xml:space="preserve">Inhibiting Factors of </w:t>
      </w:r>
      <w:proofErr w:type="spellStart"/>
      <w:r>
        <w:rPr>
          <w:rFonts w:ascii="Candara" w:eastAsia="Candara" w:hAnsi="Candara" w:cs="Candara"/>
          <w:color w:val="000000"/>
          <w:sz w:val="20"/>
          <w:szCs w:val="20"/>
        </w:rPr>
        <w:t>Sambirejo</w:t>
      </w:r>
      <w:proofErr w:type="spellEnd"/>
      <w:r>
        <w:rPr>
          <w:rFonts w:ascii="Candara" w:eastAsia="Candara" w:hAnsi="Candara" w:cs="Candara"/>
          <w:color w:val="000000"/>
          <w:sz w:val="20"/>
          <w:szCs w:val="20"/>
        </w:rPr>
        <w:t xml:space="preserve"> Village Bureaucracy Reform</w:t>
      </w:r>
    </w:p>
    <w:tbl>
      <w:tblPr>
        <w:tblStyle w:val="a2"/>
        <w:tblW w:w="70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402"/>
        <w:gridCol w:w="3119"/>
      </w:tblGrid>
      <w:tr w:rsidR="00AD3B31" w14:paraId="1F8E9814" w14:textId="77777777">
        <w:trPr>
          <w:tblHeader/>
          <w:jc w:val="center"/>
        </w:trPr>
        <w:tc>
          <w:tcPr>
            <w:tcW w:w="562" w:type="dxa"/>
            <w:shd w:val="clear" w:color="auto" w:fill="D9E2F3"/>
            <w:vAlign w:val="center"/>
          </w:tcPr>
          <w:p w14:paraId="453E6B56" w14:textId="77777777" w:rsidR="00AD3B31" w:rsidRDefault="00000000">
            <w:pPr>
              <w:spacing w:line="240" w:lineRule="auto"/>
              <w:ind w:firstLine="33"/>
              <w:jc w:val="center"/>
              <w:rPr>
                <w:rFonts w:ascii="Candara" w:eastAsia="Candara" w:hAnsi="Candara" w:cs="Candara"/>
                <w:b/>
                <w:color w:val="000000"/>
                <w:sz w:val="20"/>
                <w:szCs w:val="20"/>
              </w:rPr>
            </w:pPr>
            <w:r>
              <w:rPr>
                <w:rFonts w:ascii="Candara" w:eastAsia="Candara" w:hAnsi="Candara" w:cs="Candara"/>
                <w:b/>
                <w:color w:val="000000"/>
                <w:sz w:val="20"/>
                <w:szCs w:val="20"/>
              </w:rPr>
              <w:t>No.</w:t>
            </w:r>
          </w:p>
        </w:tc>
        <w:tc>
          <w:tcPr>
            <w:tcW w:w="3402" w:type="dxa"/>
            <w:shd w:val="clear" w:color="auto" w:fill="D9E2F3"/>
            <w:vAlign w:val="center"/>
          </w:tcPr>
          <w:p w14:paraId="06A88FF2"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Inhibiting Factors</w:t>
            </w:r>
          </w:p>
        </w:tc>
        <w:tc>
          <w:tcPr>
            <w:tcW w:w="3119" w:type="dxa"/>
            <w:shd w:val="clear" w:color="auto" w:fill="D9E2F3"/>
            <w:vAlign w:val="center"/>
          </w:tcPr>
          <w:p w14:paraId="0BA6F841"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Policy Implementation Variable</w:t>
            </w:r>
          </w:p>
        </w:tc>
      </w:tr>
      <w:tr w:rsidR="00AD3B31" w14:paraId="40E2BD46" w14:textId="77777777">
        <w:trPr>
          <w:jc w:val="center"/>
        </w:trPr>
        <w:tc>
          <w:tcPr>
            <w:tcW w:w="562" w:type="dxa"/>
          </w:tcPr>
          <w:p w14:paraId="3C6CEF2A"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1.</w:t>
            </w:r>
          </w:p>
        </w:tc>
        <w:tc>
          <w:tcPr>
            <w:tcW w:w="3402" w:type="dxa"/>
          </w:tcPr>
          <w:p w14:paraId="3A1FE511" w14:textId="77777777" w:rsidR="00AD3B31" w:rsidRDefault="00000000"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sz w:val="20"/>
                <w:szCs w:val="20"/>
              </w:rPr>
              <w:t>New Policy Understanding</w:t>
            </w:r>
          </w:p>
        </w:tc>
        <w:tc>
          <w:tcPr>
            <w:tcW w:w="3119" w:type="dxa"/>
          </w:tcPr>
          <w:p w14:paraId="74A3899A" w14:textId="77777777" w:rsidR="00AD3B31" w:rsidRDefault="00000000"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sz w:val="20"/>
                <w:szCs w:val="20"/>
              </w:rPr>
              <w:t>Policy Standards and Objectives</w:t>
            </w:r>
          </w:p>
        </w:tc>
      </w:tr>
      <w:tr w:rsidR="00AD3B31" w14:paraId="08393BA9" w14:textId="77777777">
        <w:trPr>
          <w:jc w:val="center"/>
        </w:trPr>
        <w:tc>
          <w:tcPr>
            <w:tcW w:w="562" w:type="dxa"/>
          </w:tcPr>
          <w:p w14:paraId="558408A9"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2.</w:t>
            </w:r>
          </w:p>
        </w:tc>
        <w:tc>
          <w:tcPr>
            <w:tcW w:w="3402" w:type="dxa"/>
          </w:tcPr>
          <w:p w14:paraId="454D1A41" w14:textId="77777777" w:rsidR="00AD3B31" w:rsidRDefault="00000000"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sz w:val="20"/>
                <w:szCs w:val="20"/>
              </w:rPr>
              <w:t>Village Human Resources</w:t>
            </w:r>
          </w:p>
        </w:tc>
        <w:tc>
          <w:tcPr>
            <w:tcW w:w="3119" w:type="dxa"/>
          </w:tcPr>
          <w:p w14:paraId="39F507CE" w14:textId="77777777" w:rsidR="00AD3B31" w:rsidRDefault="00000000"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sz w:val="20"/>
                <w:szCs w:val="20"/>
              </w:rPr>
              <w:t>Resources</w:t>
            </w:r>
          </w:p>
        </w:tc>
      </w:tr>
      <w:tr w:rsidR="00AD3B31" w14:paraId="20352575" w14:textId="77777777">
        <w:trPr>
          <w:jc w:val="center"/>
        </w:trPr>
        <w:tc>
          <w:tcPr>
            <w:tcW w:w="562" w:type="dxa"/>
          </w:tcPr>
          <w:p w14:paraId="16B2835C" w14:textId="77777777" w:rsidR="00AD3B31" w:rsidRDefault="00000000">
            <w:pPr>
              <w:spacing w:line="240" w:lineRule="auto"/>
              <w:ind w:firstLine="33"/>
              <w:rPr>
                <w:rFonts w:ascii="Candara" w:eastAsia="Candara" w:hAnsi="Candara" w:cs="Candara"/>
                <w:color w:val="000000"/>
                <w:sz w:val="20"/>
                <w:szCs w:val="20"/>
              </w:rPr>
            </w:pPr>
            <w:r>
              <w:rPr>
                <w:rFonts w:ascii="Candara" w:eastAsia="Candara" w:hAnsi="Candara" w:cs="Candara"/>
                <w:color w:val="000000"/>
                <w:sz w:val="20"/>
                <w:szCs w:val="20"/>
              </w:rPr>
              <w:t>3.</w:t>
            </w:r>
          </w:p>
        </w:tc>
        <w:tc>
          <w:tcPr>
            <w:tcW w:w="3402" w:type="dxa"/>
          </w:tcPr>
          <w:p w14:paraId="59662667" w14:textId="39FFB7E3" w:rsidR="00AD3B31" w:rsidRDefault="00A45DDB"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rPr>
              <w:t>V</w:t>
            </w:r>
            <w:r>
              <w:rPr>
                <w:rFonts w:ascii="Candara" w:eastAsia="Candara" w:hAnsi="Candara" w:cs="Candara"/>
                <w:color w:val="000000"/>
              </w:rPr>
              <w:t>illage</w:t>
            </w:r>
            <w:r>
              <w:rPr>
                <w:rFonts w:ascii="Candara" w:eastAsia="Candara" w:hAnsi="Candara" w:cs="Candara"/>
                <w:color w:val="000000"/>
                <w:sz w:val="20"/>
                <w:szCs w:val="20"/>
              </w:rPr>
              <w:t xml:space="preserve"> </w:t>
            </w:r>
            <w:r w:rsidR="00000000">
              <w:rPr>
                <w:rFonts w:ascii="Candara" w:eastAsia="Candara" w:hAnsi="Candara" w:cs="Candara"/>
                <w:color w:val="000000"/>
                <w:sz w:val="20"/>
                <w:szCs w:val="20"/>
              </w:rPr>
              <w:t>Government Communication with the Community</w:t>
            </w:r>
          </w:p>
        </w:tc>
        <w:tc>
          <w:tcPr>
            <w:tcW w:w="3119" w:type="dxa"/>
          </w:tcPr>
          <w:p w14:paraId="3EDC3049" w14:textId="77777777" w:rsidR="00AD3B31" w:rsidRDefault="00000000" w:rsidP="008E0685">
            <w:pPr>
              <w:spacing w:line="240" w:lineRule="auto"/>
              <w:ind w:firstLine="0"/>
              <w:jc w:val="left"/>
              <w:rPr>
                <w:rFonts w:ascii="Candara" w:eastAsia="Candara" w:hAnsi="Candara" w:cs="Candara"/>
                <w:color w:val="000000"/>
                <w:sz w:val="20"/>
                <w:szCs w:val="20"/>
              </w:rPr>
            </w:pPr>
            <w:r>
              <w:rPr>
                <w:rFonts w:ascii="Candara" w:eastAsia="Candara" w:hAnsi="Candara" w:cs="Candara"/>
                <w:color w:val="000000"/>
                <w:sz w:val="20"/>
                <w:szCs w:val="20"/>
              </w:rPr>
              <w:t>Inter-organizational Communication and Strengthening Activities</w:t>
            </w:r>
          </w:p>
        </w:tc>
      </w:tr>
    </w:tbl>
    <w:p w14:paraId="31EAB12D" w14:textId="77777777" w:rsidR="00AD3B31" w:rsidRDefault="00000000">
      <w:pPr>
        <w:spacing w:line="240" w:lineRule="auto"/>
        <w:ind w:firstLine="720"/>
        <w:rPr>
          <w:rFonts w:ascii="Candara" w:eastAsia="Candara" w:hAnsi="Candara" w:cs="Candara"/>
          <w:color w:val="000000"/>
          <w:sz w:val="20"/>
          <w:szCs w:val="20"/>
        </w:rPr>
      </w:pPr>
      <w:r>
        <w:rPr>
          <w:rFonts w:ascii="Candara" w:eastAsia="Candara" w:hAnsi="Candara" w:cs="Candara"/>
          <w:color w:val="000000"/>
          <w:sz w:val="20"/>
          <w:szCs w:val="20"/>
        </w:rPr>
        <w:t>Source: Processed by the author (2025)</w:t>
      </w:r>
    </w:p>
    <w:p w14:paraId="139BE39E" w14:textId="77777777" w:rsidR="00AD3B31" w:rsidRDefault="00AD3B31">
      <w:pPr>
        <w:spacing w:line="240" w:lineRule="auto"/>
        <w:rPr>
          <w:rFonts w:ascii="Candara" w:eastAsia="Candara" w:hAnsi="Candara" w:cs="Candara"/>
          <w:color w:val="000000"/>
        </w:rPr>
      </w:pPr>
    </w:p>
    <w:p w14:paraId="5E77D6D3" w14:textId="77777777" w:rsidR="00AD3B31" w:rsidRDefault="00000000">
      <w:pPr>
        <w:spacing w:line="240" w:lineRule="auto"/>
        <w:ind w:firstLine="567"/>
        <w:rPr>
          <w:rFonts w:ascii="Candara" w:eastAsia="Candara" w:hAnsi="Candara" w:cs="Candara"/>
          <w:color w:val="000000"/>
        </w:rPr>
      </w:pPr>
      <w:r>
        <w:rPr>
          <w:rFonts w:ascii="Candara" w:eastAsia="Candara" w:hAnsi="Candara" w:cs="Candara"/>
          <w:color w:val="000000"/>
        </w:rPr>
        <w:t xml:space="preserve">Based on the mapping of inhibiting factors for bureaucratic reform in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above, there are 3 (three) factors that can be analyzed more deeply, namely:</w:t>
      </w:r>
    </w:p>
    <w:p w14:paraId="36793FDC" w14:textId="77777777" w:rsidR="00AD3B31" w:rsidRDefault="00000000">
      <w:pPr>
        <w:numPr>
          <w:ilvl w:val="0"/>
          <w:numId w:val="2"/>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color w:val="000000"/>
        </w:rPr>
      </w:pPr>
      <w:r>
        <w:rPr>
          <w:rFonts w:ascii="Candara" w:eastAsia="Candara" w:hAnsi="Candara" w:cs="Candara"/>
          <w:color w:val="000000"/>
        </w:rPr>
        <w:lastRenderedPageBreak/>
        <w:t>New Policy Understanding</w:t>
      </w:r>
    </w:p>
    <w:p w14:paraId="6493A147" w14:textId="135E4935"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In accordance with the Van Meter and Van Horn policy implementation model, the variables that affect the performance of policy implementation from the inhibiting factors of understanding new policies, namely: policy standards and objectives. Because most of the main activities in the </w:t>
      </w:r>
      <w:r w:rsidR="00816517">
        <w:rPr>
          <w:rFonts w:ascii="Candara" w:eastAsia="Candara" w:hAnsi="Candara" w:cs="Candara"/>
          <w:color w:val="000000"/>
        </w:rPr>
        <w:t>village</w:t>
      </w:r>
      <w:r w:rsidR="00816517">
        <w:rPr>
          <w:rFonts w:ascii="Candara" w:eastAsia="Candara" w:hAnsi="Candara" w:cs="Candara"/>
          <w:color w:val="000000"/>
        </w:rPr>
        <w:t xml:space="preserve"> </w:t>
      </w:r>
      <w:r>
        <w:rPr>
          <w:rFonts w:ascii="Candara" w:eastAsia="Candara" w:hAnsi="Candara" w:cs="Candara"/>
          <w:color w:val="000000"/>
        </w:rPr>
        <w:t xml:space="preserve">bureaucratic reform are activities that have been carried out by the </w:t>
      </w:r>
      <w:r w:rsidR="00816517">
        <w:rPr>
          <w:rFonts w:ascii="Candara" w:eastAsia="Candara" w:hAnsi="Candara" w:cs="Candara"/>
          <w:color w:val="000000"/>
        </w:rPr>
        <w:t>village</w:t>
      </w:r>
      <w:r>
        <w:rPr>
          <w:rFonts w:ascii="Candara" w:eastAsia="Candara" w:hAnsi="Candara" w:cs="Candara"/>
          <w:color w:val="000000"/>
        </w:rPr>
        <w:t xml:space="preserve">. </w:t>
      </w:r>
      <w:r w:rsidR="00816517">
        <w:rPr>
          <w:rFonts w:ascii="Candara" w:eastAsia="Candara" w:hAnsi="Candara" w:cs="Candara"/>
          <w:color w:val="000000"/>
        </w:rPr>
        <w:t>So,</w:t>
      </w:r>
      <w:r>
        <w:rPr>
          <w:rFonts w:ascii="Candara" w:eastAsia="Candara" w:hAnsi="Candara" w:cs="Candara"/>
          <w:color w:val="000000"/>
        </w:rPr>
        <w:t xml:space="preserve"> the </w:t>
      </w:r>
      <w:r w:rsidR="00816517">
        <w:rPr>
          <w:rFonts w:ascii="Candara" w:eastAsia="Candara" w:hAnsi="Candara" w:cs="Candara"/>
          <w:color w:val="000000"/>
        </w:rPr>
        <w:t>village</w:t>
      </w:r>
      <w:r>
        <w:rPr>
          <w:rFonts w:ascii="Candara" w:eastAsia="Candara" w:hAnsi="Candara" w:cs="Candara"/>
          <w:color w:val="000000"/>
        </w:rPr>
        <w:t xml:space="preserve"> has not been able to clearly distinguish between the activities of the </w:t>
      </w:r>
      <w:r w:rsidR="00816517">
        <w:rPr>
          <w:rFonts w:ascii="Candara" w:eastAsia="Candara" w:hAnsi="Candara" w:cs="Candara"/>
          <w:color w:val="000000"/>
        </w:rPr>
        <w:t>village</w:t>
      </w:r>
      <w:r w:rsidR="00816517">
        <w:rPr>
          <w:rFonts w:ascii="Candara" w:eastAsia="Candara" w:hAnsi="Candara" w:cs="Candara"/>
          <w:color w:val="000000"/>
        </w:rPr>
        <w:t xml:space="preserve"> </w:t>
      </w:r>
      <w:r>
        <w:rPr>
          <w:rFonts w:ascii="Candara" w:eastAsia="Candara" w:hAnsi="Candara" w:cs="Candara"/>
          <w:color w:val="000000"/>
        </w:rPr>
        <w:t xml:space="preserve">reform activities and the regular activities that have been routine. </w:t>
      </w:r>
      <w:proofErr w:type="spellStart"/>
      <w:r>
        <w:rPr>
          <w:rFonts w:ascii="Candara" w:eastAsia="Candara" w:hAnsi="Candara" w:cs="Candara"/>
          <w:color w:val="000000"/>
        </w:rPr>
        <w:t>Sunarji</w:t>
      </w:r>
      <w:proofErr w:type="spellEnd"/>
      <w:r>
        <w:rPr>
          <w:rFonts w:ascii="Candara" w:eastAsia="Candara" w:hAnsi="Candara" w:cs="Candara"/>
          <w:color w:val="000000"/>
        </w:rPr>
        <w:t xml:space="preserve"> Zamroni as Administrator of the Indonesian Alteration Institute &amp; Institute for Research, Service and Community Development (LP3M) of </w:t>
      </w:r>
      <w:proofErr w:type="spellStart"/>
      <w:r>
        <w:rPr>
          <w:rFonts w:ascii="Candara" w:eastAsia="Candara" w:hAnsi="Candara" w:cs="Candara"/>
          <w:color w:val="000000"/>
        </w:rPr>
        <w:t>Nahdatul</w:t>
      </w:r>
      <w:proofErr w:type="spellEnd"/>
      <w:r>
        <w:rPr>
          <w:rFonts w:ascii="Candara" w:eastAsia="Candara" w:hAnsi="Candara" w:cs="Candara"/>
          <w:color w:val="000000"/>
        </w:rPr>
        <w:t xml:space="preserve"> Ulama University Yogyakarta. The understanding or </w:t>
      </w:r>
      <w:r>
        <w:rPr>
          <w:rFonts w:ascii="Candara" w:eastAsia="Candara" w:hAnsi="Candara" w:cs="Candara"/>
          <w:i/>
          <w:color w:val="000000"/>
        </w:rPr>
        <w:t xml:space="preserve">mindset of </w:t>
      </w:r>
      <w:r>
        <w:rPr>
          <w:rFonts w:ascii="Candara" w:eastAsia="Candara" w:hAnsi="Candara" w:cs="Candara"/>
          <w:color w:val="000000"/>
        </w:rPr>
        <w:t xml:space="preserve">the bureaucracy starting from </w:t>
      </w:r>
      <w:r w:rsidR="00455066">
        <w:rPr>
          <w:rFonts w:ascii="Candara" w:eastAsia="Candara" w:hAnsi="Candara" w:cs="Candara"/>
          <w:color w:val="000000"/>
        </w:rPr>
        <w:t>district</w:t>
      </w:r>
      <w:r w:rsidR="00455066">
        <w:rPr>
          <w:rFonts w:ascii="Candara" w:eastAsia="Candara" w:hAnsi="Candara" w:cs="Candara"/>
          <w:color w:val="000000"/>
        </w:rPr>
        <w:t xml:space="preserve"> </w:t>
      </w:r>
      <w:r>
        <w:rPr>
          <w:rFonts w:ascii="Candara" w:eastAsia="Candara" w:hAnsi="Candara" w:cs="Candara"/>
          <w:color w:val="000000"/>
        </w:rPr>
        <w:t xml:space="preserve">is related to the quality of guidance or the quality of </w:t>
      </w:r>
      <w:r w:rsidR="00816517">
        <w:rPr>
          <w:rFonts w:ascii="Candara" w:eastAsia="Candara" w:hAnsi="Candara" w:cs="Candara"/>
          <w:color w:val="000000"/>
        </w:rPr>
        <w:t>village</w:t>
      </w:r>
      <w:r>
        <w:rPr>
          <w:rFonts w:ascii="Candara" w:eastAsia="Candara" w:hAnsi="Candara" w:cs="Candara"/>
          <w:color w:val="000000"/>
        </w:rPr>
        <w:t xml:space="preserve"> staff. </w:t>
      </w:r>
      <w:r w:rsidR="00816517">
        <w:rPr>
          <w:rFonts w:ascii="Candara" w:eastAsia="Candara" w:hAnsi="Candara" w:cs="Candara"/>
          <w:color w:val="000000"/>
        </w:rPr>
        <w:t>So,</w:t>
      </w:r>
      <w:r>
        <w:rPr>
          <w:rFonts w:ascii="Candara" w:eastAsia="Candara" w:hAnsi="Candara" w:cs="Candara"/>
          <w:color w:val="000000"/>
        </w:rPr>
        <w:t xml:space="preserve"> the number of </w:t>
      </w:r>
      <w:r w:rsidR="00816517">
        <w:rPr>
          <w:rFonts w:ascii="Candara" w:eastAsia="Candara" w:hAnsi="Candara" w:cs="Candara"/>
          <w:color w:val="000000"/>
        </w:rPr>
        <w:t>village</w:t>
      </w:r>
      <w:r>
        <w:rPr>
          <w:rFonts w:ascii="Candara" w:eastAsia="Candara" w:hAnsi="Candara" w:cs="Candara"/>
          <w:color w:val="000000"/>
        </w:rPr>
        <w:t xml:space="preserve"> staff who take care of it is small and less capable again. </w:t>
      </w:r>
      <w:r w:rsidR="00816517">
        <w:rPr>
          <w:rFonts w:ascii="Candara" w:eastAsia="Candara" w:hAnsi="Candara" w:cs="Candara"/>
          <w:color w:val="000000"/>
        </w:rPr>
        <w:t>So,</w:t>
      </w:r>
      <w:r>
        <w:rPr>
          <w:rFonts w:ascii="Candara" w:eastAsia="Candara" w:hAnsi="Candara" w:cs="Candara"/>
          <w:color w:val="000000"/>
        </w:rPr>
        <w:t xml:space="preserve"> reform is order in continuing, not just documents that are normative and administrative in nature. The idea was consolidated into a vision and mission about bureaucratic reform. The district government must be solid, so that the instruments of regional apparatus and institutions also move. Reform activities do not necessarily produce something that </w:t>
      </w:r>
      <w:r>
        <w:rPr>
          <w:rFonts w:ascii="Candara" w:eastAsia="Candara" w:hAnsi="Candara" w:cs="Candara"/>
          <w:i/>
          <w:color w:val="000000"/>
        </w:rPr>
        <w:t xml:space="preserve">reforms </w:t>
      </w:r>
      <w:r>
        <w:rPr>
          <w:rFonts w:ascii="Candara" w:eastAsia="Candara" w:hAnsi="Candara" w:cs="Candara"/>
          <w:color w:val="000000"/>
        </w:rPr>
        <w:t xml:space="preserve">in the sense of </w:t>
      </w:r>
      <w:r>
        <w:rPr>
          <w:rFonts w:ascii="Candara" w:eastAsia="Candara" w:hAnsi="Candara" w:cs="Candara"/>
          <w:i/>
          <w:color w:val="000000"/>
        </w:rPr>
        <w:t>quality of reform</w:t>
      </w:r>
      <w:r>
        <w:rPr>
          <w:rFonts w:ascii="Candara" w:eastAsia="Candara" w:hAnsi="Candara" w:cs="Candara"/>
          <w:color w:val="000000"/>
        </w:rPr>
        <w:t xml:space="preserve">, </w:t>
      </w:r>
      <w:r>
        <w:rPr>
          <w:rFonts w:ascii="Candara" w:eastAsia="Candara" w:hAnsi="Candara" w:cs="Candara"/>
          <w:i/>
          <w:color w:val="000000"/>
        </w:rPr>
        <w:t>quantity of reform</w:t>
      </w:r>
      <w:r>
        <w:rPr>
          <w:rFonts w:ascii="Candara" w:eastAsia="Candara" w:hAnsi="Candara" w:cs="Candara"/>
          <w:color w:val="000000"/>
        </w:rPr>
        <w:t xml:space="preserve">, and </w:t>
      </w:r>
      <w:r>
        <w:rPr>
          <w:rFonts w:ascii="Candara" w:eastAsia="Candara" w:hAnsi="Candara" w:cs="Candara"/>
          <w:i/>
          <w:color w:val="000000"/>
        </w:rPr>
        <w:t>activity of reform</w:t>
      </w:r>
      <w:r>
        <w:rPr>
          <w:rFonts w:ascii="Candara" w:eastAsia="Candara" w:hAnsi="Candara" w:cs="Candara"/>
          <w:color w:val="000000"/>
        </w:rPr>
        <w:t xml:space="preserve">. </w:t>
      </w:r>
      <w:proofErr w:type="gramStart"/>
      <w:r>
        <w:rPr>
          <w:rFonts w:ascii="Candara" w:eastAsia="Candara" w:hAnsi="Candara" w:cs="Candara"/>
          <w:color w:val="000000"/>
        </w:rPr>
        <w:t>Actually, the</w:t>
      </w:r>
      <w:proofErr w:type="gramEnd"/>
      <w:r>
        <w:rPr>
          <w:rFonts w:ascii="Candara" w:eastAsia="Candara" w:hAnsi="Candara" w:cs="Candara"/>
          <w:color w:val="000000"/>
        </w:rPr>
        <w:t xml:space="preserve"> reform of </w:t>
      </w:r>
      <w:r w:rsidR="00844459">
        <w:rPr>
          <w:rFonts w:ascii="Candara" w:eastAsia="Candara" w:hAnsi="Candara" w:cs="Candara"/>
          <w:color w:val="000000"/>
        </w:rPr>
        <w:t>village</w:t>
      </w:r>
      <w:r w:rsidR="00844459">
        <w:rPr>
          <w:rFonts w:ascii="Candara" w:eastAsia="Candara" w:hAnsi="Candara" w:cs="Candara"/>
          <w:color w:val="000000"/>
        </w:rPr>
        <w:t xml:space="preserve"> </w:t>
      </w:r>
      <w:r>
        <w:rPr>
          <w:rFonts w:ascii="Candara" w:eastAsia="Candara" w:hAnsi="Candara" w:cs="Candara"/>
          <w:color w:val="000000"/>
        </w:rPr>
        <w:t xml:space="preserve">has critical views from academics that </w:t>
      </w:r>
      <w:proofErr w:type="gramStart"/>
      <w:r>
        <w:rPr>
          <w:rFonts w:ascii="Candara" w:eastAsia="Candara" w:hAnsi="Candara" w:cs="Candara"/>
          <w:color w:val="000000"/>
        </w:rPr>
        <w:t>in order to</w:t>
      </w:r>
      <w:proofErr w:type="gramEnd"/>
      <w:r>
        <w:rPr>
          <w:rFonts w:ascii="Candara" w:eastAsia="Candara" w:hAnsi="Candara" w:cs="Candara"/>
          <w:color w:val="000000"/>
        </w:rPr>
        <w:t xml:space="preserve"> save the assets of </w:t>
      </w:r>
      <w:r w:rsidR="00844459">
        <w:rPr>
          <w:rFonts w:ascii="Candara" w:eastAsia="Candara" w:hAnsi="Candara" w:cs="Candara"/>
          <w:color w:val="000000"/>
        </w:rPr>
        <w:t>village</w:t>
      </w:r>
      <w:r>
        <w:rPr>
          <w:rFonts w:ascii="Candara" w:eastAsia="Candara" w:hAnsi="Candara" w:cs="Candara"/>
          <w:color w:val="000000"/>
        </w:rPr>
        <w:t>.</w:t>
      </w:r>
    </w:p>
    <w:p w14:paraId="0E9F1024" w14:textId="01D7267B"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Wahyu Nugroho,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added that there are factors inhibiting the understanding of </w:t>
      </w:r>
      <w:r w:rsidR="00844459">
        <w:rPr>
          <w:rFonts w:ascii="Candara" w:eastAsia="Candara" w:hAnsi="Candara" w:cs="Candara"/>
          <w:color w:val="000000"/>
        </w:rPr>
        <w:t>village</w:t>
      </w:r>
      <w:r w:rsidR="00844459">
        <w:rPr>
          <w:rFonts w:ascii="Candara" w:eastAsia="Candara" w:hAnsi="Candara" w:cs="Candara"/>
          <w:color w:val="000000"/>
        </w:rPr>
        <w:t xml:space="preserve"> </w:t>
      </w:r>
      <w:r>
        <w:rPr>
          <w:rFonts w:ascii="Candara" w:eastAsia="Candara" w:hAnsi="Candara" w:cs="Candara"/>
          <w:color w:val="000000"/>
        </w:rPr>
        <w:t xml:space="preserve">reform.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has a forum and </w:t>
      </w:r>
      <w:proofErr w:type="spellStart"/>
      <w:r>
        <w:rPr>
          <w:rFonts w:ascii="Candara" w:eastAsia="Candara" w:hAnsi="Candara" w:cs="Candara"/>
          <w:color w:val="000000"/>
        </w:rPr>
        <w:t>paguyuban</w:t>
      </w:r>
      <w:proofErr w:type="spellEnd"/>
      <w:r>
        <w:rPr>
          <w:rFonts w:ascii="Candara" w:eastAsia="Candara" w:hAnsi="Candara" w:cs="Candara"/>
          <w:color w:val="000000"/>
        </w:rPr>
        <w:t xml:space="preserve">. The community will exchange information about what is done in their village. About working hours, about performance targets, and so on. If it is about bureaucratic reform, there must be regulations that are used as a reference for the </w:t>
      </w:r>
      <w:r w:rsidR="00844459">
        <w:rPr>
          <w:rFonts w:ascii="Candara" w:eastAsia="Candara" w:hAnsi="Candara" w:cs="Candara"/>
          <w:color w:val="000000"/>
        </w:rPr>
        <w:t>village</w:t>
      </w:r>
      <w:r>
        <w:rPr>
          <w:rFonts w:ascii="Candara" w:eastAsia="Candara" w:hAnsi="Candara" w:cs="Candara"/>
          <w:color w:val="000000"/>
        </w:rPr>
        <w:t xml:space="preserve"> government to make improvements, whether it is information data, whether it is about services, whether it is about organization or learning, but if it is about empowerment, it is different from the story, it is more about innovation and our commitment so we have innovations, for example, the </w:t>
      </w:r>
      <w:r w:rsidR="00844459">
        <w:rPr>
          <w:rFonts w:ascii="Candara" w:eastAsia="Candara" w:hAnsi="Candara" w:cs="Candara"/>
          <w:color w:val="000000"/>
        </w:rPr>
        <w:t>village</w:t>
      </w:r>
      <w:r>
        <w:rPr>
          <w:rFonts w:ascii="Candara" w:eastAsia="Candara" w:hAnsi="Candara" w:cs="Candara"/>
          <w:color w:val="000000"/>
        </w:rPr>
        <w:t xml:space="preserve"> government is committed to scheduling every year to have innovations to create groups, associations, or groups of farm women.</w:t>
      </w:r>
    </w:p>
    <w:p w14:paraId="312A9AF6" w14:textId="77777777" w:rsidR="00AD3B31" w:rsidRDefault="00AD3B31" w:rsidP="004D76B5">
      <w:pPr>
        <w:tabs>
          <w:tab w:val="left" w:pos="567"/>
        </w:tabs>
        <w:spacing w:line="240" w:lineRule="auto"/>
        <w:ind w:firstLine="0"/>
        <w:rPr>
          <w:rFonts w:ascii="Candara" w:eastAsia="Candara" w:hAnsi="Candara" w:cs="Candara"/>
          <w:color w:val="000000"/>
        </w:rPr>
      </w:pPr>
    </w:p>
    <w:p w14:paraId="4A878DEF" w14:textId="0C10E673" w:rsidR="00AD3B31" w:rsidRDefault="00844459">
      <w:pPr>
        <w:numPr>
          <w:ilvl w:val="0"/>
          <w:numId w:val="2"/>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color w:val="000000"/>
        </w:rPr>
      </w:pPr>
      <w:r>
        <w:rPr>
          <w:rFonts w:ascii="Candara" w:eastAsia="Candara" w:hAnsi="Candara" w:cs="Candara"/>
          <w:color w:val="000000"/>
        </w:rPr>
        <w:t>Village</w:t>
      </w:r>
      <w:r w:rsidR="00000000">
        <w:rPr>
          <w:rFonts w:ascii="Candara" w:eastAsia="Candara" w:hAnsi="Candara" w:cs="Candara"/>
          <w:color w:val="000000"/>
        </w:rPr>
        <w:t xml:space="preserve"> Human Resources</w:t>
      </w:r>
    </w:p>
    <w:p w14:paraId="4D5CD700" w14:textId="067F33DC" w:rsidR="00AD3B31" w:rsidRDefault="00000000">
      <w:pPr>
        <w:spacing w:line="240" w:lineRule="auto"/>
        <w:ind w:firstLine="567"/>
        <w:rPr>
          <w:rFonts w:ascii="Candara" w:eastAsia="Candara" w:hAnsi="Candara" w:cs="Candara"/>
          <w:color w:val="000000"/>
        </w:rPr>
      </w:pPr>
      <w:r>
        <w:rPr>
          <w:rFonts w:ascii="Candara" w:eastAsia="Candara" w:hAnsi="Candara" w:cs="Candara"/>
          <w:color w:val="000000"/>
        </w:rPr>
        <w:t xml:space="preserve">In accordance with the Van Meter and Van Horn policy implementation model, the variables that influence the performance of policy implementation from the inhibiting factors of </w:t>
      </w:r>
      <w:r w:rsidR="00AA13D6">
        <w:rPr>
          <w:rFonts w:ascii="Candara" w:eastAsia="Candara" w:hAnsi="Candara" w:cs="Candara"/>
          <w:color w:val="000000"/>
        </w:rPr>
        <w:t>village</w:t>
      </w:r>
      <w:r>
        <w:rPr>
          <w:rFonts w:ascii="Candara" w:eastAsia="Candara" w:hAnsi="Candara" w:cs="Candara"/>
          <w:color w:val="000000"/>
        </w:rPr>
        <w:t xml:space="preserve"> human resources, namely: resources. The next inhibiting factor in the implementation of the </w:t>
      </w:r>
      <w:r w:rsidR="00AA13D6">
        <w:rPr>
          <w:rFonts w:ascii="Candara" w:eastAsia="Candara" w:hAnsi="Candara" w:cs="Candara"/>
          <w:color w:val="000000"/>
        </w:rPr>
        <w:t>village</w:t>
      </w:r>
      <w:r>
        <w:rPr>
          <w:rFonts w:ascii="Candara" w:eastAsia="Candara" w:hAnsi="Candara" w:cs="Candara"/>
          <w:color w:val="000000"/>
        </w:rPr>
        <w:t xml:space="preserve"> bureaucratic reform is the human resources of the </w:t>
      </w:r>
      <w:r w:rsidR="00AA13D6">
        <w:rPr>
          <w:rFonts w:ascii="Candara" w:eastAsia="Candara" w:hAnsi="Candara" w:cs="Candara"/>
          <w:color w:val="000000"/>
        </w:rPr>
        <w:t>village</w:t>
      </w:r>
      <w:r>
        <w:rPr>
          <w:rFonts w:ascii="Candara" w:eastAsia="Candara" w:hAnsi="Candara" w:cs="Candara"/>
          <w:color w:val="000000"/>
        </w:rPr>
        <w:t xml:space="preserve">. In an interview with Wahyu Nugroho as the Head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the human resources of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are not yet able to directly compile a roadmap. The action plan in the form of a roadmap has been prepared by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it has just not been conveyed to the village officials. Because the human resources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Government are not yet able to directly compile the roadmap. But every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w:t>
      </w:r>
      <w:r w:rsidR="00A45DDB">
        <w:rPr>
          <w:rFonts w:ascii="Candara" w:eastAsia="Candara" w:hAnsi="Candara" w:cs="Candara"/>
          <w:color w:val="000000"/>
        </w:rPr>
        <w:t>kalurahan</w:t>
      </w:r>
      <w:r w:rsidR="00A45DDB">
        <w:rPr>
          <w:rFonts w:ascii="Candara" w:eastAsia="Candara" w:hAnsi="Candara" w:cs="Candara"/>
          <w:color w:val="000000"/>
        </w:rPr>
        <w:t xml:space="preserve"> </w:t>
      </w:r>
      <w:r>
        <w:rPr>
          <w:rFonts w:ascii="Candara" w:eastAsia="Candara" w:hAnsi="Candara" w:cs="Candara"/>
          <w:color w:val="000000"/>
        </w:rPr>
        <w:t xml:space="preserve">gives a kind of questionnaire, the questionnaire is </w:t>
      </w:r>
      <w:proofErr w:type="gramStart"/>
      <w:r>
        <w:rPr>
          <w:rFonts w:ascii="Candara" w:eastAsia="Candara" w:hAnsi="Candara" w:cs="Candara"/>
          <w:color w:val="000000"/>
        </w:rPr>
        <w:t>actually in</w:t>
      </w:r>
      <w:proofErr w:type="gramEnd"/>
      <w:r>
        <w:rPr>
          <w:rFonts w:ascii="Candara" w:eastAsia="Candara" w:hAnsi="Candara" w:cs="Candara"/>
          <w:color w:val="000000"/>
        </w:rPr>
        <w:t xml:space="preserve"> the form of performance allowance calculation. </w:t>
      </w:r>
      <w:proofErr w:type="gramStart"/>
      <w:r>
        <w:rPr>
          <w:rFonts w:ascii="Candara" w:eastAsia="Candara" w:hAnsi="Candara" w:cs="Candara"/>
          <w:color w:val="000000"/>
        </w:rPr>
        <w:t>So</w:t>
      </w:r>
      <w:proofErr w:type="gramEnd"/>
      <w:r>
        <w:rPr>
          <w:rFonts w:ascii="Candara" w:eastAsia="Candara" w:hAnsi="Candara" w:cs="Candara"/>
          <w:color w:val="000000"/>
        </w:rPr>
        <w:t xml:space="preserve"> the community </w:t>
      </w:r>
      <w:proofErr w:type="gramStart"/>
      <w:r>
        <w:rPr>
          <w:rFonts w:ascii="Candara" w:eastAsia="Candara" w:hAnsi="Candara" w:cs="Candara"/>
          <w:color w:val="000000"/>
        </w:rPr>
        <w:t>actually already</w:t>
      </w:r>
      <w:proofErr w:type="gramEnd"/>
      <w:r>
        <w:rPr>
          <w:rFonts w:ascii="Candara" w:eastAsia="Candara" w:hAnsi="Candara" w:cs="Candara"/>
          <w:color w:val="000000"/>
        </w:rPr>
        <w:t xml:space="preserve"> knows how </w:t>
      </w:r>
      <w:r>
        <w:rPr>
          <w:rFonts w:ascii="Candara" w:eastAsia="Candara" w:hAnsi="Candara" w:cs="Candara"/>
          <w:color w:val="000000"/>
        </w:rPr>
        <w:lastRenderedPageBreak/>
        <w:t xml:space="preserve">much the </w:t>
      </w:r>
      <w:proofErr w:type="spellStart"/>
      <w:r>
        <w:rPr>
          <w:rFonts w:ascii="Candara" w:eastAsia="Candara" w:hAnsi="Candara" w:cs="Candara"/>
          <w:color w:val="000000"/>
        </w:rPr>
        <w:t>pamong</w:t>
      </w:r>
      <w:proofErr w:type="spellEnd"/>
      <w:r w:rsidR="00A45DDB" w:rsidRPr="00A45DDB">
        <w:rPr>
          <w:rFonts w:ascii="Candara" w:eastAsia="Candara" w:hAnsi="Candara" w:cs="Candara"/>
          <w:color w:val="000000"/>
        </w:rPr>
        <w:t xml:space="preserve"> </w:t>
      </w:r>
      <w:r w:rsidR="00A45DDB">
        <w:rPr>
          <w:rFonts w:ascii="Candara" w:eastAsia="Candara" w:hAnsi="Candara" w:cs="Candara"/>
          <w:color w:val="000000"/>
        </w:rPr>
        <w:t>kalurahan</w:t>
      </w:r>
      <w:r>
        <w:rPr>
          <w:rFonts w:ascii="Candara" w:eastAsia="Candara" w:hAnsi="Candara" w:cs="Candara"/>
          <w:color w:val="000000"/>
        </w:rPr>
        <w:t xml:space="preserve"> will get each month. It's just that so </w:t>
      </w:r>
      <w:proofErr w:type="gramStart"/>
      <w:r>
        <w:rPr>
          <w:rFonts w:ascii="Candara" w:eastAsia="Candara" w:hAnsi="Candara" w:cs="Candara"/>
          <w:color w:val="000000"/>
        </w:rPr>
        <w:t>far</w:t>
      </w:r>
      <w:proofErr w:type="gramEnd"/>
      <w:r>
        <w:rPr>
          <w:rFonts w:ascii="Candara" w:eastAsia="Candara" w:hAnsi="Candara" w:cs="Candara"/>
          <w:color w:val="000000"/>
        </w:rPr>
        <w:t xml:space="preserve"> it's still the head of the village who assesses. The new </w:t>
      </w:r>
      <w:proofErr w:type="spellStart"/>
      <w:r>
        <w:rPr>
          <w:rFonts w:ascii="Candara" w:eastAsia="Candara" w:hAnsi="Candara" w:cs="Candara"/>
          <w:color w:val="000000"/>
        </w:rPr>
        <w:t>lurah</w:t>
      </w:r>
      <w:proofErr w:type="spellEnd"/>
      <w:r>
        <w:rPr>
          <w:rFonts w:ascii="Candara" w:eastAsia="Candara" w:hAnsi="Candara" w:cs="Candara"/>
          <w:color w:val="000000"/>
        </w:rPr>
        <w:t xml:space="preserve"> has designed to let the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w:t>
      </w:r>
      <w:r w:rsidR="00A45DDB">
        <w:rPr>
          <w:rFonts w:ascii="Candara" w:eastAsia="Candara" w:hAnsi="Candara" w:cs="Candara"/>
          <w:color w:val="000000"/>
        </w:rPr>
        <w:t>kalurahan</w:t>
      </w:r>
      <w:r w:rsidR="00A45DDB">
        <w:rPr>
          <w:rFonts w:ascii="Candara" w:eastAsia="Candara" w:hAnsi="Candara" w:cs="Candara"/>
          <w:color w:val="000000"/>
        </w:rPr>
        <w:t xml:space="preserve"> </w:t>
      </w:r>
      <w:r>
        <w:rPr>
          <w:rFonts w:ascii="Candara" w:eastAsia="Candara" w:hAnsi="Candara" w:cs="Candara"/>
          <w:color w:val="000000"/>
        </w:rPr>
        <w:t xml:space="preserve">also assess their own work. If the performance of </w:t>
      </w:r>
      <w:proofErr w:type="spellStart"/>
      <w:r w:rsidR="00A45DDB">
        <w:rPr>
          <w:rFonts w:ascii="Candara" w:eastAsia="Candara" w:hAnsi="Candara" w:cs="Candara"/>
          <w:color w:val="000000"/>
        </w:rPr>
        <w:t>p</w:t>
      </w:r>
      <w:r>
        <w:rPr>
          <w:rFonts w:ascii="Candara" w:eastAsia="Candara" w:hAnsi="Candara" w:cs="Candara"/>
          <w:color w:val="000000"/>
        </w:rPr>
        <w:t>among</w:t>
      </w:r>
      <w:proofErr w:type="spellEnd"/>
      <w:r>
        <w:rPr>
          <w:rFonts w:ascii="Candara" w:eastAsia="Candara" w:hAnsi="Candara" w:cs="Candara"/>
          <w:color w:val="000000"/>
        </w:rPr>
        <w:t xml:space="preserve"> kalurahan is good, in the future they can apply </w:t>
      </w:r>
      <w:r>
        <w:rPr>
          <w:rFonts w:ascii="Candara" w:eastAsia="Candara" w:hAnsi="Candara" w:cs="Candara"/>
          <w:i/>
          <w:color w:val="000000"/>
        </w:rPr>
        <w:t xml:space="preserve">self-assessment </w:t>
      </w:r>
      <w:r>
        <w:rPr>
          <w:rFonts w:ascii="Candara" w:eastAsia="Candara" w:hAnsi="Candara" w:cs="Candara"/>
          <w:color w:val="000000"/>
        </w:rPr>
        <w:t>only.</w:t>
      </w:r>
    </w:p>
    <w:p w14:paraId="7DB0F848" w14:textId="0EADE41A"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Indeed, new things are a burden, but after being studied and implemented it flows. But it is necessary to understand the community regarding the </w:t>
      </w:r>
      <w:r w:rsidR="00AA13D6">
        <w:rPr>
          <w:rFonts w:ascii="Candara" w:eastAsia="Candara" w:hAnsi="Candara" w:cs="Candara"/>
          <w:color w:val="000000"/>
        </w:rPr>
        <w:t>village</w:t>
      </w:r>
      <w:r>
        <w:rPr>
          <w:rFonts w:ascii="Candara" w:eastAsia="Candara" w:hAnsi="Candara" w:cs="Candara"/>
          <w:color w:val="000000"/>
        </w:rPr>
        <w:t xml:space="preserve"> bureaucratic reform policy. Previously, the human resources of the </w:t>
      </w:r>
      <w:r w:rsidR="00222403">
        <w:rPr>
          <w:rFonts w:ascii="Candara" w:eastAsia="Candara" w:hAnsi="Candara" w:cs="Candara"/>
          <w:color w:val="000000"/>
        </w:rPr>
        <w:t>village</w:t>
      </w:r>
      <w:r w:rsidR="00222403">
        <w:rPr>
          <w:rFonts w:ascii="Candara" w:eastAsia="Candara" w:hAnsi="Candara" w:cs="Candara"/>
          <w:color w:val="000000"/>
        </w:rPr>
        <w:t xml:space="preserve">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were an obstacle, but they have been assisted by young people. In the past, the human resources of the </w:t>
      </w:r>
      <w:r w:rsidR="00AA13D6">
        <w:rPr>
          <w:rFonts w:ascii="Candara" w:eastAsia="Candara" w:hAnsi="Candara" w:cs="Candara"/>
          <w:color w:val="000000"/>
        </w:rPr>
        <w:t>village</w:t>
      </w:r>
      <w:r>
        <w:rPr>
          <w:rFonts w:ascii="Candara" w:eastAsia="Candara" w:hAnsi="Candara" w:cs="Candara"/>
          <w:color w:val="000000"/>
        </w:rPr>
        <w:t xml:space="preserve"> were mostly old people and were assisted by internship students.</w:t>
      </w:r>
    </w:p>
    <w:p w14:paraId="0931E7D5" w14:textId="77777777" w:rsidR="00AD3B31" w:rsidRDefault="00AD3B3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Candara" w:eastAsia="Candara" w:hAnsi="Candara" w:cs="Candara"/>
          <w:b/>
          <w:color w:val="000000"/>
        </w:rPr>
      </w:pPr>
    </w:p>
    <w:p w14:paraId="5A978BA7" w14:textId="08EFA1F9" w:rsidR="00AD3B31" w:rsidRDefault="00000000">
      <w:pPr>
        <w:numPr>
          <w:ilvl w:val="0"/>
          <w:numId w:val="2"/>
        </w:numPr>
        <w:pBdr>
          <w:top w:val="nil"/>
          <w:left w:val="nil"/>
          <w:bottom w:val="nil"/>
          <w:right w:val="nil"/>
          <w:between w:val="nil"/>
        </w:pBd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567" w:hanging="283"/>
        <w:rPr>
          <w:rFonts w:ascii="Candara" w:eastAsia="Candara" w:hAnsi="Candara" w:cs="Candara"/>
          <w:color w:val="000000"/>
        </w:rPr>
      </w:pPr>
      <w:r>
        <w:rPr>
          <w:rFonts w:ascii="Candara" w:eastAsia="Candara" w:hAnsi="Candara" w:cs="Candara"/>
          <w:color w:val="000000"/>
        </w:rPr>
        <w:t>Communication between the</w:t>
      </w:r>
      <w:r w:rsidR="00AA13D6" w:rsidRPr="00AA13D6">
        <w:rPr>
          <w:rFonts w:ascii="Candara" w:eastAsia="Candara" w:hAnsi="Candara" w:cs="Candara"/>
          <w:color w:val="000000"/>
        </w:rPr>
        <w:t xml:space="preserve"> </w:t>
      </w:r>
      <w:r w:rsidR="00AA13D6">
        <w:rPr>
          <w:rFonts w:ascii="Candara" w:eastAsia="Candara" w:hAnsi="Candara" w:cs="Candara"/>
          <w:color w:val="000000"/>
        </w:rPr>
        <w:t>V</w:t>
      </w:r>
      <w:r w:rsidR="00AA13D6">
        <w:rPr>
          <w:rFonts w:ascii="Candara" w:eastAsia="Candara" w:hAnsi="Candara" w:cs="Candara"/>
          <w:color w:val="000000"/>
        </w:rPr>
        <w:t>illage</w:t>
      </w:r>
      <w:r w:rsidR="00AA13D6">
        <w:rPr>
          <w:rFonts w:ascii="Candara" w:eastAsia="Candara" w:hAnsi="Candara" w:cs="Candara"/>
          <w:color w:val="000000"/>
        </w:rPr>
        <w:t xml:space="preserve"> </w:t>
      </w:r>
      <w:r>
        <w:rPr>
          <w:rFonts w:ascii="Candara" w:eastAsia="Candara" w:hAnsi="Candara" w:cs="Candara"/>
          <w:color w:val="000000"/>
        </w:rPr>
        <w:t>Government and the Community</w:t>
      </w:r>
    </w:p>
    <w:p w14:paraId="02D56521" w14:textId="09D9132D" w:rsidR="00AD3B31" w:rsidRDefault="00000000">
      <w:pPr>
        <w:spacing w:line="240" w:lineRule="auto"/>
        <w:ind w:firstLine="567"/>
        <w:rPr>
          <w:rFonts w:ascii="Candara" w:eastAsia="Candara" w:hAnsi="Candara" w:cs="Candara"/>
          <w:color w:val="000000"/>
        </w:rPr>
      </w:pPr>
      <w:r>
        <w:rPr>
          <w:rFonts w:ascii="Candara" w:eastAsia="Candara" w:hAnsi="Candara" w:cs="Candara"/>
          <w:color w:val="000000"/>
        </w:rPr>
        <w:t xml:space="preserve">According to Van Meter and Van Horn's policy implementation model, the variables that affect the performance of policy implementation from the inhibiting factors of the </w:t>
      </w:r>
      <w:r w:rsidR="00222403">
        <w:rPr>
          <w:rFonts w:ascii="Candara" w:eastAsia="Candara" w:hAnsi="Candara" w:cs="Candara"/>
          <w:color w:val="000000"/>
        </w:rPr>
        <w:t>village</w:t>
      </w:r>
      <w:r>
        <w:rPr>
          <w:rFonts w:ascii="Candara" w:eastAsia="Candara" w:hAnsi="Candara" w:cs="Candara"/>
          <w:color w:val="000000"/>
        </w:rPr>
        <w:t xml:space="preserve"> government's communication with the community </w:t>
      </w:r>
      <w:proofErr w:type="gramStart"/>
      <w:r>
        <w:rPr>
          <w:rFonts w:ascii="Candara" w:eastAsia="Candara" w:hAnsi="Candara" w:cs="Candara"/>
          <w:color w:val="000000"/>
        </w:rPr>
        <w:t>are:</w:t>
      </w:r>
      <w:proofErr w:type="gramEnd"/>
      <w:r>
        <w:rPr>
          <w:rFonts w:ascii="Candara" w:eastAsia="Candara" w:hAnsi="Candara" w:cs="Candara"/>
          <w:color w:val="000000"/>
        </w:rPr>
        <w:t xml:space="preserve"> inter-organizational communication and strengthening activities. The next factor inhibiting the implementation of bureaucratic reform in the </w:t>
      </w:r>
      <w:r w:rsidR="00222403">
        <w:rPr>
          <w:rFonts w:ascii="Candara" w:eastAsia="Candara" w:hAnsi="Candara" w:cs="Candara"/>
          <w:color w:val="000000"/>
        </w:rPr>
        <w:t>village</w:t>
      </w:r>
      <w:r>
        <w:rPr>
          <w:rFonts w:ascii="Candara" w:eastAsia="Candara" w:hAnsi="Candara" w:cs="Candara"/>
          <w:color w:val="000000"/>
        </w:rPr>
        <w:t xml:space="preserve"> is the communication of the </w:t>
      </w:r>
      <w:r w:rsidR="00222403">
        <w:rPr>
          <w:rFonts w:ascii="Candara" w:eastAsia="Candara" w:hAnsi="Candara" w:cs="Candara"/>
          <w:color w:val="000000"/>
        </w:rPr>
        <w:t>village</w:t>
      </w:r>
      <w:r>
        <w:rPr>
          <w:rFonts w:ascii="Candara" w:eastAsia="Candara" w:hAnsi="Candara" w:cs="Candara"/>
          <w:color w:val="000000"/>
        </w:rPr>
        <w:t xml:space="preserve"> government. In an interview with Wahyu Nugroho as Lurah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that so </w:t>
      </w:r>
      <w:proofErr w:type="gramStart"/>
      <w:r>
        <w:rPr>
          <w:rFonts w:ascii="Candara" w:eastAsia="Candara" w:hAnsi="Candara" w:cs="Candara"/>
          <w:color w:val="000000"/>
        </w:rPr>
        <w:t>far</w:t>
      </w:r>
      <w:proofErr w:type="gramEnd"/>
      <w:r>
        <w:rPr>
          <w:rFonts w:ascii="Candara" w:eastAsia="Candara" w:hAnsi="Candara" w:cs="Candara"/>
          <w:color w:val="000000"/>
        </w:rPr>
        <w:t xml:space="preserve"> we have used an application called </w:t>
      </w:r>
      <w:proofErr w:type="spellStart"/>
      <w:r>
        <w:rPr>
          <w:rFonts w:ascii="Candara" w:eastAsia="Candara" w:hAnsi="Candara" w:cs="Candara"/>
          <w:color w:val="000000"/>
        </w:rPr>
        <w:t>Simpel</w:t>
      </w:r>
      <w:proofErr w:type="spellEnd"/>
      <w:r>
        <w:rPr>
          <w:rFonts w:ascii="Candara" w:eastAsia="Candara" w:hAnsi="Candara" w:cs="Candara"/>
          <w:color w:val="000000"/>
        </w:rPr>
        <w:t xml:space="preserve"> Desa, our downloader is only in the 300s. Because the reason is that the cellphone community does not </w:t>
      </w:r>
      <w:r>
        <w:rPr>
          <w:rFonts w:ascii="Candara" w:eastAsia="Candara" w:hAnsi="Candara" w:cs="Candara"/>
          <w:i/>
          <w:color w:val="000000"/>
        </w:rPr>
        <w:t>support it</w:t>
      </w:r>
      <w:r>
        <w:rPr>
          <w:rFonts w:ascii="Candara" w:eastAsia="Candara" w:hAnsi="Candara" w:cs="Candara"/>
          <w:color w:val="000000"/>
        </w:rPr>
        <w:t xml:space="preserve">. We changed the direction of the application back to WA. Updated first, serviced with WA only. Because if with the application we can encourage selling, but it turns out that it is immediately </w:t>
      </w:r>
      <w:r>
        <w:rPr>
          <w:rFonts w:ascii="Candara" w:eastAsia="Candara" w:hAnsi="Candara" w:cs="Candara"/>
          <w:i/>
          <w:color w:val="000000"/>
        </w:rPr>
        <w:t>supported</w:t>
      </w:r>
      <w:r>
        <w:rPr>
          <w:rFonts w:ascii="Candara" w:eastAsia="Candara" w:hAnsi="Candara" w:cs="Candara"/>
          <w:color w:val="000000"/>
        </w:rPr>
        <w:t>.</w:t>
      </w:r>
    </w:p>
    <w:p w14:paraId="4F956633" w14:textId="6CFA6EF3" w:rsidR="00AD3B31" w:rsidRDefault="00000000">
      <w:pPr>
        <w:spacing w:line="240" w:lineRule="auto"/>
        <w:ind w:firstLine="567"/>
        <w:rPr>
          <w:rFonts w:ascii="Candara" w:eastAsia="Candara" w:hAnsi="Candara" w:cs="Candara"/>
          <w:i/>
          <w:color w:val="000000"/>
        </w:rPr>
      </w:pPr>
      <w:r>
        <w:rPr>
          <w:rFonts w:ascii="Candara" w:eastAsia="Candara" w:hAnsi="Candara" w:cs="Candara"/>
          <w:color w:val="000000"/>
        </w:rPr>
        <w:t xml:space="preserve">Communication from the </w:t>
      </w:r>
      <w:r w:rsidR="00222403">
        <w:rPr>
          <w:rFonts w:ascii="Candara" w:eastAsia="Candara" w:hAnsi="Candara" w:cs="Candara"/>
          <w:color w:val="000000"/>
        </w:rPr>
        <w:t>village</w:t>
      </w:r>
      <w:r w:rsidR="00222403">
        <w:rPr>
          <w:rFonts w:ascii="Candara" w:eastAsia="Candara" w:hAnsi="Candara" w:cs="Candara"/>
          <w:color w:val="000000"/>
        </w:rPr>
        <w:t xml:space="preserve"> </w:t>
      </w:r>
      <w:r>
        <w:rPr>
          <w:rFonts w:ascii="Candara" w:eastAsia="Candara" w:hAnsi="Candara" w:cs="Candara"/>
          <w:color w:val="000000"/>
        </w:rPr>
        <w:t xml:space="preserve">government to the community and within the community </w:t>
      </w:r>
      <w:proofErr w:type="gramStart"/>
      <w:r>
        <w:rPr>
          <w:rFonts w:ascii="Candara" w:eastAsia="Candara" w:hAnsi="Candara" w:cs="Candara"/>
          <w:color w:val="000000"/>
        </w:rPr>
        <w:t>actually strengthens</w:t>
      </w:r>
      <w:proofErr w:type="gramEnd"/>
      <w:r>
        <w:rPr>
          <w:rFonts w:ascii="Candara" w:eastAsia="Candara" w:hAnsi="Candara" w:cs="Candara"/>
          <w:color w:val="000000"/>
        </w:rPr>
        <w:t xml:space="preserve"> each other. Because the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has forums and </w:t>
      </w:r>
      <w:proofErr w:type="spellStart"/>
      <w:r>
        <w:rPr>
          <w:rFonts w:ascii="Candara" w:eastAsia="Candara" w:hAnsi="Candara" w:cs="Candara"/>
          <w:color w:val="000000"/>
        </w:rPr>
        <w:t>paguyuban</w:t>
      </w:r>
      <w:proofErr w:type="spellEnd"/>
      <w:r>
        <w:rPr>
          <w:rFonts w:ascii="Candara" w:eastAsia="Candara" w:hAnsi="Candara" w:cs="Candara"/>
          <w:color w:val="000000"/>
        </w:rPr>
        <w:t xml:space="preserve">. The community will exchange information about what is done in their village. About working hours, about performance targets, and so on. It must be </w:t>
      </w:r>
      <w:r>
        <w:rPr>
          <w:rFonts w:ascii="Candara" w:eastAsia="Candara" w:hAnsi="Candara" w:cs="Candara"/>
          <w:i/>
          <w:color w:val="000000"/>
        </w:rPr>
        <w:t>top down</w:t>
      </w:r>
      <w:r>
        <w:rPr>
          <w:rFonts w:ascii="Candara" w:eastAsia="Candara" w:hAnsi="Candara" w:cs="Candara"/>
          <w:color w:val="000000"/>
        </w:rPr>
        <w:t xml:space="preserve">, if it is about bureaucratic reform, there must be regulations that are used as a reference for the </w:t>
      </w:r>
      <w:r w:rsidR="00222403">
        <w:rPr>
          <w:rFonts w:ascii="Candara" w:eastAsia="Candara" w:hAnsi="Candara" w:cs="Candara"/>
          <w:color w:val="000000"/>
        </w:rPr>
        <w:t>village</w:t>
      </w:r>
      <w:r w:rsidR="00222403">
        <w:rPr>
          <w:rFonts w:ascii="Candara" w:eastAsia="Candara" w:hAnsi="Candara" w:cs="Candara"/>
          <w:color w:val="000000"/>
        </w:rPr>
        <w:t xml:space="preserve"> </w:t>
      </w:r>
      <w:r>
        <w:rPr>
          <w:rFonts w:ascii="Candara" w:eastAsia="Candara" w:hAnsi="Candara" w:cs="Candara"/>
          <w:color w:val="000000"/>
        </w:rPr>
        <w:t xml:space="preserve">government to make improvements, whether it is information data, whether it is about services, whether it is about organization or learning. </w:t>
      </w:r>
    </w:p>
    <w:p w14:paraId="317E89BF" w14:textId="77777777" w:rsidR="00AD3B31" w:rsidRDefault="00000000">
      <w:pPr>
        <w:spacing w:line="240" w:lineRule="auto"/>
        <w:ind w:firstLine="567"/>
        <w:rPr>
          <w:rFonts w:ascii="Candara" w:eastAsia="Candara" w:hAnsi="Candara" w:cs="Candara"/>
          <w:color w:val="000000"/>
        </w:rPr>
      </w:pPr>
      <w:r>
        <w:rPr>
          <w:rFonts w:ascii="Candara" w:eastAsia="Candara" w:hAnsi="Candara" w:cs="Candara"/>
          <w:color w:val="000000"/>
        </w:rPr>
        <w:t xml:space="preserve">The above has been described in detail regarding the supporting factors and inhibiting factors that influence the success and failure in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bureaucratic reform policy process. This is in line with the achievements and changes in the status of the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Building Index, as follows:</w:t>
      </w:r>
    </w:p>
    <w:p w14:paraId="5E773F59"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b/>
          <w:color w:val="000000"/>
          <w:sz w:val="20"/>
          <w:szCs w:val="20"/>
        </w:rPr>
        <w:t xml:space="preserve">Table 5. </w:t>
      </w:r>
      <w:r>
        <w:rPr>
          <w:rFonts w:ascii="Candara" w:eastAsia="Candara" w:hAnsi="Candara" w:cs="Candara"/>
          <w:color w:val="000000"/>
          <w:sz w:val="20"/>
          <w:szCs w:val="20"/>
        </w:rPr>
        <w:t xml:space="preserve">Status of the </w:t>
      </w:r>
      <w:proofErr w:type="spellStart"/>
      <w:r>
        <w:rPr>
          <w:rFonts w:ascii="Candara" w:eastAsia="Candara" w:hAnsi="Candara" w:cs="Candara"/>
          <w:color w:val="000000"/>
          <w:sz w:val="20"/>
          <w:szCs w:val="20"/>
        </w:rPr>
        <w:t>Sambirejo</w:t>
      </w:r>
      <w:proofErr w:type="spellEnd"/>
      <w:r>
        <w:rPr>
          <w:rFonts w:ascii="Candara" w:eastAsia="Candara" w:hAnsi="Candara" w:cs="Candara"/>
          <w:color w:val="000000"/>
          <w:sz w:val="20"/>
          <w:szCs w:val="20"/>
        </w:rPr>
        <w:t xml:space="preserve"> Village Development Index 2020-2024</w:t>
      </w:r>
    </w:p>
    <w:tbl>
      <w:tblPr>
        <w:tblStyle w:val="a3"/>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417"/>
        <w:gridCol w:w="1134"/>
        <w:gridCol w:w="1276"/>
        <w:gridCol w:w="1559"/>
        <w:gridCol w:w="1701"/>
      </w:tblGrid>
      <w:tr w:rsidR="00AD3B31" w14:paraId="32DA2FE2" w14:textId="77777777" w:rsidTr="007F60C7">
        <w:trPr>
          <w:tblHeader/>
          <w:jc w:val="center"/>
        </w:trPr>
        <w:tc>
          <w:tcPr>
            <w:tcW w:w="846" w:type="dxa"/>
            <w:shd w:val="clear" w:color="auto" w:fill="D9E2F3"/>
            <w:vAlign w:val="center"/>
          </w:tcPr>
          <w:p w14:paraId="1FC626CE" w14:textId="77777777" w:rsidR="00AD3B31" w:rsidRDefault="00000000">
            <w:pPr>
              <w:spacing w:line="240" w:lineRule="auto"/>
              <w:ind w:firstLine="33"/>
              <w:jc w:val="center"/>
              <w:rPr>
                <w:rFonts w:ascii="Candara" w:eastAsia="Candara" w:hAnsi="Candara" w:cs="Candara"/>
                <w:b/>
                <w:color w:val="000000"/>
                <w:sz w:val="20"/>
                <w:szCs w:val="20"/>
              </w:rPr>
            </w:pPr>
            <w:r>
              <w:rPr>
                <w:rFonts w:ascii="Candara" w:eastAsia="Candara" w:hAnsi="Candara" w:cs="Candara"/>
                <w:b/>
                <w:color w:val="000000"/>
                <w:sz w:val="20"/>
                <w:szCs w:val="20"/>
              </w:rPr>
              <w:t>Year</w:t>
            </w:r>
          </w:p>
        </w:tc>
        <w:tc>
          <w:tcPr>
            <w:tcW w:w="1417" w:type="dxa"/>
            <w:shd w:val="clear" w:color="auto" w:fill="D9E2F3"/>
            <w:vAlign w:val="center"/>
          </w:tcPr>
          <w:p w14:paraId="0FCB6EC7" w14:textId="77777777" w:rsidR="00AD3B31" w:rsidRDefault="00000000">
            <w:pPr>
              <w:spacing w:line="240" w:lineRule="auto"/>
              <w:ind w:firstLine="39"/>
              <w:jc w:val="center"/>
              <w:rPr>
                <w:rFonts w:ascii="Candara" w:eastAsia="Candara" w:hAnsi="Candara" w:cs="Candara"/>
                <w:b/>
                <w:color w:val="000000"/>
                <w:sz w:val="20"/>
                <w:szCs w:val="20"/>
              </w:rPr>
            </w:pPr>
            <w:r>
              <w:rPr>
                <w:rFonts w:ascii="Candara" w:eastAsia="Candara" w:hAnsi="Candara" w:cs="Candara"/>
                <w:b/>
                <w:color w:val="000000"/>
                <w:sz w:val="20"/>
                <w:szCs w:val="20"/>
              </w:rPr>
              <w:t>Independent</w:t>
            </w:r>
          </w:p>
        </w:tc>
        <w:tc>
          <w:tcPr>
            <w:tcW w:w="1134" w:type="dxa"/>
            <w:shd w:val="clear" w:color="auto" w:fill="D9E2F3"/>
            <w:vAlign w:val="center"/>
          </w:tcPr>
          <w:p w14:paraId="0A6575C7"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Advanced</w:t>
            </w:r>
          </w:p>
        </w:tc>
        <w:tc>
          <w:tcPr>
            <w:tcW w:w="1276" w:type="dxa"/>
            <w:shd w:val="clear" w:color="auto" w:fill="D9E2F3"/>
            <w:vAlign w:val="center"/>
          </w:tcPr>
          <w:p w14:paraId="71641095"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Developing</w:t>
            </w:r>
          </w:p>
        </w:tc>
        <w:tc>
          <w:tcPr>
            <w:tcW w:w="1559" w:type="dxa"/>
            <w:shd w:val="clear" w:color="auto" w:fill="D9E2F3"/>
            <w:vAlign w:val="center"/>
          </w:tcPr>
          <w:p w14:paraId="26DD144C"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Disadvantaged</w:t>
            </w:r>
          </w:p>
        </w:tc>
        <w:tc>
          <w:tcPr>
            <w:tcW w:w="1701" w:type="dxa"/>
            <w:shd w:val="clear" w:color="auto" w:fill="D9E2F3"/>
            <w:vAlign w:val="center"/>
          </w:tcPr>
          <w:p w14:paraId="0A607E4E" w14:textId="77777777" w:rsidR="00AD3B31" w:rsidRDefault="00000000">
            <w:pPr>
              <w:spacing w:line="240" w:lineRule="auto"/>
              <w:ind w:firstLine="0"/>
              <w:jc w:val="center"/>
              <w:rPr>
                <w:rFonts w:ascii="Candara" w:eastAsia="Candara" w:hAnsi="Candara" w:cs="Candara"/>
                <w:b/>
                <w:color w:val="000000"/>
                <w:sz w:val="20"/>
                <w:szCs w:val="20"/>
              </w:rPr>
            </w:pPr>
            <w:r>
              <w:rPr>
                <w:rFonts w:ascii="Candara" w:eastAsia="Candara" w:hAnsi="Candara" w:cs="Candara"/>
                <w:b/>
                <w:color w:val="000000"/>
                <w:sz w:val="20"/>
                <w:szCs w:val="20"/>
              </w:rPr>
              <w:t>Very Underdeveloped</w:t>
            </w:r>
          </w:p>
        </w:tc>
      </w:tr>
      <w:tr w:rsidR="00AD3B31" w14:paraId="53FED271" w14:textId="77777777" w:rsidTr="007F60C7">
        <w:trPr>
          <w:jc w:val="center"/>
        </w:trPr>
        <w:tc>
          <w:tcPr>
            <w:tcW w:w="846" w:type="dxa"/>
          </w:tcPr>
          <w:p w14:paraId="776BB7C2" w14:textId="77777777" w:rsidR="00AD3B31" w:rsidRDefault="00000000">
            <w:pPr>
              <w:spacing w:line="240" w:lineRule="auto"/>
              <w:ind w:firstLine="33"/>
              <w:jc w:val="center"/>
              <w:rPr>
                <w:rFonts w:ascii="Candara" w:eastAsia="Candara" w:hAnsi="Candara" w:cs="Candara"/>
                <w:color w:val="000000"/>
                <w:sz w:val="20"/>
                <w:szCs w:val="20"/>
              </w:rPr>
            </w:pPr>
            <w:r>
              <w:rPr>
                <w:rFonts w:ascii="Candara" w:eastAsia="Candara" w:hAnsi="Candara" w:cs="Candara"/>
                <w:color w:val="000000"/>
                <w:sz w:val="20"/>
                <w:szCs w:val="20"/>
              </w:rPr>
              <w:t>2020</w:t>
            </w:r>
          </w:p>
        </w:tc>
        <w:tc>
          <w:tcPr>
            <w:tcW w:w="1417" w:type="dxa"/>
          </w:tcPr>
          <w:p w14:paraId="7A757254" w14:textId="77777777" w:rsidR="00AD3B31" w:rsidRDefault="00000000">
            <w:pPr>
              <w:spacing w:line="240" w:lineRule="auto"/>
              <w:ind w:firstLine="39"/>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134" w:type="dxa"/>
          </w:tcPr>
          <w:p w14:paraId="06AFED17"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276" w:type="dxa"/>
          </w:tcPr>
          <w:p w14:paraId="2627467A"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0,6957</w:t>
            </w:r>
          </w:p>
        </w:tc>
        <w:tc>
          <w:tcPr>
            <w:tcW w:w="1559" w:type="dxa"/>
          </w:tcPr>
          <w:p w14:paraId="4BC775DC"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701" w:type="dxa"/>
          </w:tcPr>
          <w:p w14:paraId="3E0153F6"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r>
      <w:tr w:rsidR="00AD3B31" w14:paraId="734DB5D3" w14:textId="77777777" w:rsidTr="007F60C7">
        <w:trPr>
          <w:jc w:val="center"/>
        </w:trPr>
        <w:tc>
          <w:tcPr>
            <w:tcW w:w="846" w:type="dxa"/>
          </w:tcPr>
          <w:p w14:paraId="71DC1D3A" w14:textId="77777777" w:rsidR="00AD3B31" w:rsidRDefault="00000000">
            <w:pPr>
              <w:spacing w:line="240" w:lineRule="auto"/>
              <w:ind w:firstLine="33"/>
              <w:jc w:val="center"/>
              <w:rPr>
                <w:rFonts w:ascii="Candara" w:eastAsia="Candara" w:hAnsi="Candara" w:cs="Candara"/>
                <w:color w:val="000000"/>
                <w:sz w:val="20"/>
                <w:szCs w:val="20"/>
              </w:rPr>
            </w:pPr>
            <w:r>
              <w:rPr>
                <w:rFonts w:ascii="Candara" w:eastAsia="Candara" w:hAnsi="Candara" w:cs="Candara"/>
                <w:color w:val="000000"/>
                <w:sz w:val="20"/>
                <w:szCs w:val="20"/>
              </w:rPr>
              <w:t>2021</w:t>
            </w:r>
          </w:p>
        </w:tc>
        <w:tc>
          <w:tcPr>
            <w:tcW w:w="1417" w:type="dxa"/>
          </w:tcPr>
          <w:p w14:paraId="245A34A8" w14:textId="77777777" w:rsidR="00AD3B31" w:rsidRDefault="00000000">
            <w:pPr>
              <w:spacing w:line="240" w:lineRule="auto"/>
              <w:ind w:firstLine="39"/>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134" w:type="dxa"/>
          </w:tcPr>
          <w:p w14:paraId="33A2CACD"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276" w:type="dxa"/>
          </w:tcPr>
          <w:p w14:paraId="074AF60A"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0,6957</w:t>
            </w:r>
          </w:p>
        </w:tc>
        <w:tc>
          <w:tcPr>
            <w:tcW w:w="1559" w:type="dxa"/>
          </w:tcPr>
          <w:p w14:paraId="61CD8FC2"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701" w:type="dxa"/>
          </w:tcPr>
          <w:p w14:paraId="2610F32C"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r>
      <w:tr w:rsidR="00AD3B31" w14:paraId="45666ECA" w14:textId="77777777" w:rsidTr="007F60C7">
        <w:trPr>
          <w:jc w:val="center"/>
        </w:trPr>
        <w:tc>
          <w:tcPr>
            <w:tcW w:w="846" w:type="dxa"/>
          </w:tcPr>
          <w:p w14:paraId="07454D80" w14:textId="77777777" w:rsidR="00AD3B31" w:rsidRDefault="00000000">
            <w:pPr>
              <w:spacing w:line="240" w:lineRule="auto"/>
              <w:ind w:firstLine="33"/>
              <w:jc w:val="center"/>
              <w:rPr>
                <w:rFonts w:ascii="Candara" w:eastAsia="Candara" w:hAnsi="Candara" w:cs="Candara"/>
                <w:color w:val="000000"/>
                <w:sz w:val="20"/>
                <w:szCs w:val="20"/>
              </w:rPr>
            </w:pPr>
            <w:r>
              <w:rPr>
                <w:rFonts w:ascii="Candara" w:eastAsia="Candara" w:hAnsi="Candara" w:cs="Candara"/>
                <w:color w:val="000000"/>
                <w:sz w:val="20"/>
                <w:szCs w:val="20"/>
              </w:rPr>
              <w:t>2022</w:t>
            </w:r>
          </w:p>
        </w:tc>
        <w:tc>
          <w:tcPr>
            <w:tcW w:w="1417" w:type="dxa"/>
          </w:tcPr>
          <w:p w14:paraId="08BAE5EB" w14:textId="77777777" w:rsidR="00AD3B31" w:rsidRDefault="00000000">
            <w:pPr>
              <w:spacing w:line="240" w:lineRule="auto"/>
              <w:ind w:firstLine="39"/>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134" w:type="dxa"/>
          </w:tcPr>
          <w:p w14:paraId="0513279D"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0,7422</w:t>
            </w:r>
          </w:p>
        </w:tc>
        <w:tc>
          <w:tcPr>
            <w:tcW w:w="1276" w:type="dxa"/>
          </w:tcPr>
          <w:p w14:paraId="4AE37133"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559" w:type="dxa"/>
          </w:tcPr>
          <w:p w14:paraId="127A9017"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701" w:type="dxa"/>
          </w:tcPr>
          <w:p w14:paraId="02F67EAD"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r>
      <w:tr w:rsidR="00AD3B31" w14:paraId="0DF7BFCE" w14:textId="77777777" w:rsidTr="007F60C7">
        <w:trPr>
          <w:jc w:val="center"/>
        </w:trPr>
        <w:tc>
          <w:tcPr>
            <w:tcW w:w="846" w:type="dxa"/>
          </w:tcPr>
          <w:p w14:paraId="05B52137" w14:textId="77777777" w:rsidR="00AD3B31" w:rsidRDefault="00000000">
            <w:pPr>
              <w:spacing w:line="240" w:lineRule="auto"/>
              <w:ind w:firstLine="33"/>
              <w:jc w:val="center"/>
              <w:rPr>
                <w:rFonts w:ascii="Candara" w:eastAsia="Candara" w:hAnsi="Candara" w:cs="Candara"/>
                <w:color w:val="000000"/>
                <w:sz w:val="20"/>
                <w:szCs w:val="20"/>
              </w:rPr>
            </w:pPr>
            <w:r>
              <w:rPr>
                <w:rFonts w:ascii="Candara" w:eastAsia="Candara" w:hAnsi="Candara" w:cs="Candara"/>
                <w:color w:val="000000"/>
                <w:sz w:val="20"/>
                <w:szCs w:val="20"/>
              </w:rPr>
              <w:t>2023</w:t>
            </w:r>
          </w:p>
        </w:tc>
        <w:tc>
          <w:tcPr>
            <w:tcW w:w="1417" w:type="dxa"/>
          </w:tcPr>
          <w:p w14:paraId="10C7FFB1" w14:textId="77777777" w:rsidR="00AD3B31" w:rsidRDefault="00000000">
            <w:pPr>
              <w:spacing w:line="240" w:lineRule="auto"/>
              <w:ind w:firstLine="39"/>
              <w:jc w:val="center"/>
              <w:rPr>
                <w:rFonts w:ascii="Candara" w:eastAsia="Candara" w:hAnsi="Candara" w:cs="Candara"/>
                <w:color w:val="000000"/>
                <w:sz w:val="20"/>
                <w:szCs w:val="20"/>
              </w:rPr>
            </w:pPr>
            <w:r>
              <w:rPr>
                <w:rFonts w:ascii="Candara" w:eastAsia="Candara" w:hAnsi="Candara" w:cs="Candara"/>
                <w:color w:val="000000"/>
                <w:sz w:val="20"/>
                <w:szCs w:val="20"/>
              </w:rPr>
              <w:t>0,8262</w:t>
            </w:r>
          </w:p>
        </w:tc>
        <w:tc>
          <w:tcPr>
            <w:tcW w:w="1134" w:type="dxa"/>
          </w:tcPr>
          <w:p w14:paraId="63A8F26E"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276" w:type="dxa"/>
          </w:tcPr>
          <w:p w14:paraId="63694A96"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559" w:type="dxa"/>
          </w:tcPr>
          <w:p w14:paraId="595F5A85"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701" w:type="dxa"/>
          </w:tcPr>
          <w:p w14:paraId="3A208E16"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r>
      <w:tr w:rsidR="00AD3B31" w14:paraId="03FAFDC1" w14:textId="77777777" w:rsidTr="007F60C7">
        <w:trPr>
          <w:jc w:val="center"/>
        </w:trPr>
        <w:tc>
          <w:tcPr>
            <w:tcW w:w="846" w:type="dxa"/>
          </w:tcPr>
          <w:p w14:paraId="74860532" w14:textId="77777777" w:rsidR="00AD3B31" w:rsidRDefault="00000000">
            <w:pPr>
              <w:spacing w:line="240" w:lineRule="auto"/>
              <w:ind w:firstLine="33"/>
              <w:jc w:val="center"/>
              <w:rPr>
                <w:rFonts w:ascii="Candara" w:eastAsia="Candara" w:hAnsi="Candara" w:cs="Candara"/>
                <w:color w:val="000000"/>
                <w:sz w:val="20"/>
                <w:szCs w:val="20"/>
              </w:rPr>
            </w:pPr>
            <w:r>
              <w:rPr>
                <w:rFonts w:ascii="Candara" w:eastAsia="Candara" w:hAnsi="Candara" w:cs="Candara"/>
                <w:color w:val="000000"/>
                <w:sz w:val="20"/>
                <w:szCs w:val="20"/>
              </w:rPr>
              <w:t>2024</w:t>
            </w:r>
          </w:p>
        </w:tc>
        <w:tc>
          <w:tcPr>
            <w:tcW w:w="1417" w:type="dxa"/>
          </w:tcPr>
          <w:p w14:paraId="54823451" w14:textId="77777777" w:rsidR="00AD3B31" w:rsidRDefault="00000000">
            <w:pPr>
              <w:spacing w:line="240" w:lineRule="auto"/>
              <w:ind w:firstLine="39"/>
              <w:jc w:val="center"/>
              <w:rPr>
                <w:rFonts w:ascii="Candara" w:eastAsia="Candara" w:hAnsi="Candara" w:cs="Candara"/>
                <w:color w:val="000000"/>
                <w:sz w:val="20"/>
                <w:szCs w:val="20"/>
              </w:rPr>
            </w:pPr>
            <w:r>
              <w:rPr>
                <w:rFonts w:ascii="Candara" w:eastAsia="Candara" w:hAnsi="Candara" w:cs="Candara"/>
                <w:color w:val="000000"/>
                <w:sz w:val="20"/>
                <w:szCs w:val="20"/>
              </w:rPr>
              <w:t>0,8262</w:t>
            </w:r>
          </w:p>
        </w:tc>
        <w:tc>
          <w:tcPr>
            <w:tcW w:w="1134" w:type="dxa"/>
          </w:tcPr>
          <w:p w14:paraId="221DE982"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276" w:type="dxa"/>
          </w:tcPr>
          <w:p w14:paraId="7093F125"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559" w:type="dxa"/>
          </w:tcPr>
          <w:p w14:paraId="76971F3C"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c>
          <w:tcPr>
            <w:tcW w:w="1701" w:type="dxa"/>
          </w:tcPr>
          <w:p w14:paraId="1E96384F" w14:textId="77777777" w:rsidR="00AD3B31" w:rsidRDefault="00000000">
            <w:pPr>
              <w:spacing w:line="240" w:lineRule="auto"/>
              <w:ind w:firstLine="0"/>
              <w:jc w:val="center"/>
              <w:rPr>
                <w:rFonts w:ascii="Candara" w:eastAsia="Candara" w:hAnsi="Candara" w:cs="Candara"/>
                <w:color w:val="000000"/>
                <w:sz w:val="20"/>
                <w:szCs w:val="20"/>
              </w:rPr>
            </w:pPr>
            <w:r>
              <w:rPr>
                <w:rFonts w:ascii="Candara" w:eastAsia="Candara" w:hAnsi="Candara" w:cs="Candara"/>
                <w:color w:val="000000"/>
                <w:sz w:val="20"/>
                <w:szCs w:val="20"/>
              </w:rPr>
              <w:t>-</w:t>
            </w:r>
          </w:p>
        </w:tc>
      </w:tr>
    </w:tbl>
    <w:p w14:paraId="4EE57A6D" w14:textId="77777777" w:rsidR="00AD3B31" w:rsidRDefault="00000000" w:rsidP="0012711F">
      <w:pPr>
        <w:spacing w:line="240" w:lineRule="auto"/>
        <w:ind w:firstLine="720"/>
        <w:rPr>
          <w:rFonts w:ascii="Candara" w:eastAsia="Candara" w:hAnsi="Candara" w:cs="Candara"/>
          <w:color w:val="000000"/>
          <w:sz w:val="20"/>
          <w:szCs w:val="20"/>
        </w:rPr>
      </w:pPr>
      <w:r>
        <w:rPr>
          <w:rFonts w:ascii="Candara" w:eastAsia="Candara" w:hAnsi="Candara" w:cs="Candara"/>
          <w:color w:val="000000"/>
          <w:sz w:val="20"/>
          <w:szCs w:val="20"/>
        </w:rPr>
        <w:t xml:space="preserve">Source: </w:t>
      </w:r>
      <w:proofErr w:type="spellStart"/>
      <w:r>
        <w:rPr>
          <w:rFonts w:ascii="Candara" w:eastAsia="Candara" w:hAnsi="Candara" w:cs="Candara"/>
          <w:color w:val="000000"/>
          <w:sz w:val="20"/>
          <w:szCs w:val="20"/>
        </w:rPr>
        <w:t>KemenDesPDT</w:t>
      </w:r>
      <w:proofErr w:type="spellEnd"/>
      <w:r>
        <w:rPr>
          <w:rFonts w:ascii="Candara" w:eastAsia="Candara" w:hAnsi="Candara" w:cs="Candara"/>
          <w:color w:val="000000"/>
          <w:sz w:val="20"/>
          <w:szCs w:val="20"/>
        </w:rPr>
        <w:t xml:space="preserve"> (2025)</w:t>
      </w:r>
    </w:p>
    <w:p w14:paraId="549692F8" w14:textId="77777777" w:rsidR="00AD3B31" w:rsidRDefault="00AD3B31">
      <w:pPr>
        <w:spacing w:line="240" w:lineRule="auto"/>
        <w:rPr>
          <w:rFonts w:ascii="Candara" w:eastAsia="Candara" w:hAnsi="Candara" w:cs="Candara"/>
          <w:color w:val="000000"/>
        </w:rPr>
      </w:pPr>
    </w:p>
    <w:p w14:paraId="2F911919" w14:textId="77777777" w:rsidR="00AD3B31" w:rsidRDefault="00000000">
      <w:pPr>
        <w:tabs>
          <w:tab w:val="left" w:pos="567"/>
        </w:tabs>
        <w:spacing w:line="240" w:lineRule="auto"/>
        <w:ind w:firstLine="567"/>
        <w:rPr>
          <w:rFonts w:ascii="Candara" w:eastAsia="Candara" w:hAnsi="Candara" w:cs="Candara"/>
          <w:color w:val="000000"/>
        </w:rPr>
      </w:pPr>
      <w:r>
        <w:rPr>
          <w:rFonts w:ascii="Candara" w:eastAsia="Candara" w:hAnsi="Candara" w:cs="Candara"/>
          <w:color w:val="000000"/>
        </w:rPr>
        <w:t xml:space="preserve">From the data above, a significant increase was shown by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in the Village Development Index in the last 5 years, namely 1) 2020-2021 experienced </w:t>
      </w:r>
      <w:r>
        <w:rPr>
          <w:rFonts w:ascii="Candara" w:eastAsia="Candara" w:hAnsi="Candara" w:cs="Candara"/>
          <w:color w:val="000000"/>
        </w:rPr>
        <w:lastRenderedPageBreak/>
        <w:t xml:space="preserve">stagnation with Developing Village Status (0.6957); 2) 2022 experienced an increase in value by changing its status to Advanced Village (0.7422); and 3) 2023-2024 experienced an increase with Independent Status (0.8262). From the progress of the status of the Village Development Index 2020-2024,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has achieved several achievements and awards. This is the process of reforming the village bureaucracy through improving village governance which emphasizes operations that are simple and easy to </w:t>
      </w:r>
      <w:proofErr w:type="gramStart"/>
      <w:r>
        <w:rPr>
          <w:rFonts w:ascii="Candara" w:eastAsia="Candara" w:hAnsi="Candara" w:cs="Candara"/>
          <w:color w:val="000000"/>
        </w:rPr>
        <w:t>do, but</w:t>
      </w:r>
      <w:proofErr w:type="gramEnd"/>
      <w:r>
        <w:rPr>
          <w:rFonts w:ascii="Candara" w:eastAsia="Candara" w:hAnsi="Candara" w:cs="Candara"/>
          <w:color w:val="000000"/>
        </w:rPr>
        <w:t xml:space="preserve"> have great leverage on the changes expected by the village government and the community.</w:t>
      </w:r>
    </w:p>
    <w:p w14:paraId="6C7CA839" w14:textId="77777777" w:rsidR="00AD3B31" w:rsidRDefault="00AD3B31">
      <w:pPr>
        <w:pBdr>
          <w:top w:val="nil"/>
          <w:left w:val="nil"/>
          <w:bottom w:val="nil"/>
          <w:right w:val="nil"/>
          <w:between w:val="nil"/>
        </w:pBdr>
        <w:spacing w:line="240" w:lineRule="auto"/>
        <w:ind w:firstLine="0"/>
        <w:rPr>
          <w:rFonts w:ascii="Candara" w:eastAsia="Candara" w:hAnsi="Candara" w:cs="Candara"/>
          <w:color w:val="000000"/>
        </w:rPr>
      </w:pPr>
    </w:p>
    <w:p w14:paraId="054E923D"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r>
        <w:rPr>
          <w:rFonts w:ascii="Candara" w:eastAsia="Candara" w:hAnsi="Candara" w:cs="Candara"/>
          <w:b/>
          <w:color w:val="ED7D31"/>
          <w:sz w:val="28"/>
          <w:szCs w:val="28"/>
        </w:rPr>
        <w:t>Closing</w:t>
      </w:r>
    </w:p>
    <w:p w14:paraId="324CE77B" w14:textId="56C75C69" w:rsidR="00AD3B31" w:rsidRDefault="00000000">
      <w:pPr>
        <w:pBdr>
          <w:top w:val="nil"/>
          <w:left w:val="nil"/>
          <w:bottom w:val="nil"/>
          <w:right w:val="nil"/>
          <w:between w:val="nil"/>
        </w:pBdr>
        <w:tabs>
          <w:tab w:val="left" w:pos="567"/>
        </w:tabs>
        <w:spacing w:line="240" w:lineRule="auto"/>
        <w:ind w:firstLine="0"/>
        <w:rPr>
          <w:rFonts w:ascii="Candara" w:eastAsia="Candara" w:hAnsi="Candara" w:cs="Candara"/>
          <w:color w:val="000000"/>
        </w:rPr>
      </w:pPr>
      <w:r>
        <w:rPr>
          <w:rFonts w:ascii="Candara" w:eastAsia="Candara" w:hAnsi="Candara" w:cs="Candara"/>
          <w:color w:val="000000"/>
        </w:rPr>
        <w:tab/>
        <w:t xml:space="preserve">Based on the Monitoring and Evaluation of </w:t>
      </w:r>
      <w:r w:rsidR="00C338AA">
        <w:rPr>
          <w:rFonts w:ascii="Candara" w:eastAsia="Candara" w:hAnsi="Candara" w:cs="Candara"/>
          <w:color w:val="000000"/>
        </w:rPr>
        <w:t>V</w:t>
      </w:r>
      <w:r w:rsidR="00C338AA">
        <w:rPr>
          <w:rFonts w:ascii="Candara" w:eastAsia="Candara" w:hAnsi="Candara" w:cs="Candara"/>
          <w:color w:val="000000"/>
        </w:rPr>
        <w:t>illage</w:t>
      </w:r>
      <w:r>
        <w:rPr>
          <w:rFonts w:ascii="Candara" w:eastAsia="Candara" w:hAnsi="Candara" w:cs="Candara"/>
          <w:color w:val="000000"/>
        </w:rPr>
        <w:t xml:space="preserve"> Bureaucratic Reform in 4 </w:t>
      </w:r>
      <w:r w:rsidR="0060090C">
        <w:rPr>
          <w:rFonts w:ascii="Candara" w:eastAsia="Candara" w:hAnsi="Candara" w:cs="Candara"/>
          <w:color w:val="000000"/>
        </w:rPr>
        <w:t>Regency</w:t>
      </w:r>
      <w:r>
        <w:rPr>
          <w:rFonts w:ascii="Candara" w:eastAsia="Candara" w:hAnsi="Candara" w:cs="Candara"/>
          <w:color w:val="000000"/>
        </w:rPr>
        <w:t xml:space="preserve"> of Yogyakarta. There needs to be a thorough understanding and preparation of the </w:t>
      </w:r>
      <w:proofErr w:type="spellStart"/>
      <w:r>
        <w:rPr>
          <w:rFonts w:ascii="Candara" w:eastAsia="Candara" w:hAnsi="Candara" w:cs="Candara"/>
          <w:color w:val="000000"/>
        </w:rPr>
        <w:t>lurah</w:t>
      </w:r>
      <w:proofErr w:type="spellEnd"/>
      <w:r>
        <w:rPr>
          <w:rFonts w:ascii="Candara" w:eastAsia="Candara" w:hAnsi="Candara" w:cs="Candara"/>
          <w:color w:val="000000"/>
        </w:rPr>
        <w:t xml:space="preserve">,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and the community towards the </w:t>
      </w:r>
      <w:r w:rsidR="0060090C">
        <w:rPr>
          <w:rFonts w:ascii="Candara" w:eastAsia="Candara" w:hAnsi="Candara" w:cs="Candara"/>
          <w:color w:val="000000"/>
        </w:rPr>
        <w:t xml:space="preserve">village </w:t>
      </w:r>
      <w:r>
        <w:rPr>
          <w:rFonts w:ascii="Candara" w:eastAsia="Candara" w:hAnsi="Candara" w:cs="Candara"/>
          <w:color w:val="000000"/>
        </w:rPr>
        <w:t xml:space="preserve">bureaucratic reform agenda. Because not all village officials and the community understand the Governor Regulation of D.I Yogyakarta No. 40 of 2023 concerning Village Reform. </w:t>
      </w:r>
      <w:r w:rsidR="0060090C">
        <w:rPr>
          <w:rFonts w:ascii="Candara" w:eastAsia="Candara" w:hAnsi="Candara" w:cs="Candara"/>
          <w:color w:val="000000"/>
        </w:rPr>
        <w:t>V</w:t>
      </w:r>
      <w:r w:rsidR="0060090C">
        <w:rPr>
          <w:rFonts w:ascii="Candara" w:eastAsia="Candara" w:hAnsi="Candara" w:cs="Candara"/>
          <w:color w:val="000000"/>
        </w:rPr>
        <w:t>illage</w:t>
      </w:r>
      <w:r w:rsidR="0060090C">
        <w:rPr>
          <w:rFonts w:ascii="Candara" w:eastAsia="Candara" w:hAnsi="Candara" w:cs="Candara"/>
          <w:color w:val="000000"/>
        </w:rPr>
        <w:t xml:space="preserve"> </w:t>
      </w:r>
      <w:r>
        <w:rPr>
          <w:rFonts w:ascii="Candara" w:eastAsia="Candara" w:hAnsi="Candara" w:cs="Candara"/>
          <w:color w:val="000000"/>
        </w:rPr>
        <w:t xml:space="preserve">bureaucratic reform involves cross-actors and cross-sectors. So that it cannot immediately all run simultaneously for the main activities. The condition of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before the village reform was one of the most underdeveloped villages in Sleman Regency. After the reform, the village was able to develop a Village-Owned Enterprise (</w:t>
      </w:r>
      <w:proofErr w:type="spellStart"/>
      <w:r>
        <w:rPr>
          <w:rFonts w:ascii="Candara" w:eastAsia="Candara" w:hAnsi="Candara" w:cs="Candara"/>
          <w:color w:val="000000"/>
        </w:rPr>
        <w:t>BUMDes</w:t>
      </w:r>
      <w:proofErr w:type="spellEnd"/>
      <w:r>
        <w:rPr>
          <w:rFonts w:ascii="Candara" w:eastAsia="Candara" w:hAnsi="Candara" w:cs="Candara"/>
          <w:color w:val="000000"/>
        </w:rPr>
        <w:t xml:space="preserve">) for </w:t>
      </w:r>
      <w:proofErr w:type="spellStart"/>
      <w:r>
        <w:rPr>
          <w:rFonts w:ascii="Candara" w:eastAsia="Candara" w:hAnsi="Candara" w:cs="Candara"/>
          <w:color w:val="000000"/>
        </w:rPr>
        <w:t>Tebing</w:t>
      </w:r>
      <w:proofErr w:type="spellEnd"/>
      <w:r>
        <w:rPr>
          <w:rFonts w:ascii="Candara" w:eastAsia="Candara" w:hAnsi="Candara" w:cs="Candara"/>
          <w:color w:val="000000"/>
        </w:rPr>
        <w:t xml:space="preserve"> </w:t>
      </w:r>
      <w:proofErr w:type="spellStart"/>
      <w:r>
        <w:rPr>
          <w:rFonts w:ascii="Candara" w:eastAsia="Candara" w:hAnsi="Candara" w:cs="Candara"/>
          <w:color w:val="000000"/>
        </w:rPr>
        <w:t>Breksi</w:t>
      </w:r>
      <w:proofErr w:type="spellEnd"/>
      <w:r>
        <w:rPr>
          <w:rFonts w:ascii="Candara" w:eastAsia="Candara" w:hAnsi="Candara" w:cs="Candara"/>
          <w:color w:val="000000"/>
        </w:rPr>
        <w:t xml:space="preserve"> Tourism and other business units. In accordance with the Van Meter and Van Horn policy implementation model, the variables that influence the performance of supporting factors for the implementation of bureaucratic reform in </w:t>
      </w:r>
      <w:proofErr w:type="spellStart"/>
      <w:r>
        <w:rPr>
          <w:rFonts w:ascii="Candara" w:eastAsia="Candara" w:hAnsi="Candara" w:cs="Candara"/>
          <w:color w:val="000000"/>
        </w:rPr>
        <w:t>Sambirejo</w:t>
      </w:r>
      <w:proofErr w:type="spellEnd"/>
      <w:r>
        <w:rPr>
          <w:rFonts w:ascii="Candara" w:eastAsia="Candara" w:hAnsi="Candara" w:cs="Candara"/>
          <w:color w:val="000000"/>
        </w:rPr>
        <w:t xml:space="preserve"> Village in 2024.</w:t>
      </w:r>
    </w:p>
    <w:p w14:paraId="4B5931CD" w14:textId="3637D3BD" w:rsidR="00AD3B31" w:rsidRDefault="00000000">
      <w:pPr>
        <w:pBdr>
          <w:top w:val="nil"/>
          <w:left w:val="nil"/>
          <w:bottom w:val="nil"/>
          <w:right w:val="nil"/>
          <w:between w:val="nil"/>
        </w:pBdr>
        <w:tabs>
          <w:tab w:val="left" w:pos="567"/>
        </w:tabs>
        <w:spacing w:line="240" w:lineRule="auto"/>
        <w:ind w:firstLine="0"/>
        <w:rPr>
          <w:rFonts w:ascii="Candara" w:eastAsia="Candara" w:hAnsi="Candara" w:cs="Candara"/>
          <w:color w:val="000000"/>
        </w:rPr>
      </w:pPr>
      <w:r>
        <w:rPr>
          <w:rFonts w:ascii="Candara" w:eastAsia="Candara" w:hAnsi="Candara" w:cs="Candara"/>
          <w:color w:val="000000"/>
        </w:rPr>
        <w:tab/>
        <w:t xml:space="preserve">Hopefully, there are researchers who can continue research on the reform of community empowerment in the village. This research also focuses on the policy implementation process with the policy implementation model according to Donald Van Meter and Van Horn on the </w:t>
      </w:r>
      <w:r w:rsidR="0060090C">
        <w:rPr>
          <w:rFonts w:ascii="Candara" w:eastAsia="Candara" w:hAnsi="Candara" w:cs="Candara"/>
          <w:color w:val="000000"/>
        </w:rPr>
        <w:t>village</w:t>
      </w:r>
      <w:r>
        <w:rPr>
          <w:rFonts w:ascii="Candara" w:eastAsia="Candara" w:hAnsi="Candara" w:cs="Candara"/>
          <w:color w:val="000000"/>
        </w:rPr>
        <w:t xml:space="preserve"> bureaucratic reform policy. Hopefully, there will be research that focuses on the monitoring and evaluation process of the </w:t>
      </w:r>
      <w:r w:rsidR="006A46DC">
        <w:rPr>
          <w:rFonts w:ascii="Candara" w:eastAsia="Candara" w:hAnsi="Candara" w:cs="Candara"/>
          <w:color w:val="000000"/>
        </w:rPr>
        <w:t>village</w:t>
      </w:r>
      <w:r>
        <w:rPr>
          <w:rFonts w:ascii="Candara" w:eastAsia="Candara" w:hAnsi="Candara" w:cs="Candara"/>
          <w:color w:val="000000"/>
        </w:rPr>
        <w:t xml:space="preserve"> reform policy. </w:t>
      </w:r>
      <w:r>
        <w:rPr>
          <w:rFonts w:ascii="Candara" w:eastAsia="Candara" w:hAnsi="Candara" w:cs="Candara"/>
          <w:i/>
          <w:color w:val="000000"/>
        </w:rPr>
        <w:t xml:space="preserve">Reward &amp; punishment for </w:t>
      </w:r>
      <w:r>
        <w:rPr>
          <w:rFonts w:ascii="Candara" w:eastAsia="Candara" w:hAnsi="Candara" w:cs="Candara"/>
          <w:color w:val="000000"/>
        </w:rPr>
        <w:t xml:space="preserve">the </w:t>
      </w:r>
      <w:r w:rsidR="0060090C">
        <w:rPr>
          <w:rFonts w:ascii="Candara" w:eastAsia="Candara" w:hAnsi="Candara" w:cs="Candara"/>
          <w:color w:val="000000"/>
        </w:rPr>
        <w:t>village</w:t>
      </w:r>
      <w:r>
        <w:rPr>
          <w:rFonts w:ascii="Candara" w:eastAsia="Candara" w:hAnsi="Candara" w:cs="Candara"/>
          <w:color w:val="000000"/>
        </w:rPr>
        <w:t xml:space="preserve"> reform policy is still not clearly regulated according to </w:t>
      </w:r>
      <w:proofErr w:type="spellStart"/>
      <w:r>
        <w:rPr>
          <w:rFonts w:ascii="Candara" w:eastAsia="Candara" w:hAnsi="Candara" w:cs="Candara"/>
          <w:color w:val="000000"/>
        </w:rPr>
        <w:t>Pergub</w:t>
      </w:r>
      <w:proofErr w:type="spellEnd"/>
      <w:r>
        <w:rPr>
          <w:rFonts w:ascii="Candara" w:eastAsia="Candara" w:hAnsi="Candara" w:cs="Candara"/>
          <w:color w:val="000000"/>
        </w:rPr>
        <w:t xml:space="preserve"> D.I Yogyakarta No. 40 of 2023 concerning </w:t>
      </w:r>
      <w:r w:rsidR="0060090C">
        <w:rPr>
          <w:rFonts w:ascii="Candara" w:eastAsia="Candara" w:hAnsi="Candara" w:cs="Candara"/>
          <w:color w:val="000000"/>
        </w:rPr>
        <w:t>V</w:t>
      </w:r>
      <w:r w:rsidR="0060090C">
        <w:rPr>
          <w:rFonts w:ascii="Candara" w:eastAsia="Candara" w:hAnsi="Candara" w:cs="Candara"/>
          <w:color w:val="000000"/>
        </w:rPr>
        <w:t>illage</w:t>
      </w:r>
      <w:r w:rsidR="0060090C">
        <w:rPr>
          <w:rFonts w:ascii="Candara" w:eastAsia="Candara" w:hAnsi="Candara" w:cs="Candara"/>
          <w:color w:val="000000"/>
        </w:rPr>
        <w:t xml:space="preserve"> </w:t>
      </w:r>
      <w:r>
        <w:rPr>
          <w:rFonts w:ascii="Candara" w:eastAsia="Candara" w:hAnsi="Candara" w:cs="Candara"/>
          <w:color w:val="000000"/>
        </w:rPr>
        <w:t xml:space="preserve">Reform. </w:t>
      </w:r>
    </w:p>
    <w:p w14:paraId="4C137F00" w14:textId="22FBFA72" w:rsidR="004D76B5" w:rsidRDefault="00000000" w:rsidP="004D76B5">
      <w:pPr>
        <w:pBdr>
          <w:top w:val="nil"/>
          <w:left w:val="nil"/>
          <w:bottom w:val="nil"/>
          <w:right w:val="nil"/>
          <w:between w:val="nil"/>
        </w:pBdr>
        <w:tabs>
          <w:tab w:val="left" w:pos="567"/>
        </w:tabs>
        <w:spacing w:line="240" w:lineRule="auto"/>
        <w:ind w:firstLine="0"/>
        <w:rPr>
          <w:rFonts w:ascii="Candara" w:eastAsia="Candara" w:hAnsi="Candara" w:cs="Candara"/>
          <w:color w:val="000000"/>
        </w:rPr>
      </w:pPr>
      <w:r>
        <w:rPr>
          <w:rFonts w:ascii="Candara" w:eastAsia="Candara" w:hAnsi="Candara" w:cs="Candara"/>
          <w:color w:val="000000"/>
        </w:rPr>
        <w:tab/>
        <w:t xml:space="preserve">For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who carry out reform activities and do not carry out reform activities, there is no difference. To improve performance and optimize the role of </w:t>
      </w:r>
      <w:proofErr w:type="spellStart"/>
      <w:r>
        <w:rPr>
          <w:rFonts w:ascii="Candara" w:eastAsia="Candara" w:hAnsi="Candara" w:cs="Candara"/>
          <w:color w:val="000000"/>
        </w:rPr>
        <w:t>pamong</w:t>
      </w:r>
      <w:proofErr w:type="spellEnd"/>
      <w:r>
        <w:rPr>
          <w:rFonts w:ascii="Candara" w:eastAsia="Candara" w:hAnsi="Candara" w:cs="Candara"/>
          <w:color w:val="000000"/>
        </w:rPr>
        <w:t xml:space="preserve"> kalurahan, Danais can allocate additional performance allowances for employees who previously focused on operational support. Recommendations for the </w:t>
      </w:r>
      <w:r w:rsidR="006A46DC">
        <w:rPr>
          <w:rFonts w:ascii="Candara" w:eastAsia="Candara" w:hAnsi="Candara" w:cs="Candara"/>
          <w:color w:val="000000"/>
        </w:rPr>
        <w:t>village</w:t>
      </w:r>
      <w:r>
        <w:rPr>
          <w:rFonts w:ascii="Candara" w:eastAsia="Candara" w:hAnsi="Candara" w:cs="Candara"/>
          <w:color w:val="000000"/>
        </w:rPr>
        <w:t xml:space="preserve"> government to develop an action plan based on the results of the assessment, as well as monitoring and evaluation of the </w:t>
      </w:r>
      <w:r w:rsidR="006A46DC">
        <w:rPr>
          <w:rFonts w:ascii="Candara" w:eastAsia="Candara" w:hAnsi="Candara" w:cs="Candara"/>
          <w:color w:val="000000"/>
        </w:rPr>
        <w:t>village</w:t>
      </w:r>
      <w:r>
        <w:rPr>
          <w:rFonts w:ascii="Candara" w:eastAsia="Candara" w:hAnsi="Candara" w:cs="Candara"/>
          <w:color w:val="000000"/>
        </w:rPr>
        <w:t xml:space="preserve"> reform. Because not all </w:t>
      </w:r>
      <w:r w:rsidR="00A67C2B">
        <w:rPr>
          <w:rFonts w:ascii="Candara" w:eastAsia="Candara" w:hAnsi="Candara" w:cs="Candara"/>
          <w:color w:val="000000"/>
        </w:rPr>
        <w:t>village</w:t>
      </w:r>
      <w:r w:rsidR="00A67C2B">
        <w:rPr>
          <w:rFonts w:ascii="Candara" w:eastAsia="Candara" w:hAnsi="Candara" w:cs="Candara"/>
          <w:color w:val="000000"/>
        </w:rPr>
        <w:t xml:space="preserve"> </w:t>
      </w:r>
      <w:r>
        <w:rPr>
          <w:rFonts w:ascii="Candara" w:eastAsia="Candara" w:hAnsi="Candara" w:cs="Candara"/>
          <w:color w:val="000000"/>
        </w:rPr>
        <w:t xml:space="preserve">have made the results of the assessment, as well as monitoring and evaluation of the </w:t>
      </w:r>
      <w:r w:rsidR="00A67C2B">
        <w:rPr>
          <w:rFonts w:ascii="Candara" w:eastAsia="Candara" w:hAnsi="Candara" w:cs="Candara"/>
          <w:color w:val="000000"/>
        </w:rPr>
        <w:t>village</w:t>
      </w:r>
      <w:r>
        <w:rPr>
          <w:rFonts w:ascii="Candara" w:eastAsia="Candara" w:hAnsi="Candara" w:cs="Candara"/>
          <w:color w:val="000000"/>
        </w:rPr>
        <w:t xml:space="preserve"> reform as the basis for planning activities in the BKK </w:t>
      </w:r>
      <w:r w:rsidR="00A67C2B">
        <w:rPr>
          <w:rFonts w:ascii="Candara" w:eastAsia="Candara" w:hAnsi="Candara" w:cs="Candara"/>
          <w:color w:val="000000"/>
        </w:rPr>
        <w:t>village</w:t>
      </w:r>
      <w:r w:rsidR="00A67C2B">
        <w:rPr>
          <w:rFonts w:ascii="Candara" w:eastAsia="Candara" w:hAnsi="Candara" w:cs="Candara"/>
          <w:color w:val="000000"/>
        </w:rPr>
        <w:t xml:space="preserve"> </w:t>
      </w:r>
      <w:r>
        <w:rPr>
          <w:rFonts w:ascii="Candara" w:eastAsia="Candara" w:hAnsi="Candara" w:cs="Candara"/>
          <w:color w:val="000000"/>
        </w:rPr>
        <w:t xml:space="preserve">proposal. Optimizing the role of </w:t>
      </w:r>
      <w:r w:rsidR="00455066">
        <w:rPr>
          <w:rFonts w:ascii="Candara" w:eastAsia="Candara" w:hAnsi="Candara" w:cs="Candara"/>
          <w:color w:val="000000"/>
        </w:rPr>
        <w:t>district</w:t>
      </w:r>
      <w:r>
        <w:rPr>
          <w:rFonts w:ascii="Candara" w:eastAsia="Candara" w:hAnsi="Candara" w:cs="Candara"/>
          <w:color w:val="000000"/>
        </w:rPr>
        <w:t xml:space="preserve">, because not all </w:t>
      </w:r>
      <w:proofErr w:type="gramStart"/>
      <w:r w:rsidR="00455066">
        <w:rPr>
          <w:rFonts w:ascii="Candara" w:eastAsia="Candara" w:hAnsi="Candara" w:cs="Candara"/>
          <w:color w:val="000000"/>
        </w:rPr>
        <w:t>district</w:t>
      </w:r>
      <w:proofErr w:type="gramEnd"/>
      <w:r>
        <w:rPr>
          <w:rFonts w:ascii="Candara" w:eastAsia="Candara" w:hAnsi="Candara" w:cs="Candara"/>
          <w:color w:val="000000"/>
        </w:rPr>
        <w:t xml:space="preserve"> have grasped the urgency of </w:t>
      </w:r>
      <w:r w:rsidR="00A67C2B">
        <w:rPr>
          <w:rFonts w:ascii="Candara" w:eastAsia="Candara" w:hAnsi="Candara" w:cs="Candara"/>
          <w:color w:val="000000"/>
        </w:rPr>
        <w:t>village</w:t>
      </w:r>
      <w:r w:rsidR="00A67C2B">
        <w:rPr>
          <w:rFonts w:ascii="Candara" w:eastAsia="Candara" w:hAnsi="Candara" w:cs="Candara"/>
          <w:color w:val="000000"/>
        </w:rPr>
        <w:t xml:space="preserve"> </w:t>
      </w:r>
      <w:r>
        <w:rPr>
          <w:rFonts w:ascii="Candara" w:eastAsia="Candara" w:hAnsi="Candara" w:cs="Candara"/>
          <w:color w:val="000000"/>
        </w:rPr>
        <w:t xml:space="preserve">reform. Even during this time when the </w:t>
      </w:r>
      <w:r w:rsidR="00A67C2B">
        <w:rPr>
          <w:rFonts w:ascii="Candara" w:eastAsia="Candara" w:hAnsi="Candara" w:cs="Candara"/>
          <w:color w:val="000000"/>
        </w:rPr>
        <w:t>village</w:t>
      </w:r>
      <w:r>
        <w:rPr>
          <w:rFonts w:ascii="Candara" w:eastAsia="Candara" w:hAnsi="Candara" w:cs="Candara"/>
          <w:color w:val="000000"/>
        </w:rPr>
        <w:t xml:space="preserve"> is told to make a </w:t>
      </w:r>
      <w:r w:rsidR="00A67C2B">
        <w:rPr>
          <w:rFonts w:ascii="Candara" w:eastAsia="Candara" w:hAnsi="Candara" w:cs="Candara"/>
          <w:color w:val="000000"/>
        </w:rPr>
        <w:t>village</w:t>
      </w:r>
      <w:r>
        <w:rPr>
          <w:rFonts w:ascii="Candara" w:eastAsia="Candara" w:hAnsi="Candara" w:cs="Candara"/>
          <w:color w:val="000000"/>
        </w:rPr>
        <w:t xml:space="preserve"> reform proposal. </w:t>
      </w:r>
    </w:p>
    <w:p w14:paraId="65F4902E" w14:textId="77777777" w:rsidR="004D76B5" w:rsidRDefault="004D76B5" w:rsidP="004D76B5">
      <w:pPr>
        <w:pBdr>
          <w:top w:val="nil"/>
          <w:left w:val="nil"/>
          <w:bottom w:val="nil"/>
          <w:right w:val="nil"/>
          <w:between w:val="nil"/>
        </w:pBdr>
        <w:tabs>
          <w:tab w:val="left" w:pos="567"/>
        </w:tabs>
        <w:spacing w:line="240" w:lineRule="auto"/>
        <w:ind w:firstLine="0"/>
        <w:rPr>
          <w:rFonts w:ascii="Candara" w:eastAsia="Candara" w:hAnsi="Candara" w:cs="Candara"/>
          <w:color w:val="000000"/>
        </w:rPr>
      </w:pPr>
    </w:p>
    <w:p w14:paraId="6D0D4F6A" w14:textId="77777777" w:rsidR="004D76B5" w:rsidRDefault="004D76B5" w:rsidP="004D76B5">
      <w:pPr>
        <w:pBdr>
          <w:top w:val="nil"/>
          <w:left w:val="nil"/>
          <w:bottom w:val="nil"/>
          <w:right w:val="nil"/>
          <w:between w:val="nil"/>
        </w:pBdr>
        <w:tabs>
          <w:tab w:val="left" w:pos="567"/>
        </w:tabs>
        <w:spacing w:line="240" w:lineRule="auto"/>
        <w:ind w:firstLine="0"/>
        <w:rPr>
          <w:rFonts w:ascii="Candara" w:eastAsia="Candara" w:hAnsi="Candara" w:cs="Candara"/>
          <w:color w:val="000000"/>
        </w:rPr>
      </w:pPr>
    </w:p>
    <w:p w14:paraId="20FB443F" w14:textId="77777777" w:rsidR="004D76B5" w:rsidRPr="004D76B5" w:rsidRDefault="004D76B5" w:rsidP="004D76B5">
      <w:pPr>
        <w:pBdr>
          <w:top w:val="nil"/>
          <w:left w:val="nil"/>
          <w:bottom w:val="nil"/>
          <w:right w:val="nil"/>
          <w:between w:val="nil"/>
        </w:pBdr>
        <w:tabs>
          <w:tab w:val="left" w:pos="567"/>
        </w:tabs>
        <w:spacing w:line="240" w:lineRule="auto"/>
        <w:ind w:firstLine="0"/>
        <w:rPr>
          <w:rFonts w:ascii="Candara" w:eastAsia="Candara" w:hAnsi="Candara" w:cs="Candara"/>
          <w:color w:val="000000"/>
        </w:rPr>
      </w:pPr>
    </w:p>
    <w:p w14:paraId="72C2B88D"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bookmarkStart w:id="2" w:name="_z892yo6kllv1" w:colFirst="0" w:colLast="0"/>
      <w:bookmarkEnd w:id="2"/>
      <w:r>
        <w:rPr>
          <w:rFonts w:ascii="Candara" w:eastAsia="Candara" w:hAnsi="Candara" w:cs="Candara"/>
          <w:b/>
          <w:color w:val="ED7D31"/>
          <w:sz w:val="28"/>
          <w:szCs w:val="28"/>
        </w:rPr>
        <w:lastRenderedPageBreak/>
        <w:t>Acknowledgments</w:t>
      </w:r>
    </w:p>
    <w:p w14:paraId="332EEF9D" w14:textId="77777777" w:rsidR="00AD3B31" w:rsidRDefault="00000000">
      <w:pPr>
        <w:pBdr>
          <w:top w:val="nil"/>
          <w:left w:val="nil"/>
          <w:bottom w:val="nil"/>
          <w:right w:val="nil"/>
          <w:between w:val="nil"/>
        </w:pBdr>
        <w:spacing w:line="240" w:lineRule="auto"/>
        <w:ind w:firstLine="0"/>
        <w:rPr>
          <w:rFonts w:ascii="Candara" w:eastAsia="Candara" w:hAnsi="Candara" w:cs="Candara"/>
          <w:color w:val="000000"/>
        </w:rPr>
      </w:pPr>
      <w:r>
        <w:rPr>
          <w:rFonts w:ascii="Candara" w:eastAsia="Candara" w:hAnsi="Candara" w:cs="Candara"/>
          <w:color w:val="000000"/>
        </w:rPr>
        <w:t>Many thanks to the teachers, mentors, reviewers, and editors who reviewed and provided constructive suggestions for this article.</w:t>
      </w:r>
    </w:p>
    <w:p w14:paraId="2AAB18C0" w14:textId="77777777" w:rsidR="00AD3B31" w:rsidRDefault="00AD3B31">
      <w:pPr>
        <w:pBdr>
          <w:top w:val="nil"/>
          <w:left w:val="nil"/>
          <w:bottom w:val="nil"/>
          <w:right w:val="nil"/>
          <w:between w:val="nil"/>
        </w:pBdr>
        <w:spacing w:line="240" w:lineRule="auto"/>
        <w:ind w:firstLine="0"/>
        <w:rPr>
          <w:rFonts w:ascii="Candara" w:eastAsia="Candara" w:hAnsi="Candara" w:cs="Candara"/>
          <w:color w:val="000000"/>
        </w:rPr>
      </w:pPr>
    </w:p>
    <w:p w14:paraId="00E158DE"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r>
        <w:rPr>
          <w:rFonts w:ascii="Candara" w:eastAsia="Candara" w:hAnsi="Candara" w:cs="Candara"/>
          <w:b/>
          <w:color w:val="ED7D31"/>
          <w:sz w:val="28"/>
          <w:szCs w:val="28"/>
        </w:rPr>
        <w:t>Funding</w:t>
      </w:r>
    </w:p>
    <w:p w14:paraId="601AEB54" w14:textId="77777777" w:rsidR="00AD3B31" w:rsidRDefault="00000000">
      <w:pPr>
        <w:pBdr>
          <w:top w:val="nil"/>
          <w:left w:val="nil"/>
          <w:bottom w:val="nil"/>
          <w:right w:val="nil"/>
          <w:between w:val="nil"/>
        </w:pBdr>
        <w:spacing w:line="240" w:lineRule="auto"/>
        <w:ind w:firstLine="0"/>
        <w:rPr>
          <w:rFonts w:ascii="Candara" w:eastAsia="Candara" w:hAnsi="Candara" w:cs="Candara"/>
          <w:color w:val="000000"/>
        </w:rPr>
      </w:pPr>
      <w:r>
        <w:rPr>
          <w:rFonts w:ascii="Candara" w:eastAsia="Candara" w:hAnsi="Candara" w:cs="Candara"/>
          <w:color w:val="000000"/>
        </w:rPr>
        <w:t xml:space="preserve">The writing of this article was carried out with funding from the LPDP Scholarship Research Fund. </w:t>
      </w:r>
    </w:p>
    <w:p w14:paraId="03C2D594" w14:textId="77777777" w:rsidR="00AD3B31" w:rsidRDefault="00AD3B31">
      <w:pPr>
        <w:spacing w:line="240" w:lineRule="auto"/>
        <w:ind w:right="49" w:firstLine="0"/>
        <w:rPr>
          <w:rFonts w:ascii="Candara" w:eastAsia="Candara" w:hAnsi="Candara" w:cs="Candara"/>
          <w:b/>
        </w:rPr>
      </w:pPr>
    </w:p>
    <w:p w14:paraId="64884875"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r>
        <w:rPr>
          <w:rFonts w:ascii="Candara" w:eastAsia="Candara" w:hAnsi="Candara" w:cs="Candara"/>
          <w:b/>
          <w:color w:val="ED7D31"/>
          <w:sz w:val="28"/>
          <w:szCs w:val="28"/>
        </w:rPr>
        <w:t>Bibliography</w:t>
      </w:r>
    </w:p>
    <w:p w14:paraId="5B50AB76"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 </w:t>
      </w:r>
      <w:proofErr w:type="spellStart"/>
      <w:r>
        <w:rPr>
          <w:rFonts w:ascii="Candara" w:eastAsia="Candara" w:hAnsi="Candara" w:cs="Candara"/>
        </w:rPr>
        <w:t>Anggraini</w:t>
      </w:r>
      <w:proofErr w:type="spellEnd"/>
      <w:r>
        <w:rPr>
          <w:rFonts w:ascii="Candara" w:eastAsia="Candara" w:hAnsi="Candara" w:cs="Candara"/>
        </w:rPr>
        <w:t xml:space="preserve">, N. W., &amp; Prasaja, A. D. (2024). Women and change in rural areas: A case study of Lurah </w:t>
      </w:r>
      <w:proofErr w:type="spellStart"/>
      <w:r>
        <w:rPr>
          <w:rFonts w:ascii="Candara" w:eastAsia="Candara" w:hAnsi="Candara" w:cs="Candara"/>
        </w:rPr>
        <w:t>Sriharjo</w:t>
      </w:r>
      <w:proofErr w:type="spellEnd"/>
      <w:r>
        <w:rPr>
          <w:rFonts w:ascii="Candara" w:eastAsia="Candara" w:hAnsi="Candara" w:cs="Candara"/>
        </w:rPr>
        <w:t>, Bantul Regency. Journal of Prophetic Politics, 12(1), 117-132.</w:t>
      </w:r>
    </w:p>
    <w:p w14:paraId="40CEAA7B" w14:textId="77777777" w:rsidR="00AD3B31" w:rsidRDefault="00000000">
      <w:pPr>
        <w:widowControl w:val="0"/>
        <w:spacing w:line="240" w:lineRule="auto"/>
        <w:ind w:left="480" w:hanging="480"/>
        <w:rPr>
          <w:rFonts w:ascii="Candara" w:eastAsia="Candara" w:hAnsi="Candara" w:cs="Candara"/>
        </w:rPr>
      </w:pPr>
      <w:proofErr w:type="spellStart"/>
      <w:r>
        <w:rPr>
          <w:rFonts w:ascii="Candara" w:eastAsia="Candara" w:hAnsi="Candara" w:cs="Candara"/>
        </w:rPr>
        <w:t>Dwijayanti</w:t>
      </w:r>
      <w:proofErr w:type="spellEnd"/>
      <w:r>
        <w:rPr>
          <w:rFonts w:ascii="Candara" w:eastAsia="Candara" w:hAnsi="Candara" w:cs="Candara"/>
        </w:rPr>
        <w:t xml:space="preserve">, R. (2021). Dynamic governance in the Covid-19 Response Stage program in </w:t>
      </w:r>
      <w:proofErr w:type="spellStart"/>
      <w:r>
        <w:rPr>
          <w:rFonts w:ascii="Candara" w:eastAsia="Candara" w:hAnsi="Candara" w:cs="Candara"/>
        </w:rPr>
        <w:t>Panggungharjo</w:t>
      </w:r>
      <w:proofErr w:type="spellEnd"/>
      <w:r>
        <w:rPr>
          <w:rFonts w:ascii="Candara" w:eastAsia="Candara" w:hAnsi="Candara" w:cs="Candara"/>
        </w:rPr>
        <w:t xml:space="preserve"> Village, </w:t>
      </w:r>
      <w:proofErr w:type="spellStart"/>
      <w:r>
        <w:rPr>
          <w:rFonts w:ascii="Candara" w:eastAsia="Candara" w:hAnsi="Candara" w:cs="Candara"/>
        </w:rPr>
        <w:t>Sewon</w:t>
      </w:r>
      <w:proofErr w:type="spellEnd"/>
      <w:r>
        <w:rPr>
          <w:rFonts w:ascii="Candara" w:eastAsia="Candara" w:hAnsi="Candara" w:cs="Candara"/>
        </w:rPr>
        <w:t xml:space="preserve"> District, Bantul Regency (Thesis). Gadjah Mada University Library, Sleman.</w:t>
      </w:r>
    </w:p>
    <w:p w14:paraId="536EF7A4"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Fauzan, M. F., Athariq, F. M., &amp; Maulana, M. I. (2024). Towards a developed village: Measuring the effectiveness of bureaucratic reform in </w:t>
      </w:r>
      <w:proofErr w:type="spellStart"/>
      <w:r>
        <w:rPr>
          <w:rFonts w:ascii="Candara" w:eastAsia="Candara" w:hAnsi="Candara" w:cs="Candara"/>
        </w:rPr>
        <w:t>Panggungharjo</w:t>
      </w:r>
      <w:proofErr w:type="spellEnd"/>
      <w:r>
        <w:rPr>
          <w:rFonts w:ascii="Candara" w:eastAsia="Candara" w:hAnsi="Candara" w:cs="Candara"/>
        </w:rPr>
        <w:t xml:space="preserve"> Village, Yogyakarta Special Region. Journal of Social Development Studies, 5(2), 98-108.</w:t>
      </w:r>
    </w:p>
    <w:p w14:paraId="631F28F1"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Kay, A. (2006). The dynamics of public policy: Theory and evidence (pp. 2-8). Edward Elgar Publishing.</w:t>
      </w:r>
    </w:p>
    <w:p w14:paraId="3D7281A3"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Luna, A. J. H. de O., Kruchten, P., &amp; Moura, H. P. de. (2015). Agile governance theory: Conceptual development. In D. M. G. Sakata (Ed.), 12th International Conference on Management of Technology and Information Systems (pp. 1-12). FEA-USP.</w:t>
      </w:r>
    </w:p>
    <w:p w14:paraId="6CE42D1E"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Malik, I., Wahid, N., &amp; Busri. (2023). Agile governance in bureaucratic reform 4.0 at </w:t>
      </w:r>
      <w:proofErr w:type="spellStart"/>
      <w:r>
        <w:rPr>
          <w:rFonts w:ascii="Candara" w:eastAsia="Candara" w:hAnsi="Candara" w:cs="Candara"/>
        </w:rPr>
        <w:t>Puslatbang</w:t>
      </w:r>
      <w:proofErr w:type="spellEnd"/>
      <w:r>
        <w:rPr>
          <w:rFonts w:ascii="Candara" w:eastAsia="Candara" w:hAnsi="Candara" w:cs="Candara"/>
        </w:rPr>
        <w:t xml:space="preserve"> KMP LAN Makassar City. Journal of Public Administration, 29(1), 86-114.</w:t>
      </w:r>
    </w:p>
    <w:p w14:paraId="08A3CF1D"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Miles, M., Huberman, A. M., &amp; Saldana, J. (2014). Qualitative data analysis: A methods sourcebook. Sage Publications.</w:t>
      </w:r>
    </w:p>
    <w:p w14:paraId="0F4D3EB7" w14:textId="77777777" w:rsidR="00AD3B31" w:rsidRDefault="00000000">
      <w:pPr>
        <w:widowControl w:val="0"/>
        <w:spacing w:line="240" w:lineRule="auto"/>
        <w:ind w:left="480" w:hanging="480"/>
        <w:rPr>
          <w:rFonts w:ascii="Candara" w:eastAsia="Candara" w:hAnsi="Candara" w:cs="Candara"/>
        </w:rPr>
      </w:pPr>
      <w:proofErr w:type="spellStart"/>
      <w:r>
        <w:rPr>
          <w:rFonts w:ascii="Candara" w:eastAsia="Candara" w:hAnsi="Candara" w:cs="Candara"/>
        </w:rPr>
        <w:t>Nasucha</w:t>
      </w:r>
      <w:proofErr w:type="spellEnd"/>
      <w:r>
        <w:rPr>
          <w:rFonts w:ascii="Candara" w:eastAsia="Candara" w:hAnsi="Candara" w:cs="Candara"/>
        </w:rPr>
        <w:t xml:space="preserve">, C. (2004). Public administration reform: Theory and practice. </w:t>
      </w:r>
      <w:proofErr w:type="spellStart"/>
      <w:r>
        <w:rPr>
          <w:rFonts w:ascii="Candara" w:eastAsia="Candara" w:hAnsi="Candara" w:cs="Candara"/>
        </w:rPr>
        <w:t>Grasindo</w:t>
      </w:r>
      <w:proofErr w:type="spellEnd"/>
      <w:r>
        <w:rPr>
          <w:rFonts w:ascii="Candara" w:eastAsia="Candara" w:hAnsi="Candara" w:cs="Candara"/>
        </w:rPr>
        <w:t>. https://books.google.co.id/books/about/Reformasi_administrasi_publik.html?id=d03JAAAACAAJ&amp;redir_esc=y</w:t>
      </w:r>
    </w:p>
    <w:p w14:paraId="216BA848"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Neo, B. S., &amp; Chen, G. (2007). Dynamic governance: Embedding culture, capabilities and change in Singapore. World Scientific.</w:t>
      </w:r>
    </w:p>
    <w:p w14:paraId="3A2395AB" w14:textId="3599AE0A"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Government of Yogyakarta. (2020). Governor Regulation Number 2 of 2020 concerning Guidelines for </w:t>
      </w:r>
      <w:r w:rsidR="00A67C2B">
        <w:rPr>
          <w:rFonts w:ascii="Candara" w:eastAsia="Candara" w:hAnsi="Candara" w:cs="Candara"/>
          <w:color w:val="000000"/>
        </w:rPr>
        <w:t>V</w:t>
      </w:r>
      <w:r w:rsidR="00A67C2B">
        <w:rPr>
          <w:rFonts w:ascii="Candara" w:eastAsia="Candara" w:hAnsi="Candara" w:cs="Candara"/>
          <w:color w:val="000000"/>
        </w:rPr>
        <w:t>illage</w:t>
      </w:r>
      <w:r w:rsidR="00A67C2B">
        <w:rPr>
          <w:rFonts w:ascii="Candara" w:eastAsia="Candara" w:hAnsi="Candara" w:cs="Candara"/>
        </w:rPr>
        <w:t xml:space="preserve"> </w:t>
      </w:r>
      <w:r>
        <w:rPr>
          <w:rFonts w:ascii="Candara" w:eastAsia="Candara" w:hAnsi="Candara" w:cs="Candara"/>
        </w:rPr>
        <w:t>Government (BD.2020/No.2). Yogyakarta.</w:t>
      </w:r>
    </w:p>
    <w:p w14:paraId="02318DDA" w14:textId="78969360"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Government of D.I Yogyakarta. (2023). Governor Regulation Number 40 of 2023 on </w:t>
      </w:r>
      <w:r w:rsidR="00A67C2B">
        <w:rPr>
          <w:rFonts w:ascii="Candara" w:eastAsia="Candara" w:hAnsi="Candara" w:cs="Candara"/>
          <w:color w:val="000000"/>
        </w:rPr>
        <w:t>Village</w:t>
      </w:r>
      <w:r>
        <w:rPr>
          <w:rFonts w:ascii="Candara" w:eastAsia="Candara" w:hAnsi="Candara" w:cs="Candara"/>
        </w:rPr>
        <w:t xml:space="preserve"> Reform (BD.2023/No.40). Yogyakarta.</w:t>
      </w:r>
    </w:p>
    <w:p w14:paraId="421B97AC" w14:textId="6AF15A79"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Government of Yogyakarta. (2024). Governor Regulation No. 24 of 2024 on the Utilization of </w:t>
      </w:r>
      <w:r w:rsidR="00A67C2B">
        <w:rPr>
          <w:rFonts w:ascii="Candara" w:eastAsia="Candara" w:hAnsi="Candara" w:cs="Candara"/>
          <w:color w:val="000000"/>
        </w:rPr>
        <w:t>Village</w:t>
      </w:r>
      <w:r w:rsidR="00A67C2B">
        <w:rPr>
          <w:rFonts w:ascii="Candara" w:eastAsia="Candara" w:hAnsi="Candara" w:cs="Candara"/>
        </w:rPr>
        <w:t xml:space="preserve"> </w:t>
      </w:r>
      <w:r>
        <w:rPr>
          <w:rFonts w:ascii="Candara" w:eastAsia="Candara" w:hAnsi="Candara" w:cs="Candara"/>
        </w:rPr>
        <w:t>Land (BD.2024/No.24). Yogyakarta.</w:t>
      </w:r>
    </w:p>
    <w:p w14:paraId="37967329"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Government of the Republic of Indonesia. (2014). Law of the Republic of Indonesia Number 6 Year 2014 on Villages (LN.2014/No.7, TLN No. 5495, LL SETNEG: 65 HLM). Jakarta.</w:t>
      </w:r>
    </w:p>
    <w:p w14:paraId="21CCB5ED"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Rahmawati, D. (2022). Agile governance in responding to the Covid-19 pandemic: Case study of </w:t>
      </w:r>
      <w:proofErr w:type="spellStart"/>
      <w:r>
        <w:rPr>
          <w:rFonts w:ascii="Candara" w:eastAsia="Candara" w:hAnsi="Candara" w:cs="Candara"/>
        </w:rPr>
        <w:t>Panggungharjo</w:t>
      </w:r>
      <w:proofErr w:type="spellEnd"/>
      <w:r>
        <w:rPr>
          <w:rFonts w:ascii="Candara" w:eastAsia="Candara" w:hAnsi="Candara" w:cs="Candara"/>
        </w:rPr>
        <w:t xml:space="preserve"> Village Government in overcoming the Covid-19 pandemic (Thesis). Gadjah Mada University Library, Sleman.</w:t>
      </w:r>
    </w:p>
    <w:p w14:paraId="456C0A42"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lastRenderedPageBreak/>
        <w:t xml:space="preserve">Yin, R. K. (2013). Case study design and methods. </w:t>
      </w:r>
      <w:proofErr w:type="spellStart"/>
      <w:r>
        <w:rPr>
          <w:rFonts w:ascii="Candara" w:eastAsia="Candara" w:hAnsi="Candara" w:cs="Candara"/>
        </w:rPr>
        <w:t>Rajawali</w:t>
      </w:r>
      <w:proofErr w:type="spellEnd"/>
      <w:r>
        <w:rPr>
          <w:rFonts w:ascii="Candara" w:eastAsia="Candara" w:hAnsi="Candara" w:cs="Candara"/>
        </w:rPr>
        <w:t xml:space="preserve"> Press.</w:t>
      </w:r>
    </w:p>
    <w:p w14:paraId="5CD2528D" w14:textId="77777777" w:rsidR="00AD3B31" w:rsidRDefault="00000000">
      <w:pPr>
        <w:widowControl w:val="0"/>
        <w:spacing w:line="240" w:lineRule="auto"/>
        <w:ind w:left="480" w:hanging="480"/>
        <w:rPr>
          <w:rFonts w:ascii="Candara" w:eastAsia="Candara" w:hAnsi="Candara" w:cs="Candara"/>
        </w:rPr>
      </w:pPr>
      <w:proofErr w:type="spellStart"/>
      <w:r>
        <w:rPr>
          <w:rFonts w:ascii="Candara" w:eastAsia="Candara" w:hAnsi="Candara" w:cs="Candara"/>
        </w:rPr>
        <w:t>Semangun</w:t>
      </w:r>
      <w:proofErr w:type="spellEnd"/>
      <w:r>
        <w:rPr>
          <w:rFonts w:ascii="Candara" w:eastAsia="Candara" w:hAnsi="Candara" w:cs="Candara"/>
        </w:rPr>
        <w:t>, S. H. (2023). The role of business incubators during the COVID-19 pandemic as social entrepreneurship in the perspective of agile governance (Dissertation). Gadjah Mada University Library, Sleman.</w:t>
      </w:r>
    </w:p>
    <w:p w14:paraId="0BB5DD7E" w14:textId="24D73345" w:rsidR="00AD3B31" w:rsidRDefault="00000000">
      <w:pPr>
        <w:widowControl w:val="0"/>
        <w:spacing w:line="240" w:lineRule="auto"/>
        <w:ind w:left="480" w:hanging="480"/>
        <w:rPr>
          <w:rFonts w:ascii="Candara" w:eastAsia="Candara" w:hAnsi="Candara" w:cs="Candara"/>
        </w:rPr>
      </w:pPr>
      <w:proofErr w:type="spellStart"/>
      <w:r>
        <w:rPr>
          <w:rFonts w:ascii="Candara" w:eastAsia="Candara" w:hAnsi="Candara" w:cs="Candara"/>
        </w:rPr>
        <w:t>Supriyani</w:t>
      </w:r>
      <w:proofErr w:type="spellEnd"/>
      <w:r>
        <w:rPr>
          <w:rFonts w:ascii="Candara" w:eastAsia="Candara" w:hAnsi="Candara" w:cs="Candara"/>
        </w:rPr>
        <w:t xml:space="preserve">, &amp; </w:t>
      </w:r>
      <w:proofErr w:type="spellStart"/>
      <w:r>
        <w:rPr>
          <w:rFonts w:ascii="Candara" w:eastAsia="Candara" w:hAnsi="Candara" w:cs="Candara"/>
        </w:rPr>
        <w:t>Setyowati</w:t>
      </w:r>
      <w:proofErr w:type="spellEnd"/>
      <w:r>
        <w:rPr>
          <w:rFonts w:ascii="Candara" w:eastAsia="Candara" w:hAnsi="Candara" w:cs="Candara"/>
        </w:rPr>
        <w:t xml:space="preserve">, Y. (2023). Village digitalization in the perspective of governmentality: Case study of </w:t>
      </w:r>
      <w:proofErr w:type="spellStart"/>
      <w:r>
        <w:rPr>
          <w:rFonts w:ascii="Candara" w:eastAsia="Candara" w:hAnsi="Candara" w:cs="Candara"/>
        </w:rPr>
        <w:t>Sambirejo</w:t>
      </w:r>
      <w:proofErr w:type="spellEnd"/>
      <w:r>
        <w:rPr>
          <w:rFonts w:ascii="Candara" w:eastAsia="Candara" w:hAnsi="Candara" w:cs="Candara"/>
        </w:rPr>
        <w:t xml:space="preserve"> Village, Prambanan</w:t>
      </w:r>
      <w:r w:rsidR="00455066">
        <w:rPr>
          <w:rFonts w:ascii="Candara" w:eastAsia="Candara" w:hAnsi="Candara" w:cs="Candara"/>
        </w:rPr>
        <w:t xml:space="preserve"> </w:t>
      </w:r>
      <w:r w:rsidR="00455066">
        <w:rPr>
          <w:rFonts w:ascii="Candara" w:eastAsia="Candara" w:hAnsi="Candara" w:cs="Candara"/>
          <w:color w:val="000000"/>
        </w:rPr>
        <w:t>d</w:t>
      </w:r>
      <w:r w:rsidR="00455066">
        <w:rPr>
          <w:rFonts w:ascii="Candara" w:eastAsia="Candara" w:hAnsi="Candara" w:cs="Candara"/>
          <w:color w:val="000000"/>
        </w:rPr>
        <w:t>istrict</w:t>
      </w:r>
      <w:r>
        <w:rPr>
          <w:rFonts w:ascii="Candara" w:eastAsia="Candara" w:hAnsi="Candara" w:cs="Candara"/>
        </w:rPr>
        <w:t>, Sleman Regency. Journal of Empowerment Communication, 2(1), 11-27.</w:t>
      </w:r>
    </w:p>
    <w:p w14:paraId="5AFEDE53" w14:textId="77777777" w:rsidR="00AD3B31" w:rsidRDefault="00000000">
      <w:pPr>
        <w:widowControl w:val="0"/>
        <w:spacing w:line="240" w:lineRule="auto"/>
        <w:ind w:left="480" w:hanging="480"/>
        <w:rPr>
          <w:rFonts w:ascii="Candara" w:eastAsia="Candara" w:hAnsi="Candara" w:cs="Candara"/>
        </w:rPr>
      </w:pPr>
      <w:proofErr w:type="spellStart"/>
      <w:r>
        <w:rPr>
          <w:rFonts w:ascii="Candara" w:eastAsia="Candara" w:hAnsi="Candara" w:cs="Candara"/>
        </w:rPr>
        <w:t>Vernanda</w:t>
      </w:r>
      <w:proofErr w:type="spellEnd"/>
      <w:r>
        <w:rPr>
          <w:rFonts w:ascii="Candara" w:eastAsia="Candara" w:hAnsi="Candara" w:cs="Candara"/>
        </w:rPr>
        <w:t>, R. (2019). Indonesia's readiness for agile governance. National Conference on Administrative Sciences, 1-6. STIA LAN, Bandung.</w:t>
      </w:r>
    </w:p>
    <w:p w14:paraId="7EA3EECA"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Wibawa, S. (2001). The States of the Archipelago. Gadjah Mada University Press. https://ugmpress.ugm.ac.id/en/product/10ribuan/negara-negara-di-nusantara </w:t>
      </w:r>
    </w:p>
    <w:p w14:paraId="720CB703" w14:textId="77777777" w:rsidR="00AD3B31" w:rsidRDefault="00000000">
      <w:pPr>
        <w:widowControl w:val="0"/>
        <w:spacing w:line="240" w:lineRule="auto"/>
        <w:ind w:left="480" w:hanging="480"/>
        <w:rPr>
          <w:rFonts w:ascii="Candara" w:eastAsia="Candara" w:hAnsi="Candara" w:cs="Candara"/>
        </w:rPr>
      </w:pPr>
      <w:r>
        <w:rPr>
          <w:rFonts w:ascii="Candara" w:eastAsia="Candara" w:hAnsi="Candara" w:cs="Candara"/>
        </w:rPr>
        <w:t xml:space="preserve">Wibawa, S., </w:t>
      </w:r>
      <w:proofErr w:type="spellStart"/>
      <w:r>
        <w:rPr>
          <w:rFonts w:ascii="Candara" w:eastAsia="Candara" w:hAnsi="Candara" w:cs="Candara"/>
        </w:rPr>
        <w:t>Asitadani</w:t>
      </w:r>
      <w:proofErr w:type="spellEnd"/>
      <w:r>
        <w:rPr>
          <w:rFonts w:ascii="Candara" w:eastAsia="Candara" w:hAnsi="Candara" w:cs="Candara"/>
        </w:rPr>
        <w:t xml:space="preserve">, D., &amp; </w:t>
      </w:r>
      <w:proofErr w:type="spellStart"/>
      <w:r>
        <w:rPr>
          <w:rFonts w:ascii="Candara" w:eastAsia="Candara" w:hAnsi="Candara" w:cs="Candara"/>
        </w:rPr>
        <w:t>Hadna</w:t>
      </w:r>
      <w:proofErr w:type="spellEnd"/>
      <w:r>
        <w:rPr>
          <w:rFonts w:ascii="Candara" w:eastAsia="Candara" w:hAnsi="Candara" w:cs="Candara"/>
        </w:rPr>
        <w:t>, A. H. (2003). Introduction to public policy analysis. Gadjah Mada University Press.</w:t>
      </w:r>
    </w:p>
    <w:p w14:paraId="6CD5E30D" w14:textId="77777777" w:rsidR="00AD3B31" w:rsidRDefault="00AD3B31">
      <w:pPr>
        <w:pBdr>
          <w:top w:val="nil"/>
          <w:left w:val="nil"/>
          <w:bottom w:val="nil"/>
          <w:right w:val="nil"/>
          <w:between w:val="nil"/>
        </w:pBdr>
        <w:spacing w:line="240" w:lineRule="auto"/>
        <w:ind w:left="567" w:hanging="567"/>
        <w:rPr>
          <w:rFonts w:ascii="Candara" w:eastAsia="Candara" w:hAnsi="Candara" w:cs="Candara"/>
          <w:color w:val="000000"/>
        </w:rPr>
      </w:pPr>
    </w:p>
    <w:p w14:paraId="64745864"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6"/>
          <w:szCs w:val="26"/>
        </w:rPr>
      </w:pPr>
      <w:r>
        <w:rPr>
          <w:rFonts w:ascii="Candara" w:eastAsia="Candara" w:hAnsi="Candara" w:cs="Candara"/>
          <w:b/>
          <w:color w:val="ED7D31"/>
          <w:sz w:val="28"/>
          <w:szCs w:val="28"/>
        </w:rPr>
        <w:t>List of resource persons</w:t>
      </w:r>
    </w:p>
    <w:p w14:paraId="5E6FD91B" w14:textId="77777777" w:rsidR="00AD3B31" w:rsidRDefault="00000000">
      <w:pPr>
        <w:spacing w:line="240" w:lineRule="auto"/>
        <w:ind w:left="567" w:right="-7" w:hanging="567"/>
        <w:rPr>
          <w:rFonts w:ascii="Candara" w:eastAsia="Candara" w:hAnsi="Candara" w:cs="Candara"/>
        </w:rPr>
      </w:pPr>
      <w:r>
        <w:rPr>
          <w:rFonts w:ascii="Candara" w:eastAsia="Candara" w:hAnsi="Candara" w:cs="Candara"/>
        </w:rPr>
        <w:t xml:space="preserve">KPH. </w:t>
      </w:r>
      <w:proofErr w:type="spellStart"/>
      <w:r>
        <w:rPr>
          <w:rFonts w:ascii="Candara" w:eastAsia="Candara" w:hAnsi="Candara" w:cs="Candara"/>
        </w:rPr>
        <w:t>Yudanegara</w:t>
      </w:r>
      <w:proofErr w:type="spellEnd"/>
      <w:r>
        <w:rPr>
          <w:rFonts w:ascii="Candara" w:eastAsia="Candara" w:hAnsi="Candara" w:cs="Candara"/>
        </w:rPr>
        <w:t>, Former Head of Governance Bureau of D.I Yogyakarta Government, November 19, 2024, at 15.00 WIB.</w:t>
      </w:r>
    </w:p>
    <w:p w14:paraId="03E8C66A" w14:textId="77777777" w:rsidR="00AD3B31" w:rsidRDefault="00000000">
      <w:pPr>
        <w:spacing w:line="240" w:lineRule="auto"/>
        <w:ind w:left="567" w:right="-7" w:hanging="567"/>
        <w:rPr>
          <w:rFonts w:ascii="Candara" w:eastAsia="Candara" w:hAnsi="Candara" w:cs="Candara"/>
        </w:rPr>
      </w:pPr>
      <w:r>
        <w:rPr>
          <w:rFonts w:ascii="Candara" w:eastAsia="Candara" w:hAnsi="Candara" w:cs="Candara"/>
        </w:rPr>
        <w:t>Danang Setiadi, Head of the Community Empowerment Bureau of the Government of Yogyakarta, November 19, 2024, at 16.00 WIB.</w:t>
      </w:r>
    </w:p>
    <w:p w14:paraId="14108FAD" w14:textId="77777777" w:rsidR="00AD3B31" w:rsidRDefault="00000000">
      <w:pPr>
        <w:spacing w:line="240" w:lineRule="auto"/>
        <w:ind w:left="567" w:right="-7" w:hanging="567"/>
        <w:rPr>
          <w:rFonts w:ascii="Candara" w:eastAsia="Candara" w:hAnsi="Candara" w:cs="Candara"/>
        </w:rPr>
      </w:pPr>
      <w:r>
        <w:rPr>
          <w:rFonts w:ascii="Candara" w:eastAsia="Candara" w:hAnsi="Candara" w:cs="Candara"/>
        </w:rPr>
        <w:t xml:space="preserve">Fatih Gama </w:t>
      </w:r>
      <w:proofErr w:type="spellStart"/>
      <w:r>
        <w:rPr>
          <w:rFonts w:ascii="Candara" w:eastAsia="Candara" w:hAnsi="Candara" w:cs="Candara"/>
        </w:rPr>
        <w:t>Abisono</w:t>
      </w:r>
      <w:proofErr w:type="spellEnd"/>
      <w:r>
        <w:rPr>
          <w:rFonts w:ascii="Candara" w:eastAsia="Candara" w:hAnsi="Candara" w:cs="Candara"/>
        </w:rPr>
        <w:t xml:space="preserve"> Nasution, Academician at the College of Village Community Development "APMD", November 29, 2024, at 18.00 WIB.</w:t>
      </w:r>
    </w:p>
    <w:p w14:paraId="5A64980B" w14:textId="77777777" w:rsidR="00AD3B31" w:rsidRDefault="00000000">
      <w:pPr>
        <w:spacing w:line="240" w:lineRule="auto"/>
        <w:ind w:left="567" w:right="-7" w:hanging="567"/>
        <w:rPr>
          <w:rFonts w:ascii="Candara" w:eastAsia="Candara" w:hAnsi="Candara" w:cs="Candara"/>
        </w:rPr>
      </w:pPr>
      <w:proofErr w:type="spellStart"/>
      <w:r>
        <w:rPr>
          <w:rFonts w:ascii="Candara" w:eastAsia="Candara" w:hAnsi="Candara" w:cs="Candara"/>
        </w:rPr>
        <w:t>Mahdiana</w:t>
      </w:r>
      <w:proofErr w:type="spellEnd"/>
      <w:r>
        <w:rPr>
          <w:rFonts w:ascii="Candara" w:eastAsia="Candara" w:hAnsi="Candara" w:cs="Candara"/>
        </w:rPr>
        <w:t xml:space="preserve"> </w:t>
      </w:r>
      <w:proofErr w:type="spellStart"/>
      <w:r>
        <w:rPr>
          <w:rFonts w:ascii="Candara" w:eastAsia="Candara" w:hAnsi="Candara" w:cs="Candara"/>
        </w:rPr>
        <w:t>Khotimah</w:t>
      </w:r>
      <w:proofErr w:type="spellEnd"/>
      <w:r>
        <w:rPr>
          <w:rFonts w:ascii="Candara" w:eastAsia="Candara" w:hAnsi="Candara" w:cs="Candara"/>
        </w:rPr>
        <w:t xml:space="preserve"> Indah, Employee of the Governance Bureau of the Government of Yogyakarta, December 5, 2024, at 08.00 WIB.</w:t>
      </w:r>
    </w:p>
    <w:p w14:paraId="6029C0AD" w14:textId="77777777" w:rsidR="00AD3B31" w:rsidRDefault="00000000">
      <w:pPr>
        <w:spacing w:line="240" w:lineRule="auto"/>
        <w:ind w:left="567" w:right="-7" w:hanging="567"/>
        <w:rPr>
          <w:rFonts w:ascii="Candara" w:eastAsia="Candara" w:hAnsi="Candara" w:cs="Candara"/>
        </w:rPr>
      </w:pPr>
      <w:proofErr w:type="spellStart"/>
      <w:r>
        <w:rPr>
          <w:rFonts w:ascii="Candara" w:eastAsia="Candara" w:hAnsi="Candara" w:cs="Candara"/>
        </w:rPr>
        <w:t>Sunarji</w:t>
      </w:r>
      <w:proofErr w:type="spellEnd"/>
      <w:r>
        <w:rPr>
          <w:rFonts w:ascii="Candara" w:eastAsia="Candara" w:hAnsi="Candara" w:cs="Candara"/>
        </w:rPr>
        <w:t xml:space="preserve"> Zamroni, Manager of the Indonesian Alteration Institute &amp; Institute for Research, Service, and Community Development (LP3M) of </w:t>
      </w:r>
      <w:proofErr w:type="spellStart"/>
      <w:r>
        <w:rPr>
          <w:rFonts w:ascii="Candara" w:eastAsia="Candara" w:hAnsi="Candara" w:cs="Candara"/>
        </w:rPr>
        <w:t>Nahdatul</w:t>
      </w:r>
      <w:proofErr w:type="spellEnd"/>
      <w:r>
        <w:rPr>
          <w:rFonts w:ascii="Candara" w:eastAsia="Candara" w:hAnsi="Candara" w:cs="Candara"/>
        </w:rPr>
        <w:t xml:space="preserve"> Ulama University Yogyakarta, December 6, 2024, at 13.30 WIB.</w:t>
      </w:r>
    </w:p>
    <w:p w14:paraId="3CD18F27" w14:textId="77777777" w:rsidR="00AD3B31" w:rsidRDefault="00000000">
      <w:pPr>
        <w:spacing w:line="240" w:lineRule="auto"/>
        <w:ind w:left="567" w:right="-7" w:hanging="567"/>
        <w:rPr>
          <w:rFonts w:ascii="Candara" w:eastAsia="Candara" w:hAnsi="Candara" w:cs="Candara"/>
          <w:b/>
        </w:rPr>
      </w:pPr>
      <w:r>
        <w:rPr>
          <w:rFonts w:ascii="Candara" w:eastAsia="Candara" w:hAnsi="Candara" w:cs="Candara"/>
        </w:rPr>
        <w:t xml:space="preserve">Wahyu, Head of </w:t>
      </w:r>
      <w:proofErr w:type="spellStart"/>
      <w:r>
        <w:rPr>
          <w:rFonts w:ascii="Candara" w:eastAsia="Candara" w:hAnsi="Candara" w:cs="Candara"/>
        </w:rPr>
        <w:t>Sambirejo</w:t>
      </w:r>
      <w:proofErr w:type="spellEnd"/>
      <w:r>
        <w:rPr>
          <w:rFonts w:ascii="Candara" w:eastAsia="Candara" w:hAnsi="Candara" w:cs="Candara"/>
        </w:rPr>
        <w:t xml:space="preserve"> Village (Sleman Regency), December 23, 2024, at 09.00 WIB.</w:t>
      </w:r>
    </w:p>
    <w:p w14:paraId="4E6DB0FF" w14:textId="77777777" w:rsidR="00AD3B31" w:rsidRDefault="00000000">
      <w:pPr>
        <w:spacing w:line="240" w:lineRule="auto"/>
        <w:ind w:left="567" w:right="-7" w:hanging="567"/>
        <w:rPr>
          <w:rFonts w:ascii="Candara" w:eastAsia="Candara" w:hAnsi="Candara" w:cs="Candara"/>
        </w:rPr>
      </w:pPr>
      <w:proofErr w:type="spellStart"/>
      <w:r>
        <w:rPr>
          <w:rFonts w:ascii="Candara" w:eastAsia="Candara" w:hAnsi="Candara" w:cs="Candara"/>
        </w:rPr>
        <w:t>Sigit</w:t>
      </w:r>
      <w:proofErr w:type="spellEnd"/>
      <w:r>
        <w:rPr>
          <w:rFonts w:ascii="Candara" w:eastAsia="Candara" w:hAnsi="Candara" w:cs="Candara"/>
        </w:rPr>
        <w:t xml:space="preserve"> </w:t>
      </w:r>
      <w:proofErr w:type="spellStart"/>
      <w:r>
        <w:rPr>
          <w:rFonts w:ascii="Candara" w:eastAsia="Candara" w:hAnsi="Candara" w:cs="Candara"/>
        </w:rPr>
        <w:t>Prasetyo</w:t>
      </w:r>
      <w:proofErr w:type="spellEnd"/>
      <w:r>
        <w:rPr>
          <w:rFonts w:ascii="Candara" w:eastAsia="Candara" w:hAnsi="Candara" w:cs="Candara"/>
        </w:rPr>
        <w:t>, Manager of the Smart Village Nusantara Command Center (</w:t>
      </w:r>
      <w:proofErr w:type="spellStart"/>
      <w:r>
        <w:rPr>
          <w:rFonts w:ascii="Candara" w:eastAsia="Candara" w:hAnsi="Candara" w:cs="Candara"/>
        </w:rPr>
        <w:t>Sambirejo</w:t>
      </w:r>
      <w:proofErr w:type="spellEnd"/>
      <w:r>
        <w:rPr>
          <w:rFonts w:ascii="Candara" w:eastAsia="Candara" w:hAnsi="Candara" w:cs="Candara"/>
        </w:rPr>
        <w:t xml:space="preserve"> Village, Sleman Regency), 23 December 2024, at 15.00 WIB.</w:t>
      </w:r>
    </w:p>
    <w:p w14:paraId="612BFAB4" w14:textId="77777777" w:rsidR="00AD3B31" w:rsidRDefault="00AD3B31">
      <w:pPr>
        <w:pBdr>
          <w:top w:val="nil"/>
          <w:left w:val="nil"/>
          <w:bottom w:val="nil"/>
          <w:right w:val="nil"/>
          <w:between w:val="nil"/>
        </w:pBdr>
        <w:spacing w:line="240" w:lineRule="auto"/>
        <w:ind w:firstLine="0"/>
        <w:rPr>
          <w:rFonts w:ascii="Candara" w:eastAsia="Candara" w:hAnsi="Candara" w:cs="Candara"/>
          <w:color w:val="000000"/>
        </w:rPr>
      </w:pPr>
    </w:p>
    <w:p w14:paraId="6F3DC3F3" w14:textId="77777777" w:rsidR="00AD3B31" w:rsidRDefault="00000000">
      <w:pPr>
        <w:pBdr>
          <w:top w:val="nil"/>
          <w:left w:val="nil"/>
          <w:bottom w:val="nil"/>
          <w:right w:val="nil"/>
          <w:between w:val="nil"/>
        </w:pBdr>
        <w:spacing w:line="240" w:lineRule="auto"/>
        <w:ind w:firstLine="0"/>
        <w:rPr>
          <w:rFonts w:ascii="Candara" w:eastAsia="Candara" w:hAnsi="Candara" w:cs="Candara"/>
          <w:b/>
          <w:color w:val="ED7D31"/>
          <w:sz w:val="28"/>
          <w:szCs w:val="28"/>
        </w:rPr>
      </w:pPr>
      <w:bookmarkStart w:id="3" w:name="_ds8wx5o2r1d8" w:colFirst="0" w:colLast="0"/>
      <w:bookmarkEnd w:id="3"/>
      <w:r>
        <w:rPr>
          <w:rFonts w:ascii="Candara" w:eastAsia="Candara" w:hAnsi="Candara" w:cs="Candara"/>
          <w:b/>
          <w:color w:val="ED7D31"/>
          <w:sz w:val="28"/>
          <w:szCs w:val="28"/>
        </w:rPr>
        <w:t>About the Author</w:t>
      </w:r>
    </w:p>
    <w:p w14:paraId="2F932515" w14:textId="5DA04B3A" w:rsidR="00AD3B31" w:rsidRDefault="00000000">
      <w:pPr>
        <w:spacing w:line="240" w:lineRule="auto"/>
        <w:ind w:firstLine="0"/>
        <w:rPr>
          <w:rFonts w:ascii="Candara" w:eastAsia="Candara" w:hAnsi="Candara" w:cs="Candara"/>
        </w:rPr>
      </w:pPr>
      <w:r>
        <w:rPr>
          <w:rFonts w:ascii="Candara" w:eastAsia="Candara" w:hAnsi="Candara" w:cs="Candara"/>
        </w:rPr>
        <w:t>Andre Dwi Prasaja is active as a researcher, facilitator, and Smart</w:t>
      </w:r>
      <w:r w:rsidR="003C2EFC">
        <w:rPr>
          <w:rFonts w:ascii="Candara" w:eastAsia="Candara" w:hAnsi="Candara" w:cs="Candara"/>
        </w:rPr>
        <w:t xml:space="preserve"> Indonesia</w:t>
      </w:r>
      <w:r>
        <w:rPr>
          <w:rFonts w:ascii="Candara" w:eastAsia="Candara" w:hAnsi="Candara" w:cs="Candara"/>
        </w:rPr>
        <w:t xml:space="preserve"> consultant. He graduated with a </w:t>
      </w:r>
      <w:proofErr w:type="gramStart"/>
      <w:r>
        <w:rPr>
          <w:rFonts w:ascii="Candara" w:eastAsia="Candara" w:hAnsi="Candara" w:cs="Candara"/>
        </w:rPr>
        <w:t>Bachelor's degree in Government Science</w:t>
      </w:r>
      <w:proofErr w:type="gramEnd"/>
      <w:r>
        <w:rPr>
          <w:rFonts w:ascii="Candara" w:eastAsia="Candara" w:hAnsi="Candara" w:cs="Candara"/>
        </w:rPr>
        <w:t xml:space="preserve"> from </w:t>
      </w:r>
      <w:proofErr w:type="spellStart"/>
      <w:r>
        <w:rPr>
          <w:rFonts w:ascii="Candara" w:eastAsia="Candara" w:hAnsi="Candara" w:cs="Candara"/>
        </w:rPr>
        <w:t>Brawijaya</w:t>
      </w:r>
      <w:proofErr w:type="spellEnd"/>
      <w:r>
        <w:rPr>
          <w:rFonts w:ascii="Candara" w:eastAsia="Candara" w:hAnsi="Candara" w:cs="Candara"/>
        </w:rPr>
        <w:t xml:space="preserve"> University in 2021 and a </w:t>
      </w:r>
      <w:proofErr w:type="gramStart"/>
      <w:r>
        <w:rPr>
          <w:rFonts w:ascii="Candara" w:eastAsia="Candara" w:hAnsi="Candara" w:cs="Candara"/>
        </w:rPr>
        <w:t>Master's degree in Policy Leadership</w:t>
      </w:r>
      <w:proofErr w:type="gramEnd"/>
      <w:r>
        <w:rPr>
          <w:rFonts w:ascii="Candara" w:eastAsia="Candara" w:hAnsi="Candara" w:cs="Candara"/>
        </w:rPr>
        <w:t xml:space="preserve"> &amp; Innovation from Gadjah Mada University. He was a finalist in the UN </w:t>
      </w:r>
      <w:proofErr w:type="spellStart"/>
      <w:r>
        <w:rPr>
          <w:rFonts w:ascii="Candara" w:eastAsia="Candara" w:hAnsi="Candara" w:cs="Candara"/>
        </w:rPr>
        <w:t>Datathon</w:t>
      </w:r>
      <w:proofErr w:type="spellEnd"/>
      <w:r>
        <w:rPr>
          <w:rFonts w:ascii="Candara" w:eastAsia="Candara" w:hAnsi="Candara" w:cs="Candara"/>
        </w:rPr>
        <w:t xml:space="preserve"> in 2023, a big data innovation competition by the United Nations. </w:t>
      </w:r>
    </w:p>
    <w:sectPr w:rsidR="00AD3B31">
      <w:headerReference w:type="even" r:id="rId13"/>
      <w:headerReference w:type="default" r:id="rId14"/>
      <w:footerReference w:type="even" r:id="rId15"/>
      <w:footerReference w:type="default" r:id="rId16"/>
      <w:footerReference w:type="first" r:id="rId17"/>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9656A" w14:textId="77777777" w:rsidR="00FB648E" w:rsidRDefault="00FB648E">
      <w:pPr>
        <w:spacing w:line="240" w:lineRule="auto"/>
      </w:pPr>
      <w:r>
        <w:separator/>
      </w:r>
    </w:p>
  </w:endnote>
  <w:endnote w:type="continuationSeparator" w:id="0">
    <w:p w14:paraId="52AF872D" w14:textId="77777777" w:rsidR="00FB648E" w:rsidRDefault="00FB6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F7800FD-B5E9-3E40-AFDC-C83398FE72D3}"/>
    <w:embedBold r:id="rId2" w:fontKey="{0EF5CD7D-6C69-AF42-872F-0ACFE67FAD8F}"/>
  </w:font>
  <w:font w:name="Georgia">
    <w:panose1 w:val="02040502050405020303"/>
    <w:charset w:val="00"/>
    <w:family w:val="roman"/>
    <w:pitch w:val="variable"/>
    <w:sig w:usb0="00000287" w:usb1="00000000" w:usb2="00000000" w:usb3="00000000" w:csb0="0000009F" w:csb1="00000000"/>
    <w:embedRegular r:id="rId3" w:fontKey="{8AE3E3CC-EDFE-8C4A-BFCC-1E3D3208CDD8}"/>
    <w:embedItalic r:id="rId4" w:fontKey="{C96A130E-767D-0E4D-9D5E-352DCECEBD22}"/>
  </w:font>
  <w:font w:name="Candara">
    <w:panose1 w:val="020E0502030303020204"/>
    <w:charset w:val="00"/>
    <w:family w:val="swiss"/>
    <w:pitch w:val="variable"/>
    <w:sig w:usb0="A00002EF" w:usb1="4000A44B" w:usb2="00000000" w:usb3="00000000" w:csb0="0000019F" w:csb1="00000000"/>
    <w:embedRegular r:id="rId5" w:fontKey="{573EE34E-DB9E-2445-9CA6-9270D647EFF9}"/>
    <w:embedBold r:id="rId6" w:fontKey="{8EB7480D-274B-574F-A6EF-A2D7BF3C983F}"/>
    <w:embedItalic r:id="rId7" w:fontKey="{7229DA2E-574B-FD4C-9C63-03CEA52D25E4}"/>
  </w:font>
  <w:font w:name="Cambria">
    <w:panose1 w:val="02040503050406030204"/>
    <w:charset w:val="00"/>
    <w:family w:val="roman"/>
    <w:pitch w:val="default"/>
    <w:embedRegular r:id="rId8" w:fontKey="{AF4AD6FF-A94E-514B-AAF1-F3E17029F7AE}"/>
  </w:font>
  <w:font w:name="Libre Franklin Medium">
    <w:panose1 w:val="00000000000000000000"/>
    <w:charset w:val="4D"/>
    <w:family w:val="auto"/>
    <w:pitch w:val="variable"/>
    <w:sig w:usb0="A00000FF" w:usb1="4000205B" w:usb2="00000000" w:usb3="00000000" w:csb0="00000193" w:csb1="00000000"/>
  </w:font>
  <w:font w:name="Symbol">
    <w:panose1 w:val="05050102010706020507"/>
    <w:charset w:val="02"/>
    <w:family w:val="decorative"/>
    <w:pitch w:val="variable"/>
    <w:sig w:usb0="00000000" w:usb1="10000000" w:usb2="00000000" w:usb3="00000000" w:csb0="80000000" w:csb1="00000000"/>
    <w:embedRegular r:id="rId9" w:fontKey="{E6AF5ED2-B447-6B4F-8F03-67F816DE717D}"/>
  </w:font>
  <w:font w:name="Calibri">
    <w:panose1 w:val="020F0502020204030204"/>
    <w:charset w:val="00"/>
    <w:family w:val="swiss"/>
    <w:pitch w:val="variable"/>
    <w:sig w:usb0="E4002EFF" w:usb1="C200247B" w:usb2="00000009" w:usb3="00000000" w:csb0="000001FF" w:csb1="00000000"/>
    <w:embedRegular r:id="rId10" w:fontKey="{4E40482A-2412-7944-8299-89A74890F0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1630" w14:textId="77777777" w:rsidR="00AD3B31" w:rsidRDefault="00AD3B31">
    <w:pPr>
      <w:pBdr>
        <w:top w:val="nil"/>
        <w:left w:val="nil"/>
        <w:bottom w:val="nil"/>
        <w:right w:val="nil"/>
        <w:between w:val="nil"/>
      </w:pBdr>
      <w:tabs>
        <w:tab w:val="center" w:pos="4680"/>
        <w:tab w:val="right" w:pos="9360"/>
      </w:tabs>
      <w:spacing w:line="240" w:lineRule="auto"/>
      <w:ind w:right="360" w:firstLine="0"/>
      <w:rPr>
        <w:rFonts w:ascii="Libre Franklin Medium" w:eastAsia="Libre Franklin Medium" w:hAnsi="Libre Franklin Medium" w:cs="Libre Franklin Medium"/>
        <w:color w:val="000000"/>
        <w:sz w:val="20"/>
        <w:szCs w:val="20"/>
      </w:rPr>
    </w:pPr>
  </w:p>
  <w:p w14:paraId="3DAD27FF" w14:textId="77777777" w:rsidR="00AD3B31" w:rsidRDefault="00AD3B31">
    <w:pPr>
      <w:pBdr>
        <w:top w:val="nil"/>
        <w:left w:val="nil"/>
        <w:bottom w:val="nil"/>
        <w:right w:val="nil"/>
        <w:between w:val="nil"/>
      </w:pBdr>
      <w:tabs>
        <w:tab w:val="center" w:pos="4680"/>
        <w:tab w:val="right" w:pos="9360"/>
      </w:tabs>
      <w:spacing w:line="240" w:lineRule="auto"/>
      <w:ind w:right="360" w:firstLine="0"/>
      <w:rPr>
        <w:rFonts w:ascii="Libre Franklin Medium" w:eastAsia="Libre Franklin Medium" w:hAnsi="Libre Franklin Medium" w:cs="Libre Franklin Medium"/>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B7A9" w14:textId="77777777" w:rsidR="00AD3B31" w:rsidRDefault="00000000">
    <w:pPr>
      <w:pBdr>
        <w:top w:val="nil"/>
        <w:left w:val="nil"/>
        <w:bottom w:val="nil"/>
        <w:right w:val="nil"/>
        <w:between w:val="nil"/>
      </w:pBdr>
      <w:tabs>
        <w:tab w:val="center" w:pos="4680"/>
        <w:tab w:val="right" w:pos="9360"/>
      </w:tabs>
      <w:spacing w:line="240" w:lineRule="auto"/>
      <w:jc w:val="right"/>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rPr>
      <w:fldChar w:fldCharType="begin"/>
    </w:r>
    <w:r>
      <w:rPr>
        <w:rFonts w:ascii="Libre Franklin Medium" w:eastAsia="Libre Franklin Medium" w:hAnsi="Libre Franklin Medium" w:cs="Libre Franklin Medium"/>
        <w:color w:val="000000"/>
        <w:sz w:val="20"/>
        <w:szCs w:val="20"/>
      </w:rPr>
      <w:instrText>PAGE</w:instrText>
    </w:r>
    <w:r>
      <w:rPr>
        <w:rFonts w:ascii="Libre Franklin Medium" w:eastAsia="Libre Franklin Medium" w:hAnsi="Libre Franklin Medium" w:cs="Libre Franklin Medium"/>
        <w:color w:val="000000"/>
        <w:sz w:val="20"/>
        <w:szCs w:val="20"/>
      </w:rPr>
      <w:fldChar w:fldCharType="separate"/>
    </w:r>
    <w:r w:rsidR="005001A5">
      <w:rPr>
        <w:rFonts w:ascii="Libre Franklin Medium" w:eastAsia="Libre Franklin Medium" w:hAnsi="Libre Franklin Medium" w:cs="Libre Franklin Medium"/>
        <w:noProof/>
        <w:color w:val="000000"/>
        <w:sz w:val="20"/>
        <w:szCs w:val="20"/>
      </w:rPr>
      <w:t>2</w:t>
    </w:r>
    <w:r>
      <w:rPr>
        <w:rFonts w:ascii="Libre Franklin Medium" w:eastAsia="Libre Franklin Medium" w:hAnsi="Libre Franklin Medium" w:cs="Libre Franklin Medium"/>
        <w:color w:val="000000"/>
        <w:sz w:val="20"/>
        <w:szCs w:val="20"/>
      </w:rPr>
      <w:fldChar w:fldCharType="end"/>
    </w:r>
  </w:p>
  <w:p w14:paraId="69D1BF02" w14:textId="77777777" w:rsidR="00AD3B31" w:rsidRDefault="00AD3B31">
    <w:pPr>
      <w:pBdr>
        <w:top w:val="nil"/>
        <w:left w:val="nil"/>
        <w:bottom w:val="nil"/>
        <w:right w:val="nil"/>
        <w:between w:val="nil"/>
      </w:pBdr>
      <w:tabs>
        <w:tab w:val="center" w:pos="4680"/>
        <w:tab w:val="right" w:pos="9360"/>
      </w:tabs>
      <w:spacing w:line="240" w:lineRule="auto"/>
      <w:ind w:right="360"/>
      <w:rPr>
        <w:rFonts w:ascii="Libre Franklin Medium" w:eastAsia="Libre Franklin Medium" w:hAnsi="Libre Franklin Medium" w:cs="Libre Franklin Medium"/>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8E9D" w14:textId="77777777" w:rsidR="00AD3B31" w:rsidRDefault="00000000">
    <w:pPr>
      <w:pBdr>
        <w:top w:val="nil"/>
        <w:left w:val="nil"/>
        <w:bottom w:val="nil"/>
        <w:right w:val="nil"/>
        <w:between w:val="nil"/>
      </w:pBdr>
      <w:spacing w:line="240" w:lineRule="auto"/>
      <w:ind w:firstLine="0"/>
      <w:rPr>
        <w:rFonts w:ascii="Candara" w:eastAsia="Candara" w:hAnsi="Candara" w:cs="Candara"/>
        <w:color w:val="000000"/>
        <w:sz w:val="20"/>
        <w:szCs w:val="20"/>
      </w:rPr>
    </w:pPr>
    <w:bookmarkStart w:id="5" w:name="_4p45o5cnzvf3" w:colFirst="0" w:colLast="0"/>
    <w:bookmarkEnd w:id="5"/>
    <w:r>
      <w:rPr>
        <w:rFonts w:ascii="Candara" w:eastAsia="Candara" w:hAnsi="Candara" w:cs="Candara"/>
        <w:color w:val="000000"/>
        <w:sz w:val="20"/>
        <w:szCs w:val="20"/>
      </w:rPr>
      <w:t>____________________</w:t>
    </w:r>
  </w:p>
  <w:p w14:paraId="050E0C4F" w14:textId="77777777" w:rsidR="00AD3B31" w:rsidRDefault="00000000">
    <w:pPr>
      <w:pBdr>
        <w:top w:val="nil"/>
        <w:left w:val="nil"/>
        <w:bottom w:val="nil"/>
        <w:right w:val="nil"/>
        <w:between w:val="nil"/>
      </w:pBdr>
      <w:spacing w:line="240" w:lineRule="auto"/>
      <w:ind w:firstLine="0"/>
      <w:jc w:val="left"/>
      <w:rPr>
        <w:rFonts w:ascii="Candara" w:eastAsia="Candara" w:hAnsi="Candara" w:cs="Candara"/>
        <w:b/>
        <w:color w:val="4472C4"/>
        <w:sz w:val="20"/>
        <w:szCs w:val="20"/>
      </w:rPr>
    </w:pPr>
    <w:r>
      <w:rPr>
        <w:rFonts w:ascii="Candara" w:eastAsia="Candara" w:hAnsi="Candara" w:cs="Candara"/>
        <w:b/>
        <w:color w:val="ED7D31"/>
        <w:sz w:val="20"/>
        <w:szCs w:val="20"/>
      </w:rPr>
      <w:t>Correspondence</w:t>
    </w:r>
    <w:r>
      <w:rPr>
        <w:rFonts w:ascii="Candara" w:eastAsia="Candara" w:hAnsi="Candara" w:cs="Candara"/>
        <w:b/>
        <w:color w:val="4472C4"/>
        <w:sz w:val="20"/>
        <w:szCs w:val="20"/>
      </w:rPr>
      <w:t>:</w:t>
    </w:r>
  </w:p>
  <w:p w14:paraId="06FADC10" w14:textId="77777777" w:rsidR="00AD3B31" w:rsidRDefault="00000000">
    <w:pPr>
      <w:spacing w:line="240" w:lineRule="auto"/>
      <w:ind w:firstLine="0"/>
      <w:rPr>
        <w:rFonts w:ascii="Candara" w:eastAsia="Candara" w:hAnsi="Candara" w:cs="Candara"/>
        <w:color w:val="000000"/>
        <w:sz w:val="20"/>
        <w:szCs w:val="20"/>
      </w:rPr>
    </w:pPr>
    <w:r>
      <w:rPr>
        <w:rFonts w:ascii="Candara" w:eastAsia="Candara" w:hAnsi="Candara" w:cs="Candara"/>
        <w:sz w:val="20"/>
        <w:szCs w:val="20"/>
      </w:rPr>
      <w:t xml:space="preserve">Master of Policy Leadership and Innovation, Universitas Gadjah Mada, Jl. Tevesia, </w:t>
    </w:r>
    <w:proofErr w:type="spellStart"/>
    <w:r>
      <w:rPr>
        <w:rFonts w:ascii="Candara" w:eastAsia="Candara" w:hAnsi="Candara" w:cs="Candara"/>
        <w:sz w:val="20"/>
        <w:szCs w:val="20"/>
      </w:rPr>
      <w:t>Bulaksumur</w:t>
    </w:r>
    <w:proofErr w:type="spellEnd"/>
    <w:r>
      <w:rPr>
        <w:rFonts w:ascii="Candara" w:eastAsia="Candara" w:hAnsi="Candara" w:cs="Candara"/>
        <w:sz w:val="20"/>
        <w:szCs w:val="20"/>
      </w:rPr>
      <w:t>, Sleman 55281</w:t>
    </w:r>
  </w:p>
  <w:p w14:paraId="60D90F7A" w14:textId="77777777" w:rsidR="00AD3B31" w:rsidRDefault="00000000">
    <w:pPr>
      <w:pBdr>
        <w:top w:val="nil"/>
        <w:left w:val="nil"/>
        <w:bottom w:val="nil"/>
        <w:right w:val="nil"/>
        <w:between w:val="nil"/>
      </w:pBdr>
      <w:tabs>
        <w:tab w:val="center" w:pos="4680"/>
        <w:tab w:val="right" w:pos="9360"/>
      </w:tabs>
      <w:spacing w:line="240" w:lineRule="auto"/>
      <w:ind w:firstLine="0"/>
      <w:jc w:val="left"/>
      <w:rPr>
        <w:rFonts w:ascii="Candara" w:eastAsia="Candara" w:hAnsi="Candara" w:cs="Candara"/>
        <w:color w:val="000000"/>
      </w:rPr>
    </w:pPr>
    <w:r>
      <w:rPr>
        <w:rFonts w:ascii="Candara" w:eastAsia="Candara" w:hAnsi="Candara" w:cs="Candara"/>
        <w:color w:val="000000"/>
        <w:sz w:val="20"/>
        <w:szCs w:val="20"/>
      </w:rPr>
      <w:t>Email: andredwiprasaja@mail.ugm.ac.id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E425" w14:textId="77777777" w:rsidR="00FB648E" w:rsidRDefault="00FB648E">
      <w:pPr>
        <w:spacing w:line="240" w:lineRule="auto"/>
      </w:pPr>
      <w:r>
        <w:separator/>
      </w:r>
    </w:p>
  </w:footnote>
  <w:footnote w:type="continuationSeparator" w:id="0">
    <w:p w14:paraId="348F8AF0" w14:textId="77777777" w:rsidR="00FB648E" w:rsidRDefault="00FB6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2599" w14:textId="77777777" w:rsidR="00AD3B31" w:rsidRDefault="00000000">
    <w:pPr>
      <w:pBdr>
        <w:top w:val="nil"/>
        <w:left w:val="nil"/>
        <w:bottom w:val="nil"/>
        <w:right w:val="nil"/>
        <w:between w:val="nil"/>
      </w:pBdr>
      <w:tabs>
        <w:tab w:val="center" w:pos="4680"/>
        <w:tab w:val="right" w:pos="9360"/>
      </w:tabs>
      <w:spacing w:line="240" w:lineRule="auto"/>
      <w:ind w:firstLine="0"/>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rPr>
      <w:t xml:space="preserve">Hendra Try </w:t>
    </w:r>
    <w:proofErr w:type="spellStart"/>
    <w:r>
      <w:rPr>
        <w:rFonts w:ascii="Libre Franklin Medium" w:eastAsia="Libre Franklin Medium" w:hAnsi="Libre Franklin Medium" w:cs="Libre Franklin Medium"/>
        <w:color w:val="000000"/>
        <w:sz w:val="20"/>
        <w:szCs w:val="20"/>
      </w:rPr>
      <w:t>Ardianto</w:t>
    </w:r>
    <w:proofErr w:type="spellEnd"/>
    <w:r>
      <w:rPr>
        <w:rFonts w:ascii="Symbol" w:eastAsia="Symbol" w:hAnsi="Symbol" w:cs="Symbol"/>
        <w:color w:val="000000"/>
        <w:sz w:val="20"/>
        <w:szCs w:val="20"/>
      </w:rPr>
      <w:t>⏐</w:t>
    </w:r>
    <w:r>
      <w:rPr>
        <w:rFonts w:ascii="Libre Franklin Medium" w:eastAsia="Libre Franklin Medium" w:hAnsi="Libre Franklin Medium" w:cs="Libre Franklin Medium"/>
        <w:color w:val="000000"/>
        <w:sz w:val="20"/>
        <w:szCs w:val="20"/>
      </w:rPr>
      <w:t xml:space="preserve"> Money and political parties: The urgency of regulating the finances of political parties and candidates...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B2F9" w14:textId="77777777" w:rsidR="00AD3B31" w:rsidRDefault="00000000">
    <w:pPr>
      <w:pBdr>
        <w:top w:val="nil"/>
        <w:left w:val="nil"/>
        <w:bottom w:val="nil"/>
        <w:right w:val="nil"/>
        <w:between w:val="nil"/>
      </w:pBdr>
      <w:tabs>
        <w:tab w:val="center" w:pos="4680"/>
        <w:tab w:val="right" w:pos="9360"/>
      </w:tabs>
      <w:spacing w:line="240" w:lineRule="auto"/>
      <w:ind w:firstLine="0"/>
      <w:jc w:val="right"/>
      <w:rPr>
        <w:rFonts w:ascii="Libre Franklin Medium" w:eastAsia="Libre Franklin Medium" w:hAnsi="Libre Franklin Medium" w:cs="Libre Franklin Medium"/>
        <w:color w:val="000000"/>
        <w:sz w:val="20"/>
        <w:szCs w:val="20"/>
      </w:rPr>
    </w:pPr>
    <w:bookmarkStart w:id="4" w:name="_hm64jergn9n5" w:colFirst="0" w:colLast="0"/>
    <w:bookmarkEnd w:id="4"/>
    <w:r>
      <w:rPr>
        <w:rFonts w:ascii="Libre Franklin Medium" w:eastAsia="Libre Franklin Medium" w:hAnsi="Libre Franklin Medium" w:cs="Libre Franklin Medium"/>
        <w:color w:val="000000"/>
        <w:sz w:val="20"/>
        <w:szCs w:val="20"/>
      </w:rPr>
      <w:t>Scientific Journal of Government Science ..., ...</w:t>
    </w:r>
  </w:p>
  <w:p w14:paraId="0BA9DCC4" w14:textId="77777777" w:rsidR="00AD3B31" w:rsidRDefault="00AD3B31">
    <w:pPr>
      <w:pBdr>
        <w:top w:val="nil"/>
        <w:left w:val="nil"/>
        <w:bottom w:val="nil"/>
        <w:right w:val="nil"/>
        <w:between w:val="nil"/>
      </w:pBdr>
      <w:tabs>
        <w:tab w:val="center" w:pos="4680"/>
        <w:tab w:val="right" w:pos="9360"/>
      </w:tabs>
      <w:spacing w:line="240" w:lineRule="auto"/>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3E2D"/>
    <w:multiLevelType w:val="multilevel"/>
    <w:tmpl w:val="236EB3DA"/>
    <w:lvl w:ilvl="0">
      <w:start w:val="1"/>
      <w:numFmt w:val="decimal"/>
      <w:lvlText w:val="%1."/>
      <w:lvlJc w:val="left"/>
      <w:pPr>
        <w:ind w:left="920" w:hanging="5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BA0A87"/>
    <w:multiLevelType w:val="multilevel"/>
    <w:tmpl w:val="3490DDF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96817B1"/>
    <w:multiLevelType w:val="multilevel"/>
    <w:tmpl w:val="1CFC5AC4"/>
    <w:lvl w:ilvl="0">
      <w:start w:val="1"/>
      <w:numFmt w:val="decimal"/>
      <w:lvlText w:val="%1."/>
      <w:lvlJc w:val="left"/>
      <w:pPr>
        <w:ind w:left="720" w:hanging="360"/>
      </w:pPr>
    </w:lvl>
    <w:lvl w:ilvl="1">
      <w:start w:val="2"/>
      <w:numFmt w:val="decimal"/>
      <w:lvlText w:val="%1.%2"/>
      <w:lvlJc w:val="left"/>
      <w:pPr>
        <w:ind w:left="1080" w:hanging="72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E1A070D"/>
    <w:multiLevelType w:val="multilevel"/>
    <w:tmpl w:val="609E0B02"/>
    <w:lvl w:ilvl="0">
      <w:start w:val="1"/>
      <w:numFmt w:val="decimal"/>
      <w:lvlText w:val="%1."/>
      <w:lvlJc w:val="lef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C277AB"/>
    <w:multiLevelType w:val="multilevel"/>
    <w:tmpl w:val="36F853BC"/>
    <w:lvl w:ilvl="0">
      <w:start w:val="1"/>
      <w:numFmt w:val="decimal"/>
      <w:lvlText w:val="%1."/>
      <w:lvlJc w:val="left"/>
      <w:pPr>
        <w:ind w:left="720" w:hanging="360"/>
      </w:pPr>
    </w:lvl>
    <w:lvl w:ilvl="1">
      <w:start w:val="23"/>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0741860"/>
    <w:multiLevelType w:val="multilevel"/>
    <w:tmpl w:val="9D7E6912"/>
    <w:lvl w:ilvl="0">
      <w:start w:val="1"/>
      <w:numFmt w:val="decimal"/>
      <w:lvlText w:val="%1."/>
      <w:lvlJc w:val="left"/>
      <w:pPr>
        <w:ind w:left="920" w:hanging="5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177BC6"/>
    <w:multiLevelType w:val="multilevel"/>
    <w:tmpl w:val="5662638E"/>
    <w:lvl w:ilvl="0">
      <w:start w:val="1"/>
      <w:numFmt w:val="decimal"/>
      <w:lvlText w:val="%1."/>
      <w:lvlJc w:val="left"/>
      <w:pPr>
        <w:ind w:left="720" w:hanging="360"/>
      </w:pPr>
    </w:lvl>
    <w:lvl w:ilvl="1">
      <w:start w:val="1"/>
      <w:numFmt w:val="decimal"/>
      <w:lvlText w:val="%1.%2"/>
      <w:lvlJc w:val="left"/>
      <w:pPr>
        <w:ind w:left="1495"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632634219">
    <w:abstractNumId w:val="0"/>
  </w:num>
  <w:num w:numId="2" w16cid:durableId="2081056298">
    <w:abstractNumId w:val="5"/>
  </w:num>
  <w:num w:numId="3" w16cid:durableId="529878760">
    <w:abstractNumId w:val="1"/>
  </w:num>
  <w:num w:numId="4" w16cid:durableId="1828857724">
    <w:abstractNumId w:val="2"/>
  </w:num>
  <w:num w:numId="5" w16cid:durableId="357314690">
    <w:abstractNumId w:val="4"/>
  </w:num>
  <w:num w:numId="6" w16cid:durableId="1146048967">
    <w:abstractNumId w:val="6"/>
  </w:num>
  <w:num w:numId="7" w16cid:durableId="1507744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B31"/>
    <w:rsid w:val="000235D2"/>
    <w:rsid w:val="00041A2B"/>
    <w:rsid w:val="000449E8"/>
    <w:rsid w:val="00046E02"/>
    <w:rsid w:val="00073D1D"/>
    <w:rsid w:val="00076E97"/>
    <w:rsid w:val="000973A7"/>
    <w:rsid w:val="00101DC9"/>
    <w:rsid w:val="00124E89"/>
    <w:rsid w:val="0012711F"/>
    <w:rsid w:val="001308E4"/>
    <w:rsid w:val="00156390"/>
    <w:rsid w:val="00161FEE"/>
    <w:rsid w:val="001D4E22"/>
    <w:rsid w:val="001F737D"/>
    <w:rsid w:val="00222403"/>
    <w:rsid w:val="00224E56"/>
    <w:rsid w:val="00236E9E"/>
    <w:rsid w:val="00240387"/>
    <w:rsid w:val="00241F93"/>
    <w:rsid w:val="002676A9"/>
    <w:rsid w:val="002A0FE3"/>
    <w:rsid w:val="002A2B25"/>
    <w:rsid w:val="002B5D8D"/>
    <w:rsid w:val="002C0DA5"/>
    <w:rsid w:val="002C5FCC"/>
    <w:rsid w:val="002C697F"/>
    <w:rsid w:val="002D6095"/>
    <w:rsid w:val="00334370"/>
    <w:rsid w:val="003826B4"/>
    <w:rsid w:val="00397E3A"/>
    <w:rsid w:val="003A5C76"/>
    <w:rsid w:val="003C2EFC"/>
    <w:rsid w:val="0042588D"/>
    <w:rsid w:val="004402A7"/>
    <w:rsid w:val="00455066"/>
    <w:rsid w:val="00456FEC"/>
    <w:rsid w:val="0048760F"/>
    <w:rsid w:val="004B383F"/>
    <w:rsid w:val="004D76B5"/>
    <w:rsid w:val="005001A5"/>
    <w:rsid w:val="00544551"/>
    <w:rsid w:val="00547D71"/>
    <w:rsid w:val="005742DC"/>
    <w:rsid w:val="005B5B0B"/>
    <w:rsid w:val="005E107D"/>
    <w:rsid w:val="005F160A"/>
    <w:rsid w:val="005F65C2"/>
    <w:rsid w:val="0060076A"/>
    <w:rsid w:val="0060090C"/>
    <w:rsid w:val="0067641B"/>
    <w:rsid w:val="006765FE"/>
    <w:rsid w:val="006A46DC"/>
    <w:rsid w:val="006A57BC"/>
    <w:rsid w:val="00760E8B"/>
    <w:rsid w:val="0077152C"/>
    <w:rsid w:val="007807EA"/>
    <w:rsid w:val="0078557D"/>
    <w:rsid w:val="00794059"/>
    <w:rsid w:val="007A452B"/>
    <w:rsid w:val="007F60C7"/>
    <w:rsid w:val="00816517"/>
    <w:rsid w:val="00844459"/>
    <w:rsid w:val="00862C1E"/>
    <w:rsid w:val="00895963"/>
    <w:rsid w:val="008E0685"/>
    <w:rsid w:val="00931E5A"/>
    <w:rsid w:val="00945A3E"/>
    <w:rsid w:val="00954840"/>
    <w:rsid w:val="009550B6"/>
    <w:rsid w:val="00A04A70"/>
    <w:rsid w:val="00A31D6B"/>
    <w:rsid w:val="00A45DDB"/>
    <w:rsid w:val="00A67C2B"/>
    <w:rsid w:val="00A74075"/>
    <w:rsid w:val="00A85571"/>
    <w:rsid w:val="00AA13D6"/>
    <w:rsid w:val="00AD3B31"/>
    <w:rsid w:val="00B93097"/>
    <w:rsid w:val="00BA1869"/>
    <w:rsid w:val="00BE23E2"/>
    <w:rsid w:val="00C06405"/>
    <w:rsid w:val="00C338AA"/>
    <w:rsid w:val="00C52BD2"/>
    <w:rsid w:val="00C62947"/>
    <w:rsid w:val="00C95612"/>
    <w:rsid w:val="00C97B42"/>
    <w:rsid w:val="00CA5145"/>
    <w:rsid w:val="00CD50DA"/>
    <w:rsid w:val="00D21D0C"/>
    <w:rsid w:val="00D2519F"/>
    <w:rsid w:val="00D5253A"/>
    <w:rsid w:val="00D60EAE"/>
    <w:rsid w:val="00D715E2"/>
    <w:rsid w:val="00DA0E8E"/>
    <w:rsid w:val="00DA4C76"/>
    <w:rsid w:val="00E053DD"/>
    <w:rsid w:val="00E24C2A"/>
    <w:rsid w:val="00E35DFD"/>
    <w:rsid w:val="00E53AD8"/>
    <w:rsid w:val="00EB6CFD"/>
    <w:rsid w:val="00EC1C55"/>
    <w:rsid w:val="00EC3A7D"/>
    <w:rsid w:val="00ED0BA3"/>
    <w:rsid w:val="00F05EA9"/>
    <w:rsid w:val="00F1070F"/>
    <w:rsid w:val="00F36D5E"/>
    <w:rsid w:val="00F41B8A"/>
    <w:rsid w:val="00F55EEC"/>
    <w:rsid w:val="00F77AEA"/>
    <w:rsid w:val="00FB648E"/>
    <w:rsid w:val="00FE2A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5EBD8"/>
  <w15:docId w15:val="{F6D8B5A4-8407-5A45-9469-26D73740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id-ID" w:bidi="ar-SA"/>
      </w:rPr>
    </w:rPrDefault>
    <w:pPrDefault>
      <w:pPr>
        <w:spacing w:line="48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unhideWhenUsed/>
    <w:qFormat/>
    <w:pPr>
      <w:spacing w:line="240" w:lineRule="auto"/>
      <w:ind w:left="1545" w:hanging="721"/>
      <w:outlineLvl w:val="1"/>
    </w:pPr>
    <w:rPr>
      <w:b/>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widowControl w:val="0"/>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pPr>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960" b="0" i="0" u="none" strike="noStrike" baseline="0">
                <a:effectLst/>
              </a:rPr>
              <a:t>Results of Initial Assessment of Villages </a:t>
            </a:r>
            <a:endParaRPr lang="en-US"/>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Lembar1!$B$1</c:f>
              <c:strCache>
                <c:ptCount val="1"/>
                <c:pt idx="0">
                  <c:v>Score</c:v>
                </c:pt>
              </c:strCache>
            </c:strRef>
          </c:tx>
          <c:spPr>
            <a:solidFill>
              <a:schemeClr val="accent1"/>
            </a:solidFill>
            <a:ln>
              <a:noFill/>
            </a:ln>
            <a:effectLst/>
          </c:spPr>
          <c:invertIfNegative val="0"/>
          <c:dLbls>
            <c:dLbl>
              <c:idx val="0"/>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BC2F-124B-AB37-AF16368459CA}"/>
                </c:ext>
              </c:extLst>
            </c:dLbl>
            <c:dLbl>
              <c:idx val="1"/>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BC2F-124B-AB37-AF16368459CA}"/>
                </c:ext>
              </c:extLst>
            </c:dLbl>
            <c:dLbl>
              <c:idx val="2"/>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BC2F-124B-AB37-AF16368459CA}"/>
                </c:ext>
              </c:extLst>
            </c:dLbl>
            <c:dLbl>
              <c:idx val="3"/>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BC2F-124B-AB37-AF16368459CA}"/>
                </c:ext>
              </c:extLst>
            </c:dLbl>
            <c:dLbl>
              <c:idx val="4"/>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BC2F-124B-AB37-AF16368459CA}"/>
                </c:ext>
              </c:extLst>
            </c:dLbl>
            <c:dLbl>
              <c:idx val="5"/>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BC2F-124B-AB37-AF16368459CA}"/>
                </c:ext>
              </c:extLst>
            </c:dLbl>
            <c:dLbl>
              <c:idx val="6"/>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BC2F-124B-AB37-AF16368459CA}"/>
                </c:ext>
              </c:extLst>
            </c:dLbl>
            <c:dLbl>
              <c:idx val="7"/>
              <c:tx>
                <c:rich>
                  <a:bodyPr/>
                  <a:lstStyle/>
                  <a:p>
                    <a:r>
                      <a:rPr lang="en-US"/>
                      <a:t>66</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BC2F-124B-AB37-AF16368459CA}"/>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id-ID"/>
              </a:p>
            </c:txPr>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Lembar1!$A$2:$A$9</c:f>
              <c:strCache>
                <c:ptCount val="8"/>
                <c:pt idx="0">
                  <c:v>Sambirejo Village</c:v>
                </c:pt>
                <c:pt idx="1">
                  <c:v>Caturtunggal Village</c:v>
                </c:pt>
                <c:pt idx="2">
                  <c:v>Guwosari Village</c:v>
                </c:pt>
                <c:pt idx="3">
                  <c:v>Panggungharjo Village</c:v>
                </c:pt>
                <c:pt idx="4">
                  <c:v>Purwoharjo Village</c:v>
                </c:pt>
                <c:pt idx="5">
                  <c:v>Sentolo Village</c:v>
                </c:pt>
                <c:pt idx="6">
                  <c:v>Nglanggeran Village</c:v>
                </c:pt>
                <c:pt idx="7">
                  <c:v>Bendung Village</c:v>
                </c:pt>
              </c:strCache>
            </c:strRef>
          </c:cat>
          <c:val>
            <c:numRef>
              <c:f>Lembar1!$B$2:$B$9</c:f>
              <c:numCache>
                <c:formatCode>General</c:formatCode>
                <c:ptCount val="8"/>
                <c:pt idx="0">
                  <c:v>88</c:v>
                </c:pt>
                <c:pt idx="1">
                  <c:v>86</c:v>
                </c:pt>
                <c:pt idx="2">
                  <c:v>93</c:v>
                </c:pt>
                <c:pt idx="3">
                  <c:v>96</c:v>
                </c:pt>
                <c:pt idx="4">
                  <c:v>65</c:v>
                </c:pt>
                <c:pt idx="5">
                  <c:v>76</c:v>
                </c:pt>
                <c:pt idx="6">
                  <c:v>85</c:v>
                </c:pt>
                <c:pt idx="7">
                  <c:v>68</c:v>
                </c:pt>
              </c:numCache>
            </c:numRef>
          </c:val>
          <c:extLst>
            <c:ext xmlns:c16="http://schemas.microsoft.com/office/drawing/2014/chart" uri="{C3380CC4-5D6E-409C-BE32-E72D297353CC}">
              <c16:uniqueId val="{00000008-BC2F-124B-AB37-AF16368459CA}"/>
            </c:ext>
          </c:extLst>
        </c:ser>
        <c:dLbls>
          <c:showLegendKey val="0"/>
          <c:showVal val="0"/>
          <c:showCatName val="0"/>
          <c:showSerName val="0"/>
          <c:showPercent val="0"/>
          <c:showBubbleSize val="0"/>
        </c:dLbls>
        <c:gapWidth val="219"/>
        <c:overlap val="100"/>
        <c:axId val="2041462064"/>
        <c:axId val="2041456496"/>
      </c:barChart>
      <c:catAx>
        <c:axId val="204146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041456496"/>
        <c:crosses val="autoZero"/>
        <c:auto val="1"/>
        <c:lblAlgn val="ctr"/>
        <c:lblOffset val="100"/>
        <c:noMultiLvlLbl val="0"/>
      </c:catAx>
      <c:valAx>
        <c:axId val="20414564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04146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21</Pages>
  <Words>8967</Words>
  <Characters>51118</Characters>
  <Application>Microsoft Office Word</Application>
  <DocSecurity>0</DocSecurity>
  <Lines>425</Lines>
  <Paragraphs>119</Paragraphs>
  <ScaleCrop>false</ScaleCrop>
  <Company/>
  <LinksUpToDate>false</LinksUpToDate>
  <CharactersWithSpaces>59966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 Dwi Prasaja</cp:lastModifiedBy>
  <cp:revision>109</cp:revision>
  <dcterms:created xsi:type="dcterms:W3CDTF">2025-07-27T13:59:00Z</dcterms:created>
  <dcterms:modified xsi:type="dcterms:W3CDTF">2025-07-27T15:50:00Z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18a1a845-2e93-30b2-be08-8f25a69e7d2a</vt:lpwstr>
  </property>
  <property fmtid="{D5CDD505-2E9C-101B-9397-08002B2CF9AE}" pid="24" name="Mendeley Citation Style_1">
    <vt:lpwstr>http://www.zotero.org/styles/apa</vt:lpwstr>
  </property>
</Properties>
</file>