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3B" w:rsidRPr="000F073B" w:rsidRDefault="000F073B" w:rsidP="000F073B">
      <w:pPr>
        <w:jc w:val="center"/>
        <w:rPr>
          <w:rFonts w:ascii="Times New Roman" w:hAnsi="Times New Roman" w:cs="Times New Roman"/>
          <w:b/>
          <w:sz w:val="24"/>
          <w:szCs w:val="24"/>
        </w:rPr>
      </w:pPr>
      <w:r w:rsidRPr="000F073B">
        <w:rPr>
          <w:rFonts w:ascii="Times New Roman" w:hAnsi="Times New Roman" w:cs="Times New Roman"/>
          <w:b/>
          <w:sz w:val="24"/>
          <w:szCs w:val="24"/>
        </w:rPr>
        <w:t>LAMPIRAN</w:t>
      </w:r>
    </w:p>
    <w:p w:rsidR="000F073B" w:rsidRDefault="000F073B" w:rsidP="000F073B">
      <w:pPr>
        <w:jc w:val="center"/>
        <w:rPr>
          <w:rFonts w:ascii="Times New Roman" w:hAnsi="Times New Roman" w:cs="Times New Roman"/>
          <w:sz w:val="24"/>
          <w:szCs w:val="24"/>
        </w:rPr>
      </w:pPr>
    </w:p>
    <w:p w:rsidR="00E70F08" w:rsidRDefault="000F073B" w:rsidP="000F073B">
      <w:pPr>
        <w:jc w:val="center"/>
        <w:rPr>
          <w:rFonts w:ascii="Times New Roman" w:hAnsi="Times New Roman" w:cs="Times New Roman"/>
          <w:sz w:val="24"/>
          <w:szCs w:val="24"/>
        </w:rPr>
      </w:pPr>
      <w:r w:rsidRPr="000F073B">
        <w:rPr>
          <w:rFonts w:ascii="Times New Roman" w:hAnsi="Times New Roman" w:cs="Times New Roman"/>
          <w:sz w:val="24"/>
          <w:szCs w:val="24"/>
        </w:rPr>
        <w:t>Kuesioner Penyelidikan Epidemiologi Leptospirosis</w:t>
      </w:r>
      <w:r w:rsidR="00FC72DF">
        <w:rPr>
          <w:rFonts w:ascii="Times New Roman" w:hAnsi="Times New Roman" w:cs="Times New Roman"/>
          <w:sz w:val="24"/>
          <w:szCs w:val="24"/>
        </w:rPr>
        <w:t xml:space="preserve"> Dari Staff Surveilans Puskesmas Tulakan Kabupaten Pa</w:t>
      </w:r>
      <w:bookmarkStart w:id="0" w:name="_GoBack"/>
      <w:bookmarkEnd w:id="0"/>
      <w:r w:rsidR="00FC72DF">
        <w:rPr>
          <w:rFonts w:ascii="Times New Roman" w:hAnsi="Times New Roman" w:cs="Times New Roman"/>
          <w:sz w:val="24"/>
          <w:szCs w:val="24"/>
        </w:rPr>
        <w:t>citan</w:t>
      </w:r>
    </w:p>
    <w:p w:rsidR="000F073B" w:rsidRDefault="000F073B" w:rsidP="000F073B">
      <w:pPr>
        <w:jc w:val="center"/>
        <w:rPr>
          <w:rFonts w:ascii="Times New Roman" w:hAnsi="Times New Roman" w:cs="Times New Roman"/>
          <w:sz w:val="24"/>
          <w:szCs w:val="24"/>
        </w:rPr>
      </w:pPr>
    </w:p>
    <w:p w:rsidR="000F073B" w:rsidRDefault="000F073B" w:rsidP="000F073B">
      <w:pPr>
        <w:jc w:val="center"/>
        <w:rPr>
          <w:rFonts w:ascii="Times New Roman" w:hAnsi="Times New Roman" w:cs="Times New Roman"/>
          <w:sz w:val="24"/>
          <w:szCs w:val="24"/>
        </w:rPr>
      </w:pPr>
      <w:r w:rsidRPr="000F073B">
        <w:rPr>
          <w:rFonts w:ascii="Times New Roman" w:hAnsi="Times New Roman" w:cs="Times New Roman"/>
          <w:noProof/>
          <w:sz w:val="24"/>
          <w:szCs w:val="24"/>
          <w:lang w:eastAsia="id-ID"/>
        </w:rPr>
        <w:drawing>
          <wp:inline distT="0" distB="0" distL="0" distR="0">
            <wp:extent cx="3838575" cy="5248910"/>
            <wp:effectExtent l="0" t="0" r="9525" b="8890"/>
            <wp:docPr id="1" name="Picture 1" descr="C:\Users\USER\Pictures\pE lep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E lept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0473" cy="5251506"/>
                    </a:xfrm>
                    <a:prstGeom prst="rect">
                      <a:avLst/>
                    </a:prstGeom>
                    <a:noFill/>
                    <a:ln>
                      <a:noFill/>
                    </a:ln>
                  </pic:spPr>
                </pic:pic>
              </a:graphicData>
            </a:graphic>
          </wp:inline>
        </w:drawing>
      </w:r>
    </w:p>
    <w:p w:rsidR="000F073B" w:rsidRDefault="000F073B" w:rsidP="000F073B">
      <w:pPr>
        <w:rPr>
          <w:rFonts w:ascii="Times New Roman" w:hAnsi="Times New Roman" w:cs="Times New Roman"/>
          <w:sz w:val="24"/>
          <w:szCs w:val="24"/>
        </w:rPr>
      </w:pPr>
    </w:p>
    <w:p w:rsidR="00055108" w:rsidRDefault="000F073B" w:rsidP="00055108">
      <w:pPr>
        <w:jc w:val="center"/>
        <w:rPr>
          <w:rFonts w:ascii="Times New Roman" w:hAnsi="Times New Roman" w:cs="Times New Roman"/>
          <w:sz w:val="24"/>
          <w:szCs w:val="24"/>
        </w:rPr>
      </w:pPr>
      <w:r>
        <w:rPr>
          <w:rFonts w:ascii="Times New Roman" w:hAnsi="Times New Roman" w:cs="Times New Roman"/>
          <w:sz w:val="24"/>
          <w:szCs w:val="24"/>
        </w:rPr>
        <w:tab/>
      </w: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jc w:val="center"/>
        <w:rPr>
          <w:rFonts w:ascii="Times New Roman" w:hAnsi="Times New Roman" w:cs="Times New Roman"/>
          <w:sz w:val="24"/>
          <w:szCs w:val="24"/>
        </w:rPr>
      </w:pPr>
    </w:p>
    <w:p w:rsidR="00055108" w:rsidRDefault="00055108" w:rsidP="00055108">
      <w:pPr>
        <w:pStyle w:val="TableParagraph"/>
        <w:spacing w:line="240" w:lineRule="auto"/>
        <w:jc w:val="left"/>
        <w:rPr>
          <w:sz w:val="20"/>
        </w:rPr>
        <w:sectPr w:rsidR="00055108">
          <w:pgSz w:w="11910" w:h="16840"/>
          <w:pgMar w:top="1100" w:right="1559" w:bottom="900" w:left="1700" w:header="854" w:footer="702" w:gutter="0"/>
          <w:cols w:space="720"/>
        </w:sectPr>
      </w:pPr>
    </w:p>
    <w:p w:rsidR="000F073B" w:rsidRDefault="000F073B" w:rsidP="000F073B">
      <w:pPr>
        <w:tabs>
          <w:tab w:val="left" w:pos="6240"/>
        </w:tabs>
        <w:rPr>
          <w:rFonts w:ascii="Times New Roman" w:hAnsi="Times New Roman" w:cs="Times New Roman"/>
          <w:sz w:val="24"/>
          <w:szCs w:val="24"/>
        </w:rPr>
      </w:pPr>
    </w:p>
    <w:p w:rsidR="000F073B" w:rsidRDefault="000F073B" w:rsidP="000F073B">
      <w:pPr>
        <w:pStyle w:val="ListParagraph"/>
        <w:spacing w:before="90"/>
        <w:ind w:left="644" w:right="-183" w:firstLine="0"/>
        <w:rPr>
          <w:b/>
          <w:sz w:val="24"/>
          <w:szCs w:val="24"/>
          <w:lang w:val="id-ID"/>
        </w:rPr>
      </w:pPr>
      <w:r>
        <w:rPr>
          <w:b/>
          <w:sz w:val="24"/>
          <w:szCs w:val="24"/>
          <w:lang w:val="id-ID"/>
        </w:rPr>
        <w:t>SURAT IZIN PENGAMBILAN DATA AWAL</w:t>
      </w:r>
    </w:p>
    <w:p w:rsidR="000F073B" w:rsidRDefault="000F073B" w:rsidP="000F073B">
      <w:pPr>
        <w:spacing w:before="90"/>
        <w:ind w:left="448"/>
        <w:rPr>
          <w:b/>
          <w:spacing w:val="-2"/>
          <w:sz w:val="24"/>
        </w:rPr>
      </w:pPr>
      <w:r w:rsidRPr="00517DA9">
        <w:rPr>
          <w:b/>
          <w:noProof/>
          <w:spacing w:val="-2"/>
          <w:sz w:val="24"/>
          <w:lang w:eastAsia="id-ID"/>
        </w:rPr>
        <w:drawing>
          <wp:inline distT="0" distB="0" distL="0" distR="0" wp14:anchorId="03E2CC8E" wp14:editId="2ECE11AB">
            <wp:extent cx="3714750" cy="4934683"/>
            <wp:effectExtent l="0" t="0" r="0" b="0"/>
            <wp:docPr id="5" name="Picture 5" descr="C:\Users\USER\Pictures\IZ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ZI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9219" cy="4940619"/>
                    </a:xfrm>
                    <a:prstGeom prst="rect">
                      <a:avLst/>
                    </a:prstGeom>
                    <a:noFill/>
                    <a:ln>
                      <a:noFill/>
                    </a:ln>
                  </pic:spPr>
                </pic:pic>
              </a:graphicData>
            </a:graphic>
          </wp:inline>
        </w:drawing>
      </w:r>
    </w:p>
    <w:p w:rsidR="000F073B" w:rsidRDefault="000F073B" w:rsidP="000F073B">
      <w:pPr>
        <w:jc w:val="both"/>
        <w:rPr>
          <w:spacing w:val="-2"/>
          <w:sz w:val="24"/>
        </w:rPr>
      </w:pPr>
    </w:p>
    <w:p w:rsidR="000F073B" w:rsidRDefault="000F073B" w:rsidP="000F073B">
      <w:pPr>
        <w:jc w:val="both"/>
        <w:rPr>
          <w:spacing w:val="-2"/>
          <w:sz w:val="24"/>
        </w:rPr>
      </w:pPr>
      <w:r>
        <w:rPr>
          <w:spacing w:val="-2"/>
          <w:sz w:val="24"/>
        </w:rPr>
        <w:t xml:space="preserve">Surat izin pengambilan data awal untuk publikasi jurnal dan sekaligus izin kepada instansi terkait baik kebangpol, Dinkes Pacitan, dan Puskesmas Pacitan dalam menulis penelitian serta dilanjutkan untuk publikasi jurnal, judul semula mengenai faktor-faktor risiko yang mempengaruhi kejadian leptospirosis di wilayah kerja Pusesmas Tulakan kabupaten Pacitan tahun 2025 di surat berbeda dengan artikel jurnal dikarenakan jurnal ini sudah melalui tahap revisi kepada dosen pembimbing dengan judul yang terbaru, yaitu </w:t>
      </w:r>
      <w:r w:rsidRPr="000B3151">
        <w:rPr>
          <w:sz w:val="24"/>
          <w:szCs w:val="24"/>
        </w:rPr>
        <w:t xml:space="preserve">Analisis Kejadian Leptospirosis Berdasarkan Pekerjaan </w:t>
      </w:r>
      <w:r w:rsidR="00055108">
        <w:rPr>
          <w:sz w:val="24"/>
          <w:szCs w:val="24"/>
        </w:rPr>
        <w:t xml:space="preserve">dan pengetahuan </w:t>
      </w:r>
      <w:r w:rsidRPr="000B3151">
        <w:rPr>
          <w:sz w:val="24"/>
          <w:szCs w:val="24"/>
        </w:rPr>
        <w:t>di Wilayah Kerja Puskesmas Tulakan Kabupaten Pacitan Tahun 2025</w:t>
      </w:r>
      <w:r>
        <w:rPr>
          <w:spacing w:val="-2"/>
          <w:sz w:val="24"/>
        </w:rPr>
        <w:t>, namun subtansi dan variabel yang diteliti tidak berubah, hanya penulisan judul saja yang sedikit dirubah.</w:t>
      </w: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jc w:val="both"/>
        <w:rPr>
          <w:spacing w:val="-2"/>
          <w:sz w:val="24"/>
        </w:rPr>
      </w:pPr>
    </w:p>
    <w:p w:rsidR="000F073B" w:rsidRDefault="000F073B" w:rsidP="000F073B">
      <w:pPr>
        <w:pStyle w:val="ListParagraph"/>
        <w:numPr>
          <w:ilvl w:val="0"/>
          <w:numId w:val="1"/>
        </w:numPr>
        <w:spacing w:before="90"/>
        <w:ind w:right="-183"/>
        <w:rPr>
          <w:b/>
          <w:sz w:val="24"/>
          <w:szCs w:val="24"/>
          <w:lang w:val="id-ID"/>
        </w:rPr>
      </w:pPr>
      <w:r>
        <w:rPr>
          <w:b/>
          <w:sz w:val="24"/>
          <w:szCs w:val="24"/>
          <w:lang w:val="id-ID"/>
        </w:rPr>
        <w:t>OUTPUT ANALISIS UNIVARIAT KARAKTERISTIK RESPONDEN</w:t>
      </w:r>
    </w:p>
    <w:p w:rsidR="000F073B" w:rsidRPr="00F472D2" w:rsidRDefault="000F073B" w:rsidP="000F073B">
      <w:pPr>
        <w:pStyle w:val="ListParagraph"/>
        <w:numPr>
          <w:ilvl w:val="0"/>
          <w:numId w:val="2"/>
        </w:numPr>
        <w:spacing w:before="90"/>
        <w:ind w:left="1134" w:right="-183"/>
        <w:rPr>
          <w:sz w:val="24"/>
          <w:szCs w:val="24"/>
          <w:lang w:val="id-ID"/>
        </w:rPr>
      </w:pPr>
      <w:r w:rsidRPr="00F472D2">
        <w:rPr>
          <w:sz w:val="24"/>
          <w:szCs w:val="24"/>
          <w:lang w:val="id-ID"/>
        </w:rPr>
        <w:t>Kelompok</w:t>
      </w:r>
      <w:r>
        <w:rPr>
          <w:sz w:val="24"/>
          <w:szCs w:val="24"/>
          <w:lang w:val="id-ID"/>
        </w:rPr>
        <w:t xml:space="preserve"> </w:t>
      </w:r>
      <w:r>
        <w:rPr>
          <w:i/>
          <w:iCs/>
          <w:lang w:val="id-ID"/>
        </w:rPr>
        <w:t>C</w:t>
      </w:r>
      <w:r w:rsidRPr="00796778">
        <w:rPr>
          <w:i/>
          <w:iCs/>
          <w:lang w:val="id-ID"/>
        </w:rPr>
        <w:t>onfirmed</w:t>
      </w:r>
    </w:p>
    <w:p w:rsidR="000F073B" w:rsidRPr="00F472D2" w:rsidRDefault="000F073B" w:rsidP="000F073B">
      <w:pPr>
        <w:pStyle w:val="ListParagraph"/>
        <w:widowControl/>
        <w:adjustRightInd w:val="0"/>
        <w:ind w:left="1364" w:firstLine="0"/>
        <w:rPr>
          <w:rFonts w:eastAsiaTheme="minorHAnsi"/>
          <w:sz w:val="24"/>
          <w:szCs w:val="24"/>
          <w:lang w:val="id-ID"/>
        </w:rPr>
      </w:pPr>
    </w:p>
    <w:tbl>
      <w:tblPr>
        <w:tblW w:w="710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169"/>
        <w:gridCol w:w="1030"/>
        <w:gridCol w:w="1399"/>
        <w:gridCol w:w="1476"/>
      </w:tblGrid>
      <w:tr w:rsidR="000F073B" w:rsidRPr="00F472D2" w:rsidTr="00523B1D">
        <w:trPr>
          <w:cantSplit/>
        </w:trPr>
        <w:tc>
          <w:tcPr>
            <w:tcW w:w="710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Jenis Kelamin</w:t>
            </w:r>
          </w:p>
        </w:tc>
      </w:tr>
      <w:tr w:rsidR="000F073B" w:rsidRPr="00F472D2" w:rsidTr="00523B1D">
        <w:trPr>
          <w:cantSplit/>
        </w:trPr>
        <w:tc>
          <w:tcPr>
            <w:tcW w:w="2028"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292"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Laki-Laki</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61,0</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61,0</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Perempuan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39,0</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39,0</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adjustRightInd w:val="0"/>
        <w:spacing w:line="400" w:lineRule="atLeast"/>
        <w:rPr>
          <w:sz w:val="24"/>
          <w:szCs w:val="24"/>
        </w:rPr>
      </w:pPr>
    </w:p>
    <w:tbl>
      <w:tblPr>
        <w:tblW w:w="717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68"/>
        <w:gridCol w:w="1169"/>
        <w:gridCol w:w="1030"/>
        <w:gridCol w:w="1399"/>
        <w:gridCol w:w="1476"/>
      </w:tblGrid>
      <w:tr w:rsidR="000F073B" w:rsidRPr="00F472D2" w:rsidTr="00523B1D">
        <w:trPr>
          <w:cantSplit/>
        </w:trPr>
        <w:tc>
          <w:tcPr>
            <w:tcW w:w="717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Usia</w:t>
            </w:r>
          </w:p>
        </w:tc>
      </w:tr>
      <w:tr w:rsidR="000F073B" w:rsidRPr="00F472D2" w:rsidTr="00523B1D">
        <w:trPr>
          <w:cantSplit/>
        </w:trPr>
        <w:tc>
          <w:tcPr>
            <w:tcW w:w="2104"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368"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14-40 Tahun</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36,6</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36,6</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36,6</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&gt;40 Tahun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63,4</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63,4</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pStyle w:val="ListParagraph"/>
        <w:widowControl/>
        <w:adjustRightInd w:val="0"/>
        <w:spacing w:line="400" w:lineRule="atLeast"/>
        <w:ind w:left="1364" w:firstLine="0"/>
        <w:rPr>
          <w:rFonts w:eastAsiaTheme="minorHAnsi"/>
          <w:sz w:val="24"/>
          <w:szCs w:val="24"/>
          <w:lang w:val="id-ID"/>
        </w:rPr>
      </w:pPr>
    </w:p>
    <w:tbl>
      <w:tblPr>
        <w:tblW w:w="730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1"/>
        <w:gridCol w:w="1169"/>
        <w:gridCol w:w="1030"/>
        <w:gridCol w:w="1399"/>
        <w:gridCol w:w="1476"/>
      </w:tblGrid>
      <w:tr w:rsidR="000F073B" w:rsidRPr="00F472D2" w:rsidTr="00523B1D">
        <w:trPr>
          <w:cantSplit/>
        </w:trPr>
        <w:tc>
          <w:tcPr>
            <w:tcW w:w="7301"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Pr>
                <w:rFonts w:ascii="Arial" w:hAnsi="Arial" w:cs="Arial"/>
                <w:b/>
                <w:bCs/>
                <w:color w:val="010205"/>
              </w:rPr>
              <w:t>Pekerjaan</w:t>
            </w:r>
          </w:p>
        </w:tc>
      </w:tr>
      <w:tr w:rsidR="000F073B" w:rsidRPr="00F472D2" w:rsidTr="00523B1D">
        <w:trPr>
          <w:cantSplit/>
        </w:trPr>
        <w:tc>
          <w:tcPr>
            <w:tcW w:w="2227"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491"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Berisiko</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85,4</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85,4</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85,4</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Tidak Berisiko</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14,6</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14,6</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bl>
      <w:tblPr>
        <w:tblW w:w="6594"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83"/>
        <w:gridCol w:w="1169"/>
        <w:gridCol w:w="1030"/>
        <w:gridCol w:w="1399"/>
        <w:gridCol w:w="1476"/>
      </w:tblGrid>
      <w:tr w:rsidR="00055108" w:rsidRPr="00055108" w:rsidTr="00055108">
        <w:trPr>
          <w:cantSplit/>
        </w:trPr>
        <w:tc>
          <w:tcPr>
            <w:tcW w:w="6594" w:type="dxa"/>
            <w:gridSpan w:val="6"/>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Pengetahuan</w:t>
            </w:r>
          </w:p>
        </w:tc>
      </w:tr>
      <w:tr w:rsidR="00055108" w:rsidRPr="00055108" w:rsidTr="00055108">
        <w:trPr>
          <w:cantSplit/>
        </w:trPr>
        <w:tc>
          <w:tcPr>
            <w:tcW w:w="1520" w:type="dxa"/>
            <w:gridSpan w:val="2"/>
            <w:tcBorders>
              <w:top w:val="nil"/>
              <w:left w:val="nil"/>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Cumulative Percent</w:t>
            </w:r>
          </w:p>
        </w:tc>
      </w:tr>
      <w:tr w:rsidR="00055108" w:rsidRPr="00055108" w:rsidTr="00055108">
        <w:trPr>
          <w:cantSplit/>
        </w:trPr>
        <w:tc>
          <w:tcPr>
            <w:tcW w:w="737" w:type="dxa"/>
            <w:vMerge w:val="restart"/>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Valid</w:t>
            </w:r>
          </w:p>
        </w:tc>
        <w:tc>
          <w:tcPr>
            <w:tcW w:w="783"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Buruk</w:t>
            </w:r>
          </w:p>
        </w:tc>
        <w:tc>
          <w:tcPr>
            <w:tcW w:w="1169"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85,4</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85,4</w:t>
            </w:r>
          </w:p>
        </w:tc>
        <w:tc>
          <w:tcPr>
            <w:tcW w:w="1476" w:type="dxa"/>
            <w:tcBorders>
              <w:top w:val="single" w:sz="8" w:space="0" w:color="152935"/>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85,4</w:t>
            </w:r>
          </w:p>
        </w:tc>
      </w:tr>
      <w:tr w:rsidR="00055108" w:rsidRPr="00055108" w:rsidTr="00055108">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Baik</w:t>
            </w:r>
          </w:p>
        </w:tc>
        <w:tc>
          <w:tcPr>
            <w:tcW w:w="116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14,6</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14,6</w:t>
            </w:r>
          </w:p>
        </w:tc>
        <w:tc>
          <w:tcPr>
            <w:tcW w:w="1476"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r w:rsidR="00055108" w:rsidRPr="00055108" w:rsidTr="00055108">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bl>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F073B" w:rsidRDefault="000F073B" w:rsidP="000F073B">
      <w:pPr>
        <w:pStyle w:val="ListParagraph"/>
        <w:spacing w:before="90"/>
        <w:ind w:left="1134" w:right="-183" w:firstLine="0"/>
        <w:rPr>
          <w:sz w:val="24"/>
          <w:szCs w:val="24"/>
          <w:lang w:val="id-ID"/>
        </w:rPr>
      </w:pPr>
    </w:p>
    <w:p w:rsidR="000F073B" w:rsidRPr="00F472D2" w:rsidRDefault="000F073B" w:rsidP="000F073B">
      <w:pPr>
        <w:pStyle w:val="ListParagraph"/>
        <w:numPr>
          <w:ilvl w:val="0"/>
          <w:numId w:val="2"/>
        </w:numPr>
        <w:spacing w:before="90"/>
        <w:ind w:left="1134" w:right="-183"/>
        <w:rPr>
          <w:sz w:val="24"/>
          <w:szCs w:val="24"/>
          <w:lang w:val="id-ID"/>
        </w:rPr>
      </w:pPr>
      <w:r w:rsidRPr="00F472D2">
        <w:rPr>
          <w:sz w:val="24"/>
          <w:szCs w:val="24"/>
          <w:lang w:val="id-ID"/>
        </w:rPr>
        <w:t>Kelompok</w:t>
      </w:r>
      <w:r>
        <w:rPr>
          <w:sz w:val="24"/>
          <w:szCs w:val="24"/>
          <w:lang w:val="id-ID"/>
        </w:rPr>
        <w:t xml:space="preserve"> </w:t>
      </w:r>
      <w:r>
        <w:rPr>
          <w:iCs/>
          <w:lang w:val="id-ID"/>
        </w:rPr>
        <w:t>Suspek</w:t>
      </w:r>
    </w:p>
    <w:p w:rsidR="000F073B" w:rsidRPr="00F472D2" w:rsidRDefault="000F073B" w:rsidP="000F073B">
      <w:pPr>
        <w:pStyle w:val="ListParagraph"/>
        <w:spacing w:before="90"/>
        <w:ind w:left="1134" w:right="-183" w:firstLine="0"/>
        <w:rPr>
          <w:sz w:val="24"/>
          <w:szCs w:val="24"/>
          <w:lang w:val="id-ID"/>
        </w:rPr>
      </w:pPr>
    </w:p>
    <w:tbl>
      <w:tblPr>
        <w:tblW w:w="710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169"/>
        <w:gridCol w:w="1030"/>
        <w:gridCol w:w="1399"/>
        <w:gridCol w:w="1476"/>
      </w:tblGrid>
      <w:tr w:rsidR="000F073B" w:rsidRPr="00F472D2" w:rsidTr="00523B1D">
        <w:trPr>
          <w:cantSplit/>
        </w:trPr>
        <w:tc>
          <w:tcPr>
            <w:tcW w:w="710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Jenis Kelamin</w:t>
            </w:r>
          </w:p>
        </w:tc>
      </w:tr>
      <w:tr w:rsidR="000F073B" w:rsidRPr="00F472D2" w:rsidTr="00523B1D">
        <w:trPr>
          <w:cantSplit/>
        </w:trPr>
        <w:tc>
          <w:tcPr>
            <w:tcW w:w="2028"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292"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Laki-Laki</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47,7</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47,7</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Perempuan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52,3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52,3</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292"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adjustRightInd w:val="0"/>
        <w:spacing w:line="400" w:lineRule="atLeast"/>
        <w:rPr>
          <w:sz w:val="24"/>
          <w:szCs w:val="24"/>
        </w:rPr>
      </w:pPr>
    </w:p>
    <w:tbl>
      <w:tblPr>
        <w:tblW w:w="717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68"/>
        <w:gridCol w:w="1169"/>
        <w:gridCol w:w="1030"/>
        <w:gridCol w:w="1399"/>
        <w:gridCol w:w="1476"/>
      </w:tblGrid>
      <w:tr w:rsidR="000F073B" w:rsidRPr="00F472D2" w:rsidTr="00523B1D">
        <w:trPr>
          <w:cantSplit/>
        </w:trPr>
        <w:tc>
          <w:tcPr>
            <w:tcW w:w="717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Usia</w:t>
            </w:r>
          </w:p>
        </w:tc>
      </w:tr>
      <w:tr w:rsidR="000F073B" w:rsidRPr="00F472D2" w:rsidTr="00523B1D">
        <w:trPr>
          <w:cantSplit/>
        </w:trPr>
        <w:tc>
          <w:tcPr>
            <w:tcW w:w="2104"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368"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14-40 Tahun</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38,7</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38,7</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38,7</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&gt;40 Tahun</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61,3</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61,3</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68"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F472D2" w:rsidRDefault="000F073B" w:rsidP="000F073B">
      <w:pPr>
        <w:adjustRightInd w:val="0"/>
        <w:spacing w:line="400" w:lineRule="atLeast"/>
        <w:rPr>
          <w:sz w:val="24"/>
          <w:szCs w:val="24"/>
        </w:rPr>
      </w:pPr>
    </w:p>
    <w:tbl>
      <w:tblPr>
        <w:tblW w:w="7301"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1"/>
        <w:gridCol w:w="1169"/>
        <w:gridCol w:w="1030"/>
        <w:gridCol w:w="1399"/>
        <w:gridCol w:w="1476"/>
      </w:tblGrid>
      <w:tr w:rsidR="000F073B" w:rsidRPr="00F472D2" w:rsidTr="00523B1D">
        <w:trPr>
          <w:cantSplit/>
        </w:trPr>
        <w:tc>
          <w:tcPr>
            <w:tcW w:w="7301"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Pekerjaan</w:t>
            </w:r>
          </w:p>
        </w:tc>
      </w:tr>
      <w:tr w:rsidR="000F073B" w:rsidRPr="00F472D2" w:rsidTr="00523B1D">
        <w:trPr>
          <w:cantSplit/>
        </w:trPr>
        <w:tc>
          <w:tcPr>
            <w:tcW w:w="2227" w:type="dxa"/>
            <w:gridSpan w:val="2"/>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Cumulative Percent</w:t>
            </w:r>
          </w:p>
        </w:tc>
      </w:tr>
      <w:tr w:rsidR="000F073B" w:rsidRPr="00F472D2" w:rsidTr="00523B1D">
        <w:trPr>
          <w:cantSplit/>
        </w:trPr>
        <w:tc>
          <w:tcPr>
            <w:tcW w:w="736" w:type="dxa"/>
            <w:vMerge w:val="restart"/>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Valid</w:t>
            </w:r>
          </w:p>
        </w:tc>
        <w:tc>
          <w:tcPr>
            <w:tcW w:w="1491"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Berisiko</w:t>
            </w:r>
          </w:p>
        </w:tc>
        <w:tc>
          <w:tcPr>
            <w:tcW w:w="116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31</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27,9</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27,9</w:t>
            </w:r>
          </w:p>
        </w:tc>
        <w:tc>
          <w:tcPr>
            <w:tcW w:w="1476"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27,9</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Tidak Berisiko</w:t>
            </w:r>
          </w:p>
        </w:tc>
        <w:tc>
          <w:tcPr>
            <w:tcW w:w="116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72,1</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72,1</w:t>
            </w:r>
          </w:p>
        </w:tc>
        <w:tc>
          <w:tcPr>
            <w:tcW w:w="1476"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36" w:type="dxa"/>
            <w:vMerge/>
            <w:tcBorders>
              <w:top w:val="single" w:sz="8" w:space="0" w:color="152935"/>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91"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bl>
      <w:tblPr>
        <w:tblW w:w="6594"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83"/>
        <w:gridCol w:w="1169"/>
        <w:gridCol w:w="1030"/>
        <w:gridCol w:w="1399"/>
        <w:gridCol w:w="1476"/>
      </w:tblGrid>
      <w:tr w:rsidR="00055108" w:rsidRPr="00055108" w:rsidTr="00055108">
        <w:trPr>
          <w:cantSplit/>
        </w:trPr>
        <w:tc>
          <w:tcPr>
            <w:tcW w:w="6594" w:type="dxa"/>
            <w:gridSpan w:val="6"/>
            <w:tcBorders>
              <w:top w:val="nil"/>
              <w:left w:val="nil"/>
              <w:bottom w:val="nil"/>
              <w:right w:val="nil"/>
            </w:tcBorders>
            <w:shd w:val="clear" w:color="auto" w:fill="FFFFFF"/>
            <w:vAlign w:val="center"/>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010205"/>
              </w:rPr>
            </w:pPr>
            <w:r w:rsidRPr="00055108">
              <w:rPr>
                <w:rFonts w:ascii="Arial" w:hAnsi="Arial" w:cs="Arial"/>
                <w:b/>
                <w:bCs/>
                <w:color w:val="010205"/>
              </w:rPr>
              <w:t>Pengetahuan</w:t>
            </w:r>
          </w:p>
        </w:tc>
      </w:tr>
      <w:tr w:rsidR="00055108" w:rsidRPr="00055108" w:rsidTr="00055108">
        <w:trPr>
          <w:cantSplit/>
        </w:trPr>
        <w:tc>
          <w:tcPr>
            <w:tcW w:w="1520" w:type="dxa"/>
            <w:gridSpan w:val="2"/>
            <w:tcBorders>
              <w:top w:val="nil"/>
              <w:left w:val="nil"/>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055108" w:rsidRPr="00055108" w:rsidRDefault="00055108" w:rsidP="00055108">
            <w:pPr>
              <w:autoSpaceDE w:val="0"/>
              <w:autoSpaceDN w:val="0"/>
              <w:adjustRightInd w:val="0"/>
              <w:spacing w:after="0" w:line="320" w:lineRule="atLeast"/>
              <w:ind w:left="60" w:right="60"/>
              <w:jc w:val="center"/>
              <w:rPr>
                <w:rFonts w:ascii="Arial" w:hAnsi="Arial" w:cs="Arial"/>
                <w:color w:val="264A60"/>
                <w:sz w:val="18"/>
                <w:szCs w:val="18"/>
              </w:rPr>
            </w:pPr>
            <w:r w:rsidRPr="00055108">
              <w:rPr>
                <w:rFonts w:ascii="Arial" w:hAnsi="Arial" w:cs="Arial"/>
                <w:color w:val="264A60"/>
                <w:sz w:val="18"/>
                <w:szCs w:val="18"/>
              </w:rPr>
              <w:t>Cumulative Percent</w:t>
            </w:r>
          </w:p>
        </w:tc>
      </w:tr>
      <w:tr w:rsidR="00055108" w:rsidRPr="00055108" w:rsidTr="00055108">
        <w:trPr>
          <w:cantSplit/>
        </w:trPr>
        <w:tc>
          <w:tcPr>
            <w:tcW w:w="737" w:type="dxa"/>
            <w:vMerge w:val="restart"/>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Valid</w:t>
            </w:r>
          </w:p>
        </w:tc>
        <w:tc>
          <w:tcPr>
            <w:tcW w:w="783" w:type="dxa"/>
            <w:tcBorders>
              <w:top w:val="single" w:sz="8" w:space="0" w:color="152935"/>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Buruk</w:t>
            </w:r>
          </w:p>
        </w:tc>
        <w:tc>
          <w:tcPr>
            <w:tcW w:w="1169" w:type="dxa"/>
            <w:tcBorders>
              <w:top w:val="single" w:sz="8" w:space="0" w:color="152935"/>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61,3</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61,3</w:t>
            </w:r>
          </w:p>
        </w:tc>
        <w:tc>
          <w:tcPr>
            <w:tcW w:w="1476" w:type="dxa"/>
            <w:tcBorders>
              <w:top w:val="single" w:sz="8" w:space="0" w:color="152935"/>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61,3</w:t>
            </w:r>
          </w:p>
        </w:tc>
      </w:tr>
      <w:tr w:rsidR="00055108" w:rsidRPr="00055108" w:rsidTr="00055108">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AEAEAE"/>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Baik</w:t>
            </w:r>
          </w:p>
        </w:tc>
        <w:tc>
          <w:tcPr>
            <w:tcW w:w="1169" w:type="dxa"/>
            <w:tcBorders>
              <w:top w:val="single" w:sz="8" w:space="0" w:color="AEAEAE"/>
              <w:left w:val="nil"/>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43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38,7</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38,7</w:t>
            </w:r>
          </w:p>
        </w:tc>
        <w:tc>
          <w:tcPr>
            <w:tcW w:w="1476" w:type="dxa"/>
            <w:tcBorders>
              <w:top w:val="single" w:sz="8" w:space="0" w:color="AEAEAE"/>
              <w:left w:val="single" w:sz="8" w:space="0" w:color="E0E0E0"/>
              <w:bottom w:val="single" w:sz="8" w:space="0" w:color="AEAEAE"/>
              <w:right w:val="nil"/>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r>
      <w:tr w:rsidR="00055108" w:rsidRPr="00055108" w:rsidTr="00055108">
        <w:trPr>
          <w:cantSplit/>
        </w:trPr>
        <w:tc>
          <w:tcPr>
            <w:tcW w:w="737" w:type="dxa"/>
            <w:vMerge/>
            <w:tcBorders>
              <w:top w:val="single" w:sz="8" w:space="0" w:color="152935"/>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240" w:lineRule="auto"/>
              <w:rPr>
                <w:rFonts w:ascii="Arial" w:hAnsi="Arial" w:cs="Arial"/>
                <w:color w:val="010205"/>
                <w:sz w:val="18"/>
                <w:szCs w:val="18"/>
              </w:rPr>
            </w:pPr>
          </w:p>
        </w:tc>
        <w:tc>
          <w:tcPr>
            <w:tcW w:w="783" w:type="dxa"/>
            <w:tcBorders>
              <w:top w:val="single" w:sz="8" w:space="0" w:color="AEAEAE"/>
              <w:left w:val="nil"/>
              <w:bottom w:val="single" w:sz="8" w:space="0" w:color="152935"/>
              <w:right w:val="nil"/>
            </w:tcBorders>
            <w:shd w:val="clear" w:color="auto" w:fill="E0E0E0"/>
          </w:tcPr>
          <w:p w:rsidR="00055108" w:rsidRPr="00055108" w:rsidRDefault="00055108" w:rsidP="00055108">
            <w:pPr>
              <w:autoSpaceDE w:val="0"/>
              <w:autoSpaceDN w:val="0"/>
              <w:adjustRightInd w:val="0"/>
              <w:spacing w:after="0" w:line="320" w:lineRule="atLeast"/>
              <w:ind w:left="60" w:right="60"/>
              <w:rPr>
                <w:rFonts w:ascii="Arial" w:hAnsi="Arial" w:cs="Arial"/>
                <w:color w:val="264A60"/>
                <w:sz w:val="18"/>
                <w:szCs w:val="18"/>
              </w:rPr>
            </w:pPr>
            <w:r w:rsidRPr="00055108">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111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055108" w:rsidRPr="00055108" w:rsidRDefault="00055108" w:rsidP="00055108">
            <w:pPr>
              <w:autoSpaceDE w:val="0"/>
              <w:autoSpaceDN w:val="0"/>
              <w:adjustRightInd w:val="0"/>
              <w:spacing w:after="0" w:line="320" w:lineRule="atLeast"/>
              <w:ind w:left="60" w:right="60"/>
              <w:jc w:val="right"/>
              <w:rPr>
                <w:rFonts w:ascii="Arial" w:hAnsi="Arial" w:cs="Arial"/>
                <w:color w:val="010205"/>
                <w:sz w:val="18"/>
                <w:szCs w:val="18"/>
              </w:rPr>
            </w:pPr>
            <w:r w:rsidRPr="00055108">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tc>
      </w:tr>
    </w:tbl>
    <w:p w:rsid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F073B" w:rsidRPr="00F472D2" w:rsidRDefault="000F073B" w:rsidP="000F073B">
      <w:pPr>
        <w:pStyle w:val="ListParagraph"/>
        <w:widowControl/>
        <w:adjustRightInd w:val="0"/>
        <w:spacing w:line="400" w:lineRule="atLeast"/>
        <w:ind w:left="1364" w:firstLine="0"/>
        <w:rPr>
          <w:rFonts w:eastAsiaTheme="minorHAnsi"/>
          <w:sz w:val="24"/>
          <w:szCs w:val="24"/>
          <w:lang w:val="id-ID"/>
        </w:rPr>
      </w:pPr>
    </w:p>
    <w:p w:rsidR="000F073B" w:rsidRPr="006353B4" w:rsidRDefault="000F073B" w:rsidP="000F073B">
      <w:pPr>
        <w:pStyle w:val="ListParagraph"/>
        <w:numPr>
          <w:ilvl w:val="0"/>
          <w:numId w:val="1"/>
        </w:numPr>
        <w:spacing w:before="90"/>
        <w:ind w:right="-183"/>
        <w:rPr>
          <w:sz w:val="24"/>
          <w:szCs w:val="24"/>
          <w:lang w:val="id-ID"/>
        </w:rPr>
      </w:pPr>
      <w:r>
        <w:rPr>
          <w:b/>
          <w:sz w:val="24"/>
          <w:szCs w:val="24"/>
          <w:lang w:val="id-ID"/>
        </w:rPr>
        <w:t>OUTPUT ANALISIS BIVARIAT</w:t>
      </w:r>
    </w:p>
    <w:p w:rsidR="000F073B" w:rsidRPr="006353B4" w:rsidRDefault="000F073B" w:rsidP="000F073B">
      <w:pPr>
        <w:pStyle w:val="ListParagraph"/>
        <w:numPr>
          <w:ilvl w:val="0"/>
          <w:numId w:val="2"/>
        </w:numPr>
        <w:spacing w:before="90"/>
        <w:ind w:left="993" w:right="-183"/>
        <w:rPr>
          <w:sz w:val="24"/>
          <w:szCs w:val="24"/>
          <w:lang w:val="id-ID"/>
        </w:rPr>
      </w:pPr>
      <w:r w:rsidRPr="006353B4">
        <w:rPr>
          <w:rFonts w:ascii="Arial" w:eastAsiaTheme="minorHAnsi" w:hAnsi="Arial" w:cs="Arial"/>
          <w:b/>
          <w:bCs/>
          <w:color w:val="000000"/>
          <w:sz w:val="26"/>
          <w:szCs w:val="26"/>
          <w:lang w:val="id-ID"/>
        </w:rPr>
        <w:t>Jenis Kelamin * Kejadian Leptospirosis</w:t>
      </w:r>
    </w:p>
    <w:p w:rsidR="000F073B" w:rsidRPr="006353B4" w:rsidRDefault="000F073B" w:rsidP="000F073B">
      <w:pPr>
        <w:pStyle w:val="ListParagraph"/>
        <w:widowControl/>
        <w:adjustRightInd w:val="0"/>
        <w:ind w:left="644" w:firstLine="0"/>
        <w:rPr>
          <w:rFonts w:ascii="Arial" w:eastAsiaTheme="minorHAnsi" w:hAnsi="Arial" w:cs="Arial"/>
          <w:color w:val="000000"/>
          <w:sz w:val="26"/>
          <w:szCs w:val="26"/>
          <w:lang w:val="id-ID"/>
        </w:rPr>
      </w:pPr>
    </w:p>
    <w:tbl>
      <w:tblPr>
        <w:tblW w:w="901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3"/>
        <w:gridCol w:w="1392"/>
        <w:gridCol w:w="2436"/>
        <w:gridCol w:w="1226"/>
        <w:gridCol w:w="1226"/>
        <w:gridCol w:w="1109"/>
      </w:tblGrid>
      <w:tr w:rsidR="000F073B" w:rsidRPr="00F472D2" w:rsidTr="00523B1D">
        <w:trPr>
          <w:cantSplit/>
        </w:trPr>
        <w:tc>
          <w:tcPr>
            <w:tcW w:w="901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Crosstab</w:t>
            </w:r>
          </w:p>
        </w:tc>
      </w:tr>
      <w:tr w:rsidR="000F073B" w:rsidRPr="00F472D2" w:rsidTr="00523B1D">
        <w:trPr>
          <w:cantSplit/>
        </w:trPr>
        <w:tc>
          <w:tcPr>
            <w:tcW w:w="5451" w:type="dxa"/>
            <w:gridSpan w:val="3"/>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2452" w:type="dxa"/>
            <w:gridSpan w:val="2"/>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Kejadian Leptospirosis</w:t>
            </w:r>
          </w:p>
        </w:tc>
        <w:tc>
          <w:tcPr>
            <w:tcW w:w="1109" w:type="dxa"/>
            <w:vMerge w:val="restart"/>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Total</w:t>
            </w:r>
          </w:p>
        </w:tc>
      </w:tr>
      <w:tr w:rsidR="000F073B" w:rsidRPr="00F472D2" w:rsidTr="00523B1D">
        <w:trPr>
          <w:cantSplit/>
        </w:trPr>
        <w:tc>
          <w:tcPr>
            <w:tcW w:w="5451" w:type="dxa"/>
            <w:gridSpan w:val="3"/>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26"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Iya</w:t>
            </w:r>
          </w:p>
        </w:tc>
        <w:tc>
          <w:tcPr>
            <w:tcW w:w="1226"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Tidak</w:t>
            </w:r>
          </w:p>
        </w:tc>
        <w:tc>
          <w:tcPr>
            <w:tcW w:w="1109" w:type="dxa"/>
            <w:vMerge/>
            <w:tcBorders>
              <w:top w:val="nil"/>
              <w:left w:val="single" w:sz="8" w:space="0" w:color="E0E0E0"/>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r>
      <w:tr w:rsidR="000F073B" w:rsidRPr="00F472D2" w:rsidTr="00523B1D">
        <w:trPr>
          <w:cantSplit/>
        </w:trPr>
        <w:tc>
          <w:tcPr>
            <w:tcW w:w="1623"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Jenis Kelamin</w:t>
            </w:r>
          </w:p>
        </w:tc>
        <w:tc>
          <w:tcPr>
            <w:tcW w:w="1392"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Laki-Laki</w:t>
            </w:r>
          </w:p>
        </w:tc>
        <w:tc>
          <w:tcPr>
            <w:tcW w:w="2436"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w:t>
            </w:r>
          </w:p>
        </w:tc>
        <w:tc>
          <w:tcPr>
            <w:tcW w:w="1226"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53</w:t>
            </w:r>
          </w:p>
        </w:tc>
        <w:tc>
          <w:tcPr>
            <w:tcW w:w="110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78</w:t>
            </w:r>
          </w:p>
        </w:tc>
      </w:tr>
      <w:tr w:rsidR="000F073B" w:rsidRPr="00F472D2" w:rsidTr="00523B1D">
        <w:trPr>
          <w:cantSplit/>
        </w:trPr>
        <w:tc>
          <w:tcPr>
            <w:tcW w:w="1623"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9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436"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Jenis Kelamin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32,1%</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67,9%</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1623"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92" w:type="dxa"/>
            <w:vMerge w:val="restart"/>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Perempuan</w:t>
            </w:r>
          </w:p>
        </w:tc>
        <w:tc>
          <w:tcPr>
            <w:tcW w:w="2436"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58</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74</w:t>
            </w:r>
          </w:p>
        </w:tc>
      </w:tr>
      <w:tr w:rsidR="000F073B" w:rsidRPr="00F472D2" w:rsidTr="00523B1D">
        <w:trPr>
          <w:cantSplit/>
        </w:trPr>
        <w:tc>
          <w:tcPr>
            <w:tcW w:w="1623"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392" w:type="dxa"/>
            <w:vMerge/>
            <w:tcBorders>
              <w:top w:val="single" w:sz="8" w:space="0" w:color="AEAEAE"/>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436"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Jenis Kelamin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21,6%</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78,4%</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3015" w:type="dxa"/>
            <w:gridSpan w:val="2"/>
            <w:vMerge w:val="restart"/>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2436"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r>
      <w:tr w:rsidR="000F073B" w:rsidRPr="00F472D2" w:rsidTr="00523B1D">
        <w:trPr>
          <w:cantSplit/>
        </w:trPr>
        <w:tc>
          <w:tcPr>
            <w:tcW w:w="3015" w:type="dxa"/>
            <w:gridSpan w:val="2"/>
            <w:vMerge/>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436"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Jenis Kelamin</w:t>
            </w:r>
          </w:p>
        </w:tc>
        <w:tc>
          <w:tcPr>
            <w:tcW w:w="1226"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27,0%</w:t>
            </w:r>
          </w:p>
        </w:tc>
        <w:tc>
          <w:tcPr>
            <w:tcW w:w="1226"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73,0%</w:t>
            </w:r>
          </w:p>
        </w:tc>
        <w:tc>
          <w:tcPr>
            <w:tcW w:w="1109" w:type="dxa"/>
            <w:tcBorders>
              <w:top w:val="single" w:sz="8" w:space="0" w:color="AEAEAE"/>
              <w:left w:val="single" w:sz="8" w:space="0" w:color="E0E0E0"/>
              <w:bottom w:val="single" w:sz="8" w:space="0" w:color="152935"/>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bl>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9642"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1"/>
        <w:gridCol w:w="1109"/>
        <w:gridCol w:w="1109"/>
        <w:gridCol w:w="1591"/>
        <w:gridCol w:w="1591"/>
        <w:gridCol w:w="1591"/>
      </w:tblGrid>
      <w:tr w:rsidR="000F073B" w:rsidRPr="00F472D2" w:rsidTr="00523B1D">
        <w:trPr>
          <w:cantSplit/>
        </w:trPr>
        <w:tc>
          <w:tcPr>
            <w:tcW w:w="9642"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Chi-Square Tests</w:t>
            </w:r>
          </w:p>
        </w:tc>
      </w:tr>
      <w:tr w:rsidR="000F073B" w:rsidRPr="00F472D2" w:rsidTr="00523B1D">
        <w:trPr>
          <w:cantSplit/>
        </w:trPr>
        <w:tc>
          <w:tcPr>
            <w:tcW w:w="2651" w:type="dxa"/>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0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df</w:t>
            </w:r>
          </w:p>
        </w:tc>
        <w:tc>
          <w:tcPr>
            <w:tcW w:w="1591"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Asymptotic Significance (2-sided)</w:t>
            </w:r>
          </w:p>
        </w:tc>
        <w:tc>
          <w:tcPr>
            <w:tcW w:w="1591"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(2-sided)</w:t>
            </w:r>
          </w:p>
        </w:tc>
        <w:tc>
          <w:tcPr>
            <w:tcW w:w="1591"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(1-sided)</w:t>
            </w:r>
          </w:p>
        </w:tc>
      </w:tr>
      <w:tr w:rsidR="000F073B" w:rsidRPr="00F472D2" w:rsidTr="00523B1D">
        <w:trPr>
          <w:cantSplit/>
        </w:trPr>
        <w:tc>
          <w:tcPr>
            <w:tcW w:w="2651"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Pearson Chi-Square</w:t>
            </w:r>
          </w:p>
        </w:tc>
        <w:tc>
          <w:tcPr>
            <w:tcW w:w="110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2,097</w:t>
            </w:r>
            <w:r w:rsidRPr="00F472D2">
              <w:rPr>
                <w:rFonts w:ascii="Arial" w:hAnsi="Arial" w:cs="Arial"/>
                <w:color w:val="010205"/>
                <w:sz w:val="18"/>
                <w:szCs w:val="18"/>
                <w:vertAlign w:val="superscript"/>
              </w:rPr>
              <w:t>a</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,148</w:t>
            </w:r>
          </w:p>
        </w:tc>
        <w:tc>
          <w:tcPr>
            <w:tcW w:w="159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152935"/>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Continuity Correction</w:t>
            </w:r>
            <w:r w:rsidRPr="00F472D2">
              <w:rPr>
                <w:rFonts w:ascii="Arial" w:hAnsi="Arial" w:cs="Arial"/>
                <w:color w:val="264A60"/>
                <w:sz w:val="18"/>
                <w:szCs w:val="18"/>
                <w:vertAlign w:val="superscript"/>
              </w:rPr>
              <w:t>b</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1,601</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,206</w:t>
            </w: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Likelihood Ratio</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2,112</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,146</w:t>
            </w: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Fisher's Exact Test</w:t>
            </w:r>
          </w:p>
        </w:tc>
        <w:tc>
          <w:tcPr>
            <w:tcW w:w="1109" w:type="dxa"/>
            <w:tcBorders>
              <w:top w:val="single" w:sz="8" w:space="0" w:color="AEAEAE"/>
              <w:left w:val="nil"/>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1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,200</w:t>
            </w:r>
          </w:p>
        </w:tc>
        <w:tc>
          <w:tcPr>
            <w:tcW w:w="1591"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,103</w:t>
            </w:r>
          </w:p>
        </w:tc>
      </w:tr>
      <w:tr w:rsidR="000F073B" w:rsidRPr="00F472D2" w:rsidTr="00523B1D">
        <w:trPr>
          <w:cantSplit/>
        </w:trPr>
        <w:tc>
          <w:tcPr>
            <w:tcW w:w="2651"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Linear-by-Linear Association</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2,083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1"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,149</w:t>
            </w:r>
          </w:p>
        </w:tc>
        <w:tc>
          <w:tcPr>
            <w:tcW w:w="159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1"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0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1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1"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9642"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a. 0 cells (,0%) have expected count less than 5. The minimum expected count is 19,96.</w:t>
            </w:r>
          </w:p>
        </w:tc>
      </w:tr>
      <w:tr w:rsidR="000F073B" w:rsidRPr="00F472D2" w:rsidTr="00523B1D">
        <w:trPr>
          <w:cantSplit/>
        </w:trPr>
        <w:tc>
          <w:tcPr>
            <w:tcW w:w="9642" w:type="dxa"/>
            <w:gridSpan w:val="6"/>
            <w:tcBorders>
              <w:top w:val="nil"/>
              <w:left w:val="nil"/>
              <w:bottom w:val="nil"/>
              <w:right w:val="nil"/>
            </w:tcBorders>
            <w:shd w:val="clear" w:color="auto" w:fill="FFFFFF"/>
          </w:tcPr>
          <w:p w:rsidR="000F073B"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b. Computed only for a 2x2 table</w:t>
            </w:r>
          </w:p>
          <w:p w:rsidR="00055108" w:rsidRDefault="00055108" w:rsidP="00523B1D">
            <w:pPr>
              <w:adjustRightInd w:val="0"/>
              <w:spacing w:line="320" w:lineRule="atLeast"/>
              <w:ind w:left="60" w:right="60"/>
              <w:rPr>
                <w:rFonts w:ascii="Arial" w:hAnsi="Arial" w:cs="Arial"/>
                <w:color w:val="010205"/>
                <w:sz w:val="18"/>
                <w:szCs w:val="18"/>
              </w:rPr>
            </w:pPr>
          </w:p>
          <w:p w:rsidR="00055108" w:rsidRDefault="00055108" w:rsidP="00523B1D">
            <w:pPr>
              <w:adjustRightInd w:val="0"/>
              <w:spacing w:line="320" w:lineRule="atLeast"/>
              <w:ind w:left="60" w:right="60"/>
              <w:rPr>
                <w:rFonts w:ascii="Arial" w:hAnsi="Arial" w:cs="Arial"/>
                <w:color w:val="010205"/>
                <w:sz w:val="18"/>
                <w:szCs w:val="18"/>
              </w:rPr>
            </w:pPr>
          </w:p>
          <w:p w:rsidR="00055108" w:rsidRDefault="00055108" w:rsidP="00523B1D">
            <w:pPr>
              <w:adjustRightInd w:val="0"/>
              <w:spacing w:line="320" w:lineRule="atLeast"/>
              <w:ind w:left="60" w:right="60"/>
              <w:rPr>
                <w:rFonts w:ascii="Arial" w:hAnsi="Arial" w:cs="Arial"/>
                <w:color w:val="010205"/>
                <w:sz w:val="18"/>
                <w:szCs w:val="18"/>
              </w:rPr>
            </w:pPr>
          </w:p>
          <w:p w:rsidR="00055108" w:rsidRPr="00F472D2" w:rsidRDefault="00055108" w:rsidP="00523B1D">
            <w:pPr>
              <w:adjustRightInd w:val="0"/>
              <w:spacing w:line="320" w:lineRule="atLeast"/>
              <w:ind w:left="60" w:right="60"/>
              <w:rPr>
                <w:rFonts w:ascii="Arial" w:hAnsi="Arial" w:cs="Arial"/>
                <w:color w:val="010205"/>
                <w:sz w:val="18"/>
                <w:szCs w:val="18"/>
              </w:rPr>
            </w:pPr>
          </w:p>
        </w:tc>
      </w:tr>
    </w:tbl>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6052"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54"/>
        <w:gridCol w:w="1070"/>
        <w:gridCol w:w="1213"/>
        <w:gridCol w:w="1215"/>
      </w:tblGrid>
      <w:tr w:rsidR="000F073B" w:rsidRPr="00F472D2" w:rsidTr="00055108">
        <w:trPr>
          <w:cantSplit/>
          <w:trHeight w:val="333"/>
        </w:trPr>
        <w:tc>
          <w:tcPr>
            <w:tcW w:w="6052" w:type="dxa"/>
            <w:gridSpan w:val="4"/>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Risk Estimate</w:t>
            </w:r>
          </w:p>
        </w:tc>
      </w:tr>
      <w:tr w:rsidR="000F073B" w:rsidRPr="00F472D2" w:rsidTr="00055108">
        <w:trPr>
          <w:cantSplit/>
          <w:trHeight w:val="333"/>
        </w:trPr>
        <w:tc>
          <w:tcPr>
            <w:tcW w:w="2554" w:type="dxa"/>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1070" w:type="dxa"/>
            <w:vMerge w:val="restart"/>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2427" w:type="dxa"/>
            <w:gridSpan w:val="2"/>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95% Confidence Interval</w:t>
            </w:r>
          </w:p>
        </w:tc>
      </w:tr>
      <w:tr w:rsidR="000F073B" w:rsidRPr="00F472D2" w:rsidTr="00055108">
        <w:trPr>
          <w:cantSplit/>
          <w:trHeight w:val="333"/>
        </w:trPr>
        <w:tc>
          <w:tcPr>
            <w:tcW w:w="2554" w:type="dxa"/>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070" w:type="dxa"/>
            <w:vMerge/>
            <w:tcBorders>
              <w:top w:val="nil"/>
              <w:left w:val="nil"/>
              <w:bottom w:val="nil"/>
              <w:right w:val="single" w:sz="8" w:space="0" w:color="E0E0E0"/>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13"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Lower</w:t>
            </w:r>
          </w:p>
        </w:tc>
        <w:tc>
          <w:tcPr>
            <w:tcW w:w="1213"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Upper</w:t>
            </w:r>
          </w:p>
        </w:tc>
      </w:tr>
      <w:tr w:rsidR="000F073B" w:rsidRPr="00F472D2" w:rsidTr="00055108">
        <w:trPr>
          <w:cantSplit/>
          <w:trHeight w:val="562"/>
        </w:trPr>
        <w:tc>
          <w:tcPr>
            <w:tcW w:w="2554"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Odds Ratio for Jenis Kelamin (Laki-Laki / Perempuan)</w:t>
            </w:r>
          </w:p>
        </w:tc>
        <w:tc>
          <w:tcPr>
            <w:tcW w:w="1070"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1,710</w:t>
            </w:r>
          </w:p>
        </w:tc>
        <w:tc>
          <w:tcPr>
            <w:tcW w:w="1213"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,824</w:t>
            </w:r>
          </w:p>
        </w:tc>
        <w:tc>
          <w:tcPr>
            <w:tcW w:w="1213"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3,547</w:t>
            </w:r>
          </w:p>
        </w:tc>
      </w:tr>
      <w:tr w:rsidR="000F073B" w:rsidRPr="00F472D2" w:rsidTr="00055108">
        <w:trPr>
          <w:cantSplit/>
          <w:trHeight w:val="551"/>
        </w:trPr>
        <w:tc>
          <w:tcPr>
            <w:tcW w:w="2554"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Iya</w:t>
            </w:r>
          </w:p>
        </w:tc>
        <w:tc>
          <w:tcPr>
            <w:tcW w:w="107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1,482</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,863</w:t>
            </w:r>
          </w:p>
        </w:tc>
        <w:tc>
          <w:tcPr>
            <w:tcW w:w="1213"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2,546</w:t>
            </w:r>
          </w:p>
        </w:tc>
      </w:tr>
      <w:tr w:rsidR="000F073B" w:rsidRPr="00F472D2" w:rsidTr="00055108">
        <w:trPr>
          <w:cantSplit/>
          <w:trHeight w:val="562"/>
        </w:trPr>
        <w:tc>
          <w:tcPr>
            <w:tcW w:w="2554"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Tidak</w:t>
            </w:r>
          </w:p>
        </w:tc>
        <w:tc>
          <w:tcPr>
            <w:tcW w:w="107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,867</w:t>
            </w:r>
          </w:p>
        </w:tc>
        <w:tc>
          <w:tcPr>
            <w:tcW w:w="1213"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,714</w:t>
            </w:r>
          </w:p>
        </w:tc>
        <w:tc>
          <w:tcPr>
            <w:tcW w:w="1213"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1,052</w:t>
            </w:r>
          </w:p>
        </w:tc>
      </w:tr>
      <w:tr w:rsidR="000F073B" w:rsidRPr="00F472D2" w:rsidTr="00055108">
        <w:trPr>
          <w:cantSplit/>
          <w:trHeight w:val="60"/>
        </w:trPr>
        <w:tc>
          <w:tcPr>
            <w:tcW w:w="2554"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070"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213"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213"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Pr="006353B4" w:rsidRDefault="000F073B" w:rsidP="000F073B">
      <w:pPr>
        <w:adjustRightInd w:val="0"/>
        <w:rPr>
          <w:rFonts w:ascii="Arial" w:hAnsi="Arial" w:cs="Arial"/>
          <w:b/>
          <w:bCs/>
          <w:color w:val="000000"/>
          <w:sz w:val="26"/>
          <w:szCs w:val="26"/>
        </w:rPr>
      </w:pPr>
    </w:p>
    <w:p w:rsidR="000F073B" w:rsidRDefault="000F073B" w:rsidP="000F073B">
      <w:pPr>
        <w:pStyle w:val="ListParagraph"/>
        <w:widowControl/>
        <w:numPr>
          <w:ilvl w:val="0"/>
          <w:numId w:val="2"/>
        </w:numPr>
        <w:adjustRightInd w:val="0"/>
        <w:ind w:left="709"/>
        <w:rPr>
          <w:rFonts w:ascii="Arial" w:eastAsiaTheme="minorHAnsi" w:hAnsi="Arial" w:cs="Arial"/>
          <w:b/>
          <w:bCs/>
          <w:color w:val="000000"/>
          <w:sz w:val="26"/>
          <w:szCs w:val="26"/>
          <w:lang w:val="id-ID"/>
        </w:rPr>
      </w:pPr>
      <w:r w:rsidRPr="00F472D2">
        <w:rPr>
          <w:rFonts w:ascii="Arial" w:eastAsiaTheme="minorHAnsi" w:hAnsi="Arial" w:cs="Arial"/>
          <w:b/>
          <w:bCs/>
          <w:color w:val="000000"/>
          <w:sz w:val="26"/>
          <w:szCs w:val="26"/>
          <w:lang w:val="id-ID"/>
        </w:rPr>
        <w:t>Usia * Kejadian Leptospirosis</w:t>
      </w:r>
    </w:p>
    <w:p w:rsidR="000F073B" w:rsidRPr="006353B4" w:rsidRDefault="000F073B" w:rsidP="000F073B">
      <w:pPr>
        <w:pStyle w:val="ListParagraph"/>
        <w:widowControl/>
        <w:adjustRightInd w:val="0"/>
        <w:ind w:left="644" w:firstLine="0"/>
        <w:rPr>
          <w:rFonts w:ascii="Arial" w:eastAsiaTheme="minorHAnsi" w:hAnsi="Arial" w:cs="Arial"/>
          <w:b/>
          <w:bCs/>
          <w:color w:val="000000"/>
          <w:sz w:val="26"/>
          <w:szCs w:val="26"/>
          <w:lang w:val="id-ID"/>
        </w:rPr>
      </w:pPr>
    </w:p>
    <w:tbl>
      <w:tblPr>
        <w:tblW w:w="738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1475"/>
        <w:gridCol w:w="1558"/>
        <w:gridCol w:w="1225"/>
        <w:gridCol w:w="1225"/>
        <w:gridCol w:w="1109"/>
      </w:tblGrid>
      <w:tr w:rsidR="000F073B" w:rsidRPr="00F472D2" w:rsidTr="00523B1D">
        <w:trPr>
          <w:cantSplit/>
        </w:trPr>
        <w:tc>
          <w:tcPr>
            <w:tcW w:w="738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Crosstab</w:t>
            </w:r>
          </w:p>
        </w:tc>
      </w:tr>
      <w:tr w:rsidR="000F073B" w:rsidRPr="00F472D2" w:rsidTr="00523B1D">
        <w:trPr>
          <w:cantSplit/>
        </w:trPr>
        <w:tc>
          <w:tcPr>
            <w:tcW w:w="3829" w:type="dxa"/>
            <w:gridSpan w:val="3"/>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2450" w:type="dxa"/>
            <w:gridSpan w:val="2"/>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Kejadian Leptospirosis</w:t>
            </w:r>
          </w:p>
        </w:tc>
        <w:tc>
          <w:tcPr>
            <w:tcW w:w="1109" w:type="dxa"/>
            <w:vMerge w:val="restart"/>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Total</w:t>
            </w:r>
          </w:p>
        </w:tc>
      </w:tr>
      <w:tr w:rsidR="000F073B" w:rsidRPr="00F472D2" w:rsidTr="00523B1D">
        <w:trPr>
          <w:cantSplit/>
        </w:trPr>
        <w:tc>
          <w:tcPr>
            <w:tcW w:w="3829" w:type="dxa"/>
            <w:gridSpan w:val="3"/>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25"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Iya</w:t>
            </w:r>
          </w:p>
        </w:tc>
        <w:tc>
          <w:tcPr>
            <w:tcW w:w="1225"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Tidak</w:t>
            </w:r>
          </w:p>
        </w:tc>
        <w:tc>
          <w:tcPr>
            <w:tcW w:w="1109" w:type="dxa"/>
            <w:vMerge/>
            <w:tcBorders>
              <w:top w:val="nil"/>
              <w:left w:val="single" w:sz="8" w:space="0" w:color="E0E0E0"/>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r>
      <w:tr w:rsidR="000F073B" w:rsidRPr="00F472D2" w:rsidTr="00523B1D">
        <w:trPr>
          <w:cantSplit/>
        </w:trPr>
        <w:tc>
          <w:tcPr>
            <w:tcW w:w="796"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Usia</w:t>
            </w:r>
          </w:p>
        </w:tc>
        <w:tc>
          <w:tcPr>
            <w:tcW w:w="1475"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14-40 Tahun</w:t>
            </w:r>
          </w:p>
        </w:tc>
        <w:tc>
          <w:tcPr>
            <w:tcW w:w="1558"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5"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w:t>
            </w:r>
          </w:p>
        </w:tc>
        <w:tc>
          <w:tcPr>
            <w:tcW w:w="1225"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43</w:t>
            </w:r>
          </w:p>
        </w:tc>
        <w:tc>
          <w:tcPr>
            <w:tcW w:w="110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58</w:t>
            </w:r>
          </w:p>
        </w:tc>
      </w:tr>
      <w:tr w:rsidR="000F073B" w:rsidRPr="00F472D2" w:rsidTr="00523B1D">
        <w:trPr>
          <w:cantSplit/>
        </w:trPr>
        <w:tc>
          <w:tcPr>
            <w:tcW w:w="79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75"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558"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Usia</w:t>
            </w:r>
          </w:p>
        </w:tc>
        <w:tc>
          <w:tcPr>
            <w:tcW w:w="1225"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25,9%</w:t>
            </w:r>
          </w:p>
        </w:tc>
        <w:tc>
          <w:tcPr>
            <w:tcW w:w="1225"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74,1%</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79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75" w:type="dxa"/>
            <w:vMerge w:val="restart"/>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&gt;40 Tahun</w:t>
            </w:r>
          </w:p>
        </w:tc>
        <w:tc>
          <w:tcPr>
            <w:tcW w:w="155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5"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26</w:t>
            </w:r>
          </w:p>
        </w:tc>
        <w:tc>
          <w:tcPr>
            <w:tcW w:w="1225"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68</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94</w:t>
            </w:r>
          </w:p>
        </w:tc>
      </w:tr>
      <w:tr w:rsidR="000F073B" w:rsidRPr="00F472D2" w:rsidTr="00523B1D">
        <w:trPr>
          <w:cantSplit/>
        </w:trPr>
        <w:tc>
          <w:tcPr>
            <w:tcW w:w="79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475" w:type="dxa"/>
            <w:vMerge/>
            <w:tcBorders>
              <w:top w:val="single" w:sz="8" w:space="0" w:color="AEAEAE"/>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558"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Usia</w:t>
            </w:r>
          </w:p>
        </w:tc>
        <w:tc>
          <w:tcPr>
            <w:tcW w:w="1225"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27,7%</w:t>
            </w:r>
          </w:p>
        </w:tc>
        <w:tc>
          <w:tcPr>
            <w:tcW w:w="1225"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72,3%</w:t>
            </w:r>
          </w:p>
        </w:tc>
        <w:tc>
          <w:tcPr>
            <w:tcW w:w="1109"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2271" w:type="dxa"/>
            <w:gridSpan w:val="2"/>
            <w:vMerge w:val="restart"/>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1558"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5"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225"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10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r>
      <w:tr w:rsidR="000F073B" w:rsidRPr="00F472D2" w:rsidTr="00523B1D">
        <w:trPr>
          <w:cantSplit/>
        </w:trPr>
        <w:tc>
          <w:tcPr>
            <w:tcW w:w="2271" w:type="dxa"/>
            <w:gridSpan w:val="2"/>
            <w:vMerge/>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558"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Usia</w:t>
            </w:r>
          </w:p>
        </w:tc>
        <w:tc>
          <w:tcPr>
            <w:tcW w:w="1225"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27,0%</w:t>
            </w:r>
          </w:p>
        </w:tc>
        <w:tc>
          <w:tcPr>
            <w:tcW w:w="1225"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73,0%</w:t>
            </w:r>
          </w:p>
        </w:tc>
        <w:tc>
          <w:tcPr>
            <w:tcW w:w="1109" w:type="dxa"/>
            <w:tcBorders>
              <w:top w:val="single" w:sz="8" w:space="0" w:color="AEAEAE"/>
              <w:left w:val="single" w:sz="8" w:space="0" w:color="E0E0E0"/>
              <w:bottom w:val="single" w:sz="8" w:space="0" w:color="152935"/>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bl>
    <w:p w:rsidR="000F073B" w:rsidRPr="006353B4" w:rsidRDefault="000F073B" w:rsidP="000F073B">
      <w:pPr>
        <w:adjustRightInd w:val="0"/>
        <w:spacing w:line="400" w:lineRule="atLeast"/>
        <w:rPr>
          <w:sz w:val="24"/>
          <w:szCs w:val="24"/>
        </w:rPr>
      </w:pPr>
    </w:p>
    <w:tbl>
      <w:tblPr>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1"/>
        <w:gridCol w:w="1109"/>
        <w:gridCol w:w="1109"/>
        <w:gridCol w:w="1591"/>
        <w:gridCol w:w="1591"/>
        <w:gridCol w:w="1591"/>
      </w:tblGrid>
      <w:tr w:rsidR="000F073B" w:rsidRPr="00F472D2" w:rsidTr="00523B1D">
        <w:trPr>
          <w:cantSplit/>
        </w:trPr>
        <w:tc>
          <w:tcPr>
            <w:tcW w:w="963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Chi-Square Tests</w:t>
            </w:r>
          </w:p>
        </w:tc>
      </w:tr>
      <w:tr w:rsidR="000F073B" w:rsidRPr="00F472D2" w:rsidTr="00523B1D">
        <w:trPr>
          <w:cantSplit/>
        </w:trPr>
        <w:tc>
          <w:tcPr>
            <w:tcW w:w="2650" w:type="dxa"/>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0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df</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Asymptotic Significance (2-sided)</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(2-sided)</w:t>
            </w:r>
          </w:p>
        </w:tc>
        <w:tc>
          <w:tcPr>
            <w:tcW w:w="1590"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(1-sided)</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Pearson Chi-Square</w:t>
            </w:r>
          </w:p>
        </w:tc>
        <w:tc>
          <w:tcPr>
            <w:tcW w:w="110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,059</w:t>
            </w:r>
            <w:r w:rsidRPr="00F472D2">
              <w:rPr>
                <w:rFonts w:ascii="Arial" w:hAnsi="Arial" w:cs="Arial"/>
                <w:color w:val="010205"/>
                <w:sz w:val="18"/>
                <w:szCs w:val="18"/>
                <w:vertAlign w:val="superscript"/>
              </w:rPr>
              <w:t>a</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,808</w:t>
            </w:r>
          </w:p>
        </w:tc>
        <w:tc>
          <w:tcPr>
            <w:tcW w:w="159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152935"/>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Continuity Correction</w:t>
            </w:r>
            <w:r w:rsidRPr="00F472D2">
              <w:rPr>
                <w:rFonts w:ascii="Arial" w:hAnsi="Arial" w:cs="Arial"/>
                <w:color w:val="264A60"/>
                <w:sz w:val="18"/>
                <w:szCs w:val="18"/>
                <w:vertAlign w:val="superscript"/>
              </w:rPr>
              <w:t>b</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,957</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lastRenderedPageBreak/>
              <w:t>Likelihood Ratio</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,059</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,808</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Fisher's Exact Test</w:t>
            </w:r>
          </w:p>
        </w:tc>
        <w:tc>
          <w:tcPr>
            <w:tcW w:w="1109" w:type="dxa"/>
            <w:tcBorders>
              <w:top w:val="single" w:sz="8" w:space="0" w:color="AEAEAE"/>
              <w:left w:val="nil"/>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1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,853</w:t>
            </w:r>
          </w:p>
        </w:tc>
        <w:tc>
          <w:tcPr>
            <w:tcW w:w="159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,481</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Linear-by-Linear Association</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,058</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,809</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0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1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a. 0 cells (,0%) have expected count less than 5. The minimum expected count is 15,64.</w:t>
            </w: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b. Computed only for a 2x2 table</w:t>
            </w:r>
          </w:p>
        </w:tc>
      </w:tr>
    </w:tbl>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627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0"/>
        <w:gridCol w:w="1110"/>
        <w:gridCol w:w="1259"/>
        <w:gridCol w:w="1259"/>
      </w:tblGrid>
      <w:tr w:rsidR="000F073B" w:rsidRPr="00F472D2" w:rsidTr="00523B1D">
        <w:trPr>
          <w:cantSplit/>
        </w:trPr>
        <w:tc>
          <w:tcPr>
            <w:tcW w:w="6278" w:type="dxa"/>
            <w:gridSpan w:val="4"/>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Risk Estimate</w:t>
            </w:r>
          </w:p>
        </w:tc>
      </w:tr>
      <w:tr w:rsidR="000F073B" w:rsidRPr="00F472D2" w:rsidTr="00523B1D">
        <w:trPr>
          <w:cantSplit/>
        </w:trPr>
        <w:tc>
          <w:tcPr>
            <w:tcW w:w="2650" w:type="dxa"/>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1110" w:type="dxa"/>
            <w:vMerge w:val="restart"/>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2518" w:type="dxa"/>
            <w:gridSpan w:val="2"/>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95% Confidence Interval</w:t>
            </w:r>
          </w:p>
        </w:tc>
      </w:tr>
      <w:tr w:rsidR="000F073B" w:rsidRPr="00F472D2" w:rsidTr="00523B1D">
        <w:trPr>
          <w:cantSplit/>
        </w:trPr>
        <w:tc>
          <w:tcPr>
            <w:tcW w:w="2650" w:type="dxa"/>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110" w:type="dxa"/>
            <w:vMerge/>
            <w:tcBorders>
              <w:top w:val="nil"/>
              <w:left w:val="nil"/>
              <w:bottom w:val="nil"/>
              <w:right w:val="single" w:sz="8" w:space="0" w:color="E0E0E0"/>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5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Lower</w:t>
            </w:r>
          </w:p>
        </w:tc>
        <w:tc>
          <w:tcPr>
            <w:tcW w:w="1259"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Upper</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Odds Ratio for Usia (14-40 Tahun / &gt;40 Tahun)</w:t>
            </w:r>
          </w:p>
        </w:tc>
        <w:tc>
          <w:tcPr>
            <w:tcW w:w="1110"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,912</w:t>
            </w:r>
          </w:p>
        </w:tc>
        <w:tc>
          <w:tcPr>
            <w:tcW w:w="125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,435</w:t>
            </w:r>
          </w:p>
        </w:tc>
        <w:tc>
          <w:tcPr>
            <w:tcW w:w="125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1,915</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Iya</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,935</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,542</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1,612</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Tidak</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1,025</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,842</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1,248</w:t>
            </w: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10"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25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259"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Default="000F073B" w:rsidP="000F073B">
      <w:pPr>
        <w:pStyle w:val="ListParagraph"/>
        <w:widowControl/>
        <w:adjustRightInd w:val="0"/>
        <w:ind w:left="709" w:firstLine="0"/>
        <w:rPr>
          <w:rFonts w:ascii="Arial" w:eastAsiaTheme="minorHAnsi" w:hAnsi="Arial" w:cs="Arial"/>
          <w:b/>
          <w:bCs/>
          <w:color w:val="000000"/>
          <w:sz w:val="26"/>
          <w:szCs w:val="26"/>
          <w:lang w:val="id-ID"/>
        </w:rPr>
      </w:pPr>
    </w:p>
    <w:p w:rsidR="000F073B" w:rsidRDefault="000F073B" w:rsidP="000F073B">
      <w:pPr>
        <w:pStyle w:val="ListParagraph"/>
        <w:widowControl/>
        <w:numPr>
          <w:ilvl w:val="0"/>
          <w:numId w:val="2"/>
        </w:numPr>
        <w:adjustRightInd w:val="0"/>
        <w:ind w:left="709"/>
        <w:rPr>
          <w:rFonts w:ascii="Arial" w:eastAsiaTheme="minorHAnsi" w:hAnsi="Arial" w:cs="Arial"/>
          <w:b/>
          <w:bCs/>
          <w:color w:val="000000"/>
          <w:sz w:val="26"/>
          <w:szCs w:val="26"/>
          <w:lang w:val="id-ID"/>
        </w:rPr>
      </w:pPr>
      <w:r>
        <w:rPr>
          <w:rFonts w:ascii="Arial" w:eastAsiaTheme="minorHAnsi" w:hAnsi="Arial" w:cs="Arial"/>
          <w:b/>
          <w:bCs/>
          <w:color w:val="000000"/>
          <w:sz w:val="26"/>
          <w:szCs w:val="26"/>
          <w:lang w:val="id-ID"/>
        </w:rPr>
        <w:t>Pekerjaan</w:t>
      </w:r>
      <w:r w:rsidRPr="00F472D2">
        <w:rPr>
          <w:rFonts w:ascii="Arial" w:eastAsiaTheme="minorHAnsi" w:hAnsi="Arial" w:cs="Arial"/>
          <w:b/>
          <w:bCs/>
          <w:color w:val="000000"/>
          <w:sz w:val="26"/>
          <w:szCs w:val="26"/>
          <w:lang w:val="id-ID"/>
        </w:rPr>
        <w:t xml:space="preserve"> * Kejadian Leptospirosis</w:t>
      </w:r>
    </w:p>
    <w:p w:rsidR="000F073B" w:rsidRPr="006353B4" w:rsidRDefault="000F073B" w:rsidP="000F073B">
      <w:pPr>
        <w:pStyle w:val="ListParagraph"/>
        <w:widowControl/>
        <w:adjustRightInd w:val="0"/>
        <w:spacing w:line="400" w:lineRule="atLeast"/>
        <w:ind w:left="644" w:firstLine="0"/>
        <w:rPr>
          <w:rFonts w:eastAsiaTheme="minorHAnsi"/>
          <w:sz w:val="24"/>
          <w:szCs w:val="24"/>
          <w:lang w:val="id-ID"/>
        </w:rPr>
      </w:pPr>
    </w:p>
    <w:tbl>
      <w:tblPr>
        <w:tblW w:w="8465"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2"/>
        <w:gridCol w:w="1606"/>
        <w:gridCol w:w="2055"/>
        <w:gridCol w:w="1226"/>
        <w:gridCol w:w="1226"/>
        <w:gridCol w:w="1110"/>
      </w:tblGrid>
      <w:tr w:rsidR="000F073B" w:rsidRPr="00F472D2" w:rsidTr="00523B1D">
        <w:trPr>
          <w:cantSplit/>
        </w:trPr>
        <w:tc>
          <w:tcPr>
            <w:tcW w:w="8465"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Crosstab</w:t>
            </w:r>
          </w:p>
        </w:tc>
      </w:tr>
      <w:tr w:rsidR="000F073B" w:rsidRPr="00F472D2" w:rsidTr="00523B1D">
        <w:trPr>
          <w:cantSplit/>
        </w:trPr>
        <w:tc>
          <w:tcPr>
            <w:tcW w:w="4903" w:type="dxa"/>
            <w:gridSpan w:val="3"/>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2452" w:type="dxa"/>
            <w:gridSpan w:val="2"/>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Kejadian Leptospirosis</w:t>
            </w:r>
          </w:p>
        </w:tc>
        <w:tc>
          <w:tcPr>
            <w:tcW w:w="1110" w:type="dxa"/>
            <w:vMerge w:val="restart"/>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Total</w:t>
            </w:r>
          </w:p>
        </w:tc>
      </w:tr>
      <w:tr w:rsidR="000F073B" w:rsidRPr="00F472D2" w:rsidTr="00523B1D">
        <w:trPr>
          <w:cantSplit/>
        </w:trPr>
        <w:tc>
          <w:tcPr>
            <w:tcW w:w="4903" w:type="dxa"/>
            <w:gridSpan w:val="3"/>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26"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Iya</w:t>
            </w:r>
          </w:p>
        </w:tc>
        <w:tc>
          <w:tcPr>
            <w:tcW w:w="1226"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Tidak</w:t>
            </w:r>
          </w:p>
        </w:tc>
        <w:tc>
          <w:tcPr>
            <w:tcW w:w="1110" w:type="dxa"/>
            <w:vMerge/>
            <w:tcBorders>
              <w:top w:val="nil"/>
              <w:left w:val="single" w:sz="8" w:space="0" w:color="E0E0E0"/>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r>
      <w:tr w:rsidR="000F073B" w:rsidRPr="00F472D2" w:rsidTr="00523B1D">
        <w:trPr>
          <w:cantSplit/>
        </w:trPr>
        <w:tc>
          <w:tcPr>
            <w:tcW w:w="1242"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Pekerjaan</w:t>
            </w:r>
          </w:p>
        </w:tc>
        <w:tc>
          <w:tcPr>
            <w:tcW w:w="1606" w:type="dxa"/>
            <w:vMerge w:val="restart"/>
            <w:tcBorders>
              <w:top w:val="single" w:sz="8" w:space="0" w:color="152935"/>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Berisiko</w:t>
            </w:r>
          </w:p>
        </w:tc>
        <w:tc>
          <w:tcPr>
            <w:tcW w:w="2055"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35</w:t>
            </w:r>
          </w:p>
        </w:tc>
        <w:tc>
          <w:tcPr>
            <w:tcW w:w="1226"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31</w:t>
            </w:r>
          </w:p>
        </w:tc>
        <w:tc>
          <w:tcPr>
            <w:tcW w:w="1110"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66</w:t>
            </w:r>
          </w:p>
        </w:tc>
      </w:tr>
      <w:tr w:rsidR="000F073B" w:rsidRPr="00F472D2" w:rsidTr="00523B1D">
        <w:trPr>
          <w:cantSplit/>
        </w:trPr>
        <w:tc>
          <w:tcPr>
            <w:tcW w:w="124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606"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055"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Pekerjaan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53,0%</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47,0%</w:t>
            </w:r>
          </w:p>
        </w:tc>
        <w:tc>
          <w:tcPr>
            <w:tcW w:w="1110"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124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606" w:type="dxa"/>
            <w:vMerge w:val="restart"/>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Tidak Berisiko</w:t>
            </w:r>
          </w:p>
        </w:tc>
        <w:tc>
          <w:tcPr>
            <w:tcW w:w="2055"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80</w:t>
            </w:r>
          </w:p>
        </w:tc>
        <w:tc>
          <w:tcPr>
            <w:tcW w:w="111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86</w:t>
            </w:r>
          </w:p>
        </w:tc>
      </w:tr>
      <w:tr w:rsidR="000F073B" w:rsidRPr="00F472D2" w:rsidTr="00523B1D">
        <w:trPr>
          <w:cantSplit/>
        </w:trPr>
        <w:tc>
          <w:tcPr>
            <w:tcW w:w="1242" w:type="dxa"/>
            <w:vMerge/>
            <w:tcBorders>
              <w:top w:val="single" w:sz="8" w:space="0" w:color="152935"/>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1606" w:type="dxa"/>
            <w:vMerge/>
            <w:tcBorders>
              <w:top w:val="single" w:sz="8" w:space="0" w:color="AEAEAE"/>
              <w:left w:val="nil"/>
              <w:bottom w:val="nil"/>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055" w:type="dxa"/>
            <w:tcBorders>
              <w:top w:val="single" w:sz="8" w:space="0" w:color="AEAEAE"/>
              <w:left w:val="nil"/>
              <w:bottom w:val="nil"/>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Pekerjaan</w:t>
            </w:r>
          </w:p>
        </w:tc>
        <w:tc>
          <w:tcPr>
            <w:tcW w:w="1226" w:type="dxa"/>
            <w:tcBorders>
              <w:top w:val="single" w:sz="8" w:space="0" w:color="AEAEAE"/>
              <w:left w:val="nil"/>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7,0%</w:t>
            </w:r>
          </w:p>
        </w:tc>
        <w:tc>
          <w:tcPr>
            <w:tcW w:w="1226" w:type="dxa"/>
            <w:tcBorders>
              <w:top w:val="single" w:sz="8" w:space="0" w:color="AEAEAE"/>
              <w:left w:val="single" w:sz="8" w:space="0" w:color="E0E0E0"/>
              <w:bottom w:val="nil"/>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93,0%</w:t>
            </w:r>
          </w:p>
        </w:tc>
        <w:tc>
          <w:tcPr>
            <w:tcW w:w="1110" w:type="dxa"/>
            <w:tcBorders>
              <w:top w:val="single" w:sz="8" w:space="0" w:color="AEAEAE"/>
              <w:left w:val="single" w:sz="8" w:space="0" w:color="E0E0E0"/>
              <w:bottom w:val="nil"/>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r w:rsidR="000F073B" w:rsidRPr="00F472D2" w:rsidTr="00523B1D">
        <w:trPr>
          <w:cantSplit/>
        </w:trPr>
        <w:tc>
          <w:tcPr>
            <w:tcW w:w="2848" w:type="dxa"/>
            <w:gridSpan w:val="2"/>
            <w:vMerge w:val="restart"/>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Total</w:t>
            </w:r>
          </w:p>
        </w:tc>
        <w:tc>
          <w:tcPr>
            <w:tcW w:w="2055"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Count</w:t>
            </w:r>
          </w:p>
        </w:tc>
        <w:tc>
          <w:tcPr>
            <w:tcW w:w="1226"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41</w:t>
            </w:r>
          </w:p>
        </w:tc>
        <w:tc>
          <w:tcPr>
            <w:tcW w:w="1226"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111</w:t>
            </w:r>
          </w:p>
        </w:tc>
        <w:tc>
          <w:tcPr>
            <w:tcW w:w="111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r>
      <w:tr w:rsidR="000F073B" w:rsidRPr="00F472D2" w:rsidTr="00523B1D">
        <w:trPr>
          <w:cantSplit/>
        </w:trPr>
        <w:tc>
          <w:tcPr>
            <w:tcW w:w="2848" w:type="dxa"/>
            <w:gridSpan w:val="2"/>
            <w:vMerge/>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rPr>
                <w:rFonts w:ascii="Arial" w:hAnsi="Arial" w:cs="Arial"/>
                <w:color w:val="010205"/>
                <w:sz w:val="18"/>
                <w:szCs w:val="18"/>
              </w:rPr>
            </w:pPr>
          </w:p>
        </w:tc>
        <w:tc>
          <w:tcPr>
            <w:tcW w:w="2055"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 within Pekerjaan</w:t>
            </w:r>
          </w:p>
        </w:tc>
        <w:tc>
          <w:tcPr>
            <w:tcW w:w="1226"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27,0%</w:t>
            </w:r>
          </w:p>
        </w:tc>
        <w:tc>
          <w:tcPr>
            <w:tcW w:w="1226" w:type="dxa"/>
            <w:tcBorders>
              <w:top w:val="single" w:sz="8" w:space="0" w:color="AEAEAE"/>
              <w:left w:val="single" w:sz="8" w:space="0" w:color="E0E0E0"/>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73,0%</w:t>
            </w:r>
          </w:p>
        </w:tc>
        <w:tc>
          <w:tcPr>
            <w:tcW w:w="1110" w:type="dxa"/>
            <w:tcBorders>
              <w:top w:val="single" w:sz="8" w:space="0" w:color="AEAEAE"/>
              <w:left w:val="single" w:sz="8" w:space="0" w:color="E0E0E0"/>
              <w:bottom w:val="single" w:sz="8" w:space="0" w:color="152935"/>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100,0%</w:t>
            </w:r>
          </w:p>
        </w:tc>
      </w:tr>
    </w:tbl>
    <w:p w:rsidR="000F073B" w:rsidRDefault="000F073B" w:rsidP="000F073B">
      <w:pPr>
        <w:adjustRightInd w:val="0"/>
        <w:spacing w:line="400" w:lineRule="atLeast"/>
        <w:rPr>
          <w:sz w:val="24"/>
          <w:szCs w:val="24"/>
        </w:rPr>
      </w:pPr>
    </w:p>
    <w:p w:rsidR="00055108" w:rsidRPr="006353B4" w:rsidRDefault="00055108" w:rsidP="000F073B">
      <w:pPr>
        <w:adjustRightInd w:val="0"/>
        <w:spacing w:line="400" w:lineRule="atLeast"/>
        <w:rPr>
          <w:sz w:val="24"/>
          <w:szCs w:val="24"/>
        </w:rPr>
      </w:pPr>
    </w:p>
    <w:tbl>
      <w:tblPr>
        <w:tblW w:w="96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1"/>
        <w:gridCol w:w="1109"/>
        <w:gridCol w:w="1109"/>
        <w:gridCol w:w="1591"/>
        <w:gridCol w:w="1591"/>
        <w:gridCol w:w="1591"/>
      </w:tblGrid>
      <w:tr w:rsidR="000F073B" w:rsidRPr="00F472D2" w:rsidTr="00523B1D">
        <w:trPr>
          <w:cantSplit/>
        </w:trPr>
        <w:tc>
          <w:tcPr>
            <w:tcW w:w="9638" w:type="dxa"/>
            <w:gridSpan w:val="6"/>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Chi-Square Tests</w:t>
            </w:r>
          </w:p>
        </w:tc>
      </w:tr>
      <w:tr w:rsidR="000F073B" w:rsidRPr="00F472D2" w:rsidTr="00523B1D">
        <w:trPr>
          <w:cantSplit/>
        </w:trPr>
        <w:tc>
          <w:tcPr>
            <w:tcW w:w="2650" w:type="dxa"/>
            <w:tcBorders>
              <w:top w:val="nil"/>
              <w:left w:val="nil"/>
              <w:bottom w:val="single" w:sz="8" w:space="0" w:color="152935"/>
              <w:right w:val="nil"/>
            </w:tcBorders>
            <w:shd w:val="clear" w:color="auto" w:fill="FFFFFF"/>
            <w:vAlign w:val="bottom"/>
          </w:tcPr>
          <w:p w:rsidR="000F073B" w:rsidRPr="00F472D2" w:rsidRDefault="000F073B" w:rsidP="00523B1D">
            <w:pPr>
              <w:adjustRightInd w:val="0"/>
              <w:rPr>
                <w:sz w:val="24"/>
                <w:szCs w:val="24"/>
              </w:rPr>
            </w:pPr>
          </w:p>
        </w:tc>
        <w:tc>
          <w:tcPr>
            <w:tcW w:w="1109" w:type="dxa"/>
            <w:tcBorders>
              <w:top w:val="nil"/>
              <w:left w:val="nil"/>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110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df</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Asymptotic Significance (2-sided)</w:t>
            </w:r>
          </w:p>
        </w:tc>
        <w:tc>
          <w:tcPr>
            <w:tcW w:w="1590"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(2-sided)</w:t>
            </w:r>
          </w:p>
        </w:tc>
        <w:tc>
          <w:tcPr>
            <w:tcW w:w="1590"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Exact Sig. (1-sided)</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Pearson Chi-Square</w:t>
            </w:r>
          </w:p>
        </w:tc>
        <w:tc>
          <w:tcPr>
            <w:tcW w:w="1109"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40,207</w:t>
            </w:r>
            <w:r w:rsidRPr="00F472D2">
              <w:rPr>
                <w:rFonts w:ascii="Arial" w:hAnsi="Arial" w:cs="Arial"/>
                <w:color w:val="010205"/>
                <w:sz w:val="18"/>
                <w:szCs w:val="18"/>
                <w:vertAlign w:val="superscript"/>
              </w:rPr>
              <w:t>a</w:t>
            </w:r>
          </w:p>
        </w:tc>
        <w:tc>
          <w:tcPr>
            <w:tcW w:w="110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152935"/>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Continuity Correction</w:t>
            </w:r>
            <w:r w:rsidRPr="00F472D2">
              <w:rPr>
                <w:rFonts w:ascii="Arial" w:hAnsi="Arial" w:cs="Arial"/>
                <w:color w:val="264A60"/>
                <w:sz w:val="18"/>
                <w:szCs w:val="18"/>
                <w:vertAlign w:val="superscript"/>
              </w:rPr>
              <w:t>b</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37,903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Likelihood Ratio</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42,456</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Fisher's Exact Test</w:t>
            </w:r>
          </w:p>
        </w:tc>
        <w:tc>
          <w:tcPr>
            <w:tcW w:w="1109" w:type="dxa"/>
            <w:tcBorders>
              <w:top w:val="single" w:sz="8" w:space="0" w:color="AEAEAE"/>
              <w:left w:val="nil"/>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1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Linear-by-Linear Association</w:t>
            </w:r>
          </w:p>
        </w:tc>
        <w:tc>
          <w:tcPr>
            <w:tcW w:w="1109"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39,943</w:t>
            </w:r>
          </w:p>
        </w:tc>
        <w:tc>
          <w:tcPr>
            <w:tcW w:w="110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w:t>
            </w:r>
          </w:p>
        </w:tc>
        <w:tc>
          <w:tcPr>
            <w:tcW w:w="1590"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,000</w:t>
            </w:r>
          </w:p>
        </w:tc>
        <w:tc>
          <w:tcPr>
            <w:tcW w:w="159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AEAEAE"/>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09"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1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590"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a. 0 cells (,0%) have expected count less than 5. The minimum expected count is 17,80.</w:t>
            </w:r>
          </w:p>
        </w:tc>
      </w:tr>
      <w:tr w:rsidR="000F073B" w:rsidRPr="00F472D2" w:rsidTr="00523B1D">
        <w:trPr>
          <w:cantSplit/>
        </w:trPr>
        <w:tc>
          <w:tcPr>
            <w:tcW w:w="9638" w:type="dxa"/>
            <w:gridSpan w:val="6"/>
            <w:tcBorders>
              <w:top w:val="nil"/>
              <w:left w:val="nil"/>
              <w:bottom w:val="nil"/>
              <w:right w:val="nil"/>
            </w:tcBorders>
            <w:shd w:val="clear" w:color="auto" w:fill="FFFFFF"/>
          </w:tcPr>
          <w:p w:rsidR="000F073B" w:rsidRPr="00F472D2" w:rsidRDefault="000F073B" w:rsidP="00523B1D">
            <w:pPr>
              <w:adjustRightInd w:val="0"/>
              <w:spacing w:line="320" w:lineRule="atLeast"/>
              <w:ind w:left="60" w:right="60"/>
              <w:rPr>
                <w:rFonts w:ascii="Arial" w:hAnsi="Arial" w:cs="Arial"/>
                <w:color w:val="010205"/>
                <w:sz w:val="18"/>
                <w:szCs w:val="18"/>
              </w:rPr>
            </w:pPr>
            <w:r w:rsidRPr="00F472D2">
              <w:rPr>
                <w:rFonts w:ascii="Arial" w:hAnsi="Arial" w:cs="Arial"/>
                <w:color w:val="010205"/>
                <w:sz w:val="18"/>
                <w:szCs w:val="18"/>
              </w:rPr>
              <w:t>b. Computed only for a 2x2 table</w:t>
            </w:r>
          </w:p>
        </w:tc>
      </w:tr>
    </w:tbl>
    <w:p w:rsidR="000F073B" w:rsidRPr="006353B4" w:rsidRDefault="000F073B" w:rsidP="000F073B">
      <w:pPr>
        <w:adjustRightInd w:val="0"/>
        <w:spacing w:line="400" w:lineRule="atLeast"/>
        <w:rPr>
          <w:sz w:val="24"/>
          <w:szCs w:val="24"/>
        </w:rPr>
      </w:pPr>
    </w:p>
    <w:tbl>
      <w:tblPr>
        <w:tblW w:w="6278"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50"/>
        <w:gridCol w:w="1110"/>
        <w:gridCol w:w="1259"/>
        <w:gridCol w:w="1259"/>
      </w:tblGrid>
      <w:tr w:rsidR="000F073B" w:rsidRPr="00F472D2" w:rsidTr="00523B1D">
        <w:trPr>
          <w:cantSplit/>
        </w:trPr>
        <w:tc>
          <w:tcPr>
            <w:tcW w:w="6278" w:type="dxa"/>
            <w:gridSpan w:val="4"/>
            <w:tcBorders>
              <w:top w:val="nil"/>
              <w:left w:val="nil"/>
              <w:bottom w:val="nil"/>
              <w:right w:val="nil"/>
            </w:tcBorders>
            <w:shd w:val="clear" w:color="auto" w:fill="FFFFFF"/>
            <w:vAlign w:val="center"/>
          </w:tcPr>
          <w:p w:rsidR="000F073B" w:rsidRPr="00F472D2" w:rsidRDefault="000F073B" w:rsidP="00523B1D">
            <w:pPr>
              <w:adjustRightInd w:val="0"/>
              <w:spacing w:line="320" w:lineRule="atLeast"/>
              <w:ind w:left="60" w:right="60"/>
              <w:jc w:val="center"/>
              <w:rPr>
                <w:rFonts w:ascii="Arial" w:hAnsi="Arial" w:cs="Arial"/>
                <w:color w:val="010205"/>
              </w:rPr>
            </w:pPr>
            <w:r w:rsidRPr="00F472D2">
              <w:rPr>
                <w:rFonts w:ascii="Arial" w:hAnsi="Arial" w:cs="Arial"/>
                <w:b/>
                <w:bCs/>
                <w:color w:val="010205"/>
              </w:rPr>
              <w:t>Risk Estimate</w:t>
            </w:r>
          </w:p>
        </w:tc>
      </w:tr>
      <w:tr w:rsidR="000F073B" w:rsidRPr="00F472D2" w:rsidTr="00523B1D">
        <w:trPr>
          <w:cantSplit/>
        </w:trPr>
        <w:tc>
          <w:tcPr>
            <w:tcW w:w="2650" w:type="dxa"/>
            <w:vMerge w:val="restart"/>
            <w:tcBorders>
              <w:top w:val="nil"/>
              <w:left w:val="nil"/>
              <w:bottom w:val="nil"/>
              <w:right w:val="nil"/>
            </w:tcBorders>
            <w:shd w:val="clear" w:color="auto" w:fill="FFFFFF"/>
            <w:vAlign w:val="bottom"/>
          </w:tcPr>
          <w:p w:rsidR="000F073B" w:rsidRPr="00F472D2" w:rsidRDefault="000F073B" w:rsidP="00523B1D">
            <w:pPr>
              <w:adjustRightInd w:val="0"/>
              <w:rPr>
                <w:sz w:val="24"/>
                <w:szCs w:val="24"/>
              </w:rPr>
            </w:pPr>
          </w:p>
        </w:tc>
        <w:tc>
          <w:tcPr>
            <w:tcW w:w="1110" w:type="dxa"/>
            <w:vMerge w:val="restart"/>
            <w:tcBorders>
              <w:top w:val="nil"/>
              <w:left w:val="nil"/>
              <w:bottom w:val="nil"/>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Value</w:t>
            </w:r>
          </w:p>
        </w:tc>
        <w:tc>
          <w:tcPr>
            <w:tcW w:w="2518" w:type="dxa"/>
            <w:gridSpan w:val="2"/>
            <w:tcBorders>
              <w:top w:val="nil"/>
              <w:left w:val="single" w:sz="8" w:space="0" w:color="E0E0E0"/>
              <w:bottom w:val="nil"/>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95% Confidence Interval</w:t>
            </w:r>
          </w:p>
        </w:tc>
      </w:tr>
      <w:tr w:rsidR="000F073B" w:rsidRPr="00F472D2" w:rsidTr="00523B1D">
        <w:trPr>
          <w:cantSplit/>
        </w:trPr>
        <w:tc>
          <w:tcPr>
            <w:tcW w:w="2650" w:type="dxa"/>
            <w:vMerge/>
            <w:tcBorders>
              <w:top w:val="nil"/>
              <w:left w:val="nil"/>
              <w:bottom w:val="nil"/>
              <w:right w:val="nil"/>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110" w:type="dxa"/>
            <w:vMerge/>
            <w:tcBorders>
              <w:top w:val="nil"/>
              <w:left w:val="nil"/>
              <w:bottom w:val="nil"/>
              <w:right w:val="single" w:sz="8" w:space="0" w:color="E0E0E0"/>
            </w:tcBorders>
            <w:shd w:val="clear" w:color="auto" w:fill="FFFFFF"/>
            <w:vAlign w:val="bottom"/>
          </w:tcPr>
          <w:p w:rsidR="000F073B" w:rsidRPr="00F472D2" w:rsidRDefault="000F073B" w:rsidP="00523B1D">
            <w:pPr>
              <w:adjustRightInd w:val="0"/>
              <w:rPr>
                <w:rFonts w:ascii="Arial" w:hAnsi="Arial" w:cs="Arial"/>
                <w:color w:val="264A60"/>
                <w:sz w:val="18"/>
                <w:szCs w:val="18"/>
              </w:rPr>
            </w:pPr>
          </w:p>
        </w:tc>
        <w:tc>
          <w:tcPr>
            <w:tcW w:w="1259" w:type="dxa"/>
            <w:tcBorders>
              <w:top w:val="nil"/>
              <w:left w:val="single" w:sz="8" w:space="0" w:color="E0E0E0"/>
              <w:bottom w:val="single" w:sz="8" w:space="0" w:color="152935"/>
              <w:right w:val="single" w:sz="8" w:space="0" w:color="E0E0E0"/>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Lower</w:t>
            </w:r>
          </w:p>
        </w:tc>
        <w:tc>
          <w:tcPr>
            <w:tcW w:w="1259" w:type="dxa"/>
            <w:tcBorders>
              <w:top w:val="nil"/>
              <w:left w:val="single" w:sz="8" w:space="0" w:color="E0E0E0"/>
              <w:bottom w:val="single" w:sz="8" w:space="0" w:color="152935"/>
              <w:right w:val="nil"/>
            </w:tcBorders>
            <w:shd w:val="clear" w:color="auto" w:fill="FFFFFF"/>
            <w:vAlign w:val="bottom"/>
          </w:tcPr>
          <w:p w:rsidR="000F073B" w:rsidRPr="00F472D2" w:rsidRDefault="000F073B" w:rsidP="00523B1D">
            <w:pPr>
              <w:adjustRightInd w:val="0"/>
              <w:spacing w:line="320" w:lineRule="atLeast"/>
              <w:ind w:left="60" w:right="60"/>
              <w:jc w:val="center"/>
              <w:rPr>
                <w:rFonts w:ascii="Arial" w:hAnsi="Arial" w:cs="Arial"/>
                <w:color w:val="264A60"/>
                <w:sz w:val="18"/>
                <w:szCs w:val="18"/>
              </w:rPr>
            </w:pPr>
            <w:r w:rsidRPr="00F472D2">
              <w:rPr>
                <w:rFonts w:ascii="Arial" w:hAnsi="Arial" w:cs="Arial"/>
                <w:color w:val="264A60"/>
                <w:sz w:val="18"/>
                <w:szCs w:val="18"/>
              </w:rPr>
              <w:t>Upper</w:t>
            </w:r>
          </w:p>
        </w:tc>
      </w:tr>
      <w:tr w:rsidR="000F073B" w:rsidRPr="00F472D2" w:rsidTr="00523B1D">
        <w:trPr>
          <w:cantSplit/>
        </w:trPr>
        <w:tc>
          <w:tcPr>
            <w:tcW w:w="2650" w:type="dxa"/>
            <w:tcBorders>
              <w:top w:val="single" w:sz="8" w:space="0" w:color="152935"/>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Odds Ratio for Pekerjaan (Berisiko / Tidak Berisiko)</w:t>
            </w:r>
          </w:p>
        </w:tc>
        <w:tc>
          <w:tcPr>
            <w:tcW w:w="1110" w:type="dxa"/>
            <w:tcBorders>
              <w:top w:val="single" w:sz="8" w:space="0" w:color="152935"/>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15,054</w:t>
            </w:r>
          </w:p>
        </w:tc>
        <w:tc>
          <w:tcPr>
            <w:tcW w:w="1259" w:type="dxa"/>
            <w:tcBorders>
              <w:top w:val="single" w:sz="8" w:space="0" w:color="152935"/>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5,763</w:t>
            </w:r>
          </w:p>
        </w:tc>
        <w:tc>
          <w:tcPr>
            <w:tcW w:w="1259" w:type="dxa"/>
            <w:tcBorders>
              <w:top w:val="single" w:sz="8" w:space="0" w:color="152935"/>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39,323</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Iya</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7,601</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3,400</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16,992</w:t>
            </w:r>
          </w:p>
        </w:tc>
      </w:tr>
      <w:tr w:rsidR="000F073B" w:rsidRPr="00F472D2" w:rsidTr="00523B1D">
        <w:trPr>
          <w:cantSplit/>
        </w:trPr>
        <w:tc>
          <w:tcPr>
            <w:tcW w:w="2650" w:type="dxa"/>
            <w:tcBorders>
              <w:top w:val="single" w:sz="8" w:space="0" w:color="AEAEAE"/>
              <w:left w:val="nil"/>
              <w:bottom w:val="single" w:sz="8" w:space="0" w:color="AEAEAE"/>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For cohort Kejadian Leptospirosis = Tidak</w:t>
            </w:r>
          </w:p>
        </w:tc>
        <w:tc>
          <w:tcPr>
            <w:tcW w:w="1110" w:type="dxa"/>
            <w:tcBorders>
              <w:top w:val="single" w:sz="8" w:space="0" w:color="AEAEAE"/>
              <w:left w:val="nil"/>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,505</w:t>
            </w:r>
          </w:p>
        </w:tc>
        <w:tc>
          <w:tcPr>
            <w:tcW w:w="1259" w:type="dxa"/>
            <w:tcBorders>
              <w:top w:val="single" w:sz="8" w:space="0" w:color="AEAEAE"/>
              <w:left w:val="single" w:sz="8" w:space="0" w:color="E0E0E0"/>
              <w:bottom w:val="single" w:sz="8" w:space="0" w:color="AEAEAE"/>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,388</w:t>
            </w:r>
          </w:p>
        </w:tc>
        <w:tc>
          <w:tcPr>
            <w:tcW w:w="1259" w:type="dxa"/>
            <w:tcBorders>
              <w:top w:val="single" w:sz="8" w:space="0" w:color="AEAEAE"/>
              <w:left w:val="single" w:sz="8" w:space="0" w:color="E0E0E0"/>
              <w:bottom w:val="single" w:sz="8" w:space="0" w:color="AEAEAE"/>
              <w:right w:val="nil"/>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,657</w:t>
            </w:r>
          </w:p>
        </w:tc>
      </w:tr>
      <w:tr w:rsidR="000F073B" w:rsidRPr="00F472D2" w:rsidTr="00523B1D">
        <w:trPr>
          <w:cantSplit/>
        </w:trPr>
        <w:tc>
          <w:tcPr>
            <w:tcW w:w="2650" w:type="dxa"/>
            <w:tcBorders>
              <w:top w:val="single" w:sz="8" w:space="0" w:color="AEAEAE"/>
              <w:left w:val="nil"/>
              <w:bottom w:val="single" w:sz="8" w:space="0" w:color="152935"/>
              <w:right w:val="nil"/>
            </w:tcBorders>
            <w:shd w:val="clear" w:color="auto" w:fill="E0E0E0"/>
          </w:tcPr>
          <w:p w:rsidR="000F073B" w:rsidRPr="00F472D2" w:rsidRDefault="000F073B" w:rsidP="00523B1D">
            <w:pPr>
              <w:adjustRightInd w:val="0"/>
              <w:spacing w:line="320" w:lineRule="atLeast"/>
              <w:ind w:left="60" w:right="60"/>
              <w:rPr>
                <w:rFonts w:ascii="Arial" w:hAnsi="Arial" w:cs="Arial"/>
                <w:color w:val="264A60"/>
                <w:sz w:val="18"/>
                <w:szCs w:val="18"/>
              </w:rPr>
            </w:pPr>
            <w:r w:rsidRPr="00F472D2">
              <w:rPr>
                <w:rFonts w:ascii="Arial" w:hAnsi="Arial" w:cs="Arial"/>
                <w:color w:val="264A60"/>
                <w:sz w:val="18"/>
                <w:szCs w:val="18"/>
              </w:rPr>
              <w:t>N of Valid Cases</w:t>
            </w:r>
          </w:p>
        </w:tc>
        <w:tc>
          <w:tcPr>
            <w:tcW w:w="1110" w:type="dxa"/>
            <w:tcBorders>
              <w:top w:val="single" w:sz="8" w:space="0" w:color="AEAEAE"/>
              <w:left w:val="nil"/>
              <w:bottom w:val="single" w:sz="8" w:space="0" w:color="152935"/>
              <w:right w:val="single" w:sz="8" w:space="0" w:color="E0E0E0"/>
            </w:tcBorders>
            <w:shd w:val="clear" w:color="auto" w:fill="FFFFFF"/>
          </w:tcPr>
          <w:p w:rsidR="000F073B" w:rsidRPr="00F472D2" w:rsidRDefault="000F073B" w:rsidP="00523B1D">
            <w:pPr>
              <w:adjustRightInd w:val="0"/>
              <w:spacing w:line="320" w:lineRule="atLeast"/>
              <w:ind w:left="60" w:right="60"/>
              <w:jc w:val="right"/>
              <w:rPr>
                <w:rFonts w:ascii="Arial" w:hAnsi="Arial" w:cs="Arial"/>
                <w:color w:val="010205"/>
                <w:sz w:val="18"/>
                <w:szCs w:val="18"/>
              </w:rPr>
            </w:pPr>
            <w:r w:rsidRPr="00F472D2">
              <w:rPr>
                <w:rFonts w:ascii="Arial" w:hAnsi="Arial" w:cs="Arial"/>
                <w:color w:val="010205"/>
                <w:sz w:val="18"/>
                <w:szCs w:val="18"/>
              </w:rPr>
              <w:t>152</w:t>
            </w:r>
          </w:p>
        </w:tc>
        <w:tc>
          <w:tcPr>
            <w:tcW w:w="125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0F073B" w:rsidRPr="00F472D2" w:rsidRDefault="000F073B" w:rsidP="00523B1D">
            <w:pPr>
              <w:adjustRightInd w:val="0"/>
              <w:rPr>
                <w:sz w:val="24"/>
                <w:szCs w:val="24"/>
              </w:rPr>
            </w:pPr>
          </w:p>
        </w:tc>
        <w:tc>
          <w:tcPr>
            <w:tcW w:w="1259" w:type="dxa"/>
            <w:tcBorders>
              <w:top w:val="single" w:sz="8" w:space="0" w:color="AEAEAE"/>
              <w:left w:val="single" w:sz="8" w:space="0" w:color="E0E0E0"/>
              <w:bottom w:val="single" w:sz="8" w:space="0" w:color="152935"/>
              <w:right w:val="nil"/>
            </w:tcBorders>
            <w:shd w:val="clear" w:color="auto" w:fill="FFFFFF"/>
            <w:vAlign w:val="center"/>
          </w:tcPr>
          <w:p w:rsidR="000F073B" w:rsidRPr="00F472D2" w:rsidRDefault="000F073B" w:rsidP="00523B1D">
            <w:pPr>
              <w:adjustRightInd w:val="0"/>
              <w:rPr>
                <w:sz w:val="24"/>
                <w:szCs w:val="24"/>
              </w:rPr>
            </w:pPr>
          </w:p>
        </w:tc>
      </w:tr>
    </w:tbl>
    <w:p w:rsidR="000F073B" w:rsidRDefault="000F073B" w:rsidP="000F073B">
      <w:pPr>
        <w:pStyle w:val="ListParagraph"/>
        <w:widowControl/>
        <w:adjustRightInd w:val="0"/>
        <w:spacing w:line="400" w:lineRule="atLeast"/>
        <w:ind w:left="644" w:firstLine="0"/>
        <w:rPr>
          <w:rFonts w:eastAsiaTheme="minorHAnsi"/>
          <w:sz w:val="24"/>
          <w:szCs w:val="24"/>
          <w:lang w:val="id-ID"/>
        </w:rPr>
      </w:pPr>
    </w:p>
    <w:p w:rsidR="000F073B" w:rsidRDefault="000F073B"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Default="00055108" w:rsidP="000F073B">
      <w:pPr>
        <w:jc w:val="both"/>
        <w:rPr>
          <w:spacing w:val="-2"/>
          <w:sz w:val="24"/>
        </w:rPr>
      </w:pPr>
    </w:p>
    <w:p w:rsidR="00055108" w:rsidRPr="00055108" w:rsidRDefault="00055108" w:rsidP="00055108">
      <w:pPr>
        <w:autoSpaceDE w:val="0"/>
        <w:autoSpaceDN w:val="0"/>
        <w:adjustRightInd w:val="0"/>
        <w:spacing w:after="0" w:line="240" w:lineRule="auto"/>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55108" w:rsidRPr="00055108" w:rsidRDefault="00055108" w:rsidP="00055108">
      <w:pPr>
        <w:autoSpaceDE w:val="0"/>
        <w:autoSpaceDN w:val="0"/>
        <w:adjustRightInd w:val="0"/>
        <w:spacing w:after="0" w:line="400" w:lineRule="atLeast"/>
        <w:rPr>
          <w:rFonts w:ascii="Times New Roman" w:hAnsi="Times New Roman" w:cs="Times New Roman"/>
          <w:sz w:val="24"/>
          <w:szCs w:val="24"/>
        </w:rPr>
      </w:pPr>
    </w:p>
    <w:p w:rsidR="000F073B" w:rsidRPr="00517DA9" w:rsidRDefault="000F073B" w:rsidP="000F073B">
      <w:pPr>
        <w:spacing w:before="90"/>
        <w:ind w:left="448"/>
        <w:jc w:val="both"/>
        <w:rPr>
          <w:spacing w:val="-2"/>
          <w:sz w:val="24"/>
        </w:rPr>
      </w:pPr>
    </w:p>
    <w:p w:rsidR="000F073B" w:rsidRPr="000F073B" w:rsidRDefault="000F073B" w:rsidP="000F073B">
      <w:pPr>
        <w:tabs>
          <w:tab w:val="left" w:pos="6240"/>
        </w:tabs>
        <w:rPr>
          <w:rFonts w:ascii="Times New Roman" w:hAnsi="Times New Roman" w:cs="Times New Roman"/>
          <w:sz w:val="24"/>
          <w:szCs w:val="24"/>
        </w:rPr>
      </w:pPr>
    </w:p>
    <w:sectPr w:rsidR="000F073B" w:rsidRPr="000F0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569EC"/>
    <w:multiLevelType w:val="hybridMultilevel"/>
    <w:tmpl w:val="C2C6B9EC"/>
    <w:lvl w:ilvl="0" w:tplc="ACE2E55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41701578"/>
    <w:multiLevelType w:val="hybridMultilevel"/>
    <w:tmpl w:val="7E3C3B70"/>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3B"/>
    <w:rsid w:val="00055108"/>
    <w:rsid w:val="000F073B"/>
    <w:rsid w:val="00E70F08"/>
    <w:rsid w:val="00FC72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112E0-4533-49B7-A35B-C2A54B3B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055108"/>
    <w:pPr>
      <w:widowControl w:val="0"/>
      <w:autoSpaceDE w:val="0"/>
      <w:autoSpaceDN w:val="0"/>
      <w:spacing w:after="0" w:line="240" w:lineRule="auto"/>
      <w:ind w:left="2318"/>
      <w:jc w:val="center"/>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F073B"/>
    <w:pPr>
      <w:widowControl w:val="0"/>
      <w:autoSpaceDE w:val="0"/>
      <w:autoSpaceDN w:val="0"/>
      <w:spacing w:after="0" w:line="240" w:lineRule="auto"/>
      <w:ind w:left="1017" w:right="315" w:hanging="570"/>
      <w:jc w:val="both"/>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05510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05510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5510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55108"/>
    <w:pPr>
      <w:widowControl w:val="0"/>
      <w:autoSpaceDE w:val="0"/>
      <w:autoSpaceDN w:val="0"/>
      <w:spacing w:before="41" w:after="0" w:line="238" w:lineRule="exact"/>
      <w:jc w:val="center"/>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2025-12-16T14:34:00Z</dcterms:created>
  <dcterms:modified xsi:type="dcterms:W3CDTF">2025-12-16T14:34:00Z</dcterms:modified>
</cp:coreProperties>
</file>