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29A30A" w14:textId="77777777" w:rsidR="00FC0C0B" w:rsidRDefault="00FC0C0B">
      <w:pPr>
        <w:ind w:left="0" w:hanging="2"/>
        <w:jc w:val="center"/>
        <w:rPr>
          <w:rFonts w:ascii="Times New Roman" w:eastAsia="Times New Roman" w:hAnsi="Times New Roman" w:cs="Times New Roman"/>
        </w:rPr>
      </w:pPr>
    </w:p>
    <w:p w14:paraId="296059A0" w14:textId="77777777" w:rsidR="00FC0C0B" w:rsidRDefault="00FC0C0B">
      <w:pPr>
        <w:ind w:left="0" w:hanging="2"/>
        <w:jc w:val="center"/>
        <w:rPr>
          <w:rFonts w:ascii="Times New Roman" w:eastAsia="Times New Roman" w:hAnsi="Times New Roman" w:cs="Times New Roman"/>
        </w:rPr>
      </w:pPr>
    </w:p>
    <w:p w14:paraId="705B224B" w14:textId="77777777" w:rsidR="00FC0C0B" w:rsidRDefault="00FC0C0B">
      <w:pPr>
        <w:ind w:left="0" w:hanging="2"/>
        <w:jc w:val="center"/>
        <w:rPr>
          <w:rFonts w:ascii="Times New Roman" w:eastAsia="Times New Roman" w:hAnsi="Times New Roman" w:cs="Times New Roman"/>
        </w:rPr>
      </w:pPr>
    </w:p>
    <w:p w14:paraId="733F88E9" w14:textId="77777777" w:rsidR="00FC0C0B" w:rsidRDefault="00FC0C0B">
      <w:pPr>
        <w:ind w:left="0" w:hanging="2"/>
        <w:jc w:val="center"/>
        <w:rPr>
          <w:rFonts w:ascii="Times New Roman" w:eastAsia="Times New Roman" w:hAnsi="Times New Roman" w:cs="Times New Roman"/>
        </w:rPr>
      </w:pPr>
    </w:p>
    <w:p w14:paraId="6774419C" w14:textId="77777777" w:rsidR="00FC0C0B" w:rsidRDefault="00FC0C0B">
      <w:pPr>
        <w:ind w:left="0" w:hanging="2"/>
        <w:jc w:val="center"/>
        <w:rPr>
          <w:rFonts w:ascii="Times New Roman" w:eastAsia="Times New Roman" w:hAnsi="Times New Roman" w:cs="Times New Roman"/>
        </w:rPr>
      </w:pPr>
    </w:p>
    <w:p w14:paraId="7205FE52" w14:textId="77777777" w:rsidR="00FC0C0B" w:rsidRDefault="00FC0C0B">
      <w:pPr>
        <w:ind w:left="0" w:hanging="2"/>
        <w:jc w:val="center"/>
        <w:rPr>
          <w:rFonts w:ascii="Times New Roman" w:eastAsia="Times New Roman" w:hAnsi="Times New Roman" w:cs="Times New Roman"/>
          <w:b/>
        </w:rPr>
      </w:pPr>
    </w:p>
    <w:p w14:paraId="6AFA8B45" w14:textId="77777777" w:rsidR="00FC0C0B" w:rsidRDefault="00FC0C0B">
      <w:pPr>
        <w:ind w:left="0" w:hanging="2"/>
        <w:jc w:val="center"/>
        <w:rPr>
          <w:rFonts w:ascii="Times New Roman" w:eastAsia="Times New Roman" w:hAnsi="Times New Roman" w:cs="Times New Roman"/>
          <w:b/>
        </w:rPr>
      </w:pPr>
    </w:p>
    <w:p w14:paraId="28BDBD18" w14:textId="0B2B7810" w:rsidR="00FC0C0B" w:rsidRDefault="00485BAD">
      <w:pPr>
        <w:ind w:left="0" w:hanging="2"/>
        <w:jc w:val="center"/>
        <w:rPr>
          <w:rFonts w:ascii="Times New Roman" w:eastAsia="Times New Roman" w:hAnsi="Times New Roman" w:cs="Times New Roman"/>
        </w:rPr>
      </w:pPr>
      <w:r w:rsidRPr="00485BAD">
        <w:rPr>
          <w:rFonts w:ascii="Times New Roman" w:eastAsia="Times New Roman" w:hAnsi="Times New Roman" w:cs="Times New Roman"/>
          <w:b/>
        </w:rPr>
        <w:t>UJI EFEKTIFITASI ALAT STERILISATOR ULTRA VIOLET C BC19 UNTUK DEKONTAMINASI BAKTERI UDARA DI LABORATORIUM ENTOMOLOGI FAKULTAS KESEHATAN MASYARAKAT UNIVERSITAS DIPONEGORO</w:t>
      </w:r>
    </w:p>
    <w:p w14:paraId="120C1245" w14:textId="77777777" w:rsidR="00FC0C0B" w:rsidRDefault="00FC0C0B">
      <w:pPr>
        <w:ind w:left="0" w:hanging="2"/>
        <w:jc w:val="center"/>
        <w:rPr>
          <w:rFonts w:ascii="Times New Roman" w:eastAsia="Times New Roman" w:hAnsi="Times New Roman" w:cs="Times New Roman"/>
        </w:rPr>
      </w:pPr>
    </w:p>
    <w:p w14:paraId="74259EA8" w14:textId="2CD094A5" w:rsidR="00FC0C0B" w:rsidRDefault="00485BAD">
      <w:pPr>
        <w:spacing w:after="240"/>
        <w:ind w:left="0" w:hanging="2"/>
        <w:jc w:val="center"/>
        <w:rPr>
          <w:rFonts w:ascii="Times New Roman" w:eastAsia="Times New Roman" w:hAnsi="Times New Roman" w:cs="Times New Roman"/>
        </w:rPr>
      </w:pPr>
      <w:r>
        <w:rPr>
          <w:rFonts w:ascii="Times New Roman" w:eastAsia="Times New Roman" w:hAnsi="Times New Roman" w:cs="Times New Roman"/>
        </w:rPr>
        <w:t>Muhammad Fikri Rayendra</w:t>
      </w:r>
      <w:r w:rsidR="00000000">
        <w:rPr>
          <w:rFonts w:ascii="Times New Roman" w:eastAsia="Times New Roman" w:hAnsi="Times New Roman" w:cs="Times New Roman"/>
          <w:vertAlign w:val="superscript"/>
        </w:rPr>
        <w:t>*</w:t>
      </w:r>
      <w:r w:rsidR="00000000">
        <w:rPr>
          <w:rFonts w:ascii="Times New Roman" w:eastAsia="Times New Roman" w:hAnsi="Times New Roman" w:cs="Times New Roman"/>
        </w:rPr>
        <w:t xml:space="preserve">, </w:t>
      </w:r>
      <w:proofErr w:type="spellStart"/>
      <w:r>
        <w:rPr>
          <w:rFonts w:ascii="Times New Roman" w:eastAsia="Times New Roman" w:hAnsi="Times New Roman" w:cs="Times New Roman"/>
        </w:rPr>
        <w:t>Budi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Laksono</w:t>
      </w:r>
      <w:proofErr w:type="spellEnd"/>
      <w:r w:rsidR="00000000">
        <w:rPr>
          <w:rFonts w:ascii="Times New Roman" w:eastAsia="Times New Roman" w:hAnsi="Times New Roman" w:cs="Times New Roman"/>
          <w:vertAlign w:val="superscript"/>
        </w:rPr>
        <w:t>**</w:t>
      </w:r>
      <w:r w:rsidR="00000000">
        <w:rPr>
          <w:rFonts w:ascii="Times New Roman" w:eastAsia="Times New Roman" w:hAnsi="Times New Roman" w:cs="Times New Roman"/>
        </w:rPr>
        <w:t xml:space="preserve">, </w:t>
      </w:r>
      <w:r>
        <w:rPr>
          <w:rFonts w:ascii="Times New Roman" w:eastAsia="Times New Roman" w:hAnsi="Times New Roman" w:cs="Times New Roman"/>
        </w:rPr>
        <w:t>Martini</w:t>
      </w:r>
      <w:r w:rsidR="00000000">
        <w:rPr>
          <w:rFonts w:ascii="Times New Roman" w:eastAsia="Times New Roman" w:hAnsi="Times New Roman" w:cs="Times New Roman"/>
          <w:vertAlign w:val="superscript"/>
        </w:rPr>
        <w:t>***</w:t>
      </w:r>
      <w:proofErr w:type="gramStart"/>
      <w:r w:rsidR="00000000">
        <w:rPr>
          <w:rFonts w:ascii="Times New Roman" w:eastAsia="Times New Roman" w:hAnsi="Times New Roman" w:cs="Times New Roman"/>
          <w:vertAlign w:val="superscript"/>
        </w:rPr>
        <w:t xml:space="preserve"> </w:t>
      </w:r>
      <w:r w:rsidR="00000000">
        <w:rPr>
          <w:rFonts w:ascii="Times New Roman" w:eastAsia="Times New Roman" w:hAnsi="Times New Roman" w:cs="Times New Roman"/>
        </w:rPr>
        <w:t>..</w:t>
      </w:r>
      <w:proofErr w:type="gramEnd"/>
      <w:r w:rsidR="00000000">
        <w:rPr>
          <w:rFonts w:ascii="Times New Roman" w:eastAsia="Times New Roman" w:hAnsi="Times New Roman" w:cs="Times New Roman"/>
        </w:rPr>
        <w:t>…(11 pts)</w:t>
      </w:r>
    </w:p>
    <w:p w14:paraId="7C6B740F" w14:textId="419F0E2E" w:rsidR="00485BAD" w:rsidRDefault="00000000" w:rsidP="00485BAD">
      <w:pPr>
        <w:spacing w:after="240"/>
        <w:ind w:left="0" w:hanging="2"/>
        <w:jc w:val="center"/>
        <w:rPr>
          <w:rFonts w:ascii="Times New Roman" w:eastAsia="Times New Roman" w:hAnsi="Times New Roman" w:cs="Times New Roman"/>
        </w:rPr>
      </w:pPr>
      <w:r>
        <w:rPr>
          <w:rFonts w:ascii="Times New Roman" w:eastAsia="Times New Roman" w:hAnsi="Times New Roman" w:cs="Times New Roman"/>
          <w:vertAlign w:val="superscript"/>
        </w:rPr>
        <w:t>*</w:t>
      </w:r>
      <w:proofErr w:type="spellStart"/>
      <w:r w:rsidR="00485BAD">
        <w:rPr>
          <w:rFonts w:ascii="Times New Roman" w:eastAsia="Times New Roman" w:hAnsi="Times New Roman" w:cs="Times New Roman"/>
        </w:rPr>
        <w:t>Sekolah</w:t>
      </w:r>
      <w:proofErr w:type="spellEnd"/>
      <w:r w:rsidR="00485BAD">
        <w:rPr>
          <w:rFonts w:ascii="Times New Roman" w:eastAsia="Times New Roman" w:hAnsi="Times New Roman" w:cs="Times New Roman"/>
        </w:rPr>
        <w:t xml:space="preserve"> </w:t>
      </w:r>
      <w:proofErr w:type="spellStart"/>
      <w:r w:rsidR="00485BAD">
        <w:rPr>
          <w:rFonts w:ascii="Times New Roman" w:eastAsia="Times New Roman" w:hAnsi="Times New Roman" w:cs="Times New Roman"/>
        </w:rPr>
        <w:t>Pasca</w:t>
      </w:r>
      <w:proofErr w:type="spellEnd"/>
      <w:r w:rsidR="00485BAD">
        <w:rPr>
          <w:rFonts w:ascii="Times New Roman" w:eastAsia="Times New Roman" w:hAnsi="Times New Roman" w:cs="Times New Roman"/>
        </w:rPr>
        <w:t xml:space="preserve"> </w:t>
      </w:r>
      <w:proofErr w:type="spellStart"/>
      <w:r w:rsidR="00485BAD">
        <w:rPr>
          <w:rFonts w:ascii="Times New Roman" w:eastAsia="Times New Roman" w:hAnsi="Times New Roman" w:cs="Times New Roman"/>
        </w:rPr>
        <w:t>Sarjana</w:t>
      </w:r>
      <w:proofErr w:type="spellEnd"/>
      <w:r w:rsidR="00485BAD">
        <w:rPr>
          <w:rFonts w:ascii="Times New Roman" w:eastAsia="Times New Roman" w:hAnsi="Times New Roman" w:cs="Times New Roman"/>
        </w:rPr>
        <w:t xml:space="preserve">, </w:t>
      </w:r>
      <w:proofErr w:type="spellStart"/>
      <w:r w:rsidR="00485BAD">
        <w:rPr>
          <w:rFonts w:ascii="Times New Roman" w:eastAsia="Times New Roman" w:hAnsi="Times New Roman" w:cs="Times New Roman"/>
        </w:rPr>
        <w:t>Epidemiologi</w:t>
      </w:r>
      <w:proofErr w:type="spellEnd"/>
      <w:r w:rsidR="00485BAD">
        <w:rPr>
          <w:rFonts w:ascii="Times New Roman" w:eastAsia="Times New Roman" w:hAnsi="Times New Roman" w:cs="Times New Roman"/>
        </w:rPr>
        <w:t xml:space="preserve">, </w:t>
      </w:r>
      <w:proofErr w:type="spellStart"/>
      <w:r w:rsidR="00485BAD">
        <w:rPr>
          <w:rFonts w:ascii="Times New Roman" w:eastAsia="Times New Roman" w:hAnsi="Times New Roman" w:cs="Times New Roman"/>
        </w:rPr>
        <w:t>Universitas</w:t>
      </w:r>
      <w:proofErr w:type="spellEnd"/>
      <w:r w:rsidR="00485BAD">
        <w:rPr>
          <w:rFonts w:ascii="Times New Roman" w:eastAsia="Times New Roman" w:hAnsi="Times New Roman" w:cs="Times New Roman"/>
        </w:rPr>
        <w:t xml:space="preserve"> Diponegoro Semarang</w:t>
      </w:r>
      <w:r w:rsidR="00485BAD">
        <w:rPr>
          <w:rFonts w:ascii="Times New Roman" w:eastAsia="Times New Roman" w:hAnsi="Times New Roman" w:cs="Times New Roman"/>
        </w:rPr>
        <w:br/>
        <w:t>email : fikriayen@students.undip.ac.id</w:t>
      </w:r>
    </w:p>
    <w:p w14:paraId="77D7A452" w14:textId="77777777" w:rsidR="00FC0C0B" w:rsidRDefault="00FC0C0B">
      <w:pPr>
        <w:ind w:left="0" w:hanging="2"/>
        <w:jc w:val="center"/>
        <w:rPr>
          <w:rFonts w:ascii="Times New Roman" w:eastAsia="Times New Roman" w:hAnsi="Times New Roman" w:cs="Times New Roman"/>
        </w:rPr>
      </w:pPr>
    </w:p>
    <w:p w14:paraId="26C7E590" w14:textId="77777777" w:rsidR="00FC0C0B" w:rsidRDefault="00000000">
      <w:pPr>
        <w:tabs>
          <w:tab w:val="left" w:pos="1279"/>
        </w:tabs>
        <w:ind w:left="0" w:hanging="2"/>
        <w:rPr>
          <w:rFonts w:ascii="Times New Roman" w:eastAsia="Times New Roman" w:hAnsi="Times New Roman" w:cs="Times New Roman"/>
        </w:rPr>
      </w:pPr>
      <w:r>
        <w:rPr>
          <w:rFonts w:ascii="Times New Roman" w:eastAsia="Times New Roman" w:hAnsi="Times New Roman" w:cs="Times New Roman"/>
        </w:rPr>
        <w:tab/>
      </w:r>
    </w:p>
    <w:p w14:paraId="5DBE7DE2" w14:textId="250BBF4A" w:rsidR="00FC0C0B" w:rsidRDefault="003600F9" w:rsidP="004502D4">
      <w:pPr>
        <w:ind w:left="0" w:hanging="2"/>
        <w:jc w:val="center"/>
        <w:rPr>
          <w:rFonts w:ascii="Times New Roman" w:eastAsia="Times New Roman" w:hAnsi="Times New Roman" w:cs="Times New Roman"/>
        </w:rPr>
      </w:pPr>
      <w:proofErr w:type="spellStart"/>
      <w:r>
        <w:rPr>
          <w:rFonts w:ascii="Times New Roman" w:eastAsia="Times New Roman" w:hAnsi="Times New Roman" w:cs="Times New Roman"/>
          <w:b/>
        </w:rPr>
        <w:t>Abstrak</w:t>
      </w:r>
      <w:proofErr w:type="spellEnd"/>
    </w:p>
    <w:p w14:paraId="6FF02642" w14:textId="0C87059C" w:rsidR="00FC0C0B" w:rsidRDefault="007C174C">
      <w:pPr>
        <w:widowControl w:val="0"/>
        <w:pBdr>
          <w:top w:val="nil"/>
          <w:left w:val="nil"/>
          <w:bottom w:val="nil"/>
          <w:right w:val="nil"/>
          <w:between w:val="nil"/>
        </w:pBdr>
        <w:spacing w:before="280" w:line="240" w:lineRule="auto"/>
        <w:ind w:left="0" w:hanging="2"/>
        <w:jc w:val="both"/>
        <w:rPr>
          <w:rFonts w:ascii="Times New Roman" w:eastAsia="Times New Roman" w:hAnsi="Times New Roman" w:cs="Times New Roman"/>
          <w:color w:val="000000"/>
        </w:rPr>
      </w:pPr>
      <w:proofErr w:type="spellStart"/>
      <w:proofErr w:type="gramStart"/>
      <w:r>
        <w:rPr>
          <w:rFonts w:ascii="Times New Roman" w:eastAsia="Times New Roman" w:hAnsi="Times New Roman" w:cs="Times New Roman"/>
          <w:b/>
          <w:color w:val="000000"/>
        </w:rPr>
        <w:t>Latarbelakang</w:t>
      </w:r>
      <w:proofErr w:type="spellEnd"/>
      <w:r w:rsidR="00000000">
        <w:rPr>
          <w:rFonts w:ascii="Times New Roman" w:eastAsia="Times New Roman" w:hAnsi="Times New Roman" w:cs="Times New Roman"/>
          <w:b/>
          <w:color w:val="000000"/>
        </w:rPr>
        <w:t>:</w:t>
      </w:r>
      <w:proofErr w:type="gramEnd"/>
      <w:r w:rsidR="00000000">
        <w:rPr>
          <w:rFonts w:ascii="Times New Roman" w:eastAsia="Times New Roman" w:hAnsi="Times New Roman" w:cs="Times New Roman"/>
          <w:color w:val="000000"/>
        </w:rPr>
        <w:t xml:space="preserve"> </w:t>
      </w:r>
      <w:proofErr w:type="spellStart"/>
      <w:r w:rsidR="003600F9">
        <w:rPr>
          <w:rFonts w:ascii="Times New Roman" w:eastAsia="Times New Roman" w:hAnsi="Times New Roman" w:cs="Times New Roman"/>
          <w:color w:val="000000"/>
        </w:rPr>
        <w:t>Udara</w:t>
      </w:r>
      <w:proofErr w:type="spellEnd"/>
      <w:r w:rsidR="003600F9">
        <w:rPr>
          <w:rFonts w:ascii="Times New Roman" w:eastAsia="Times New Roman" w:hAnsi="Times New Roman" w:cs="Times New Roman"/>
          <w:color w:val="000000"/>
        </w:rPr>
        <w:t xml:space="preserve"> </w:t>
      </w:r>
      <w:proofErr w:type="spellStart"/>
      <w:r w:rsidR="003600F9">
        <w:rPr>
          <w:rFonts w:ascii="Times New Roman" w:eastAsia="Times New Roman" w:hAnsi="Times New Roman" w:cs="Times New Roman"/>
          <w:color w:val="000000"/>
        </w:rPr>
        <w:t>merupakan</w:t>
      </w:r>
      <w:proofErr w:type="spellEnd"/>
      <w:r w:rsidR="003600F9">
        <w:rPr>
          <w:rFonts w:ascii="Times New Roman" w:eastAsia="Times New Roman" w:hAnsi="Times New Roman" w:cs="Times New Roman"/>
          <w:color w:val="000000"/>
        </w:rPr>
        <w:t xml:space="preserve"> </w:t>
      </w:r>
      <w:proofErr w:type="spellStart"/>
      <w:r w:rsidR="003600F9">
        <w:rPr>
          <w:rFonts w:ascii="Times New Roman" w:eastAsia="Times New Roman" w:hAnsi="Times New Roman" w:cs="Times New Roman"/>
          <w:color w:val="000000"/>
        </w:rPr>
        <w:t>komponen</w:t>
      </w:r>
      <w:proofErr w:type="spellEnd"/>
      <w:r w:rsidR="003600F9">
        <w:rPr>
          <w:rFonts w:ascii="Times New Roman" w:eastAsia="Times New Roman" w:hAnsi="Times New Roman" w:cs="Times New Roman"/>
          <w:color w:val="000000"/>
        </w:rPr>
        <w:t xml:space="preserve"> </w:t>
      </w:r>
      <w:proofErr w:type="spellStart"/>
      <w:r w:rsidR="003600F9">
        <w:rPr>
          <w:rFonts w:ascii="Times New Roman" w:eastAsia="Times New Roman" w:hAnsi="Times New Roman" w:cs="Times New Roman"/>
          <w:color w:val="000000"/>
        </w:rPr>
        <w:t>paling</w:t>
      </w:r>
      <w:proofErr w:type="spellEnd"/>
      <w:r w:rsidR="003600F9">
        <w:rPr>
          <w:rFonts w:ascii="Times New Roman" w:eastAsia="Times New Roman" w:hAnsi="Times New Roman" w:cs="Times New Roman"/>
          <w:color w:val="000000"/>
        </w:rPr>
        <w:t xml:space="preserve"> </w:t>
      </w:r>
      <w:proofErr w:type="spellStart"/>
      <w:r w:rsidR="003600F9">
        <w:rPr>
          <w:rFonts w:ascii="Times New Roman" w:eastAsia="Times New Roman" w:hAnsi="Times New Roman" w:cs="Times New Roman"/>
          <w:color w:val="000000"/>
        </w:rPr>
        <w:t>penting</w:t>
      </w:r>
      <w:proofErr w:type="spellEnd"/>
      <w:r w:rsidR="003600F9">
        <w:rPr>
          <w:rFonts w:ascii="Times New Roman" w:eastAsia="Times New Roman" w:hAnsi="Times New Roman" w:cs="Times New Roman"/>
          <w:color w:val="000000"/>
        </w:rPr>
        <w:t xml:space="preserve"> </w:t>
      </w:r>
      <w:proofErr w:type="spellStart"/>
      <w:r w:rsidR="003600F9">
        <w:rPr>
          <w:rFonts w:ascii="Times New Roman" w:eastAsia="Times New Roman" w:hAnsi="Times New Roman" w:cs="Times New Roman"/>
          <w:color w:val="000000"/>
        </w:rPr>
        <w:t>dalam</w:t>
      </w:r>
      <w:proofErr w:type="spellEnd"/>
      <w:r w:rsidR="003600F9">
        <w:rPr>
          <w:rFonts w:ascii="Times New Roman" w:eastAsia="Times New Roman" w:hAnsi="Times New Roman" w:cs="Times New Roman"/>
          <w:color w:val="000000"/>
        </w:rPr>
        <w:t xml:space="preserve"> </w:t>
      </w:r>
      <w:proofErr w:type="spellStart"/>
      <w:r w:rsidR="003600F9">
        <w:rPr>
          <w:rFonts w:ascii="Times New Roman" w:eastAsia="Times New Roman" w:hAnsi="Times New Roman" w:cs="Times New Roman"/>
          <w:color w:val="000000"/>
        </w:rPr>
        <w:t>kehidupan</w:t>
      </w:r>
      <w:proofErr w:type="spellEnd"/>
      <w:r w:rsidR="003600F9">
        <w:rPr>
          <w:rFonts w:ascii="Times New Roman" w:eastAsia="Times New Roman" w:hAnsi="Times New Roman" w:cs="Times New Roman"/>
          <w:color w:val="000000"/>
        </w:rPr>
        <w:t xml:space="preserve"> dan </w:t>
      </w:r>
      <w:proofErr w:type="spellStart"/>
      <w:r w:rsidR="003600F9">
        <w:rPr>
          <w:rFonts w:ascii="Times New Roman" w:eastAsia="Times New Roman" w:hAnsi="Times New Roman" w:cs="Times New Roman"/>
          <w:color w:val="000000"/>
        </w:rPr>
        <w:t>menurut</w:t>
      </w:r>
      <w:proofErr w:type="spellEnd"/>
      <w:r w:rsidR="003600F9">
        <w:rPr>
          <w:rFonts w:ascii="Times New Roman" w:eastAsia="Times New Roman" w:hAnsi="Times New Roman" w:cs="Times New Roman"/>
          <w:color w:val="000000"/>
        </w:rPr>
        <w:t xml:space="preserve"> data Virus </w:t>
      </w:r>
      <w:proofErr w:type="spellStart"/>
      <w:r w:rsidR="003600F9">
        <w:rPr>
          <w:rFonts w:ascii="Times New Roman" w:eastAsia="Times New Roman" w:hAnsi="Times New Roman" w:cs="Times New Roman"/>
          <w:color w:val="000000"/>
        </w:rPr>
        <w:t>selalu</w:t>
      </w:r>
      <w:proofErr w:type="spellEnd"/>
      <w:r w:rsidR="003600F9">
        <w:rPr>
          <w:rFonts w:ascii="Times New Roman" w:eastAsia="Times New Roman" w:hAnsi="Times New Roman" w:cs="Times New Roman"/>
          <w:color w:val="000000"/>
        </w:rPr>
        <w:t xml:space="preserve"> </w:t>
      </w:r>
      <w:proofErr w:type="spellStart"/>
      <w:r w:rsidR="003600F9">
        <w:rPr>
          <w:rFonts w:ascii="Times New Roman" w:eastAsia="Times New Roman" w:hAnsi="Times New Roman" w:cs="Times New Roman"/>
          <w:color w:val="000000"/>
        </w:rPr>
        <w:t>bermutasi</w:t>
      </w:r>
      <w:proofErr w:type="spellEnd"/>
      <w:r w:rsidR="003600F9">
        <w:rPr>
          <w:rFonts w:ascii="Times New Roman" w:eastAsia="Times New Roman" w:hAnsi="Times New Roman" w:cs="Times New Roman"/>
          <w:color w:val="000000"/>
        </w:rPr>
        <w:t xml:space="preserve"> </w:t>
      </w:r>
      <w:proofErr w:type="spellStart"/>
      <w:r w:rsidR="003600F9">
        <w:rPr>
          <w:rFonts w:ascii="Times New Roman" w:eastAsia="Times New Roman" w:hAnsi="Times New Roman" w:cs="Times New Roman"/>
          <w:color w:val="000000"/>
        </w:rPr>
        <w:t>dengan</w:t>
      </w:r>
      <w:proofErr w:type="spellEnd"/>
      <w:r w:rsidR="003600F9">
        <w:rPr>
          <w:rFonts w:ascii="Times New Roman" w:eastAsia="Times New Roman" w:hAnsi="Times New Roman" w:cs="Times New Roman"/>
          <w:color w:val="000000"/>
        </w:rPr>
        <w:t xml:space="preserve"> </w:t>
      </w:r>
      <w:proofErr w:type="spellStart"/>
      <w:r w:rsidR="003600F9">
        <w:rPr>
          <w:rFonts w:ascii="Times New Roman" w:eastAsia="Times New Roman" w:hAnsi="Times New Roman" w:cs="Times New Roman"/>
          <w:color w:val="000000"/>
        </w:rPr>
        <w:t>cepat</w:t>
      </w:r>
      <w:proofErr w:type="spellEnd"/>
      <w:r w:rsidR="003600F9">
        <w:rPr>
          <w:rFonts w:ascii="Times New Roman" w:eastAsia="Times New Roman" w:hAnsi="Times New Roman" w:cs="Times New Roman"/>
          <w:color w:val="000000"/>
        </w:rPr>
        <w:t xml:space="preserve"> </w:t>
      </w:r>
      <w:proofErr w:type="spellStart"/>
      <w:r w:rsidR="003600F9">
        <w:rPr>
          <w:rFonts w:ascii="Times New Roman" w:eastAsia="Times New Roman" w:hAnsi="Times New Roman" w:cs="Times New Roman"/>
          <w:color w:val="000000"/>
        </w:rPr>
        <w:t>menyebabkan</w:t>
      </w:r>
      <w:proofErr w:type="spellEnd"/>
      <w:r w:rsidR="003600F9">
        <w:rPr>
          <w:rFonts w:ascii="Times New Roman" w:eastAsia="Times New Roman" w:hAnsi="Times New Roman" w:cs="Times New Roman"/>
          <w:color w:val="000000"/>
        </w:rPr>
        <w:t xml:space="preserve"> </w:t>
      </w:r>
      <w:proofErr w:type="spellStart"/>
      <w:r w:rsidR="003600F9">
        <w:rPr>
          <w:rFonts w:ascii="Times New Roman" w:eastAsia="Times New Roman" w:hAnsi="Times New Roman" w:cs="Times New Roman"/>
          <w:color w:val="000000"/>
        </w:rPr>
        <w:t>timbul</w:t>
      </w:r>
      <w:proofErr w:type="spellEnd"/>
      <w:r w:rsidR="003600F9">
        <w:rPr>
          <w:rFonts w:ascii="Times New Roman" w:eastAsia="Times New Roman" w:hAnsi="Times New Roman" w:cs="Times New Roman"/>
          <w:color w:val="000000"/>
        </w:rPr>
        <w:t xml:space="preserve"> </w:t>
      </w:r>
      <w:proofErr w:type="spellStart"/>
      <w:r w:rsidR="003600F9">
        <w:rPr>
          <w:rFonts w:ascii="Times New Roman" w:eastAsia="Times New Roman" w:hAnsi="Times New Roman" w:cs="Times New Roman"/>
          <w:color w:val="000000"/>
        </w:rPr>
        <w:t>penyakit-penyakit</w:t>
      </w:r>
      <w:proofErr w:type="spellEnd"/>
      <w:r w:rsidR="003600F9">
        <w:rPr>
          <w:rFonts w:ascii="Times New Roman" w:eastAsia="Times New Roman" w:hAnsi="Times New Roman" w:cs="Times New Roman"/>
          <w:color w:val="000000"/>
        </w:rPr>
        <w:t xml:space="preserve"> yang </w:t>
      </w:r>
      <w:proofErr w:type="spellStart"/>
      <w:r w:rsidR="003600F9">
        <w:rPr>
          <w:rFonts w:ascii="Times New Roman" w:eastAsia="Times New Roman" w:hAnsi="Times New Roman" w:cs="Times New Roman"/>
          <w:color w:val="000000"/>
        </w:rPr>
        <w:t>berasal</w:t>
      </w:r>
      <w:proofErr w:type="spellEnd"/>
      <w:r w:rsidR="003600F9">
        <w:rPr>
          <w:rFonts w:ascii="Times New Roman" w:eastAsia="Times New Roman" w:hAnsi="Times New Roman" w:cs="Times New Roman"/>
          <w:color w:val="000000"/>
        </w:rPr>
        <w:t xml:space="preserve"> dari </w:t>
      </w:r>
      <w:proofErr w:type="spellStart"/>
      <w:r w:rsidR="003600F9">
        <w:rPr>
          <w:rFonts w:ascii="Times New Roman" w:eastAsia="Times New Roman" w:hAnsi="Times New Roman" w:cs="Times New Roman"/>
          <w:color w:val="000000"/>
        </w:rPr>
        <w:t>udara</w:t>
      </w:r>
      <w:proofErr w:type="spellEnd"/>
      <w:r w:rsidR="003600F9">
        <w:rPr>
          <w:rFonts w:ascii="Times New Roman" w:eastAsia="Times New Roman" w:hAnsi="Times New Roman" w:cs="Times New Roman"/>
          <w:color w:val="000000"/>
        </w:rPr>
        <w:t xml:space="preserve"> (</w:t>
      </w:r>
      <w:proofErr w:type="spellStart"/>
      <w:r w:rsidR="003600F9">
        <w:rPr>
          <w:rFonts w:ascii="Times New Roman" w:eastAsia="Times New Roman" w:hAnsi="Times New Roman" w:cs="Times New Roman"/>
          <w:i/>
          <w:iCs/>
          <w:color w:val="000000"/>
        </w:rPr>
        <w:t>Aiebone</w:t>
      </w:r>
      <w:proofErr w:type="spellEnd"/>
      <w:r w:rsidR="003600F9">
        <w:rPr>
          <w:rFonts w:ascii="Times New Roman" w:eastAsia="Times New Roman" w:hAnsi="Times New Roman" w:cs="Times New Roman"/>
          <w:i/>
          <w:iCs/>
          <w:color w:val="000000"/>
        </w:rPr>
        <w:t xml:space="preserve"> </w:t>
      </w:r>
      <w:proofErr w:type="spellStart"/>
      <w:r w:rsidR="003600F9">
        <w:rPr>
          <w:rFonts w:ascii="Times New Roman" w:eastAsia="Times New Roman" w:hAnsi="Times New Roman" w:cs="Times New Roman"/>
          <w:i/>
          <w:iCs/>
          <w:color w:val="000000"/>
        </w:rPr>
        <w:t>Desease</w:t>
      </w:r>
      <w:proofErr w:type="spellEnd"/>
      <w:r w:rsidR="003600F9">
        <w:rPr>
          <w:rFonts w:ascii="Times New Roman" w:eastAsia="Times New Roman" w:hAnsi="Times New Roman" w:cs="Times New Roman"/>
          <w:i/>
          <w:iCs/>
          <w:color w:val="000000"/>
        </w:rPr>
        <w:t>)</w:t>
      </w:r>
      <w:r w:rsidR="003600F9">
        <w:rPr>
          <w:rFonts w:ascii="Times New Roman" w:eastAsia="Times New Roman" w:hAnsi="Times New Roman" w:cs="Times New Roman"/>
          <w:color w:val="000000"/>
        </w:rPr>
        <w:t xml:space="preserve"> </w:t>
      </w:r>
      <w:proofErr w:type="spellStart"/>
      <w:r w:rsidR="003600F9">
        <w:rPr>
          <w:rFonts w:ascii="Times New Roman" w:eastAsia="Times New Roman" w:hAnsi="Times New Roman" w:cs="Times New Roman"/>
          <w:color w:val="000000"/>
        </w:rPr>
        <w:t>semakin</w:t>
      </w:r>
      <w:proofErr w:type="spellEnd"/>
      <w:r w:rsidR="003600F9">
        <w:rPr>
          <w:rFonts w:ascii="Times New Roman" w:eastAsia="Times New Roman" w:hAnsi="Times New Roman" w:cs="Times New Roman"/>
          <w:color w:val="000000"/>
        </w:rPr>
        <w:t xml:space="preserve"> </w:t>
      </w:r>
      <w:proofErr w:type="spellStart"/>
      <w:r w:rsidR="003600F9">
        <w:rPr>
          <w:rFonts w:ascii="Times New Roman" w:eastAsia="Times New Roman" w:hAnsi="Times New Roman" w:cs="Times New Roman"/>
          <w:color w:val="000000"/>
        </w:rPr>
        <w:t>banyak</w:t>
      </w:r>
      <w:proofErr w:type="spellEnd"/>
      <w:r w:rsidR="003600F9">
        <w:rPr>
          <w:rFonts w:ascii="Times New Roman" w:eastAsia="Times New Roman" w:hAnsi="Times New Roman" w:cs="Times New Roman"/>
          <w:color w:val="000000"/>
        </w:rPr>
        <w:t xml:space="preserve">. </w:t>
      </w:r>
      <w:proofErr w:type="spellStart"/>
      <w:r w:rsidR="003600F9">
        <w:rPr>
          <w:rFonts w:ascii="Times New Roman" w:eastAsia="Times New Roman" w:hAnsi="Times New Roman" w:cs="Times New Roman"/>
          <w:color w:val="000000"/>
        </w:rPr>
        <w:t>Perlu</w:t>
      </w:r>
      <w:proofErr w:type="spellEnd"/>
      <w:r w:rsidR="003600F9">
        <w:rPr>
          <w:rFonts w:ascii="Times New Roman" w:eastAsia="Times New Roman" w:hAnsi="Times New Roman" w:cs="Times New Roman"/>
          <w:color w:val="000000"/>
        </w:rPr>
        <w:t xml:space="preserve"> </w:t>
      </w:r>
      <w:proofErr w:type="spellStart"/>
      <w:r w:rsidR="003600F9">
        <w:rPr>
          <w:rFonts w:ascii="Times New Roman" w:eastAsia="Times New Roman" w:hAnsi="Times New Roman" w:cs="Times New Roman"/>
          <w:color w:val="000000"/>
        </w:rPr>
        <w:t>alat</w:t>
      </w:r>
      <w:proofErr w:type="spellEnd"/>
      <w:r w:rsidR="003600F9">
        <w:rPr>
          <w:rFonts w:ascii="Times New Roman" w:eastAsia="Times New Roman" w:hAnsi="Times New Roman" w:cs="Times New Roman"/>
          <w:color w:val="000000"/>
        </w:rPr>
        <w:t xml:space="preserve"> yang </w:t>
      </w:r>
      <w:proofErr w:type="spellStart"/>
      <w:r w:rsidR="003600F9">
        <w:rPr>
          <w:rFonts w:ascii="Times New Roman" w:eastAsia="Times New Roman" w:hAnsi="Times New Roman" w:cs="Times New Roman"/>
          <w:color w:val="000000"/>
        </w:rPr>
        <w:t>dapat</w:t>
      </w:r>
      <w:proofErr w:type="spellEnd"/>
      <w:r w:rsidR="003600F9">
        <w:rPr>
          <w:rFonts w:ascii="Times New Roman" w:eastAsia="Times New Roman" w:hAnsi="Times New Roman" w:cs="Times New Roman"/>
          <w:color w:val="000000"/>
        </w:rPr>
        <w:t xml:space="preserve"> </w:t>
      </w:r>
      <w:proofErr w:type="spellStart"/>
      <w:r w:rsidR="003600F9">
        <w:rPr>
          <w:rFonts w:ascii="Times New Roman" w:eastAsia="Times New Roman" w:hAnsi="Times New Roman" w:cs="Times New Roman"/>
          <w:color w:val="000000"/>
        </w:rPr>
        <w:t>menanggulangi</w:t>
      </w:r>
      <w:proofErr w:type="spellEnd"/>
      <w:r w:rsidR="003600F9">
        <w:rPr>
          <w:rFonts w:ascii="Times New Roman" w:eastAsia="Times New Roman" w:hAnsi="Times New Roman" w:cs="Times New Roman"/>
          <w:color w:val="000000"/>
        </w:rPr>
        <w:t xml:space="preserve"> </w:t>
      </w:r>
      <w:proofErr w:type="spellStart"/>
      <w:r w:rsidR="003600F9">
        <w:rPr>
          <w:rFonts w:ascii="Times New Roman" w:eastAsia="Times New Roman" w:hAnsi="Times New Roman" w:cs="Times New Roman"/>
          <w:color w:val="000000"/>
        </w:rPr>
        <w:t>hal</w:t>
      </w:r>
      <w:proofErr w:type="spellEnd"/>
      <w:r w:rsidR="003600F9">
        <w:rPr>
          <w:rFonts w:ascii="Times New Roman" w:eastAsia="Times New Roman" w:hAnsi="Times New Roman" w:cs="Times New Roman"/>
          <w:color w:val="000000"/>
        </w:rPr>
        <w:t xml:space="preserve"> </w:t>
      </w:r>
      <w:proofErr w:type="spellStart"/>
      <w:r w:rsidR="003600F9">
        <w:rPr>
          <w:rFonts w:ascii="Times New Roman" w:eastAsia="Times New Roman" w:hAnsi="Times New Roman" w:cs="Times New Roman"/>
          <w:color w:val="000000"/>
        </w:rPr>
        <w:t>tersebut</w:t>
      </w:r>
      <w:proofErr w:type="spellEnd"/>
      <w:r w:rsidR="003600F9">
        <w:rPr>
          <w:rFonts w:ascii="Times New Roman" w:eastAsia="Times New Roman" w:hAnsi="Times New Roman" w:cs="Times New Roman"/>
          <w:color w:val="000000"/>
        </w:rPr>
        <w:t xml:space="preserve"> </w:t>
      </w:r>
      <w:proofErr w:type="spellStart"/>
      <w:r w:rsidR="003600F9">
        <w:rPr>
          <w:rFonts w:ascii="Times New Roman" w:eastAsia="Times New Roman" w:hAnsi="Times New Roman" w:cs="Times New Roman"/>
          <w:color w:val="000000"/>
        </w:rPr>
        <w:t>maka</w:t>
      </w:r>
      <w:proofErr w:type="spellEnd"/>
      <w:r w:rsidR="003600F9">
        <w:rPr>
          <w:rFonts w:ascii="Times New Roman" w:eastAsia="Times New Roman" w:hAnsi="Times New Roman" w:cs="Times New Roman"/>
          <w:color w:val="000000"/>
        </w:rPr>
        <w:t xml:space="preserve"> </w:t>
      </w:r>
      <w:proofErr w:type="spellStart"/>
      <w:r w:rsidR="003600F9">
        <w:rPr>
          <w:rFonts w:ascii="Times New Roman" w:eastAsia="Times New Roman" w:hAnsi="Times New Roman" w:cs="Times New Roman"/>
          <w:color w:val="000000"/>
        </w:rPr>
        <w:t>terciptapnya</w:t>
      </w:r>
      <w:proofErr w:type="spellEnd"/>
      <w:r w:rsidR="003600F9">
        <w:rPr>
          <w:rFonts w:ascii="Times New Roman" w:eastAsia="Times New Roman" w:hAnsi="Times New Roman" w:cs="Times New Roman"/>
          <w:color w:val="000000"/>
        </w:rPr>
        <w:t xml:space="preserve"> </w:t>
      </w:r>
      <w:proofErr w:type="spellStart"/>
      <w:r w:rsidR="003600F9">
        <w:rPr>
          <w:rFonts w:ascii="Times New Roman" w:eastAsia="Times New Roman" w:hAnsi="Times New Roman" w:cs="Times New Roman"/>
          <w:color w:val="000000"/>
        </w:rPr>
        <w:t>alat</w:t>
      </w:r>
      <w:proofErr w:type="spellEnd"/>
      <w:r w:rsidR="003600F9">
        <w:rPr>
          <w:rFonts w:ascii="Times New Roman" w:eastAsia="Times New Roman" w:hAnsi="Times New Roman" w:cs="Times New Roman"/>
          <w:color w:val="000000"/>
        </w:rPr>
        <w:t xml:space="preserve"> BC19 yang </w:t>
      </w:r>
      <w:proofErr w:type="spellStart"/>
      <w:r w:rsidR="003600F9">
        <w:rPr>
          <w:rFonts w:ascii="Times New Roman" w:eastAsia="Times New Roman" w:hAnsi="Times New Roman" w:cs="Times New Roman"/>
          <w:color w:val="000000"/>
        </w:rPr>
        <w:t>merupaka</w:t>
      </w:r>
      <w:proofErr w:type="spellEnd"/>
      <w:r w:rsidR="003600F9">
        <w:rPr>
          <w:rFonts w:ascii="Times New Roman" w:eastAsia="Times New Roman" w:hAnsi="Times New Roman" w:cs="Times New Roman"/>
          <w:color w:val="000000"/>
        </w:rPr>
        <w:t xml:space="preserve"> k</w:t>
      </w:r>
      <w:proofErr w:type="spellStart"/>
      <w:r w:rsidR="003600F9">
        <w:rPr>
          <w:rFonts w:ascii="Times New Roman" w:eastAsia="Times New Roman" w:hAnsi="Times New Roman" w:cs="Times New Roman"/>
          <w:color w:val="000000"/>
        </w:rPr>
        <w:t>arya</w:t>
      </w:r>
      <w:proofErr w:type="spellEnd"/>
      <w:r w:rsidR="003600F9">
        <w:rPr>
          <w:rFonts w:ascii="Times New Roman" w:eastAsia="Times New Roman" w:hAnsi="Times New Roman" w:cs="Times New Roman"/>
          <w:color w:val="000000"/>
        </w:rPr>
        <w:t xml:space="preserve"> </w:t>
      </w:r>
      <w:proofErr w:type="spellStart"/>
      <w:r w:rsidR="003600F9">
        <w:rPr>
          <w:rFonts w:ascii="Times New Roman" w:eastAsia="Times New Roman" w:hAnsi="Times New Roman" w:cs="Times New Roman"/>
          <w:color w:val="000000"/>
        </w:rPr>
        <w:t>cipta</w:t>
      </w:r>
      <w:proofErr w:type="spellEnd"/>
      <w:r w:rsidR="003600F9">
        <w:rPr>
          <w:rFonts w:ascii="Times New Roman" w:eastAsia="Times New Roman" w:hAnsi="Times New Roman" w:cs="Times New Roman"/>
          <w:color w:val="000000"/>
        </w:rPr>
        <w:t xml:space="preserve"> yang di </w:t>
      </w:r>
      <w:proofErr w:type="spellStart"/>
      <w:r w:rsidR="003600F9">
        <w:rPr>
          <w:rFonts w:ascii="Times New Roman" w:eastAsia="Times New Roman" w:hAnsi="Times New Roman" w:cs="Times New Roman"/>
          <w:color w:val="000000"/>
        </w:rPr>
        <w:t>kembangkan</w:t>
      </w:r>
      <w:proofErr w:type="spellEnd"/>
      <w:r w:rsidR="003600F9">
        <w:rPr>
          <w:rFonts w:ascii="Times New Roman" w:eastAsia="Times New Roman" w:hAnsi="Times New Roman" w:cs="Times New Roman"/>
          <w:color w:val="000000"/>
        </w:rPr>
        <w:t xml:space="preserve"> </w:t>
      </w:r>
      <w:proofErr w:type="spellStart"/>
      <w:r w:rsidR="003600F9">
        <w:rPr>
          <w:rFonts w:ascii="Times New Roman" w:eastAsia="Times New Roman" w:hAnsi="Times New Roman" w:cs="Times New Roman"/>
          <w:color w:val="000000"/>
        </w:rPr>
        <w:t>oleh</w:t>
      </w:r>
      <w:proofErr w:type="spellEnd"/>
      <w:r w:rsidR="003600F9">
        <w:rPr>
          <w:rFonts w:ascii="Times New Roman" w:eastAsia="Times New Roman" w:hAnsi="Times New Roman" w:cs="Times New Roman"/>
          <w:color w:val="000000"/>
        </w:rPr>
        <w:t xml:space="preserve"> </w:t>
      </w:r>
      <w:proofErr w:type="spellStart"/>
      <w:r w:rsidR="003600F9">
        <w:rPr>
          <w:rFonts w:ascii="Times New Roman" w:eastAsia="Times New Roman" w:hAnsi="Times New Roman" w:cs="Times New Roman"/>
          <w:color w:val="000000"/>
        </w:rPr>
        <w:t>Budi</w:t>
      </w:r>
      <w:proofErr w:type="spellEnd"/>
      <w:r w:rsidR="003600F9">
        <w:rPr>
          <w:rFonts w:ascii="Times New Roman" w:eastAsia="Times New Roman" w:hAnsi="Times New Roman" w:cs="Times New Roman"/>
          <w:color w:val="000000"/>
        </w:rPr>
        <w:t xml:space="preserve"> </w:t>
      </w:r>
      <w:proofErr w:type="spellStart"/>
      <w:r w:rsidR="003600F9">
        <w:rPr>
          <w:rFonts w:ascii="Times New Roman" w:eastAsia="Times New Roman" w:hAnsi="Times New Roman" w:cs="Times New Roman"/>
          <w:color w:val="000000"/>
        </w:rPr>
        <w:t>Laksono</w:t>
      </w:r>
      <w:proofErr w:type="spellEnd"/>
      <w:r w:rsidR="003600F9">
        <w:rPr>
          <w:rFonts w:ascii="Times New Roman" w:eastAsia="Times New Roman" w:hAnsi="Times New Roman" w:cs="Times New Roman"/>
          <w:color w:val="000000"/>
        </w:rPr>
        <w:t xml:space="preserve"> </w:t>
      </w:r>
      <w:proofErr w:type="spellStart"/>
      <w:r w:rsidR="003600F9">
        <w:rPr>
          <w:rFonts w:ascii="Times New Roman" w:eastAsia="Times New Roman" w:hAnsi="Times New Roman" w:cs="Times New Roman"/>
          <w:color w:val="000000"/>
        </w:rPr>
        <w:t>utuk</w:t>
      </w:r>
      <w:proofErr w:type="spellEnd"/>
      <w:r w:rsidR="003600F9">
        <w:rPr>
          <w:rFonts w:ascii="Times New Roman" w:eastAsia="Times New Roman" w:hAnsi="Times New Roman" w:cs="Times New Roman"/>
          <w:color w:val="000000"/>
        </w:rPr>
        <w:t xml:space="preserve"> </w:t>
      </w:r>
      <w:proofErr w:type="spellStart"/>
      <w:r w:rsidR="003600F9">
        <w:rPr>
          <w:rFonts w:ascii="Times New Roman" w:eastAsia="Times New Roman" w:hAnsi="Times New Roman" w:cs="Times New Roman"/>
          <w:color w:val="000000"/>
        </w:rPr>
        <w:t>mendekontaminasi</w:t>
      </w:r>
      <w:proofErr w:type="spellEnd"/>
      <w:r w:rsidR="003600F9">
        <w:rPr>
          <w:rFonts w:ascii="Times New Roman" w:eastAsia="Times New Roman" w:hAnsi="Times New Roman" w:cs="Times New Roman"/>
          <w:color w:val="000000"/>
        </w:rPr>
        <w:t xml:space="preserve"> </w:t>
      </w:r>
      <w:proofErr w:type="spellStart"/>
      <w:r w:rsidR="003600F9">
        <w:rPr>
          <w:rFonts w:ascii="Times New Roman" w:eastAsia="Times New Roman" w:hAnsi="Times New Roman" w:cs="Times New Roman"/>
          <w:color w:val="000000"/>
        </w:rPr>
        <w:t>bakteri</w:t>
      </w:r>
      <w:proofErr w:type="spellEnd"/>
      <w:r w:rsidR="003600F9">
        <w:rPr>
          <w:rFonts w:ascii="Times New Roman" w:eastAsia="Times New Roman" w:hAnsi="Times New Roman" w:cs="Times New Roman"/>
          <w:color w:val="000000"/>
        </w:rPr>
        <w:t xml:space="preserve"> </w:t>
      </w:r>
      <w:proofErr w:type="spellStart"/>
      <w:r w:rsidR="003600F9">
        <w:rPr>
          <w:rFonts w:ascii="Times New Roman" w:eastAsia="Times New Roman" w:hAnsi="Times New Roman" w:cs="Times New Roman"/>
          <w:color w:val="000000"/>
        </w:rPr>
        <w:t>udara</w:t>
      </w:r>
      <w:proofErr w:type="spellEnd"/>
      <w:r w:rsidR="003600F9">
        <w:rPr>
          <w:rFonts w:ascii="Times New Roman" w:eastAsia="Times New Roman" w:hAnsi="Times New Roman" w:cs="Times New Roman"/>
          <w:color w:val="000000"/>
        </w:rPr>
        <w:t xml:space="preserve"> </w:t>
      </w:r>
      <w:proofErr w:type="gramStart"/>
      <w:r w:rsidR="003600F9">
        <w:rPr>
          <w:rFonts w:ascii="Times New Roman" w:eastAsia="Times New Roman" w:hAnsi="Times New Roman" w:cs="Times New Roman"/>
          <w:color w:val="000000"/>
        </w:rPr>
        <w:t>yang</w:t>
      </w:r>
      <w:r w:rsidR="003600F9">
        <w:rPr>
          <w:rFonts w:ascii="Times New Roman" w:eastAsia="Times New Roman" w:hAnsi="Times New Roman" w:cs="Times New Roman"/>
          <w:i/>
          <w:iCs/>
          <w:color w:val="000000"/>
        </w:rPr>
        <w:t xml:space="preserve"> </w:t>
      </w:r>
      <w:r w:rsidR="003600F9">
        <w:rPr>
          <w:rFonts w:ascii="Times New Roman" w:eastAsia="Times New Roman" w:hAnsi="Times New Roman" w:cs="Times New Roman"/>
          <w:color w:val="000000"/>
        </w:rPr>
        <w:t xml:space="preserve"> </w:t>
      </w:r>
      <w:proofErr w:type="spellStart"/>
      <w:r w:rsidR="003600F9">
        <w:rPr>
          <w:rFonts w:ascii="Times New Roman" w:eastAsia="Times New Roman" w:hAnsi="Times New Roman" w:cs="Times New Roman"/>
          <w:color w:val="000000"/>
        </w:rPr>
        <w:t>Alat</w:t>
      </w:r>
      <w:proofErr w:type="spellEnd"/>
      <w:proofErr w:type="gramEnd"/>
      <w:r w:rsidR="003600F9">
        <w:rPr>
          <w:rFonts w:ascii="Times New Roman" w:eastAsia="Times New Roman" w:hAnsi="Times New Roman" w:cs="Times New Roman"/>
          <w:color w:val="000000"/>
        </w:rPr>
        <w:t xml:space="preserve"> BC19 </w:t>
      </w:r>
      <w:proofErr w:type="spellStart"/>
      <w:r w:rsidR="003600F9">
        <w:rPr>
          <w:rFonts w:ascii="Times New Roman" w:eastAsia="Times New Roman" w:hAnsi="Times New Roman" w:cs="Times New Roman"/>
          <w:color w:val="000000"/>
        </w:rPr>
        <w:t>adalah</w:t>
      </w:r>
      <w:proofErr w:type="spellEnd"/>
      <w:r w:rsidR="003600F9">
        <w:rPr>
          <w:rFonts w:ascii="Times New Roman" w:eastAsia="Times New Roman" w:hAnsi="Times New Roman" w:cs="Times New Roman"/>
          <w:color w:val="000000"/>
        </w:rPr>
        <w:t xml:space="preserve"> </w:t>
      </w:r>
      <w:proofErr w:type="spellStart"/>
      <w:r w:rsidR="003600F9">
        <w:rPr>
          <w:rFonts w:ascii="Times New Roman" w:eastAsia="Times New Roman" w:hAnsi="Times New Roman" w:cs="Times New Roman"/>
          <w:color w:val="000000"/>
        </w:rPr>
        <w:t>alat</w:t>
      </w:r>
      <w:proofErr w:type="spellEnd"/>
      <w:r w:rsidR="003600F9">
        <w:rPr>
          <w:rFonts w:ascii="Times New Roman" w:eastAsia="Times New Roman" w:hAnsi="Times New Roman" w:cs="Times New Roman"/>
          <w:color w:val="000000"/>
        </w:rPr>
        <w:t xml:space="preserve"> yang </w:t>
      </w:r>
      <w:proofErr w:type="spellStart"/>
      <w:r w:rsidR="003600F9">
        <w:rPr>
          <w:rFonts w:ascii="Times New Roman" w:eastAsia="Times New Roman" w:hAnsi="Times New Roman" w:cs="Times New Roman"/>
          <w:color w:val="000000"/>
        </w:rPr>
        <w:t>strelisasi</w:t>
      </w:r>
      <w:proofErr w:type="spellEnd"/>
      <w:r w:rsidR="003600F9">
        <w:rPr>
          <w:rFonts w:ascii="Times New Roman" w:eastAsia="Times New Roman" w:hAnsi="Times New Roman" w:cs="Times New Roman"/>
          <w:color w:val="000000"/>
        </w:rPr>
        <w:t xml:space="preserve"> Ultraviolet-C yang </w:t>
      </w:r>
      <w:proofErr w:type="spellStart"/>
      <w:r w:rsidR="003600F9">
        <w:rPr>
          <w:rFonts w:ascii="Times New Roman" w:eastAsia="Times New Roman" w:hAnsi="Times New Roman" w:cs="Times New Roman"/>
          <w:color w:val="000000"/>
        </w:rPr>
        <w:t>memiliki</w:t>
      </w:r>
      <w:proofErr w:type="spellEnd"/>
      <w:r w:rsidR="003600F9">
        <w:rPr>
          <w:rFonts w:ascii="Times New Roman" w:eastAsia="Times New Roman" w:hAnsi="Times New Roman" w:cs="Times New Roman"/>
          <w:color w:val="000000"/>
        </w:rPr>
        <w:t xml:space="preserve"> </w:t>
      </w:r>
      <w:proofErr w:type="spellStart"/>
      <w:r w:rsidR="003600F9">
        <w:rPr>
          <w:rFonts w:ascii="Times New Roman" w:eastAsia="Times New Roman" w:hAnsi="Times New Roman" w:cs="Times New Roman"/>
          <w:color w:val="000000"/>
        </w:rPr>
        <w:t>kelombang</w:t>
      </w:r>
      <w:proofErr w:type="spellEnd"/>
      <w:r w:rsidR="003600F9">
        <w:rPr>
          <w:rFonts w:ascii="Times New Roman" w:eastAsia="Times New Roman" w:hAnsi="Times New Roman" w:cs="Times New Roman"/>
          <w:color w:val="000000"/>
        </w:rPr>
        <w:t xml:space="preserve"> </w:t>
      </w:r>
      <w:proofErr w:type="spellStart"/>
      <w:r w:rsidR="003600F9">
        <w:rPr>
          <w:rFonts w:ascii="Times New Roman" w:eastAsia="Times New Roman" w:hAnsi="Times New Roman" w:cs="Times New Roman"/>
          <w:color w:val="000000"/>
        </w:rPr>
        <w:t>paling</w:t>
      </w:r>
      <w:proofErr w:type="spellEnd"/>
      <w:r w:rsidR="003600F9">
        <w:rPr>
          <w:rFonts w:ascii="Times New Roman" w:eastAsia="Times New Roman" w:hAnsi="Times New Roman" w:cs="Times New Roman"/>
          <w:color w:val="000000"/>
        </w:rPr>
        <w:t xml:space="preserve"> </w:t>
      </w:r>
      <w:proofErr w:type="spellStart"/>
      <w:r w:rsidR="003600F9">
        <w:rPr>
          <w:rFonts w:ascii="Times New Roman" w:eastAsia="Times New Roman" w:hAnsi="Times New Roman" w:cs="Times New Roman"/>
          <w:color w:val="000000"/>
        </w:rPr>
        <w:t>kecil</w:t>
      </w:r>
      <w:proofErr w:type="spellEnd"/>
      <w:r w:rsidR="003600F9">
        <w:rPr>
          <w:rFonts w:ascii="Times New Roman" w:eastAsia="Times New Roman" w:hAnsi="Times New Roman" w:cs="Times New Roman"/>
          <w:color w:val="000000"/>
        </w:rPr>
        <w:t xml:space="preserve">. </w:t>
      </w:r>
      <w:proofErr w:type="spellStart"/>
      <w:r w:rsidR="003600F9">
        <w:rPr>
          <w:rFonts w:ascii="Times New Roman" w:eastAsia="Times New Roman" w:hAnsi="Times New Roman" w:cs="Times New Roman"/>
          <w:color w:val="000000"/>
        </w:rPr>
        <w:t>Tujuan</w:t>
      </w:r>
      <w:proofErr w:type="spellEnd"/>
      <w:r w:rsidR="003600F9">
        <w:rPr>
          <w:rFonts w:ascii="Times New Roman" w:eastAsia="Times New Roman" w:hAnsi="Times New Roman" w:cs="Times New Roman"/>
          <w:color w:val="000000"/>
        </w:rPr>
        <w:t xml:space="preserve"> </w:t>
      </w:r>
      <w:proofErr w:type="spellStart"/>
      <w:r w:rsidR="003600F9">
        <w:rPr>
          <w:rFonts w:ascii="Times New Roman" w:eastAsia="Times New Roman" w:hAnsi="Times New Roman" w:cs="Times New Roman"/>
          <w:color w:val="000000"/>
        </w:rPr>
        <w:t>penelitian</w:t>
      </w:r>
      <w:proofErr w:type="spellEnd"/>
      <w:r w:rsidR="003600F9">
        <w:rPr>
          <w:rFonts w:ascii="Times New Roman" w:eastAsia="Times New Roman" w:hAnsi="Times New Roman" w:cs="Times New Roman"/>
          <w:color w:val="000000"/>
        </w:rPr>
        <w:t xml:space="preserve"> </w:t>
      </w:r>
      <w:proofErr w:type="spellStart"/>
      <w:r w:rsidR="003600F9">
        <w:rPr>
          <w:rFonts w:ascii="Times New Roman" w:eastAsia="Times New Roman" w:hAnsi="Times New Roman" w:cs="Times New Roman"/>
          <w:color w:val="000000"/>
        </w:rPr>
        <w:t>ini</w:t>
      </w:r>
      <w:proofErr w:type="spellEnd"/>
      <w:r w:rsidR="003600F9">
        <w:rPr>
          <w:rFonts w:ascii="Times New Roman" w:eastAsia="Times New Roman" w:hAnsi="Times New Roman" w:cs="Times New Roman"/>
          <w:color w:val="000000"/>
        </w:rPr>
        <w:t xml:space="preserve"> </w:t>
      </w:r>
      <w:proofErr w:type="spellStart"/>
      <w:r w:rsidR="003600F9">
        <w:rPr>
          <w:rFonts w:ascii="Times New Roman" w:eastAsia="Times New Roman" w:hAnsi="Times New Roman" w:cs="Times New Roman"/>
          <w:color w:val="000000"/>
        </w:rPr>
        <w:t>untuk</w:t>
      </w:r>
      <w:proofErr w:type="spellEnd"/>
      <w:r w:rsidR="003600F9">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mengidentifikasi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genus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bakteri</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terdapat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pada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ruangan</w:t>
      </w:r>
      <w:proofErr w:type="spellEnd"/>
      <w:r>
        <w:rPr>
          <w:rFonts w:ascii="Times New Roman" w:eastAsia="Times New Roman" w:hAnsi="Times New Roman" w:cs="Times New Roman"/>
          <w:color w:val="000000"/>
        </w:rPr>
        <w:t xml:space="preserve"> dan </w:t>
      </w:r>
      <w:proofErr w:type="spellStart"/>
      <w:r w:rsidR="003600F9">
        <w:rPr>
          <w:rFonts w:ascii="Times New Roman" w:eastAsia="Times New Roman" w:hAnsi="Times New Roman" w:cs="Times New Roman"/>
          <w:color w:val="000000"/>
        </w:rPr>
        <w:t>mengetahui</w:t>
      </w:r>
      <w:proofErr w:type="spellEnd"/>
      <w:r w:rsidR="003600F9">
        <w:rPr>
          <w:rFonts w:ascii="Times New Roman" w:eastAsia="Times New Roman" w:hAnsi="Times New Roman" w:cs="Times New Roman"/>
          <w:color w:val="000000"/>
        </w:rPr>
        <w:t xml:space="preserve"> </w:t>
      </w:r>
      <w:proofErr w:type="spellStart"/>
      <w:r w:rsidR="003600F9">
        <w:rPr>
          <w:rFonts w:ascii="Times New Roman" w:eastAsia="Times New Roman" w:hAnsi="Times New Roman" w:cs="Times New Roman"/>
          <w:color w:val="000000"/>
        </w:rPr>
        <w:t>alat</w:t>
      </w:r>
      <w:proofErr w:type="spellEnd"/>
      <w:r w:rsidR="003600F9">
        <w:rPr>
          <w:rFonts w:ascii="Times New Roman" w:eastAsia="Times New Roman" w:hAnsi="Times New Roman" w:cs="Times New Roman"/>
          <w:color w:val="000000"/>
        </w:rPr>
        <w:t xml:space="preserve"> </w:t>
      </w:r>
      <w:proofErr w:type="spellStart"/>
      <w:r w:rsidR="003600F9">
        <w:rPr>
          <w:rFonts w:ascii="Times New Roman" w:eastAsia="Times New Roman" w:hAnsi="Times New Roman" w:cs="Times New Roman"/>
          <w:color w:val="000000"/>
        </w:rPr>
        <w:t>tersebut</w:t>
      </w:r>
      <w:proofErr w:type="spellEnd"/>
      <w:r w:rsidR="003600F9">
        <w:rPr>
          <w:rFonts w:ascii="Times New Roman" w:eastAsia="Times New Roman" w:hAnsi="Times New Roman" w:cs="Times New Roman"/>
          <w:color w:val="000000"/>
        </w:rPr>
        <w:t xml:space="preserve"> </w:t>
      </w:r>
      <w:proofErr w:type="spellStart"/>
      <w:r w:rsidR="003600F9">
        <w:rPr>
          <w:rFonts w:ascii="Times New Roman" w:eastAsia="Times New Roman" w:hAnsi="Times New Roman" w:cs="Times New Roman"/>
          <w:color w:val="000000"/>
        </w:rPr>
        <w:t>penggunaan</w:t>
      </w:r>
      <w:proofErr w:type="spellEnd"/>
      <w:r w:rsidR="003600F9">
        <w:rPr>
          <w:rFonts w:ascii="Times New Roman" w:eastAsia="Times New Roman" w:hAnsi="Times New Roman" w:cs="Times New Roman"/>
          <w:color w:val="000000"/>
        </w:rPr>
        <w:t xml:space="preserve"> </w:t>
      </w:r>
      <w:proofErr w:type="spellStart"/>
      <w:r w:rsidR="003600F9">
        <w:rPr>
          <w:rFonts w:ascii="Times New Roman" w:eastAsia="Times New Roman" w:hAnsi="Times New Roman" w:cs="Times New Roman"/>
          <w:color w:val="000000"/>
        </w:rPr>
        <w:t>dalam</w:t>
      </w:r>
      <w:proofErr w:type="spellEnd"/>
      <w:r w:rsidR="003600F9">
        <w:rPr>
          <w:rFonts w:ascii="Times New Roman" w:eastAsia="Times New Roman" w:hAnsi="Times New Roman" w:cs="Times New Roman"/>
          <w:color w:val="000000"/>
        </w:rPr>
        <w:t xml:space="preserve"> </w:t>
      </w:r>
      <w:proofErr w:type="spellStart"/>
      <w:r w:rsidR="003600F9">
        <w:rPr>
          <w:rFonts w:ascii="Times New Roman" w:eastAsia="Times New Roman" w:hAnsi="Times New Roman" w:cs="Times New Roman"/>
          <w:color w:val="000000"/>
        </w:rPr>
        <w:t>ruangan</w:t>
      </w:r>
      <w:proofErr w:type="spellEnd"/>
      <w:r w:rsidR="003600F9">
        <w:rPr>
          <w:rFonts w:ascii="Times New Roman" w:eastAsia="Times New Roman" w:hAnsi="Times New Roman" w:cs="Times New Roman"/>
          <w:color w:val="000000"/>
        </w:rPr>
        <w:t xml:space="preserve"> </w:t>
      </w:r>
      <w:proofErr w:type="spellStart"/>
      <w:r w:rsidR="003600F9">
        <w:rPr>
          <w:rFonts w:ascii="Times New Roman" w:eastAsia="Times New Roman" w:hAnsi="Times New Roman" w:cs="Times New Roman"/>
          <w:color w:val="000000"/>
        </w:rPr>
        <w:t>tertutup</w:t>
      </w:r>
      <w:proofErr w:type="spellEnd"/>
      <w:r w:rsidR="003600F9">
        <w:rPr>
          <w:rFonts w:ascii="Times New Roman" w:eastAsia="Times New Roman" w:hAnsi="Times New Roman" w:cs="Times New Roman"/>
          <w:color w:val="000000"/>
        </w:rPr>
        <w:t xml:space="preserve"> (</w:t>
      </w:r>
      <w:proofErr w:type="spellStart"/>
      <w:r w:rsidR="003600F9">
        <w:rPr>
          <w:rFonts w:ascii="Times New Roman" w:eastAsia="Times New Roman" w:hAnsi="Times New Roman" w:cs="Times New Roman"/>
          <w:color w:val="000000"/>
        </w:rPr>
        <w:t>Ruangan</w:t>
      </w:r>
      <w:proofErr w:type="spellEnd"/>
      <w:r w:rsidR="003600F9">
        <w:rPr>
          <w:rFonts w:ascii="Times New Roman" w:eastAsia="Times New Roman" w:hAnsi="Times New Roman" w:cs="Times New Roman"/>
          <w:color w:val="000000"/>
        </w:rPr>
        <w:t xml:space="preserve"> </w:t>
      </w:r>
      <w:proofErr w:type="spellStart"/>
      <w:r w:rsidR="003600F9">
        <w:rPr>
          <w:rFonts w:ascii="Times New Roman" w:eastAsia="Times New Roman" w:hAnsi="Times New Roman" w:cs="Times New Roman"/>
          <w:color w:val="000000"/>
        </w:rPr>
        <w:t>Laboratorium</w:t>
      </w:r>
      <w:proofErr w:type="spellEnd"/>
      <w:r w:rsidR="003600F9">
        <w:rPr>
          <w:rFonts w:ascii="Times New Roman" w:eastAsia="Times New Roman" w:hAnsi="Times New Roman" w:cs="Times New Roman"/>
          <w:color w:val="000000"/>
        </w:rPr>
        <w:t xml:space="preserve"> </w:t>
      </w:r>
      <w:proofErr w:type="spellStart"/>
      <w:r w:rsidR="003600F9">
        <w:rPr>
          <w:rFonts w:ascii="Times New Roman" w:eastAsia="Times New Roman" w:hAnsi="Times New Roman" w:cs="Times New Roman"/>
          <w:color w:val="000000"/>
        </w:rPr>
        <w:t>Entomologi</w:t>
      </w:r>
      <w:proofErr w:type="spellEnd"/>
      <w:r w:rsidR="003600F9">
        <w:rPr>
          <w:rFonts w:ascii="Times New Roman" w:eastAsia="Times New Roman" w:hAnsi="Times New Roman" w:cs="Times New Roman"/>
          <w:color w:val="000000"/>
        </w:rPr>
        <w:t xml:space="preserve"> FKM UNDIP)</w:t>
      </w:r>
    </w:p>
    <w:p w14:paraId="6AF8A60A" w14:textId="0F29091D" w:rsidR="00FC0C0B" w:rsidRDefault="007C174C">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roofErr w:type="spellStart"/>
      <w:proofErr w:type="gramStart"/>
      <w:r>
        <w:rPr>
          <w:rFonts w:ascii="Times New Roman" w:eastAsia="Times New Roman" w:hAnsi="Times New Roman" w:cs="Times New Roman"/>
          <w:b/>
          <w:color w:val="000000"/>
        </w:rPr>
        <w:t>Metode</w:t>
      </w:r>
      <w:proofErr w:type="spellEnd"/>
      <w:r w:rsidR="00000000">
        <w:rPr>
          <w:rFonts w:ascii="Times New Roman" w:eastAsia="Times New Roman" w:hAnsi="Times New Roman" w:cs="Times New Roman"/>
          <w:b/>
          <w:color w:val="000000"/>
        </w:rPr>
        <w:t>:</w:t>
      </w:r>
      <w:proofErr w:type="gramEnd"/>
      <w:r w:rsidR="00000000">
        <w:rPr>
          <w:rFonts w:ascii="Times New Roman" w:eastAsia="Times New Roman" w:hAnsi="Times New Roman" w:cs="Times New Roman"/>
          <w:color w:val="000000"/>
        </w:rPr>
        <w:t xml:space="preserve"> </w:t>
      </w:r>
      <w:proofErr w:type="spellStart"/>
      <w:r w:rsidR="003600F9">
        <w:rPr>
          <w:rFonts w:ascii="Times New Roman" w:eastAsia="Times New Roman" w:hAnsi="Times New Roman" w:cs="Times New Roman"/>
          <w:color w:val="000000"/>
        </w:rPr>
        <w:t>Metode</w:t>
      </w:r>
      <w:proofErr w:type="spellEnd"/>
      <w:r w:rsidR="003600F9">
        <w:rPr>
          <w:rFonts w:ascii="Times New Roman" w:eastAsia="Times New Roman" w:hAnsi="Times New Roman" w:cs="Times New Roman"/>
          <w:color w:val="000000"/>
        </w:rPr>
        <w:t xml:space="preserve"> </w:t>
      </w:r>
      <w:proofErr w:type="spellStart"/>
      <w:r w:rsidR="003600F9">
        <w:rPr>
          <w:rFonts w:ascii="Times New Roman" w:eastAsia="Times New Roman" w:hAnsi="Times New Roman" w:cs="Times New Roman"/>
          <w:color w:val="000000"/>
        </w:rPr>
        <w:t>penelitian</w:t>
      </w:r>
      <w:proofErr w:type="spellEnd"/>
      <w:r w:rsidR="003600F9">
        <w:rPr>
          <w:rFonts w:ascii="Times New Roman" w:eastAsia="Times New Roman" w:hAnsi="Times New Roman" w:cs="Times New Roman"/>
          <w:color w:val="000000"/>
        </w:rPr>
        <w:t xml:space="preserve"> </w:t>
      </w:r>
      <w:proofErr w:type="spellStart"/>
      <w:r w:rsidR="003600F9">
        <w:rPr>
          <w:rFonts w:ascii="Times New Roman" w:eastAsia="Times New Roman" w:hAnsi="Times New Roman" w:cs="Times New Roman"/>
          <w:color w:val="000000"/>
        </w:rPr>
        <w:t>ini</w:t>
      </w:r>
      <w:proofErr w:type="spellEnd"/>
      <w:r w:rsidR="003600F9">
        <w:rPr>
          <w:rFonts w:ascii="Times New Roman" w:eastAsia="Times New Roman" w:hAnsi="Times New Roman" w:cs="Times New Roman"/>
          <w:color w:val="000000"/>
        </w:rPr>
        <w:t xml:space="preserve"> </w:t>
      </w:r>
      <w:proofErr w:type="spellStart"/>
      <w:r w:rsidR="003600F9">
        <w:rPr>
          <w:rFonts w:ascii="Times New Roman" w:eastAsia="Times New Roman" w:hAnsi="Times New Roman" w:cs="Times New Roman"/>
          <w:color w:val="000000"/>
        </w:rPr>
        <w:t>adalah</w:t>
      </w:r>
      <w:proofErr w:type="spellEnd"/>
      <w:r w:rsidR="003600F9">
        <w:rPr>
          <w:rFonts w:ascii="Times New Roman" w:eastAsia="Times New Roman" w:hAnsi="Times New Roman" w:cs="Times New Roman"/>
          <w:color w:val="000000"/>
        </w:rPr>
        <w:t xml:space="preserve"> </w:t>
      </w:r>
      <w:proofErr w:type="spellStart"/>
      <w:r w:rsidR="003600F9">
        <w:rPr>
          <w:rFonts w:ascii="Times New Roman" w:eastAsia="Times New Roman" w:hAnsi="Times New Roman" w:cs="Times New Roman"/>
          <w:color w:val="000000"/>
        </w:rPr>
        <w:t>Eksperimental</w:t>
      </w:r>
      <w:proofErr w:type="spellEnd"/>
      <w:r w:rsidR="003600F9">
        <w:rPr>
          <w:rFonts w:ascii="Times New Roman" w:eastAsia="Times New Roman" w:hAnsi="Times New Roman" w:cs="Times New Roman"/>
          <w:color w:val="000000"/>
        </w:rPr>
        <w:t xml:space="preserve"> </w:t>
      </w:r>
      <w:proofErr w:type="spellStart"/>
      <w:r w:rsidR="003600F9">
        <w:rPr>
          <w:rFonts w:ascii="Times New Roman" w:eastAsia="Times New Roman" w:hAnsi="Times New Roman" w:cs="Times New Roman"/>
          <w:color w:val="000000"/>
        </w:rPr>
        <w:t>Murnal</w:t>
      </w:r>
      <w:proofErr w:type="spellEnd"/>
      <w:r w:rsidR="003600F9">
        <w:rPr>
          <w:rFonts w:ascii="Times New Roman" w:eastAsia="Times New Roman" w:hAnsi="Times New Roman" w:cs="Times New Roman"/>
          <w:color w:val="000000"/>
        </w:rPr>
        <w:t xml:space="preserve"> yang mana </w:t>
      </w:r>
      <w:proofErr w:type="spellStart"/>
      <w:r w:rsidR="003600F9">
        <w:rPr>
          <w:rFonts w:ascii="Times New Roman" w:eastAsia="Times New Roman" w:hAnsi="Times New Roman" w:cs="Times New Roman"/>
          <w:color w:val="000000"/>
        </w:rPr>
        <w:t>terdapat</w:t>
      </w:r>
      <w:proofErr w:type="spellEnd"/>
      <w:r w:rsidR="003600F9">
        <w:rPr>
          <w:rFonts w:ascii="Times New Roman" w:eastAsia="Times New Roman" w:hAnsi="Times New Roman" w:cs="Times New Roman"/>
          <w:color w:val="000000"/>
        </w:rPr>
        <w:t xml:space="preserve"> </w:t>
      </w:r>
      <w:proofErr w:type="spellStart"/>
      <w:r w:rsidR="003600F9">
        <w:rPr>
          <w:rFonts w:ascii="Times New Roman" w:eastAsia="Times New Roman" w:hAnsi="Times New Roman" w:cs="Times New Roman"/>
          <w:color w:val="000000"/>
        </w:rPr>
        <w:t>intervensi</w:t>
      </w:r>
      <w:proofErr w:type="spellEnd"/>
      <w:r w:rsidR="003600F9">
        <w:rPr>
          <w:rFonts w:ascii="Times New Roman" w:eastAsia="Times New Roman" w:hAnsi="Times New Roman" w:cs="Times New Roman"/>
          <w:color w:val="000000"/>
        </w:rPr>
        <w:t xml:space="preserve"> </w:t>
      </w:r>
      <w:proofErr w:type="spellStart"/>
      <w:r w:rsidR="003600F9">
        <w:rPr>
          <w:rFonts w:ascii="Times New Roman" w:eastAsia="Times New Roman" w:hAnsi="Times New Roman" w:cs="Times New Roman"/>
          <w:color w:val="000000"/>
        </w:rPr>
        <w:t>sebelum</w:t>
      </w:r>
      <w:proofErr w:type="spellEnd"/>
      <w:r w:rsidR="003600F9">
        <w:rPr>
          <w:rFonts w:ascii="Times New Roman" w:eastAsia="Times New Roman" w:hAnsi="Times New Roman" w:cs="Times New Roman"/>
          <w:color w:val="000000"/>
        </w:rPr>
        <w:t xml:space="preserve"> dan </w:t>
      </w:r>
      <w:proofErr w:type="spellStart"/>
      <w:r w:rsidR="003600F9">
        <w:rPr>
          <w:rFonts w:ascii="Times New Roman" w:eastAsia="Times New Roman" w:hAnsi="Times New Roman" w:cs="Times New Roman"/>
          <w:color w:val="000000"/>
        </w:rPr>
        <w:t>sesudah</w:t>
      </w:r>
      <w:proofErr w:type="spellEnd"/>
      <w:r w:rsidR="003600F9">
        <w:rPr>
          <w:rFonts w:ascii="Times New Roman" w:eastAsia="Times New Roman" w:hAnsi="Times New Roman" w:cs="Times New Roman"/>
          <w:color w:val="000000"/>
        </w:rPr>
        <w:t xml:space="preserve"> </w:t>
      </w:r>
      <w:proofErr w:type="spellStart"/>
      <w:r w:rsidR="003600F9">
        <w:rPr>
          <w:rFonts w:ascii="Times New Roman" w:eastAsia="Times New Roman" w:hAnsi="Times New Roman" w:cs="Times New Roman"/>
          <w:color w:val="000000"/>
        </w:rPr>
        <w:t>diberi</w:t>
      </w:r>
      <w:proofErr w:type="spellEnd"/>
      <w:r w:rsidR="003600F9">
        <w:rPr>
          <w:rFonts w:ascii="Times New Roman" w:eastAsia="Times New Roman" w:hAnsi="Times New Roman" w:cs="Times New Roman"/>
          <w:color w:val="000000"/>
        </w:rPr>
        <w:t xml:space="preserve"> </w:t>
      </w:r>
      <w:proofErr w:type="spellStart"/>
      <w:r w:rsidR="003600F9">
        <w:rPr>
          <w:rFonts w:ascii="Times New Roman" w:eastAsia="Times New Roman" w:hAnsi="Times New Roman" w:cs="Times New Roman"/>
          <w:color w:val="000000"/>
        </w:rPr>
        <w:t>perlakuan</w:t>
      </w:r>
      <w:proofErr w:type="spellEnd"/>
      <w:r w:rsidR="003600F9">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Strelisasi</w:t>
      </w:r>
      <w:proofErr w:type="spellEnd"/>
      <w:r>
        <w:rPr>
          <w:rFonts w:ascii="Times New Roman" w:eastAsia="Times New Roman" w:hAnsi="Times New Roman" w:cs="Times New Roman"/>
          <w:color w:val="000000"/>
        </w:rPr>
        <w:t xml:space="preserve"> BC19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waktu</w:t>
      </w:r>
      <w:proofErr w:type="spellEnd"/>
      <w:r>
        <w:rPr>
          <w:rFonts w:ascii="Times New Roman" w:eastAsia="Times New Roman" w:hAnsi="Times New Roman" w:cs="Times New Roman"/>
          <w:color w:val="000000"/>
        </w:rPr>
        <w:t xml:space="preserve"> 22 </w:t>
      </w:r>
      <w:proofErr w:type="spellStart"/>
      <w:r>
        <w:rPr>
          <w:rFonts w:ascii="Times New Roman" w:eastAsia="Times New Roman" w:hAnsi="Times New Roman" w:cs="Times New Roman"/>
          <w:color w:val="000000"/>
        </w:rPr>
        <w:t>menit</w:t>
      </w:r>
      <w:proofErr w:type="spellEnd"/>
      <w:r>
        <w:rPr>
          <w:rFonts w:ascii="Times New Roman" w:eastAsia="Times New Roman" w:hAnsi="Times New Roman" w:cs="Times New Roman"/>
          <w:color w:val="000000"/>
        </w:rPr>
        <w:t xml:space="preserve"> dan 66 </w:t>
      </w:r>
      <w:proofErr w:type="spellStart"/>
      <w:r>
        <w:rPr>
          <w:rFonts w:ascii="Times New Roman" w:eastAsia="Times New Roman" w:hAnsi="Times New Roman" w:cs="Times New Roman"/>
          <w:color w:val="000000"/>
        </w:rPr>
        <w:t>menit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pengambilan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bakteri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udara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menggunakan</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 xml:space="preserve">Plate Count Agar </w:t>
      </w:r>
      <w:r>
        <w:rPr>
          <w:rFonts w:ascii="Times New Roman" w:eastAsia="Times New Roman" w:hAnsi="Times New Roman" w:cs="Times New Roman"/>
          <w:color w:val="000000"/>
        </w:rPr>
        <w:t xml:space="preserve">(PCA) </w:t>
      </w:r>
      <w:proofErr w:type="spellStart"/>
      <w:r>
        <w:rPr>
          <w:rFonts w:ascii="Times New Roman" w:eastAsia="Times New Roman" w:hAnsi="Times New Roman" w:cs="Times New Roman"/>
          <w:color w:val="000000"/>
        </w:rPr>
        <w:t>sebanyak</w:t>
      </w:r>
      <w:proofErr w:type="spellEnd"/>
      <w:r>
        <w:rPr>
          <w:rFonts w:ascii="Times New Roman" w:eastAsia="Times New Roman" w:hAnsi="Times New Roman" w:cs="Times New Roman"/>
          <w:color w:val="000000"/>
        </w:rPr>
        <w:t xml:space="preserve"> 3 yang </w:t>
      </w:r>
      <w:proofErr w:type="spellStart"/>
      <w:r>
        <w:rPr>
          <w:rFonts w:ascii="Times New Roman" w:eastAsia="Times New Roman" w:hAnsi="Times New Roman" w:cs="Times New Roman"/>
          <w:color w:val="000000"/>
        </w:rPr>
        <w:t>tersebar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mewakili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ruangan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Laboratorium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Entomologi</w:t>
      </w:r>
      <w:proofErr w:type="spellEnd"/>
      <w:r>
        <w:rPr>
          <w:rFonts w:ascii="Times New Roman" w:eastAsia="Times New Roman" w:hAnsi="Times New Roman" w:cs="Times New Roman"/>
          <w:color w:val="000000"/>
        </w:rPr>
        <w:t xml:space="preserve"> FKM UNDIP </w:t>
      </w:r>
      <w:r w:rsidR="00000000">
        <w:rPr>
          <w:rFonts w:ascii="Times New Roman" w:eastAsia="Times New Roman" w:hAnsi="Times New Roman" w:cs="Times New Roman"/>
          <w:color w:val="000000"/>
        </w:rPr>
        <w:t xml:space="preserve">. </w:t>
      </w:r>
    </w:p>
    <w:p w14:paraId="6006B568" w14:textId="1F9BFF83" w:rsidR="00FC0C0B" w:rsidRPr="007C174C" w:rsidRDefault="007C174C">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roofErr w:type="spellStart"/>
      <w:proofErr w:type="gramStart"/>
      <w:r>
        <w:rPr>
          <w:rFonts w:ascii="Times New Roman" w:eastAsia="Times New Roman" w:hAnsi="Times New Roman" w:cs="Times New Roman"/>
          <w:b/>
          <w:color w:val="000000"/>
        </w:rPr>
        <w:t>Hasil</w:t>
      </w:r>
      <w:proofErr w:type="spellEnd"/>
      <w:r w:rsidR="00000000">
        <w:rPr>
          <w:rFonts w:ascii="Times New Roman" w:eastAsia="Times New Roman" w:hAnsi="Times New Roman" w:cs="Times New Roman"/>
          <w:b/>
          <w:color w:val="000000"/>
        </w:rPr>
        <w:t>:</w:t>
      </w:r>
      <w:proofErr w:type="gramEnd"/>
      <w:r w:rsidR="00000000">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color w:val="000000"/>
        </w:rPr>
        <w:t>Berdasarkan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temuan</w:t>
      </w:r>
      <w:proofErr w:type="spellEnd"/>
      <w:r>
        <w:rPr>
          <w:rFonts w:ascii="Times New Roman" w:eastAsia="Times New Roman" w:hAnsi="Times New Roman" w:cs="Times New Roman"/>
          <w:color w:val="000000"/>
        </w:rPr>
        <w:t xml:space="preserve"> dari </w:t>
      </w:r>
      <w:proofErr w:type="spellStart"/>
      <w:r>
        <w:rPr>
          <w:rFonts w:ascii="Times New Roman" w:eastAsia="Times New Roman" w:hAnsi="Times New Roman" w:cs="Times New Roman"/>
          <w:color w:val="000000"/>
        </w:rPr>
        <w:t>penelitian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ini</w:t>
      </w:r>
      <w:proofErr w:type="spellEnd"/>
      <w:r>
        <w:rPr>
          <w:rFonts w:ascii="Times New Roman" w:eastAsia="Times New Roman" w:hAnsi="Times New Roman" w:cs="Times New Roman"/>
          <w:color w:val="000000"/>
        </w:rPr>
        <w:t xml:space="preserve"> di </w:t>
      </w:r>
      <w:proofErr w:type="spellStart"/>
      <w:r>
        <w:rPr>
          <w:rFonts w:ascii="Times New Roman" w:eastAsia="Times New Roman" w:hAnsi="Times New Roman" w:cs="Times New Roman"/>
          <w:color w:val="000000"/>
        </w:rPr>
        <w:t>dapatkan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bahwa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Genus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Bakteri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tersebut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terdapat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dua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yaitu</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 xml:space="preserve">Bacillus </w:t>
      </w:r>
      <w:proofErr w:type="spellStart"/>
      <w:r>
        <w:rPr>
          <w:rFonts w:ascii="Times New Roman" w:eastAsia="Times New Roman" w:hAnsi="Times New Roman" w:cs="Times New Roman"/>
          <w:i/>
          <w:iCs/>
          <w:color w:val="000000"/>
        </w:rPr>
        <w:t>Sp</w:t>
      </w:r>
      <w:proofErr w:type="spellEnd"/>
      <w:r>
        <w:rPr>
          <w:rFonts w:ascii="Times New Roman" w:eastAsia="Times New Roman" w:hAnsi="Times New Roman" w:cs="Times New Roman"/>
          <w:i/>
          <w:iCs/>
          <w:color w:val="000000"/>
        </w:rPr>
        <w:t xml:space="preserve"> </w:t>
      </w:r>
      <w:r>
        <w:rPr>
          <w:rFonts w:ascii="Times New Roman" w:eastAsia="Times New Roman" w:hAnsi="Times New Roman" w:cs="Times New Roman"/>
          <w:color w:val="000000"/>
        </w:rPr>
        <w:t xml:space="preserve">dan </w:t>
      </w:r>
      <w:proofErr w:type="spellStart"/>
      <w:r>
        <w:rPr>
          <w:rFonts w:ascii="Times New Roman" w:eastAsia="Times New Roman" w:hAnsi="Times New Roman" w:cs="Times New Roman"/>
          <w:i/>
          <w:iCs/>
          <w:color w:val="000000"/>
        </w:rPr>
        <w:t>Strephylococcus</w:t>
      </w:r>
      <w:proofErr w:type="spellEnd"/>
      <w:r>
        <w:rPr>
          <w:rFonts w:ascii="Times New Roman" w:eastAsia="Times New Roman" w:hAnsi="Times New Roman" w:cs="Times New Roman"/>
          <w:i/>
          <w:iCs/>
          <w:color w:val="000000"/>
        </w:rPr>
        <w:t xml:space="preserve"> </w:t>
      </w:r>
      <w:proofErr w:type="spellStart"/>
      <w:r>
        <w:rPr>
          <w:rFonts w:ascii="Times New Roman" w:eastAsia="Times New Roman" w:hAnsi="Times New Roman" w:cs="Times New Roman"/>
          <w:i/>
          <w:iCs/>
          <w:color w:val="000000"/>
        </w:rPr>
        <w:t>Sp</w:t>
      </w:r>
      <w:proofErr w:type="spellEnd"/>
      <w:r>
        <w:rPr>
          <w:rFonts w:ascii="Times New Roman" w:eastAsia="Times New Roman" w:hAnsi="Times New Roman" w:cs="Times New Roman"/>
          <w:i/>
          <w:iCs/>
          <w:color w:val="000000"/>
        </w:rPr>
        <w:t xml:space="preserve"> </w:t>
      </w:r>
      <w:r>
        <w:rPr>
          <w:rFonts w:ascii="Times New Roman" w:eastAsia="Times New Roman" w:hAnsi="Times New Roman" w:cs="Times New Roman"/>
          <w:color w:val="000000"/>
        </w:rPr>
        <w:t xml:space="preserve">Gram Positif dan </w:t>
      </w:r>
      <w:proofErr w:type="spellStart"/>
      <w:r>
        <w:rPr>
          <w:rFonts w:ascii="Times New Roman" w:eastAsia="Times New Roman" w:hAnsi="Times New Roman" w:cs="Times New Roman"/>
          <w:color w:val="000000"/>
        </w:rPr>
        <w:t>diketahui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bahwa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terdapat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perbedaan</w:t>
      </w:r>
      <w:proofErr w:type="spellEnd"/>
      <w:r>
        <w:rPr>
          <w:rFonts w:ascii="Times New Roman" w:eastAsia="Times New Roman" w:hAnsi="Times New Roman" w:cs="Times New Roman"/>
          <w:color w:val="000000"/>
        </w:rPr>
        <w:t xml:space="preserve"> rerata </w:t>
      </w:r>
      <w:proofErr w:type="spellStart"/>
      <w:r>
        <w:rPr>
          <w:rFonts w:ascii="Times New Roman" w:eastAsia="Times New Roman" w:hAnsi="Times New Roman" w:cs="Times New Roman"/>
          <w:color w:val="000000"/>
        </w:rPr>
        <w:t>antara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kelompok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sebelum</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sesudah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perlakuan</w:t>
      </w:r>
      <w:proofErr w:type="spellEnd"/>
      <w:r>
        <w:rPr>
          <w:rFonts w:ascii="Times New Roman" w:eastAsia="Times New Roman" w:hAnsi="Times New Roman" w:cs="Times New Roman"/>
          <w:color w:val="000000"/>
        </w:rPr>
        <w:t xml:space="preserve"> BC19 </w:t>
      </w:r>
      <w:proofErr w:type="spellStart"/>
      <w:r>
        <w:rPr>
          <w:rFonts w:ascii="Times New Roman" w:eastAsia="Times New Roman" w:hAnsi="Times New Roman" w:cs="Times New Roman"/>
          <w:color w:val="000000"/>
        </w:rPr>
        <w:t>terhadap</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jumlah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koloni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bakteri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pada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cawan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petridis</w:t>
      </w:r>
      <w:proofErr w:type="spellEnd"/>
      <w:r>
        <w:rPr>
          <w:rFonts w:ascii="Times New Roman" w:eastAsia="Times New Roman" w:hAnsi="Times New Roman" w:cs="Times New Roman"/>
          <w:color w:val="000000"/>
        </w:rPr>
        <w:t>.</w:t>
      </w:r>
    </w:p>
    <w:p w14:paraId="7C6A46A5" w14:textId="34CCA04A" w:rsidR="00FC0C0B" w:rsidRDefault="007C174C">
      <w:pPr>
        <w:widowControl w:val="0"/>
        <w:pBdr>
          <w:top w:val="nil"/>
          <w:left w:val="nil"/>
          <w:bottom w:val="nil"/>
          <w:right w:val="nil"/>
          <w:between w:val="nil"/>
        </w:pBdr>
        <w:spacing w:after="280" w:line="240" w:lineRule="auto"/>
        <w:ind w:left="0" w:hanging="2"/>
        <w:jc w:val="both"/>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Kesimpulan</w:t>
      </w:r>
      <w:proofErr w:type="spellEnd"/>
      <w:r w:rsidR="00000000">
        <w:rPr>
          <w:rFonts w:ascii="Times New Roman" w:eastAsia="Times New Roman" w:hAnsi="Times New Roman" w:cs="Times New Roman"/>
          <w:b/>
          <w:color w:val="000000"/>
        </w:rPr>
        <w:t xml:space="preserve"> : </w:t>
      </w:r>
      <w:proofErr w:type="spellStart"/>
      <w:r>
        <w:rPr>
          <w:rFonts w:ascii="Times New Roman" w:eastAsia="Times New Roman" w:hAnsi="Times New Roman" w:cs="Times New Roman"/>
          <w:color w:val="000000"/>
        </w:rPr>
        <w:t>Pengecatan</w:t>
      </w:r>
      <w:proofErr w:type="spellEnd"/>
      <w:r>
        <w:rPr>
          <w:rFonts w:ascii="Times New Roman" w:eastAsia="Times New Roman" w:hAnsi="Times New Roman" w:cs="Times New Roman"/>
          <w:color w:val="000000"/>
        </w:rPr>
        <w:t xml:space="preserve"> gram </w:t>
      </w:r>
      <w:proofErr w:type="spellStart"/>
      <w:r>
        <w:rPr>
          <w:rFonts w:ascii="Times New Roman" w:eastAsia="Times New Roman" w:hAnsi="Times New Roman" w:cs="Times New Roman"/>
          <w:color w:val="000000"/>
        </w:rPr>
        <w:t>bakteri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didapatkan</w:t>
      </w:r>
      <w:proofErr w:type="spellEnd"/>
      <w:r>
        <w:rPr>
          <w:rFonts w:ascii="Times New Roman" w:eastAsia="Times New Roman" w:hAnsi="Times New Roman" w:cs="Times New Roman"/>
          <w:color w:val="000000"/>
        </w:rPr>
        <w:t xml:space="preserve"> Bacillus </w:t>
      </w:r>
      <w:proofErr w:type="spellStart"/>
      <w:r>
        <w:rPr>
          <w:rFonts w:ascii="Times New Roman" w:eastAsia="Times New Roman" w:hAnsi="Times New Roman" w:cs="Times New Roman"/>
          <w:color w:val="000000"/>
        </w:rPr>
        <w:t>Sp</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Strephylococcus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Sp</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gram </w:t>
      </w:r>
      <w:proofErr w:type="spellStart"/>
      <w:r>
        <w:rPr>
          <w:rFonts w:ascii="Times New Roman" w:eastAsia="Times New Roman" w:hAnsi="Times New Roman" w:cs="Times New Roman"/>
          <w:color w:val="000000"/>
        </w:rPr>
        <w:t>Posirif</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alat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terbukti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dapat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mendekontaminasi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bakteri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udara</w:t>
      </w:r>
      <w:proofErr w:type="spellEnd"/>
      <w:r>
        <w:rPr>
          <w:rFonts w:ascii="Times New Roman" w:eastAsia="Times New Roman" w:hAnsi="Times New Roman" w:cs="Times New Roman"/>
          <w:color w:val="000000"/>
        </w:rPr>
        <w:t>.</w:t>
      </w:r>
    </w:p>
    <w:p w14:paraId="14252F6A" w14:textId="18EC68E1" w:rsidR="00FC0C0B" w:rsidRDefault="007C174C">
      <w:pPr>
        <w:ind w:left="0" w:hanging="2"/>
        <w:jc w:val="both"/>
        <w:rPr>
          <w:rFonts w:ascii="Times New Roman" w:eastAsia="Times New Roman" w:hAnsi="Times New Roman" w:cs="Times New Roman"/>
        </w:rPr>
      </w:pPr>
      <w:r>
        <w:rPr>
          <w:rFonts w:ascii="Times New Roman" w:eastAsia="Times New Roman" w:hAnsi="Times New Roman" w:cs="Times New Roman"/>
          <w:b/>
          <w:color w:val="000000"/>
        </w:rPr>
        <w:t xml:space="preserve">Kata </w:t>
      </w:r>
      <w:proofErr w:type="spellStart"/>
      <w:proofErr w:type="gramStart"/>
      <w:r>
        <w:rPr>
          <w:rFonts w:ascii="Times New Roman" w:eastAsia="Times New Roman" w:hAnsi="Times New Roman" w:cs="Times New Roman"/>
          <w:b/>
          <w:color w:val="000000"/>
        </w:rPr>
        <w:t>Kunti</w:t>
      </w:r>
      <w:proofErr w:type="spellEnd"/>
      <w:r w:rsidR="00000000">
        <w:rPr>
          <w:rFonts w:ascii="Times New Roman" w:eastAsia="Times New Roman" w:hAnsi="Times New Roman" w:cs="Times New Roman"/>
          <w:b/>
          <w:color w:val="000000"/>
        </w:rPr>
        <w:t>:</w:t>
      </w:r>
      <w:proofErr w:type="gramEnd"/>
      <w:r w:rsidR="00000000">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rPr>
        <w:t>Ultra Violet</w:t>
      </w:r>
      <w:proofErr w:type="spellEnd"/>
      <w:r>
        <w:rPr>
          <w:rFonts w:ascii="Times New Roman" w:eastAsia="Times New Roman" w:hAnsi="Times New Roman" w:cs="Times New Roman"/>
        </w:rPr>
        <w:t xml:space="preserve">-C, BC19, </w:t>
      </w:r>
      <w:proofErr w:type="spellStart"/>
      <w:r>
        <w:rPr>
          <w:rFonts w:ascii="Times New Roman" w:eastAsia="Times New Roman" w:hAnsi="Times New Roman" w:cs="Times New Roman"/>
        </w:rPr>
        <w:t>Bakteri</w:t>
      </w:r>
      <w:proofErr w:type="spellEnd"/>
    </w:p>
    <w:p w14:paraId="7198B891" w14:textId="77777777" w:rsidR="00FC0C0B" w:rsidRDefault="00FC0C0B">
      <w:pPr>
        <w:ind w:left="0" w:hanging="2"/>
        <w:jc w:val="both"/>
        <w:rPr>
          <w:rFonts w:ascii="Times New Roman" w:eastAsia="Times New Roman" w:hAnsi="Times New Roman" w:cs="Times New Roman"/>
        </w:rPr>
      </w:pPr>
    </w:p>
    <w:p w14:paraId="0AED8253" w14:textId="77777777" w:rsidR="00FC0C0B" w:rsidRDefault="00FC0C0B">
      <w:pPr>
        <w:ind w:left="0" w:hanging="2"/>
        <w:jc w:val="both"/>
        <w:rPr>
          <w:rFonts w:ascii="Times New Roman" w:eastAsia="Times New Roman" w:hAnsi="Times New Roman" w:cs="Times New Roman"/>
        </w:rPr>
      </w:pPr>
    </w:p>
    <w:p w14:paraId="54AD5024" w14:textId="77777777" w:rsidR="00FC0C0B" w:rsidRDefault="00FC0C0B">
      <w:pPr>
        <w:spacing w:before="567" w:after="851"/>
        <w:ind w:left="0" w:right="851" w:hanging="2"/>
        <w:jc w:val="both"/>
        <w:rPr>
          <w:rFonts w:ascii="Times New Roman" w:eastAsia="Times New Roman" w:hAnsi="Times New Roman" w:cs="Times New Roman"/>
        </w:rPr>
      </w:pPr>
    </w:p>
    <w:p w14:paraId="17E85271" w14:textId="77777777" w:rsidR="00FC0C0B" w:rsidRDefault="00FC0C0B">
      <w:pPr>
        <w:spacing w:before="567" w:after="851"/>
        <w:ind w:left="0" w:right="851" w:hanging="2"/>
        <w:jc w:val="both"/>
        <w:rPr>
          <w:rFonts w:ascii="Times New Roman" w:eastAsia="Times New Roman" w:hAnsi="Times New Roman" w:cs="Times New Roman"/>
        </w:rPr>
      </w:pPr>
    </w:p>
    <w:p w14:paraId="46AF78F7" w14:textId="77777777" w:rsidR="00FC0C0B" w:rsidRDefault="00FC0C0B">
      <w:pPr>
        <w:spacing w:before="567" w:after="851"/>
        <w:ind w:left="0" w:right="851" w:hanging="2"/>
        <w:jc w:val="both"/>
        <w:rPr>
          <w:rFonts w:ascii="Times New Roman" w:eastAsia="Times New Roman" w:hAnsi="Times New Roman" w:cs="Times New Roman"/>
        </w:rPr>
      </w:pPr>
    </w:p>
    <w:p w14:paraId="54C0733F" w14:textId="77777777" w:rsidR="00FC0C0B" w:rsidRDefault="00000000">
      <w:pPr>
        <w:spacing w:before="567" w:after="851"/>
        <w:ind w:left="0" w:right="851" w:hanging="2"/>
        <w:jc w:val="both"/>
        <w:rPr>
          <w:rFonts w:ascii="Times New Roman" w:eastAsia="Times New Roman" w:hAnsi="Times New Roman" w:cs="Times New Roman"/>
        </w:rPr>
        <w:sectPr w:rsidR="00FC0C0B">
          <w:headerReference w:type="even" r:id="rId9"/>
          <w:headerReference w:type="default" r:id="rId10"/>
          <w:footerReference w:type="even" r:id="rId11"/>
          <w:footerReference w:type="default" r:id="rId12"/>
          <w:headerReference w:type="first" r:id="rId13"/>
          <w:footerReference w:type="first" r:id="rId14"/>
          <w:pgSz w:w="11905" w:h="16837"/>
          <w:pgMar w:top="1418" w:right="851" w:bottom="1134" w:left="851" w:header="680" w:footer="680" w:gutter="0"/>
          <w:pgNumType w:start="1"/>
          <w:cols w:space="720"/>
          <w:titlePg/>
        </w:sectPr>
      </w:pPr>
      <w:r>
        <w:rPr>
          <w:noProof/>
        </w:rPr>
        <mc:AlternateContent>
          <mc:Choice Requires="wps">
            <w:drawing>
              <wp:anchor distT="0" distB="0" distL="114300" distR="114300" simplePos="0" relativeHeight="251658240" behindDoc="0" locked="0" layoutInCell="1" hidden="0" allowOverlap="1" wp14:anchorId="0FC618FF" wp14:editId="3DB99A8C">
                <wp:simplePos x="0" y="0"/>
                <wp:positionH relativeFrom="column">
                  <wp:posOffset>-101599</wp:posOffset>
                </wp:positionH>
                <wp:positionV relativeFrom="paragraph">
                  <wp:posOffset>520700</wp:posOffset>
                </wp:positionV>
                <wp:extent cx="2686050" cy="276225"/>
                <wp:effectExtent l="0" t="0" r="0" b="0"/>
                <wp:wrapNone/>
                <wp:docPr id="1029" name="Rectangle 1029"/>
                <wp:cNvGraphicFramePr/>
                <a:graphic xmlns:a="http://schemas.openxmlformats.org/drawingml/2006/main">
                  <a:graphicData uri="http://schemas.microsoft.com/office/word/2010/wordprocessingShape">
                    <wps:wsp>
                      <wps:cNvSpPr/>
                      <wps:spPr>
                        <a:xfrm>
                          <a:off x="4007738" y="3646650"/>
                          <a:ext cx="2676525" cy="266700"/>
                        </a:xfrm>
                        <a:prstGeom prst="rect">
                          <a:avLst/>
                        </a:prstGeom>
                        <a:noFill/>
                        <a:ln>
                          <a:noFill/>
                        </a:ln>
                      </wps:spPr>
                      <wps:txbx>
                        <w:txbxContent>
                          <w:p w14:paraId="61B94FFD" w14:textId="77777777" w:rsidR="00FC0C0B" w:rsidRDefault="00000000">
                            <w:pPr>
                              <w:spacing w:line="240" w:lineRule="auto"/>
                              <w:ind w:left="0" w:hanging="2"/>
                              <w:jc w:val="both"/>
                            </w:pPr>
                            <w:r>
                              <w:rPr>
                                <w:rFonts w:ascii="Times New Roman" w:eastAsia="Times New Roman" w:hAnsi="Times New Roman" w:cs="Times New Roman"/>
                                <w:i/>
                                <w:color w:val="000000"/>
                              </w:rPr>
                              <w:t>*</w:t>
                            </w:r>
                            <w:proofErr w:type="spellStart"/>
                            <w:r>
                              <w:rPr>
                                <w:rFonts w:ascii="Times New Roman" w:eastAsia="Times New Roman" w:hAnsi="Times New Roman" w:cs="Times New Roman"/>
                                <w:i/>
                                <w:color w:val="000000"/>
                              </w:rPr>
                              <w:t>Corresponding</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author</w:t>
                            </w:r>
                            <w:proofErr w:type="spellEnd"/>
                            <w:r>
                              <w:rPr>
                                <w:rFonts w:ascii="Times New Roman" w:eastAsia="Times New Roman" w:hAnsi="Times New Roman" w:cs="Times New Roman"/>
                                <w:i/>
                                <w:color w:val="000000"/>
                              </w:rPr>
                              <w:t xml:space="preserve">, e-mail </w:t>
                            </w:r>
                            <w:proofErr w:type="spellStart"/>
                            <w:r>
                              <w:rPr>
                                <w:rFonts w:ascii="Times New Roman" w:eastAsia="Times New Roman" w:hAnsi="Times New Roman" w:cs="Times New Roman"/>
                                <w:i/>
                                <w:color w:val="000000"/>
                              </w:rPr>
                              <w:t>address</w:t>
                            </w:r>
                            <w:proofErr w:type="spellEnd"/>
                          </w:p>
                          <w:p w14:paraId="1D3E970C" w14:textId="77777777" w:rsidR="00FC0C0B" w:rsidRDefault="00FC0C0B">
                            <w:pPr>
                              <w:spacing w:line="240" w:lineRule="auto"/>
                              <w:ind w:left="0" w:hanging="2"/>
                            </w:pPr>
                          </w:p>
                          <w:p w14:paraId="05355DB0" w14:textId="77777777" w:rsidR="00FC0C0B" w:rsidRDefault="00FC0C0B">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FC618FF" id="Rectangle 1029" o:spid="_x0000_s1026" style="position:absolute;left:0;text-align:left;margin-left:-8pt;margin-top:41pt;width:211.5pt;height:21.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" filled="f" stroked="f">
                <v:textbox inset="2.53958mm,1.2694mm,2.53958mm,1.2694mm">
                  <w:txbxContent>
                    <w:p w14:paraId="61B94FFD" w14:textId="77777777" w:rsidR="00FC0C0B" w:rsidRDefault="00000000">
                      <w:pPr>
                        <w:spacing w:line="240" w:lineRule="auto"/>
                        <w:ind w:left="0" w:hanging="2"/>
                        <w:jc w:val="both"/>
                      </w:pPr>
                      <w:r>
                        <w:rPr>
                          <w:rFonts w:ascii="Times New Roman" w:eastAsia="Times New Roman" w:hAnsi="Times New Roman" w:cs="Times New Roman"/>
                          <w:i/>
                          <w:color w:val="000000"/>
                        </w:rPr>
                        <w:t>*</w:t>
                      </w:r>
                      <w:proofErr w:type="spellStart"/>
                      <w:r>
                        <w:rPr>
                          <w:rFonts w:ascii="Times New Roman" w:eastAsia="Times New Roman" w:hAnsi="Times New Roman" w:cs="Times New Roman"/>
                          <w:i/>
                          <w:color w:val="000000"/>
                        </w:rPr>
                        <w:t>Corresponding</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author</w:t>
                      </w:r>
                      <w:proofErr w:type="spellEnd"/>
                      <w:r>
                        <w:rPr>
                          <w:rFonts w:ascii="Times New Roman" w:eastAsia="Times New Roman" w:hAnsi="Times New Roman" w:cs="Times New Roman"/>
                          <w:i/>
                          <w:color w:val="000000"/>
                        </w:rPr>
                        <w:t xml:space="preserve">, e-mail </w:t>
                      </w:r>
                      <w:proofErr w:type="spellStart"/>
                      <w:r>
                        <w:rPr>
                          <w:rFonts w:ascii="Times New Roman" w:eastAsia="Times New Roman" w:hAnsi="Times New Roman" w:cs="Times New Roman"/>
                          <w:i/>
                          <w:color w:val="000000"/>
                        </w:rPr>
                        <w:t>address</w:t>
                      </w:r>
                      <w:proofErr w:type="spellEnd"/>
                    </w:p>
                    <w:p w14:paraId="1D3E970C" w14:textId="77777777" w:rsidR="00FC0C0B" w:rsidRDefault="00FC0C0B">
                      <w:pPr>
                        <w:spacing w:line="240" w:lineRule="auto"/>
                        <w:ind w:left="0" w:hanging="2"/>
                      </w:pPr>
                    </w:p>
                    <w:p w14:paraId="05355DB0" w14:textId="77777777" w:rsidR="00FC0C0B" w:rsidRDefault="00FC0C0B">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146AB146" wp14:editId="5C1F77AF">
                <wp:simplePos x="0" y="0"/>
                <wp:positionH relativeFrom="column">
                  <wp:posOffset>38101</wp:posOffset>
                </wp:positionH>
                <wp:positionV relativeFrom="paragraph">
                  <wp:posOffset>520700</wp:posOffset>
                </wp:positionV>
                <wp:extent cx="0" cy="15875"/>
                <wp:effectExtent l="0" t="0" r="0" b="0"/>
                <wp:wrapNone/>
                <wp:docPr id="1028" name="Straight Arrow Connector 1028"/>
                <wp:cNvGraphicFramePr/>
                <a:graphic xmlns:a="http://schemas.openxmlformats.org/drawingml/2006/main">
                  <a:graphicData uri="http://schemas.microsoft.com/office/word/2010/wordprocessingShape">
                    <wps:wsp>
                      <wps:cNvCnPr/>
                      <wps:spPr>
                        <a:xfrm>
                          <a:off x="4255388" y="3780000"/>
                          <a:ext cx="2181225" cy="0"/>
                        </a:xfrm>
                        <a:prstGeom prst="straightConnector1">
                          <a:avLst/>
                        </a:prstGeom>
                        <a:noFill/>
                        <a:ln w="15875"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520700</wp:posOffset>
                </wp:positionV>
                <wp:extent cx="0" cy="15875"/>
                <wp:effectExtent b="0" l="0" r="0" t="0"/>
                <wp:wrapNone/>
                <wp:docPr id="1028" name="image5.png"/>
                <a:graphic>
                  <a:graphicData uri="http://schemas.openxmlformats.org/drawingml/2006/picture">
                    <pic:pic>
                      <pic:nvPicPr>
                        <pic:cNvPr id="0" name="image5.png"/>
                        <pic:cNvPicPr preferRelativeResize="0"/>
                      </pic:nvPicPr>
                      <pic:blipFill>
                        <a:blip r:embed="rId15"/>
                        <a:srcRect/>
                        <a:stretch>
                          <a:fillRect/>
                        </a:stretch>
                      </pic:blipFill>
                      <pic:spPr>
                        <a:xfrm>
                          <a:off x="0" y="0"/>
                          <a:ext cx="0" cy="15875"/>
                        </a:xfrm>
                        <a:prstGeom prst="rect"/>
                        <a:ln/>
                      </pic:spPr>
                    </pic:pic>
                  </a:graphicData>
                </a:graphic>
              </wp:anchor>
            </w:drawing>
          </mc:Fallback>
        </mc:AlternateContent>
      </w:r>
    </w:p>
    <w:p w14:paraId="761217B8" w14:textId="77777777" w:rsidR="00FC0C0B" w:rsidRDefault="00FC0C0B">
      <w:pPr>
        <w:spacing w:before="340" w:after="170"/>
        <w:ind w:left="0" w:hanging="2"/>
        <w:jc w:val="both"/>
        <w:rPr>
          <w:rFonts w:ascii="Times New Roman" w:eastAsia="Times New Roman" w:hAnsi="Times New Roman" w:cs="Times New Roman"/>
        </w:rPr>
      </w:pPr>
    </w:p>
    <w:p w14:paraId="1E8DB433" w14:textId="4EE665A2" w:rsidR="00FC0C0B" w:rsidRDefault="00535B4B">
      <w:pPr>
        <w:spacing w:before="340" w:after="170"/>
        <w:ind w:left="0" w:hanging="2"/>
        <w:jc w:val="both"/>
        <w:rPr>
          <w:rFonts w:ascii="Times New Roman" w:eastAsia="Times New Roman" w:hAnsi="Times New Roman" w:cs="Times New Roman"/>
        </w:rPr>
      </w:pPr>
      <w:proofErr w:type="spellStart"/>
      <w:r>
        <w:rPr>
          <w:rFonts w:ascii="Times New Roman" w:eastAsia="Times New Roman" w:hAnsi="Times New Roman" w:cs="Times New Roman"/>
          <w:b/>
        </w:rPr>
        <w:t>Pendahuluan</w:t>
      </w:r>
      <w:proofErr w:type="spellEnd"/>
    </w:p>
    <w:p w14:paraId="4F3AC75D" w14:textId="15C2A466" w:rsidR="00EC0C12" w:rsidRDefault="00000000" w:rsidP="006A4765">
      <w:pPr>
        <w:tabs>
          <w:tab w:val="left" w:pos="340"/>
        </w:tabs>
        <w:ind w:left="0" w:hanging="2"/>
        <w:jc w:val="both"/>
        <w:rPr>
          <w:rFonts w:eastAsia="Courier New" w:cs="Times New Roman"/>
          <w:color w:val="000000"/>
        </w:rPr>
      </w:pPr>
      <w:r>
        <w:rPr>
          <w:rFonts w:ascii="Times New Roman" w:eastAsia="Times New Roman" w:hAnsi="Times New Roman" w:cs="Times New Roman"/>
        </w:rPr>
        <w:tab/>
      </w:r>
      <w:proofErr w:type="spellStart"/>
      <w:r w:rsidR="006A4765" w:rsidRPr="004E6AA2">
        <w:rPr>
          <w:rFonts w:eastAsia="Courier New" w:cs="Times New Roman"/>
          <w:color w:val="000000"/>
        </w:rPr>
        <w:t>Udara</w:t>
      </w:r>
      <w:proofErr w:type="spellEnd"/>
      <w:r w:rsidR="006A4765" w:rsidRPr="004E6AA2">
        <w:rPr>
          <w:rFonts w:eastAsia="Courier New" w:cs="Times New Roman"/>
          <w:color w:val="000000"/>
        </w:rPr>
        <w:t xml:space="preserve"> </w:t>
      </w:r>
      <w:proofErr w:type="spellStart"/>
      <w:r w:rsidR="006A4765">
        <w:rPr>
          <w:rFonts w:eastAsia="Courier New" w:cs="Times New Roman"/>
          <w:color w:val="000000"/>
        </w:rPr>
        <w:t>adalah</w:t>
      </w:r>
      <w:proofErr w:type="spellEnd"/>
      <w:r w:rsidR="006A4765">
        <w:rPr>
          <w:rFonts w:eastAsia="Courier New" w:cs="Times New Roman"/>
          <w:color w:val="000000"/>
        </w:rPr>
        <w:t xml:space="preserve"> </w:t>
      </w:r>
      <w:proofErr w:type="spellStart"/>
      <w:r w:rsidR="006A4765">
        <w:rPr>
          <w:rFonts w:eastAsia="Courier New" w:cs="Times New Roman"/>
          <w:color w:val="000000"/>
        </w:rPr>
        <w:t>lingkungan</w:t>
      </w:r>
      <w:proofErr w:type="spellEnd"/>
      <w:r w:rsidR="006A4765">
        <w:rPr>
          <w:rFonts w:eastAsia="Courier New" w:cs="Times New Roman"/>
          <w:color w:val="000000"/>
        </w:rPr>
        <w:t xml:space="preserve"> </w:t>
      </w:r>
      <w:proofErr w:type="spellStart"/>
      <w:r w:rsidR="006A4765">
        <w:rPr>
          <w:rFonts w:eastAsia="Courier New" w:cs="Times New Roman"/>
          <w:color w:val="000000"/>
        </w:rPr>
        <w:t>penting</w:t>
      </w:r>
      <w:proofErr w:type="spellEnd"/>
      <w:r w:rsidR="006A4765" w:rsidRPr="004E6AA2">
        <w:rPr>
          <w:rFonts w:eastAsia="Courier New" w:cs="Times New Roman"/>
          <w:color w:val="000000"/>
        </w:rPr>
        <w:t xml:space="preserve"> </w:t>
      </w:r>
      <w:proofErr w:type="spellStart"/>
      <w:r w:rsidR="006A4765" w:rsidRPr="004E6AA2">
        <w:rPr>
          <w:rFonts w:eastAsia="Courier New" w:cs="Times New Roman"/>
          <w:color w:val="000000"/>
        </w:rPr>
        <w:t>dalam</w:t>
      </w:r>
      <w:proofErr w:type="spellEnd"/>
      <w:r w:rsidR="006A4765">
        <w:rPr>
          <w:rFonts w:eastAsia="Courier New" w:cs="Times New Roman"/>
          <w:color w:val="000000"/>
        </w:rPr>
        <w:t xml:space="preserve"> </w:t>
      </w:r>
      <w:proofErr w:type="spellStart"/>
      <w:r w:rsidR="006A4765">
        <w:rPr>
          <w:rFonts w:eastAsia="Courier New" w:cs="Times New Roman"/>
          <w:color w:val="000000"/>
        </w:rPr>
        <w:t>kehidupan</w:t>
      </w:r>
      <w:proofErr w:type="spellEnd"/>
      <w:r w:rsidR="006A4765" w:rsidRPr="004E6AA2">
        <w:rPr>
          <w:rFonts w:eastAsia="Courier New" w:cs="Times New Roman"/>
          <w:color w:val="000000"/>
        </w:rPr>
        <w:t xml:space="preserve"> </w:t>
      </w:r>
      <w:proofErr w:type="spellStart"/>
      <w:r w:rsidR="006A4765">
        <w:rPr>
          <w:rFonts w:eastAsia="Courier New" w:cs="Times New Roman"/>
          <w:color w:val="000000"/>
        </w:rPr>
        <w:t>walaupun</w:t>
      </w:r>
      <w:proofErr w:type="spellEnd"/>
      <w:r w:rsidR="006A4765">
        <w:rPr>
          <w:rFonts w:eastAsia="Courier New" w:cs="Times New Roman"/>
          <w:color w:val="000000"/>
        </w:rPr>
        <w:t xml:space="preserve"> </w:t>
      </w:r>
      <w:proofErr w:type="spellStart"/>
      <w:r w:rsidR="006A4765">
        <w:rPr>
          <w:rFonts w:eastAsia="Courier New" w:cs="Times New Roman"/>
          <w:color w:val="000000"/>
        </w:rPr>
        <w:t>begitu</w:t>
      </w:r>
      <w:proofErr w:type="spellEnd"/>
      <w:r w:rsidR="006A4765">
        <w:rPr>
          <w:rFonts w:eastAsia="Courier New" w:cs="Times New Roman"/>
          <w:color w:val="000000"/>
        </w:rPr>
        <w:t xml:space="preserve"> </w:t>
      </w:r>
      <w:proofErr w:type="spellStart"/>
      <w:r w:rsidR="006A4765">
        <w:rPr>
          <w:rFonts w:eastAsia="Courier New" w:cs="Times New Roman"/>
          <w:color w:val="000000"/>
        </w:rPr>
        <w:t>masih</w:t>
      </w:r>
      <w:proofErr w:type="spellEnd"/>
      <w:r w:rsidR="006A4765">
        <w:rPr>
          <w:rFonts w:eastAsia="Courier New" w:cs="Times New Roman"/>
          <w:color w:val="000000"/>
        </w:rPr>
        <w:t xml:space="preserve"> </w:t>
      </w:r>
      <w:proofErr w:type="spellStart"/>
      <w:r w:rsidR="006A4765">
        <w:rPr>
          <w:rFonts w:eastAsia="Courier New" w:cs="Times New Roman"/>
          <w:color w:val="000000"/>
        </w:rPr>
        <w:t>sering</w:t>
      </w:r>
      <w:proofErr w:type="spellEnd"/>
      <w:r w:rsidR="006A4765">
        <w:rPr>
          <w:rFonts w:eastAsia="Courier New" w:cs="Times New Roman"/>
          <w:color w:val="000000"/>
        </w:rPr>
        <w:t xml:space="preserve"> </w:t>
      </w:r>
      <w:proofErr w:type="spellStart"/>
      <w:r w:rsidR="006A4765">
        <w:rPr>
          <w:rFonts w:eastAsia="Courier New" w:cs="Times New Roman"/>
          <w:color w:val="000000"/>
        </w:rPr>
        <w:t>terjadi</w:t>
      </w:r>
      <w:proofErr w:type="spellEnd"/>
      <w:r w:rsidR="006A4765" w:rsidRPr="004E6AA2">
        <w:rPr>
          <w:rFonts w:eastAsia="Courier New" w:cs="Times New Roman"/>
          <w:color w:val="000000"/>
        </w:rPr>
        <w:t xml:space="preserve"> </w:t>
      </w:r>
      <w:proofErr w:type="spellStart"/>
      <w:r w:rsidR="006A4765" w:rsidRPr="004E6AA2">
        <w:rPr>
          <w:rFonts w:eastAsia="Courier New" w:cs="Times New Roman"/>
          <w:color w:val="000000"/>
        </w:rPr>
        <w:t>manusia</w:t>
      </w:r>
      <w:proofErr w:type="spellEnd"/>
      <w:r w:rsidR="006A4765">
        <w:rPr>
          <w:rFonts w:eastAsia="Courier New" w:cs="Times New Roman"/>
          <w:color w:val="000000"/>
        </w:rPr>
        <w:t xml:space="preserve"> </w:t>
      </w:r>
      <w:proofErr w:type="spellStart"/>
      <w:r w:rsidR="006A4765">
        <w:rPr>
          <w:rFonts w:eastAsia="Courier New" w:cs="Times New Roman"/>
          <w:color w:val="000000"/>
        </w:rPr>
        <w:t>banyak</w:t>
      </w:r>
      <w:proofErr w:type="spellEnd"/>
      <w:r w:rsidR="006A4765" w:rsidRPr="004E6AA2">
        <w:rPr>
          <w:rFonts w:eastAsia="Courier New" w:cs="Times New Roman"/>
          <w:color w:val="000000"/>
        </w:rPr>
        <w:t xml:space="preserve"> </w:t>
      </w:r>
      <w:r w:rsidR="006A4765">
        <w:rPr>
          <w:rFonts w:eastAsia="Courier New" w:cs="Times New Roman"/>
          <w:color w:val="000000"/>
        </w:rPr>
        <w:t xml:space="preserve">yang </w:t>
      </w:r>
      <w:proofErr w:type="spellStart"/>
      <w:r w:rsidR="006A4765">
        <w:rPr>
          <w:rFonts w:eastAsia="Courier New" w:cs="Times New Roman"/>
          <w:color w:val="000000"/>
        </w:rPr>
        <w:t>masih</w:t>
      </w:r>
      <w:proofErr w:type="spellEnd"/>
      <w:r w:rsidR="006A4765">
        <w:rPr>
          <w:rFonts w:eastAsia="Courier New" w:cs="Times New Roman"/>
          <w:color w:val="000000"/>
        </w:rPr>
        <w:t xml:space="preserve"> </w:t>
      </w:r>
      <w:proofErr w:type="spellStart"/>
      <w:r w:rsidR="006A4765">
        <w:rPr>
          <w:rFonts w:eastAsia="Courier New" w:cs="Times New Roman"/>
          <w:color w:val="000000"/>
        </w:rPr>
        <w:t>mengabaikan</w:t>
      </w:r>
      <w:proofErr w:type="spellEnd"/>
      <w:r w:rsidR="006A4765">
        <w:rPr>
          <w:rFonts w:eastAsia="Courier New" w:cs="Times New Roman"/>
          <w:color w:val="000000"/>
        </w:rPr>
        <w:t xml:space="preserve"> </w:t>
      </w:r>
      <w:proofErr w:type="spellStart"/>
      <w:r w:rsidR="006A4765">
        <w:rPr>
          <w:rFonts w:eastAsia="Courier New" w:cs="Times New Roman"/>
          <w:color w:val="000000"/>
        </w:rPr>
        <w:t>nya</w:t>
      </w:r>
      <w:proofErr w:type="spellEnd"/>
      <w:r w:rsidR="006A4765">
        <w:rPr>
          <w:rFonts w:eastAsia="Courier New" w:cs="Times New Roman"/>
          <w:color w:val="000000"/>
        </w:rPr>
        <w:t xml:space="preserve">. </w:t>
      </w:r>
      <w:proofErr w:type="spellStart"/>
      <w:r w:rsidR="006A4765" w:rsidRPr="004E6AA2">
        <w:rPr>
          <w:rFonts w:eastAsia="Courier New" w:cs="Times New Roman"/>
          <w:color w:val="000000"/>
        </w:rPr>
        <w:t>Dampak</w:t>
      </w:r>
      <w:proofErr w:type="spellEnd"/>
      <w:r w:rsidR="006A4765">
        <w:rPr>
          <w:rFonts w:eastAsia="Courier New" w:cs="Times New Roman"/>
          <w:color w:val="000000"/>
        </w:rPr>
        <w:t xml:space="preserve"> </w:t>
      </w:r>
      <w:r w:rsidR="006A4765" w:rsidRPr="004E6AA2">
        <w:rPr>
          <w:rFonts w:eastAsia="Courier New" w:cs="Times New Roman"/>
          <w:color w:val="000000"/>
        </w:rPr>
        <w:t xml:space="preserve">yang di </w:t>
      </w:r>
      <w:proofErr w:type="spellStart"/>
      <w:r w:rsidR="006A4765" w:rsidRPr="004E6AA2">
        <w:rPr>
          <w:rFonts w:eastAsia="Courier New" w:cs="Times New Roman"/>
          <w:color w:val="000000"/>
        </w:rPr>
        <w:t>timbulkan</w:t>
      </w:r>
      <w:proofErr w:type="spellEnd"/>
      <w:r w:rsidR="006A4765" w:rsidRPr="004E6AA2">
        <w:rPr>
          <w:rFonts w:eastAsia="Courier New" w:cs="Times New Roman"/>
          <w:color w:val="000000"/>
        </w:rPr>
        <w:t xml:space="preserve"> </w:t>
      </w:r>
      <w:proofErr w:type="spellStart"/>
      <w:r w:rsidR="006A4765" w:rsidRPr="004E6AA2">
        <w:rPr>
          <w:rFonts w:eastAsia="Courier New" w:cs="Times New Roman"/>
          <w:color w:val="000000"/>
        </w:rPr>
        <w:t>oleh</w:t>
      </w:r>
      <w:proofErr w:type="spellEnd"/>
      <w:r w:rsidR="006A4765" w:rsidRPr="004E6AA2">
        <w:rPr>
          <w:rFonts w:eastAsia="Courier New" w:cs="Times New Roman"/>
          <w:color w:val="000000"/>
        </w:rPr>
        <w:t xml:space="preserve"> </w:t>
      </w:r>
      <w:proofErr w:type="spellStart"/>
      <w:r w:rsidR="006A4765" w:rsidRPr="004E6AA2">
        <w:rPr>
          <w:rFonts w:eastAsia="Courier New" w:cs="Times New Roman"/>
          <w:color w:val="000000"/>
        </w:rPr>
        <w:t>udara</w:t>
      </w:r>
      <w:proofErr w:type="spellEnd"/>
      <w:r w:rsidR="006A4765">
        <w:rPr>
          <w:rFonts w:eastAsia="Courier New" w:cs="Times New Roman"/>
          <w:color w:val="000000"/>
        </w:rPr>
        <w:t xml:space="preserve">, </w:t>
      </w:r>
      <w:proofErr w:type="spellStart"/>
      <w:r w:rsidR="006A4765">
        <w:rPr>
          <w:rFonts w:eastAsia="Courier New" w:cs="Times New Roman"/>
          <w:color w:val="000000"/>
        </w:rPr>
        <w:t>istilah</w:t>
      </w:r>
      <w:proofErr w:type="spellEnd"/>
      <w:r w:rsidR="006A4765">
        <w:rPr>
          <w:rFonts w:eastAsia="Courier New" w:cs="Times New Roman"/>
          <w:color w:val="000000"/>
        </w:rPr>
        <w:t xml:space="preserve"> </w:t>
      </w:r>
      <w:proofErr w:type="spellStart"/>
      <w:r w:rsidR="006A4765">
        <w:rPr>
          <w:rFonts w:eastAsia="Courier New" w:cs="Times New Roman"/>
          <w:color w:val="000000"/>
        </w:rPr>
        <w:t>tersebut</w:t>
      </w:r>
      <w:proofErr w:type="spellEnd"/>
      <w:r w:rsidR="006A4765">
        <w:rPr>
          <w:rFonts w:eastAsia="Courier New" w:cs="Times New Roman"/>
          <w:color w:val="000000"/>
        </w:rPr>
        <w:t xml:space="preserve"> </w:t>
      </w:r>
      <w:proofErr w:type="spellStart"/>
      <w:r w:rsidR="006A4765">
        <w:rPr>
          <w:rFonts w:eastAsia="Courier New" w:cs="Times New Roman"/>
          <w:color w:val="000000"/>
        </w:rPr>
        <w:t>disebut</w:t>
      </w:r>
      <w:proofErr w:type="spellEnd"/>
      <w:r w:rsidR="006A4765">
        <w:rPr>
          <w:rFonts w:eastAsia="Courier New" w:cs="Times New Roman"/>
          <w:color w:val="000000"/>
        </w:rPr>
        <w:t xml:space="preserve"> </w:t>
      </w:r>
      <w:proofErr w:type="spellStart"/>
      <w:r w:rsidR="006A4765">
        <w:rPr>
          <w:rFonts w:eastAsia="Courier New" w:cs="Times New Roman"/>
          <w:color w:val="000000"/>
        </w:rPr>
        <w:t>dengan</w:t>
      </w:r>
      <w:proofErr w:type="spellEnd"/>
      <w:r w:rsidR="006A4765" w:rsidRPr="004E6AA2">
        <w:rPr>
          <w:rFonts w:eastAsia="Courier New" w:cs="Times New Roman"/>
          <w:color w:val="000000"/>
        </w:rPr>
        <w:t xml:space="preserve"> </w:t>
      </w:r>
      <w:proofErr w:type="spellStart"/>
      <w:r w:rsidR="006A4765" w:rsidRPr="004E6AA2">
        <w:rPr>
          <w:rFonts w:eastAsia="Courier New" w:cs="Times New Roman"/>
          <w:i/>
          <w:iCs/>
          <w:color w:val="000000"/>
        </w:rPr>
        <w:t>Airbone</w:t>
      </w:r>
      <w:proofErr w:type="spellEnd"/>
      <w:r w:rsidR="006A4765" w:rsidRPr="004E6AA2">
        <w:rPr>
          <w:rFonts w:eastAsia="Courier New" w:cs="Times New Roman"/>
          <w:i/>
          <w:iCs/>
          <w:color w:val="000000"/>
        </w:rPr>
        <w:t xml:space="preserve"> </w:t>
      </w:r>
      <w:proofErr w:type="spellStart"/>
      <w:r w:rsidR="006A4765" w:rsidRPr="004E6AA2">
        <w:rPr>
          <w:rFonts w:eastAsia="Courier New" w:cs="Times New Roman"/>
          <w:i/>
          <w:iCs/>
          <w:color w:val="000000"/>
        </w:rPr>
        <w:t>deseas</w:t>
      </w:r>
      <w:r w:rsidR="006A4765">
        <w:rPr>
          <w:rFonts w:eastAsia="Courier New" w:cs="Times New Roman"/>
          <w:i/>
          <w:iCs/>
          <w:color w:val="000000"/>
        </w:rPr>
        <w:t>e</w:t>
      </w:r>
      <w:proofErr w:type="spellEnd"/>
      <w:r w:rsidR="006A4765">
        <w:rPr>
          <w:rFonts w:eastAsia="Courier New" w:cs="Times New Roman"/>
          <w:i/>
          <w:iCs/>
          <w:color w:val="000000"/>
        </w:rPr>
        <w:t>,</w:t>
      </w:r>
      <w:r w:rsidR="006A4765" w:rsidRPr="004E6AA2">
        <w:rPr>
          <w:rFonts w:eastAsia="Courier New" w:cs="Times New Roman"/>
          <w:i/>
          <w:iCs/>
          <w:color w:val="000000"/>
        </w:rPr>
        <w:t xml:space="preserve"> </w:t>
      </w:r>
      <w:proofErr w:type="spellStart"/>
      <w:r w:rsidR="006A4765" w:rsidRPr="004E6AA2">
        <w:rPr>
          <w:rFonts w:eastAsia="Courier New" w:cs="Times New Roman"/>
          <w:color w:val="000000"/>
        </w:rPr>
        <w:t>seperti</w:t>
      </w:r>
      <w:proofErr w:type="spellEnd"/>
      <w:r w:rsidR="006A4765" w:rsidRPr="004E6AA2">
        <w:rPr>
          <w:rFonts w:eastAsia="Courier New" w:cs="Times New Roman"/>
          <w:color w:val="000000"/>
        </w:rPr>
        <w:t xml:space="preserve"> </w:t>
      </w:r>
      <w:proofErr w:type="spellStart"/>
      <w:r w:rsidR="006A4765" w:rsidRPr="004E6AA2">
        <w:rPr>
          <w:rFonts w:eastAsia="Courier New" w:cs="Times New Roman"/>
          <w:color w:val="000000"/>
        </w:rPr>
        <w:t>pneumonia</w:t>
      </w:r>
      <w:proofErr w:type="spellEnd"/>
      <w:r w:rsidR="006A4765" w:rsidRPr="004E6AA2">
        <w:rPr>
          <w:rFonts w:eastAsia="Courier New" w:cs="Times New Roman"/>
          <w:color w:val="000000"/>
        </w:rPr>
        <w:t xml:space="preserve">, TB paru, </w:t>
      </w:r>
      <w:proofErr w:type="spellStart"/>
      <w:r w:rsidR="006A4765" w:rsidRPr="004E6AA2">
        <w:rPr>
          <w:rFonts w:eastAsia="Courier New" w:cs="Times New Roman"/>
          <w:color w:val="000000"/>
        </w:rPr>
        <w:t>difteri</w:t>
      </w:r>
      <w:proofErr w:type="spellEnd"/>
      <w:r w:rsidR="006A4765" w:rsidRPr="004E6AA2">
        <w:rPr>
          <w:rFonts w:eastAsia="Courier New" w:cs="Times New Roman"/>
          <w:color w:val="000000"/>
        </w:rPr>
        <w:t xml:space="preserve">, </w:t>
      </w:r>
      <w:proofErr w:type="spellStart"/>
      <w:r w:rsidR="006A4765" w:rsidRPr="004E6AA2">
        <w:rPr>
          <w:rFonts w:eastAsia="Courier New" w:cs="Times New Roman"/>
          <w:color w:val="000000"/>
        </w:rPr>
        <w:t>campak</w:t>
      </w:r>
      <w:proofErr w:type="spellEnd"/>
      <w:r w:rsidR="006A4765" w:rsidRPr="004E6AA2">
        <w:rPr>
          <w:rFonts w:eastAsia="Courier New" w:cs="Times New Roman"/>
          <w:color w:val="000000"/>
        </w:rPr>
        <w:t xml:space="preserve">, </w:t>
      </w:r>
      <w:proofErr w:type="spellStart"/>
      <w:r w:rsidR="006A4765" w:rsidRPr="004E6AA2">
        <w:rPr>
          <w:rFonts w:eastAsia="Courier New" w:cs="Times New Roman"/>
          <w:color w:val="000000"/>
        </w:rPr>
        <w:t>flu</w:t>
      </w:r>
      <w:proofErr w:type="spellEnd"/>
      <w:r w:rsidR="006A4765" w:rsidRPr="004E6AA2">
        <w:rPr>
          <w:rFonts w:eastAsia="Courier New" w:cs="Times New Roman"/>
          <w:color w:val="000000"/>
        </w:rPr>
        <w:t xml:space="preserve"> </w:t>
      </w:r>
      <w:proofErr w:type="spellStart"/>
      <w:r w:rsidR="006A4765" w:rsidRPr="004E6AA2">
        <w:rPr>
          <w:rFonts w:eastAsia="Courier New" w:cs="Times New Roman"/>
          <w:color w:val="000000"/>
        </w:rPr>
        <w:t>burung</w:t>
      </w:r>
      <w:proofErr w:type="spellEnd"/>
      <w:r w:rsidR="006A4765" w:rsidRPr="004E6AA2">
        <w:rPr>
          <w:rFonts w:eastAsia="Courier New" w:cs="Times New Roman"/>
          <w:color w:val="000000"/>
        </w:rPr>
        <w:t xml:space="preserve"> dan </w:t>
      </w:r>
      <w:proofErr w:type="spellStart"/>
      <w:r w:rsidR="006A4765" w:rsidRPr="004E6AA2">
        <w:rPr>
          <w:rFonts w:eastAsia="Courier New" w:cs="Times New Roman"/>
          <w:color w:val="000000"/>
        </w:rPr>
        <w:t>masih</w:t>
      </w:r>
      <w:proofErr w:type="spellEnd"/>
      <w:r w:rsidR="006A4765" w:rsidRPr="004E6AA2">
        <w:rPr>
          <w:rFonts w:eastAsia="Courier New" w:cs="Times New Roman"/>
          <w:color w:val="000000"/>
        </w:rPr>
        <w:t xml:space="preserve"> </w:t>
      </w:r>
      <w:proofErr w:type="spellStart"/>
      <w:r w:rsidR="006A4765" w:rsidRPr="004E6AA2">
        <w:rPr>
          <w:rFonts w:eastAsia="Courier New" w:cs="Times New Roman"/>
          <w:color w:val="000000"/>
        </w:rPr>
        <w:t>banyak</w:t>
      </w:r>
      <w:proofErr w:type="spellEnd"/>
      <w:r w:rsidR="00EC0C12">
        <w:rPr>
          <w:rFonts w:eastAsia="Courier New" w:cs="Times New Roman"/>
          <w:color w:val="000000"/>
        </w:rPr>
        <w:t xml:space="preserve">. </w:t>
      </w:r>
      <w:proofErr w:type="spellStart"/>
      <w:r w:rsidR="006A4765" w:rsidRPr="004E6AA2">
        <w:rPr>
          <w:rFonts w:eastAsia="Courier New" w:cs="Times New Roman"/>
          <w:i/>
          <w:iCs/>
          <w:color w:val="000000"/>
        </w:rPr>
        <w:t>Airbone</w:t>
      </w:r>
      <w:proofErr w:type="spellEnd"/>
      <w:r w:rsidR="006A4765" w:rsidRPr="004E6AA2">
        <w:rPr>
          <w:rFonts w:eastAsia="Courier New" w:cs="Times New Roman"/>
          <w:i/>
          <w:iCs/>
          <w:color w:val="000000"/>
        </w:rPr>
        <w:t xml:space="preserve"> </w:t>
      </w:r>
      <w:proofErr w:type="spellStart"/>
      <w:r w:rsidR="006A4765" w:rsidRPr="004E6AA2">
        <w:rPr>
          <w:rFonts w:eastAsia="Courier New" w:cs="Times New Roman"/>
          <w:i/>
          <w:iCs/>
          <w:color w:val="000000"/>
        </w:rPr>
        <w:t>desease</w:t>
      </w:r>
      <w:proofErr w:type="spellEnd"/>
      <w:r w:rsidR="006A4765" w:rsidRPr="004E6AA2">
        <w:rPr>
          <w:rFonts w:eastAsia="Courier New" w:cs="Times New Roman"/>
          <w:color w:val="000000"/>
        </w:rPr>
        <w:t xml:space="preserve"> </w:t>
      </w:r>
      <w:proofErr w:type="spellStart"/>
      <w:r w:rsidR="006A4765" w:rsidRPr="004E6AA2">
        <w:rPr>
          <w:rFonts w:eastAsia="Courier New" w:cs="Times New Roman"/>
          <w:color w:val="000000"/>
        </w:rPr>
        <w:t>disebabkan</w:t>
      </w:r>
      <w:proofErr w:type="spellEnd"/>
      <w:r w:rsidR="006A4765" w:rsidRPr="004E6AA2">
        <w:rPr>
          <w:rFonts w:eastAsia="Courier New" w:cs="Times New Roman"/>
          <w:color w:val="000000"/>
        </w:rPr>
        <w:t xml:space="preserve"> </w:t>
      </w:r>
      <w:proofErr w:type="spellStart"/>
      <w:r w:rsidR="006A4765" w:rsidRPr="004E6AA2">
        <w:rPr>
          <w:rFonts w:eastAsia="Courier New" w:cs="Times New Roman"/>
          <w:color w:val="000000"/>
        </w:rPr>
        <w:t>oleh</w:t>
      </w:r>
      <w:proofErr w:type="spellEnd"/>
      <w:r w:rsidR="006A4765" w:rsidRPr="004E6AA2">
        <w:rPr>
          <w:rFonts w:eastAsia="Courier New" w:cs="Times New Roman"/>
          <w:color w:val="000000"/>
        </w:rPr>
        <w:t xml:space="preserve"> </w:t>
      </w:r>
      <w:proofErr w:type="spellStart"/>
      <w:r w:rsidR="006A4765" w:rsidRPr="004E6AA2">
        <w:rPr>
          <w:rFonts w:eastAsia="Courier New" w:cs="Times New Roman"/>
          <w:color w:val="000000"/>
        </w:rPr>
        <w:t>mikroba</w:t>
      </w:r>
      <w:proofErr w:type="spellEnd"/>
      <w:r w:rsidR="006A4765" w:rsidRPr="004E6AA2">
        <w:rPr>
          <w:rFonts w:eastAsia="Courier New" w:cs="Times New Roman"/>
          <w:color w:val="000000"/>
        </w:rPr>
        <w:t xml:space="preserve"> </w:t>
      </w:r>
      <w:proofErr w:type="spellStart"/>
      <w:r w:rsidR="006A4765" w:rsidRPr="004E6AA2">
        <w:rPr>
          <w:rFonts w:eastAsia="Courier New" w:cs="Times New Roman"/>
          <w:color w:val="000000"/>
        </w:rPr>
        <w:t>patogen</w:t>
      </w:r>
      <w:proofErr w:type="spellEnd"/>
      <w:r w:rsidR="006A4765" w:rsidRPr="004E6AA2">
        <w:rPr>
          <w:rFonts w:eastAsia="Courier New" w:cs="Times New Roman"/>
          <w:color w:val="000000"/>
        </w:rPr>
        <w:t xml:space="preserve"> dan </w:t>
      </w:r>
      <w:proofErr w:type="spellStart"/>
      <w:r w:rsidR="006A4765" w:rsidRPr="004E6AA2">
        <w:rPr>
          <w:rFonts w:eastAsia="Courier New" w:cs="Times New Roman"/>
          <w:color w:val="000000"/>
        </w:rPr>
        <w:t>ditularkan</w:t>
      </w:r>
      <w:proofErr w:type="spellEnd"/>
      <w:r w:rsidR="006A4765" w:rsidRPr="004E6AA2">
        <w:rPr>
          <w:rFonts w:eastAsia="Courier New" w:cs="Times New Roman"/>
          <w:color w:val="000000"/>
        </w:rPr>
        <w:t xml:space="preserve"> </w:t>
      </w:r>
      <w:proofErr w:type="spellStart"/>
      <w:r w:rsidR="006A4765" w:rsidRPr="004E6AA2">
        <w:rPr>
          <w:rFonts w:eastAsia="Courier New" w:cs="Times New Roman"/>
          <w:color w:val="000000"/>
        </w:rPr>
        <w:t>melalui</w:t>
      </w:r>
      <w:proofErr w:type="spellEnd"/>
      <w:r w:rsidR="006A4765" w:rsidRPr="004E6AA2">
        <w:rPr>
          <w:rFonts w:eastAsia="Courier New" w:cs="Times New Roman"/>
          <w:color w:val="000000"/>
        </w:rPr>
        <w:t xml:space="preserve"> </w:t>
      </w:r>
      <w:proofErr w:type="spellStart"/>
      <w:r w:rsidR="006A4765" w:rsidRPr="004E6AA2">
        <w:rPr>
          <w:rFonts w:eastAsia="Courier New" w:cs="Times New Roman"/>
          <w:color w:val="000000"/>
        </w:rPr>
        <w:t>cara</w:t>
      </w:r>
      <w:proofErr w:type="spellEnd"/>
      <w:r w:rsidR="006A4765" w:rsidRPr="004E6AA2">
        <w:rPr>
          <w:rFonts w:eastAsia="Courier New" w:cs="Times New Roman"/>
          <w:color w:val="000000"/>
        </w:rPr>
        <w:t xml:space="preserve"> </w:t>
      </w:r>
      <w:proofErr w:type="spellStart"/>
      <w:r w:rsidR="006A4765" w:rsidRPr="004E6AA2">
        <w:rPr>
          <w:rFonts w:eastAsia="Courier New" w:cs="Times New Roman"/>
          <w:color w:val="000000"/>
        </w:rPr>
        <w:t>batuk</w:t>
      </w:r>
      <w:proofErr w:type="spellEnd"/>
      <w:r w:rsidR="006A4765" w:rsidRPr="004E6AA2">
        <w:rPr>
          <w:rFonts w:eastAsia="Courier New" w:cs="Times New Roman"/>
          <w:color w:val="000000"/>
        </w:rPr>
        <w:t xml:space="preserve">, </w:t>
      </w:r>
      <w:proofErr w:type="spellStart"/>
      <w:r w:rsidR="006A4765" w:rsidRPr="004E6AA2">
        <w:rPr>
          <w:rFonts w:eastAsia="Courier New" w:cs="Times New Roman"/>
          <w:color w:val="000000"/>
        </w:rPr>
        <w:t>bersin</w:t>
      </w:r>
      <w:proofErr w:type="spellEnd"/>
      <w:r w:rsidR="006A4765" w:rsidRPr="004E6AA2">
        <w:rPr>
          <w:rFonts w:eastAsia="Courier New" w:cs="Times New Roman"/>
          <w:color w:val="000000"/>
        </w:rPr>
        <w:t xml:space="preserve">, </w:t>
      </w:r>
      <w:proofErr w:type="spellStart"/>
      <w:r w:rsidR="006A4765" w:rsidRPr="004E6AA2">
        <w:rPr>
          <w:rFonts w:eastAsia="Courier New" w:cs="Times New Roman"/>
          <w:color w:val="000000"/>
        </w:rPr>
        <w:t>tertawa</w:t>
      </w:r>
      <w:proofErr w:type="spellEnd"/>
      <w:r w:rsidR="006A4765" w:rsidRPr="004E6AA2">
        <w:rPr>
          <w:rFonts w:eastAsia="Courier New" w:cs="Times New Roman"/>
          <w:color w:val="000000"/>
        </w:rPr>
        <w:t xml:space="preserve"> </w:t>
      </w:r>
      <w:proofErr w:type="spellStart"/>
      <w:r w:rsidR="006A4765" w:rsidRPr="004E6AA2">
        <w:rPr>
          <w:rFonts w:eastAsia="Courier New" w:cs="Times New Roman"/>
          <w:color w:val="000000"/>
        </w:rPr>
        <w:t>atau</w:t>
      </w:r>
      <w:proofErr w:type="spellEnd"/>
      <w:r w:rsidR="006A4765" w:rsidRPr="004E6AA2">
        <w:rPr>
          <w:rFonts w:eastAsia="Courier New" w:cs="Times New Roman"/>
          <w:color w:val="000000"/>
        </w:rPr>
        <w:t xml:space="preserve"> </w:t>
      </w:r>
      <w:proofErr w:type="spellStart"/>
      <w:r w:rsidR="006A4765" w:rsidRPr="004E6AA2">
        <w:rPr>
          <w:rFonts w:eastAsia="Courier New" w:cs="Times New Roman"/>
          <w:color w:val="000000"/>
        </w:rPr>
        <w:t>melalui</w:t>
      </w:r>
      <w:proofErr w:type="spellEnd"/>
      <w:r w:rsidR="006A4765" w:rsidRPr="004E6AA2">
        <w:rPr>
          <w:rFonts w:eastAsia="Courier New" w:cs="Times New Roman"/>
          <w:color w:val="000000"/>
        </w:rPr>
        <w:t xml:space="preserve"> </w:t>
      </w:r>
      <w:proofErr w:type="spellStart"/>
      <w:r w:rsidR="006A4765" w:rsidRPr="004E6AA2">
        <w:rPr>
          <w:rFonts w:eastAsia="Courier New" w:cs="Times New Roman"/>
          <w:color w:val="000000"/>
        </w:rPr>
        <w:t>kontak</w:t>
      </w:r>
      <w:proofErr w:type="spellEnd"/>
      <w:r w:rsidR="006A4765" w:rsidRPr="004E6AA2">
        <w:rPr>
          <w:rFonts w:eastAsia="Courier New" w:cs="Times New Roman"/>
          <w:color w:val="000000"/>
        </w:rPr>
        <w:t xml:space="preserve"> </w:t>
      </w:r>
      <w:proofErr w:type="spellStart"/>
      <w:r w:rsidR="006A4765" w:rsidRPr="004E6AA2">
        <w:rPr>
          <w:rFonts w:eastAsia="Courier New" w:cs="Times New Roman"/>
          <w:color w:val="000000"/>
        </w:rPr>
        <w:t>fisik</w:t>
      </w:r>
      <w:proofErr w:type="spellEnd"/>
      <w:r w:rsidR="006A4765" w:rsidRPr="004E6AA2">
        <w:rPr>
          <w:rFonts w:eastAsia="Courier New" w:cs="Times New Roman"/>
          <w:color w:val="000000"/>
        </w:rPr>
        <w:t xml:space="preserve"> yang </w:t>
      </w:r>
      <w:proofErr w:type="spellStart"/>
      <w:r w:rsidR="006A4765" w:rsidRPr="004E6AA2">
        <w:rPr>
          <w:rFonts w:eastAsia="Courier New" w:cs="Times New Roman"/>
          <w:color w:val="000000"/>
        </w:rPr>
        <w:t>dekat</w:t>
      </w:r>
      <w:proofErr w:type="spellEnd"/>
      <w:r w:rsidR="006A4765" w:rsidRPr="004E6AA2">
        <w:rPr>
          <w:rFonts w:eastAsia="Courier New" w:cs="Times New Roman"/>
          <w:color w:val="000000"/>
        </w:rPr>
        <w:t xml:space="preserve">. </w:t>
      </w:r>
      <w:proofErr w:type="spellStart"/>
      <w:r w:rsidR="006A4765">
        <w:rPr>
          <w:rFonts w:eastAsia="Courier New" w:cs="Times New Roman"/>
          <w:color w:val="000000"/>
        </w:rPr>
        <w:t>Menurut</w:t>
      </w:r>
      <w:proofErr w:type="spellEnd"/>
      <w:r w:rsidR="006A4765">
        <w:rPr>
          <w:rFonts w:eastAsia="Courier New" w:cs="Times New Roman"/>
          <w:color w:val="000000"/>
        </w:rPr>
        <w:t xml:space="preserve"> </w:t>
      </w:r>
      <w:proofErr w:type="spellStart"/>
      <w:r w:rsidR="006A4765" w:rsidRPr="005B3B5D">
        <w:rPr>
          <w:rFonts w:eastAsia="Courier New" w:cs="Times New Roman"/>
          <w:i/>
          <w:iCs/>
          <w:color w:val="000000"/>
        </w:rPr>
        <w:t>European</w:t>
      </w:r>
      <w:proofErr w:type="spellEnd"/>
      <w:r w:rsidR="006A4765" w:rsidRPr="005B3B5D">
        <w:rPr>
          <w:rFonts w:eastAsia="Courier New" w:cs="Times New Roman"/>
          <w:i/>
          <w:iCs/>
          <w:color w:val="000000"/>
        </w:rPr>
        <w:t xml:space="preserve"> </w:t>
      </w:r>
      <w:proofErr w:type="spellStart"/>
      <w:r w:rsidR="006A4765" w:rsidRPr="005B3B5D">
        <w:rPr>
          <w:rFonts w:eastAsia="Courier New" w:cs="Times New Roman"/>
          <w:i/>
          <w:iCs/>
          <w:color w:val="000000"/>
        </w:rPr>
        <w:t>Environmental</w:t>
      </w:r>
      <w:proofErr w:type="spellEnd"/>
      <w:r w:rsidR="006A4765">
        <w:rPr>
          <w:rFonts w:eastAsia="Courier New" w:cs="Times New Roman"/>
          <w:i/>
          <w:iCs/>
          <w:color w:val="000000"/>
        </w:rPr>
        <w:t xml:space="preserve"> Agency </w:t>
      </w:r>
      <w:r w:rsidR="006A4765">
        <w:rPr>
          <w:rFonts w:eastAsia="Courier New" w:cs="Times New Roman"/>
          <w:color w:val="000000"/>
        </w:rPr>
        <w:t xml:space="preserve">(EEA) </w:t>
      </w:r>
      <w:proofErr w:type="spellStart"/>
      <w:r w:rsidR="006A4765">
        <w:rPr>
          <w:rFonts w:eastAsia="Courier New" w:cs="Times New Roman"/>
          <w:color w:val="000000"/>
        </w:rPr>
        <w:t>menyebutkan</w:t>
      </w:r>
      <w:proofErr w:type="spellEnd"/>
      <w:r w:rsidR="006A4765">
        <w:rPr>
          <w:rFonts w:eastAsia="Courier New" w:cs="Times New Roman"/>
          <w:color w:val="000000"/>
        </w:rPr>
        <w:t xml:space="preserve"> </w:t>
      </w:r>
      <w:proofErr w:type="spellStart"/>
      <w:r w:rsidR="006A4765">
        <w:rPr>
          <w:rFonts w:eastAsia="Courier New" w:cs="Times New Roman"/>
          <w:color w:val="000000"/>
        </w:rPr>
        <w:t>bahwa</w:t>
      </w:r>
      <w:proofErr w:type="spellEnd"/>
      <w:r w:rsidR="006A4765">
        <w:rPr>
          <w:rFonts w:eastAsia="Courier New" w:cs="Times New Roman"/>
          <w:color w:val="000000"/>
        </w:rPr>
        <w:t xml:space="preserve"> </w:t>
      </w:r>
      <w:proofErr w:type="spellStart"/>
      <w:r w:rsidR="006A4765">
        <w:rPr>
          <w:rFonts w:eastAsia="Courier New" w:cs="Times New Roman"/>
          <w:color w:val="000000"/>
        </w:rPr>
        <w:t>polusi</w:t>
      </w:r>
      <w:proofErr w:type="spellEnd"/>
      <w:r w:rsidR="006A4765">
        <w:rPr>
          <w:rFonts w:eastAsia="Courier New" w:cs="Times New Roman"/>
          <w:color w:val="000000"/>
        </w:rPr>
        <w:t xml:space="preserve"> </w:t>
      </w:r>
      <w:proofErr w:type="spellStart"/>
      <w:r w:rsidR="006A4765">
        <w:rPr>
          <w:rFonts w:eastAsia="Courier New" w:cs="Times New Roman"/>
          <w:color w:val="000000"/>
        </w:rPr>
        <w:t>udara</w:t>
      </w:r>
      <w:proofErr w:type="spellEnd"/>
      <w:r w:rsidR="006A4765">
        <w:rPr>
          <w:rFonts w:eastAsia="Courier New" w:cs="Times New Roman"/>
          <w:color w:val="000000"/>
        </w:rPr>
        <w:t xml:space="preserve"> </w:t>
      </w:r>
      <w:proofErr w:type="spellStart"/>
      <w:r w:rsidR="006A4765">
        <w:rPr>
          <w:rFonts w:eastAsia="Courier New" w:cs="Times New Roman"/>
          <w:color w:val="000000"/>
        </w:rPr>
        <w:t>dalam</w:t>
      </w:r>
      <w:proofErr w:type="spellEnd"/>
      <w:r w:rsidR="006A4765">
        <w:rPr>
          <w:rFonts w:eastAsia="Courier New" w:cs="Times New Roman"/>
          <w:color w:val="000000"/>
        </w:rPr>
        <w:t xml:space="preserve"> </w:t>
      </w:r>
      <w:r w:rsidR="006A4765">
        <w:rPr>
          <w:rFonts w:eastAsia="Courier New" w:cs="Times New Roman"/>
          <w:color w:val="000000"/>
        </w:rPr>
        <w:tab/>
      </w:r>
      <w:proofErr w:type="spellStart"/>
      <w:r w:rsidR="006A4765">
        <w:rPr>
          <w:rFonts w:eastAsia="Courier New" w:cs="Times New Roman"/>
          <w:color w:val="000000"/>
        </w:rPr>
        <w:t>ruangan</w:t>
      </w:r>
      <w:proofErr w:type="spellEnd"/>
      <w:r w:rsidR="006A4765">
        <w:rPr>
          <w:rFonts w:eastAsia="Courier New" w:cs="Times New Roman"/>
          <w:color w:val="000000"/>
        </w:rPr>
        <w:t xml:space="preserve"> yang </w:t>
      </w:r>
      <w:proofErr w:type="spellStart"/>
      <w:r w:rsidR="006A4765">
        <w:rPr>
          <w:rFonts w:eastAsia="Courier New" w:cs="Times New Roman"/>
          <w:color w:val="000000"/>
        </w:rPr>
        <w:t>sangat</w:t>
      </w:r>
      <w:proofErr w:type="spellEnd"/>
      <w:r w:rsidR="006A4765">
        <w:rPr>
          <w:rFonts w:eastAsia="Courier New" w:cs="Times New Roman"/>
          <w:color w:val="000000"/>
        </w:rPr>
        <w:t xml:space="preserve"> </w:t>
      </w:r>
      <w:proofErr w:type="spellStart"/>
      <w:r w:rsidR="006A4765">
        <w:rPr>
          <w:rFonts w:eastAsia="Courier New" w:cs="Times New Roman"/>
          <w:color w:val="000000"/>
        </w:rPr>
        <w:t>banyak</w:t>
      </w:r>
      <w:proofErr w:type="spellEnd"/>
      <w:r w:rsidR="006A4765">
        <w:rPr>
          <w:rFonts w:eastAsia="Courier New" w:cs="Times New Roman"/>
          <w:color w:val="000000"/>
        </w:rPr>
        <w:t xml:space="preserve"> </w:t>
      </w:r>
      <w:proofErr w:type="spellStart"/>
      <w:r w:rsidR="006A4765">
        <w:rPr>
          <w:rFonts w:eastAsia="Courier New" w:cs="Times New Roman"/>
          <w:color w:val="000000"/>
        </w:rPr>
        <w:t>mikroba</w:t>
      </w:r>
      <w:proofErr w:type="spellEnd"/>
      <w:r w:rsidR="006A4765">
        <w:rPr>
          <w:rFonts w:eastAsia="Courier New" w:cs="Times New Roman"/>
          <w:color w:val="000000"/>
        </w:rPr>
        <w:t xml:space="preserve"> </w:t>
      </w:r>
      <w:proofErr w:type="spellStart"/>
      <w:r w:rsidR="006A4765">
        <w:rPr>
          <w:rFonts w:eastAsia="Courier New" w:cs="Times New Roman"/>
          <w:color w:val="000000"/>
        </w:rPr>
        <w:t>akrif</w:t>
      </w:r>
      <w:proofErr w:type="spellEnd"/>
      <w:r w:rsidR="006A4765">
        <w:rPr>
          <w:rFonts w:eastAsia="Courier New" w:cs="Times New Roman"/>
          <w:color w:val="000000"/>
        </w:rPr>
        <w:t xml:space="preserve"> </w:t>
      </w:r>
      <w:proofErr w:type="spellStart"/>
      <w:r w:rsidR="006A4765">
        <w:rPr>
          <w:rFonts w:eastAsia="Courier New" w:cs="Times New Roman"/>
          <w:color w:val="000000"/>
        </w:rPr>
        <w:t>adalah</w:t>
      </w:r>
      <w:proofErr w:type="spellEnd"/>
      <w:r w:rsidR="006A4765">
        <w:rPr>
          <w:rFonts w:eastAsia="Courier New" w:cs="Times New Roman"/>
          <w:color w:val="000000"/>
        </w:rPr>
        <w:t xml:space="preserve"> </w:t>
      </w:r>
      <w:proofErr w:type="spellStart"/>
      <w:r w:rsidR="006A4765">
        <w:rPr>
          <w:rFonts w:eastAsia="Courier New" w:cs="Times New Roman"/>
          <w:color w:val="000000"/>
        </w:rPr>
        <w:t>masalah</w:t>
      </w:r>
      <w:proofErr w:type="spellEnd"/>
      <w:r w:rsidR="006A4765">
        <w:rPr>
          <w:rFonts w:eastAsia="Courier New" w:cs="Times New Roman"/>
          <w:color w:val="000000"/>
        </w:rPr>
        <w:t xml:space="preserve"> </w:t>
      </w:r>
      <w:proofErr w:type="spellStart"/>
      <w:r w:rsidR="006A4765">
        <w:rPr>
          <w:rFonts w:eastAsia="Courier New" w:cs="Times New Roman"/>
          <w:color w:val="000000"/>
        </w:rPr>
        <w:t>utama</w:t>
      </w:r>
      <w:proofErr w:type="spellEnd"/>
      <w:r w:rsidR="006A4765">
        <w:rPr>
          <w:rFonts w:eastAsia="Courier New" w:cs="Times New Roman"/>
          <w:color w:val="000000"/>
        </w:rPr>
        <w:t xml:space="preserve"> yang </w:t>
      </w:r>
      <w:proofErr w:type="spellStart"/>
      <w:r w:rsidR="006A4765">
        <w:rPr>
          <w:rFonts w:eastAsia="Courier New" w:cs="Times New Roman"/>
          <w:color w:val="000000"/>
        </w:rPr>
        <w:t>menyebabkan</w:t>
      </w:r>
      <w:proofErr w:type="spellEnd"/>
      <w:r w:rsidR="006A4765">
        <w:rPr>
          <w:rFonts w:eastAsia="Courier New" w:cs="Times New Roman"/>
          <w:color w:val="000000"/>
        </w:rPr>
        <w:t xml:space="preserve"> </w:t>
      </w:r>
      <w:proofErr w:type="spellStart"/>
      <w:r w:rsidR="006A4765">
        <w:rPr>
          <w:rFonts w:eastAsia="Courier New" w:cs="Times New Roman"/>
          <w:color w:val="000000"/>
        </w:rPr>
        <w:t>gangguan</w:t>
      </w:r>
      <w:proofErr w:type="spellEnd"/>
      <w:r w:rsidR="006A4765">
        <w:rPr>
          <w:rFonts w:eastAsia="Courier New" w:cs="Times New Roman"/>
          <w:color w:val="000000"/>
        </w:rPr>
        <w:t xml:space="preserve"> </w:t>
      </w:r>
      <w:proofErr w:type="spellStart"/>
      <w:r w:rsidR="006A4765">
        <w:rPr>
          <w:rFonts w:eastAsia="Courier New" w:cs="Times New Roman"/>
          <w:color w:val="000000"/>
        </w:rPr>
        <w:t>kesehatan</w:t>
      </w:r>
      <w:proofErr w:type="spellEnd"/>
      <w:r w:rsidR="00B96639">
        <w:rPr>
          <w:rFonts w:eastAsia="Courier New" w:cs="Times New Roman"/>
          <w:color w:val="000000"/>
        </w:rPr>
        <w:t xml:space="preserve"> </w:t>
      </w:r>
      <w:r w:rsidR="00B96639">
        <w:rPr>
          <w:rFonts w:eastAsia="Courier New" w:cs="Times New Roman"/>
          <w:color w:val="000000"/>
        </w:rPr>
        <w:fldChar w:fldCharType="begin" w:fldLock="1"/>
      </w:r>
      <w:r w:rsidR="005B6F60">
        <w:rPr>
          <w:rFonts w:eastAsia="Courier New" w:cs="Times New Roman"/>
          <w:color w:val="000000"/>
        </w:rPr>
        <w:instrText>ADDIN CSL_CITATION {"citationItems":[{"id":"ITEM-1","itemData":{"abstract":"Faktor risiko terjadinya Infeksi Alat Reproduksi diantaranya adalah higiene menstruasi yang buruk. Dampak praktik higiene menstruasi yang kurang baik yaitu infertilitas. Surveyawal pada siswi kelas VIII SMP Negeri 1 Terbanggi Besar Lampung Tengah bulan Januari Tahun 2015 didapatkan hanya 58% siswi yang memiliki tingkat pengetahuan baik tentang praktik higiene menstruasi. Tujuan penelitian ini untuk mengetahui faktor-faktor yang berhubungan dengan praktik higiene menstruasi siswi kelas VIII SMP Negeri 1 Terbanggi Besar Lampung Tengah pada Tahun 2015. Desain penelitian ini adalah cross sectional. Populasi penelitian adalah siswi kelas VIII. Besar sampel minimal yang harus didapat adalah 103 siswi. Karena besar sampel dan total populasi tidak jauh berbeda sehingga seluruh populasi yang sudah mengalami menstruasi dijadikan responden yaitu sejumlah 117 orang. Analisis data yang digunakan adalah analisis univariat dan analisis bivariat. Hasil analisis univariat rata-rata praktik higiene menstruasi 58,25, rata-rata pengetahuan 70,68, sikap positif 51,3%, kepercayaan positif 59,8%, responden yang terpapar media masa 86,3%, tingkat pendidikan ibu responden ≤ SMA 83,8%, ibu responden yang bekerja 48,7%, siswi yang mendapat informasi dari ibu 86,3%. Analisis bivariat diketahui ada perbedaan praktik higiene menstruasi antara siswi yang mempunyai sikap positif, dan keterpaparan media masa dengan siswi yang mempunyai sikap negatif, dan yang tidak terpapar media masa. Saran perlu adanya penyebarluasan informasi mengenai kesehatan reproduksi bagi remaja, dengan rutin mendatangkan petugas kesehatan ke sekolah untuk memberikan penyuluhan kesehatan reproduksi remaja, termasuk mengenai menstruasi.","author":[{"dropping-particle":"","family":"Nayla Kamilia Fithri , Putri Handayani","given":"Gisely Vionalita","non-dropping-particle":"","parse-names":false,"suffix":""}],"container-title":"Usia2","id":"ITEM-1","issue":"2","issued":{"date-parts":[["2021"]]},"page":"14-22","title":"Faktor-Faktor Yang Berhubungan Dengan Skripsi Faktor-Faktor Yang Berhubungan Dengan","type":"article-journal","volume":"VIII"},"uris":["http://www.mendeley.com/documents/?uuid=cfbbd8df-5b85-4fc5-8513-dce7c82e3e5e"]}],"mendeley":{"formattedCitation":"(Nayla Kamilia Fithri , Putri Handayani, 2021)","plainTextFormattedCitation":"(Nayla Kamilia Fithri , Putri Handayani, 2021)","previouslyFormattedCitation":"(Nayla Kamilia Fithri , Putri Handayani, 2021)"},"properties":{"noteIndex":0},"schema":"https://github.com/citation-style-language/schema/raw/master/csl-citation.json"}</w:instrText>
      </w:r>
      <w:r w:rsidR="00B96639">
        <w:rPr>
          <w:rFonts w:eastAsia="Courier New" w:cs="Times New Roman"/>
          <w:color w:val="000000"/>
        </w:rPr>
        <w:fldChar w:fldCharType="separate"/>
      </w:r>
      <w:r w:rsidR="00B96639" w:rsidRPr="00B96639">
        <w:rPr>
          <w:rFonts w:eastAsia="Courier New" w:cs="Times New Roman"/>
          <w:noProof/>
          <w:color w:val="000000"/>
        </w:rPr>
        <w:t>(Nayla Kamilia Fithri , Putri Handayani, 2021)</w:t>
      </w:r>
      <w:r w:rsidR="00B96639">
        <w:rPr>
          <w:rFonts w:eastAsia="Courier New" w:cs="Times New Roman"/>
          <w:color w:val="000000"/>
        </w:rPr>
        <w:fldChar w:fldCharType="end"/>
      </w:r>
      <w:r w:rsidR="006A4765">
        <w:rPr>
          <w:rFonts w:eastAsia="Courier New" w:cs="Times New Roman"/>
          <w:color w:val="000000"/>
        </w:rPr>
        <w:t>.</w:t>
      </w:r>
    </w:p>
    <w:p w14:paraId="22717FDF" w14:textId="77777777" w:rsidR="00EC0C12" w:rsidRDefault="00EC0C12" w:rsidP="006A4765">
      <w:pPr>
        <w:tabs>
          <w:tab w:val="left" w:pos="340"/>
        </w:tabs>
        <w:ind w:left="0" w:hanging="2"/>
        <w:jc w:val="both"/>
        <w:rPr>
          <w:rFonts w:eastAsia="Courier New" w:cs="Times New Roman"/>
          <w:color w:val="000000"/>
        </w:rPr>
      </w:pPr>
    </w:p>
    <w:p w14:paraId="6AAE7F1C" w14:textId="07979C01" w:rsidR="00EC0C12" w:rsidRDefault="00EC0C12" w:rsidP="006A4765">
      <w:pPr>
        <w:tabs>
          <w:tab w:val="left" w:pos="340"/>
        </w:tabs>
        <w:ind w:left="0" w:hanging="2"/>
        <w:jc w:val="both"/>
        <w:rPr>
          <w:rFonts w:eastAsia="Courier New" w:cs="Times New Roman"/>
          <w:color w:val="000000"/>
        </w:rPr>
      </w:pPr>
      <w:proofErr w:type="spellStart"/>
      <w:r w:rsidRPr="004E6AA2">
        <w:rPr>
          <w:rFonts w:eastAsia="Courier New" w:cs="Times New Roman"/>
          <w:color w:val="000000"/>
        </w:rPr>
        <w:t>Menurut</w:t>
      </w:r>
      <w:proofErr w:type="spellEnd"/>
      <w:r w:rsidRPr="004E6AA2">
        <w:rPr>
          <w:rFonts w:eastAsia="Courier New" w:cs="Times New Roman"/>
          <w:color w:val="000000"/>
        </w:rPr>
        <w:t xml:space="preserve"> WHO (</w:t>
      </w:r>
      <w:r w:rsidRPr="004E6AA2">
        <w:rPr>
          <w:rFonts w:eastAsia="Courier New" w:cs="Times New Roman"/>
          <w:i/>
          <w:iCs/>
          <w:color w:val="000000"/>
        </w:rPr>
        <w:t xml:space="preserve">World </w:t>
      </w:r>
      <w:proofErr w:type="spellStart"/>
      <w:r w:rsidRPr="004E6AA2">
        <w:rPr>
          <w:rFonts w:eastAsia="Courier New" w:cs="Times New Roman"/>
          <w:i/>
          <w:iCs/>
          <w:color w:val="000000"/>
        </w:rPr>
        <w:t>Health</w:t>
      </w:r>
      <w:proofErr w:type="spellEnd"/>
      <w:r w:rsidRPr="004E6AA2">
        <w:rPr>
          <w:rFonts w:eastAsia="Courier New" w:cs="Times New Roman"/>
          <w:i/>
          <w:iCs/>
          <w:color w:val="000000"/>
        </w:rPr>
        <w:t xml:space="preserve"> </w:t>
      </w:r>
      <w:proofErr w:type="spellStart"/>
      <w:r w:rsidRPr="004E6AA2">
        <w:rPr>
          <w:rFonts w:eastAsia="Courier New" w:cs="Times New Roman"/>
          <w:i/>
          <w:iCs/>
          <w:color w:val="000000"/>
        </w:rPr>
        <w:t>Organizition</w:t>
      </w:r>
      <w:proofErr w:type="spellEnd"/>
      <w:r w:rsidRPr="004E6AA2">
        <w:rPr>
          <w:rFonts w:eastAsia="Courier New" w:cs="Times New Roman"/>
          <w:i/>
          <w:iCs/>
          <w:color w:val="000000"/>
        </w:rPr>
        <w:t xml:space="preserve">) </w:t>
      </w:r>
      <w:proofErr w:type="spellStart"/>
      <w:r w:rsidRPr="005B3B5D">
        <w:rPr>
          <w:rFonts w:eastAsia="Courier New" w:cs="Times New Roman"/>
          <w:color w:val="000000"/>
        </w:rPr>
        <w:t>pencemaran</w:t>
      </w:r>
      <w:proofErr w:type="spellEnd"/>
      <w:r w:rsidRPr="005B3B5D">
        <w:rPr>
          <w:rFonts w:eastAsia="Courier New" w:cs="Times New Roman"/>
          <w:color w:val="000000"/>
        </w:rPr>
        <w:t xml:space="preserve"> </w:t>
      </w:r>
      <w:proofErr w:type="spellStart"/>
      <w:r w:rsidRPr="005B3B5D">
        <w:rPr>
          <w:rFonts w:eastAsia="Courier New" w:cs="Times New Roman"/>
          <w:color w:val="000000"/>
        </w:rPr>
        <w:t>udara</w:t>
      </w:r>
      <w:proofErr w:type="spellEnd"/>
      <w:r w:rsidRPr="005B3B5D">
        <w:rPr>
          <w:rFonts w:eastAsia="Courier New" w:cs="Times New Roman"/>
          <w:color w:val="000000"/>
        </w:rPr>
        <w:t xml:space="preserve"> </w:t>
      </w:r>
      <w:proofErr w:type="spellStart"/>
      <w:r w:rsidRPr="005B3B5D">
        <w:rPr>
          <w:rFonts w:eastAsia="Courier New" w:cs="Times New Roman"/>
          <w:color w:val="000000"/>
        </w:rPr>
        <w:t>dalam</w:t>
      </w:r>
      <w:proofErr w:type="spellEnd"/>
      <w:r w:rsidRPr="005B3B5D">
        <w:rPr>
          <w:rFonts w:eastAsia="Courier New" w:cs="Times New Roman"/>
          <w:color w:val="000000"/>
        </w:rPr>
        <w:t xml:space="preserve"> </w:t>
      </w:r>
      <w:proofErr w:type="spellStart"/>
      <w:r w:rsidRPr="005B3B5D">
        <w:rPr>
          <w:rFonts w:eastAsia="Courier New" w:cs="Times New Roman"/>
          <w:color w:val="000000"/>
        </w:rPr>
        <w:t>ruang</w:t>
      </w:r>
      <w:proofErr w:type="spellEnd"/>
      <w:r w:rsidRPr="005B3B5D">
        <w:rPr>
          <w:rFonts w:eastAsia="Courier New" w:cs="Times New Roman"/>
          <w:color w:val="000000"/>
        </w:rPr>
        <w:t xml:space="preserve"> </w:t>
      </w:r>
      <w:proofErr w:type="spellStart"/>
      <w:proofErr w:type="gramStart"/>
      <w:r w:rsidRPr="005B3B5D">
        <w:rPr>
          <w:rFonts w:eastAsia="Courier New" w:cs="Times New Roman"/>
          <w:color w:val="000000"/>
        </w:rPr>
        <w:t>jauh</w:t>
      </w:r>
      <w:proofErr w:type="spellEnd"/>
      <w:r w:rsidRPr="005B3B5D">
        <w:rPr>
          <w:rFonts w:eastAsia="Courier New" w:cs="Times New Roman"/>
          <w:color w:val="000000"/>
        </w:rPr>
        <w:t xml:space="preserve">  </w:t>
      </w:r>
      <w:proofErr w:type="spellStart"/>
      <w:r w:rsidRPr="005B3B5D">
        <w:rPr>
          <w:rFonts w:eastAsia="Courier New" w:cs="Times New Roman"/>
          <w:color w:val="000000"/>
        </w:rPr>
        <w:t>lebih</w:t>
      </w:r>
      <w:proofErr w:type="spellEnd"/>
      <w:proofErr w:type="gramEnd"/>
      <w:r w:rsidRPr="005B3B5D">
        <w:rPr>
          <w:rFonts w:eastAsia="Courier New" w:cs="Times New Roman"/>
          <w:color w:val="000000"/>
        </w:rPr>
        <w:t xml:space="preserve"> </w:t>
      </w:r>
      <w:proofErr w:type="spellStart"/>
      <w:r w:rsidRPr="005B3B5D">
        <w:rPr>
          <w:rFonts w:eastAsia="Courier New" w:cs="Times New Roman"/>
          <w:color w:val="000000"/>
        </w:rPr>
        <w:t>berbahaya</w:t>
      </w:r>
      <w:proofErr w:type="spellEnd"/>
      <w:r w:rsidRPr="005B3B5D">
        <w:rPr>
          <w:rFonts w:eastAsia="Courier New" w:cs="Times New Roman"/>
          <w:color w:val="000000"/>
        </w:rPr>
        <w:t xml:space="preserve"> di </w:t>
      </w:r>
      <w:proofErr w:type="spellStart"/>
      <w:r>
        <w:rPr>
          <w:rFonts w:eastAsia="Courier New" w:cs="Times New Roman"/>
          <w:color w:val="000000"/>
        </w:rPr>
        <w:t>b</w:t>
      </w:r>
      <w:r w:rsidRPr="005B3B5D">
        <w:rPr>
          <w:rFonts w:eastAsia="Courier New" w:cs="Times New Roman"/>
          <w:color w:val="000000"/>
        </w:rPr>
        <w:t>andingkan</w:t>
      </w:r>
      <w:proofErr w:type="spellEnd"/>
      <w:r w:rsidRPr="005B3B5D">
        <w:rPr>
          <w:rFonts w:eastAsia="Courier New" w:cs="Times New Roman"/>
          <w:color w:val="000000"/>
        </w:rPr>
        <w:t xml:space="preserve"> </w:t>
      </w:r>
      <w:proofErr w:type="spellStart"/>
      <w:r w:rsidRPr="005B3B5D">
        <w:rPr>
          <w:rFonts w:eastAsia="Courier New" w:cs="Times New Roman"/>
          <w:color w:val="000000"/>
        </w:rPr>
        <w:t>pencemaran</w:t>
      </w:r>
      <w:proofErr w:type="spellEnd"/>
      <w:r w:rsidRPr="005B3B5D">
        <w:rPr>
          <w:rFonts w:eastAsia="Courier New" w:cs="Times New Roman"/>
          <w:color w:val="000000"/>
        </w:rPr>
        <w:t xml:space="preserve"> </w:t>
      </w:r>
      <w:proofErr w:type="spellStart"/>
      <w:r w:rsidRPr="005B3B5D">
        <w:rPr>
          <w:rFonts w:eastAsia="Courier New" w:cs="Times New Roman"/>
          <w:color w:val="000000"/>
        </w:rPr>
        <w:t>udara</w:t>
      </w:r>
      <w:proofErr w:type="spellEnd"/>
      <w:r w:rsidRPr="005B3B5D">
        <w:rPr>
          <w:rFonts w:eastAsia="Courier New" w:cs="Times New Roman"/>
          <w:color w:val="000000"/>
        </w:rPr>
        <w:t xml:space="preserve"> yang di</w:t>
      </w:r>
      <w:r>
        <w:rPr>
          <w:rFonts w:eastAsia="Courier New" w:cs="Times New Roman"/>
          <w:color w:val="000000"/>
        </w:rPr>
        <w:t xml:space="preserve"> </w:t>
      </w:r>
      <w:proofErr w:type="spellStart"/>
      <w:r w:rsidRPr="005B3B5D">
        <w:rPr>
          <w:rFonts w:eastAsia="Courier New" w:cs="Times New Roman"/>
          <w:color w:val="000000"/>
        </w:rPr>
        <w:t>luar</w:t>
      </w:r>
      <w:proofErr w:type="spellEnd"/>
      <w:r w:rsidRPr="005B3B5D">
        <w:rPr>
          <w:rFonts w:eastAsia="Courier New" w:cs="Times New Roman"/>
          <w:color w:val="000000"/>
        </w:rPr>
        <w:t xml:space="preserve"> </w:t>
      </w:r>
      <w:proofErr w:type="spellStart"/>
      <w:r w:rsidRPr="005B3B5D">
        <w:rPr>
          <w:rFonts w:eastAsia="Courier New" w:cs="Times New Roman"/>
          <w:color w:val="000000"/>
        </w:rPr>
        <w:t>ruangan</w:t>
      </w:r>
      <w:proofErr w:type="spellEnd"/>
      <w:r w:rsidRPr="005B3B5D">
        <w:rPr>
          <w:rFonts w:eastAsia="Courier New" w:cs="Times New Roman"/>
          <w:color w:val="000000"/>
        </w:rPr>
        <w:t xml:space="preserve">. </w:t>
      </w:r>
      <w:proofErr w:type="spellStart"/>
      <w:r w:rsidRPr="005B3B5D">
        <w:rPr>
          <w:rFonts w:eastAsia="Courier New" w:cs="Times New Roman"/>
          <w:color w:val="000000"/>
        </w:rPr>
        <w:t>Setiap</w:t>
      </w:r>
      <w:proofErr w:type="spellEnd"/>
      <w:r w:rsidRPr="005B3B5D">
        <w:rPr>
          <w:rFonts w:eastAsia="Courier New" w:cs="Times New Roman"/>
          <w:color w:val="000000"/>
        </w:rPr>
        <w:t xml:space="preserve"> </w:t>
      </w:r>
      <w:proofErr w:type="spellStart"/>
      <w:r w:rsidRPr="005B3B5D">
        <w:rPr>
          <w:rFonts w:eastAsia="Courier New" w:cs="Times New Roman"/>
          <w:color w:val="000000"/>
        </w:rPr>
        <w:t>tahunnya</w:t>
      </w:r>
      <w:proofErr w:type="spellEnd"/>
      <w:r w:rsidRPr="005B3B5D">
        <w:rPr>
          <w:rFonts w:eastAsia="Courier New" w:cs="Times New Roman"/>
          <w:color w:val="000000"/>
        </w:rPr>
        <w:t xml:space="preserve"> </w:t>
      </w:r>
      <w:proofErr w:type="spellStart"/>
      <w:r w:rsidRPr="005B3B5D">
        <w:rPr>
          <w:rFonts w:eastAsia="Courier New" w:cs="Times New Roman"/>
          <w:color w:val="000000"/>
        </w:rPr>
        <w:t>setidaknya</w:t>
      </w:r>
      <w:proofErr w:type="spellEnd"/>
      <w:r w:rsidRPr="005B3B5D">
        <w:rPr>
          <w:rFonts w:eastAsia="Courier New" w:cs="Times New Roman"/>
          <w:color w:val="000000"/>
        </w:rPr>
        <w:t xml:space="preserve"> </w:t>
      </w:r>
      <w:proofErr w:type="spellStart"/>
      <w:r w:rsidRPr="005B3B5D">
        <w:rPr>
          <w:rFonts w:eastAsia="Courier New" w:cs="Times New Roman"/>
          <w:color w:val="000000"/>
        </w:rPr>
        <w:t>terdapat</w:t>
      </w:r>
      <w:proofErr w:type="spellEnd"/>
      <w:r w:rsidRPr="005B3B5D">
        <w:rPr>
          <w:rFonts w:eastAsia="Courier New" w:cs="Times New Roman"/>
          <w:color w:val="000000"/>
        </w:rPr>
        <w:t xml:space="preserve"> 1,4 juta orang di </w:t>
      </w:r>
      <w:proofErr w:type="spellStart"/>
      <w:r w:rsidRPr="005B3B5D">
        <w:rPr>
          <w:rFonts w:eastAsia="Courier New" w:cs="Times New Roman"/>
          <w:color w:val="000000"/>
        </w:rPr>
        <w:t>Eropa</w:t>
      </w:r>
      <w:proofErr w:type="spellEnd"/>
      <w:r w:rsidRPr="005B3B5D">
        <w:rPr>
          <w:rFonts w:eastAsia="Courier New" w:cs="Times New Roman"/>
          <w:color w:val="000000"/>
        </w:rPr>
        <w:t xml:space="preserve"> dan </w:t>
      </w:r>
      <w:proofErr w:type="spellStart"/>
      <w:r w:rsidRPr="005B3B5D">
        <w:rPr>
          <w:rFonts w:eastAsia="Courier New" w:cs="Times New Roman"/>
          <w:color w:val="000000"/>
        </w:rPr>
        <w:t>lebih</w:t>
      </w:r>
      <w:proofErr w:type="spellEnd"/>
      <w:r w:rsidRPr="005B3B5D">
        <w:rPr>
          <w:rFonts w:eastAsia="Courier New" w:cs="Times New Roman"/>
          <w:color w:val="000000"/>
        </w:rPr>
        <w:t xml:space="preserve"> dari 13</w:t>
      </w:r>
      <w:r w:rsidRPr="004E6AA2">
        <w:rPr>
          <w:rFonts w:eastAsia="Courier New" w:cs="Times New Roman"/>
          <w:color w:val="000000"/>
        </w:rPr>
        <w:t xml:space="preserve"> juta orang di </w:t>
      </w:r>
      <w:proofErr w:type="spellStart"/>
      <w:r w:rsidRPr="004E6AA2">
        <w:rPr>
          <w:rFonts w:eastAsia="Courier New" w:cs="Times New Roman"/>
          <w:color w:val="000000"/>
        </w:rPr>
        <w:t>seluruh</w:t>
      </w:r>
      <w:proofErr w:type="spellEnd"/>
      <w:r w:rsidRPr="004E6AA2">
        <w:rPr>
          <w:rFonts w:eastAsia="Courier New" w:cs="Times New Roman"/>
          <w:color w:val="000000"/>
        </w:rPr>
        <w:t xml:space="preserve"> </w:t>
      </w:r>
      <w:proofErr w:type="spellStart"/>
      <w:r w:rsidRPr="004E6AA2">
        <w:rPr>
          <w:rFonts w:eastAsia="Courier New" w:cs="Times New Roman"/>
          <w:color w:val="000000"/>
        </w:rPr>
        <w:t>dunia</w:t>
      </w:r>
      <w:proofErr w:type="spellEnd"/>
      <w:r w:rsidRPr="004E6AA2">
        <w:rPr>
          <w:rFonts w:eastAsia="Courier New" w:cs="Times New Roman"/>
          <w:color w:val="000000"/>
        </w:rPr>
        <w:t xml:space="preserve"> </w:t>
      </w:r>
      <w:proofErr w:type="spellStart"/>
      <w:r w:rsidRPr="004E6AA2">
        <w:rPr>
          <w:rFonts w:eastAsia="Courier New" w:cs="Times New Roman"/>
          <w:color w:val="000000"/>
        </w:rPr>
        <w:t>meninggal</w:t>
      </w:r>
      <w:proofErr w:type="spellEnd"/>
      <w:r w:rsidRPr="004E6AA2">
        <w:rPr>
          <w:rFonts w:eastAsia="Courier New" w:cs="Times New Roman"/>
          <w:color w:val="000000"/>
        </w:rPr>
        <w:t xml:space="preserve"> </w:t>
      </w:r>
      <w:proofErr w:type="spellStart"/>
      <w:r w:rsidRPr="004E6AA2">
        <w:rPr>
          <w:rFonts w:eastAsia="Courier New" w:cs="Times New Roman"/>
          <w:color w:val="000000"/>
        </w:rPr>
        <w:t>dunia</w:t>
      </w:r>
      <w:proofErr w:type="spellEnd"/>
      <w:r w:rsidRPr="004E6AA2">
        <w:rPr>
          <w:rFonts w:eastAsia="Courier New" w:cs="Times New Roman"/>
          <w:color w:val="000000"/>
        </w:rPr>
        <w:t xml:space="preserve"> </w:t>
      </w:r>
      <w:proofErr w:type="spellStart"/>
      <w:r w:rsidRPr="004E6AA2">
        <w:rPr>
          <w:rFonts w:eastAsia="Courier New" w:cs="Times New Roman"/>
          <w:color w:val="000000"/>
        </w:rPr>
        <w:t>sebelum</w:t>
      </w:r>
      <w:proofErr w:type="spellEnd"/>
      <w:r w:rsidRPr="004E6AA2">
        <w:rPr>
          <w:rFonts w:eastAsia="Courier New" w:cs="Times New Roman"/>
          <w:color w:val="000000"/>
        </w:rPr>
        <w:t xml:space="preserve"> </w:t>
      </w:r>
      <w:proofErr w:type="spellStart"/>
      <w:r w:rsidRPr="004E6AA2">
        <w:rPr>
          <w:rFonts w:eastAsia="Courier New" w:cs="Times New Roman"/>
          <w:color w:val="000000"/>
        </w:rPr>
        <w:t>waktunya</w:t>
      </w:r>
      <w:proofErr w:type="spellEnd"/>
      <w:r w:rsidRPr="004E6AA2">
        <w:rPr>
          <w:rFonts w:eastAsia="Courier New" w:cs="Times New Roman"/>
          <w:color w:val="000000"/>
        </w:rPr>
        <w:t xml:space="preserve"> </w:t>
      </w:r>
      <w:proofErr w:type="spellStart"/>
      <w:r w:rsidRPr="004E6AA2">
        <w:rPr>
          <w:rFonts w:eastAsia="Courier New" w:cs="Times New Roman"/>
          <w:color w:val="000000"/>
        </w:rPr>
        <w:t>akibat</w:t>
      </w:r>
      <w:proofErr w:type="spellEnd"/>
      <w:r w:rsidRPr="004E6AA2">
        <w:rPr>
          <w:rFonts w:eastAsia="Courier New" w:cs="Times New Roman"/>
          <w:color w:val="000000"/>
        </w:rPr>
        <w:t xml:space="preserve"> </w:t>
      </w:r>
      <w:proofErr w:type="spellStart"/>
      <w:r w:rsidRPr="004E6AA2">
        <w:rPr>
          <w:rFonts w:eastAsia="Courier New" w:cs="Times New Roman"/>
          <w:color w:val="000000"/>
        </w:rPr>
        <w:t>polusi</w:t>
      </w:r>
      <w:proofErr w:type="spellEnd"/>
      <w:r w:rsidRPr="004E6AA2">
        <w:rPr>
          <w:rFonts w:eastAsia="Courier New" w:cs="Times New Roman"/>
          <w:color w:val="000000"/>
        </w:rPr>
        <w:t xml:space="preserve"> </w:t>
      </w:r>
      <w:proofErr w:type="spellStart"/>
      <w:r w:rsidRPr="004E6AA2">
        <w:rPr>
          <w:rFonts w:eastAsia="Courier New" w:cs="Times New Roman"/>
          <w:color w:val="000000"/>
        </w:rPr>
        <w:t>udara</w:t>
      </w:r>
      <w:proofErr w:type="spellEnd"/>
      <w:r w:rsidRPr="004E6AA2">
        <w:rPr>
          <w:rFonts w:eastAsia="Courier New" w:cs="Times New Roman"/>
          <w:color w:val="000000"/>
        </w:rPr>
        <w:t xml:space="preserve"> dan air dan </w:t>
      </w:r>
      <w:proofErr w:type="spellStart"/>
      <w:r w:rsidRPr="004E6AA2">
        <w:rPr>
          <w:rFonts w:eastAsia="Courier New" w:cs="Times New Roman"/>
          <w:color w:val="000000"/>
        </w:rPr>
        <w:t>faktor</w:t>
      </w:r>
      <w:proofErr w:type="spellEnd"/>
      <w:r w:rsidRPr="004E6AA2">
        <w:rPr>
          <w:rFonts w:eastAsia="Courier New" w:cs="Times New Roman"/>
          <w:color w:val="000000"/>
        </w:rPr>
        <w:t xml:space="preserve"> </w:t>
      </w:r>
      <w:proofErr w:type="spellStart"/>
      <w:r w:rsidRPr="004E6AA2">
        <w:rPr>
          <w:rFonts w:eastAsia="Courier New" w:cs="Times New Roman"/>
          <w:color w:val="000000"/>
        </w:rPr>
        <w:t>lingkungan</w:t>
      </w:r>
      <w:proofErr w:type="spellEnd"/>
      <w:r w:rsidRPr="004E6AA2">
        <w:rPr>
          <w:rFonts w:eastAsia="Courier New" w:cs="Times New Roman"/>
          <w:color w:val="000000"/>
        </w:rPr>
        <w:t xml:space="preserve"> </w:t>
      </w:r>
      <w:proofErr w:type="spellStart"/>
      <w:r w:rsidRPr="004E6AA2">
        <w:rPr>
          <w:rFonts w:eastAsia="Courier New" w:cs="Times New Roman"/>
          <w:color w:val="000000"/>
        </w:rPr>
        <w:t>lainnya</w:t>
      </w:r>
      <w:proofErr w:type="spellEnd"/>
      <w:r>
        <w:rPr>
          <w:rFonts w:eastAsia="Courier New" w:cs="Times New Roman"/>
          <w:color w:val="000000"/>
        </w:rPr>
        <w:t xml:space="preserve">. </w:t>
      </w:r>
      <w:r w:rsidRPr="004E6AA2">
        <w:rPr>
          <w:rFonts w:eastAsia="Courier New" w:cs="Times New Roman"/>
          <w:color w:val="000000"/>
        </w:rPr>
        <w:t xml:space="preserve">Virus influenza </w:t>
      </w:r>
      <w:proofErr w:type="spellStart"/>
      <w:r w:rsidRPr="004E6AA2">
        <w:rPr>
          <w:rFonts w:eastAsia="Courier New" w:cs="Times New Roman"/>
          <w:color w:val="000000"/>
        </w:rPr>
        <w:t>pada</w:t>
      </w:r>
      <w:proofErr w:type="spellEnd"/>
      <w:r w:rsidRPr="004E6AA2">
        <w:rPr>
          <w:rFonts w:eastAsia="Courier New" w:cs="Times New Roman"/>
          <w:color w:val="000000"/>
        </w:rPr>
        <w:t xml:space="preserve"> </w:t>
      </w:r>
      <w:proofErr w:type="spellStart"/>
      <w:r w:rsidRPr="004E6AA2">
        <w:rPr>
          <w:rFonts w:eastAsia="Courier New" w:cs="Times New Roman"/>
          <w:color w:val="000000"/>
        </w:rPr>
        <w:t>tahun</w:t>
      </w:r>
      <w:proofErr w:type="spellEnd"/>
      <w:r w:rsidRPr="004E6AA2">
        <w:rPr>
          <w:rFonts w:eastAsia="Courier New" w:cs="Times New Roman"/>
          <w:color w:val="000000"/>
        </w:rPr>
        <w:t xml:space="preserve"> 1918 di </w:t>
      </w:r>
      <w:proofErr w:type="spellStart"/>
      <w:r w:rsidRPr="004E6AA2">
        <w:rPr>
          <w:rFonts w:eastAsia="Courier New" w:cs="Times New Roman"/>
          <w:color w:val="000000"/>
        </w:rPr>
        <w:t>Spa</w:t>
      </w:r>
      <w:r>
        <w:rPr>
          <w:rFonts w:eastAsia="Courier New" w:cs="Times New Roman"/>
          <w:color w:val="000000"/>
        </w:rPr>
        <w:t>n</w:t>
      </w:r>
      <w:r w:rsidRPr="004E6AA2">
        <w:rPr>
          <w:rFonts w:eastAsia="Courier New" w:cs="Times New Roman"/>
          <w:color w:val="000000"/>
        </w:rPr>
        <w:t>yol</w:t>
      </w:r>
      <w:proofErr w:type="spellEnd"/>
      <w:r w:rsidRPr="004E6AA2">
        <w:rPr>
          <w:rFonts w:eastAsia="Courier New" w:cs="Times New Roman"/>
          <w:color w:val="000000"/>
        </w:rPr>
        <w:t xml:space="preserve"> </w:t>
      </w:r>
      <w:proofErr w:type="spellStart"/>
      <w:r w:rsidRPr="004E6AA2">
        <w:rPr>
          <w:rFonts w:eastAsia="Courier New" w:cs="Times New Roman"/>
          <w:color w:val="000000"/>
        </w:rPr>
        <w:t>terjadi</w:t>
      </w:r>
      <w:proofErr w:type="spellEnd"/>
      <w:r w:rsidRPr="004E6AA2">
        <w:rPr>
          <w:rFonts w:eastAsia="Courier New" w:cs="Times New Roman"/>
          <w:color w:val="000000"/>
        </w:rPr>
        <w:t xml:space="preserve"> </w:t>
      </w:r>
      <w:proofErr w:type="spellStart"/>
      <w:r w:rsidRPr="004E6AA2">
        <w:rPr>
          <w:rFonts w:eastAsia="Courier New" w:cs="Times New Roman"/>
          <w:color w:val="000000"/>
        </w:rPr>
        <w:t>pandemi</w:t>
      </w:r>
      <w:proofErr w:type="spellEnd"/>
      <w:r w:rsidRPr="004E6AA2">
        <w:rPr>
          <w:rFonts w:eastAsia="Courier New" w:cs="Times New Roman"/>
          <w:color w:val="000000"/>
        </w:rPr>
        <w:t xml:space="preserve"> yang </w:t>
      </w:r>
      <w:proofErr w:type="spellStart"/>
      <w:r w:rsidRPr="004E6AA2">
        <w:rPr>
          <w:rFonts w:eastAsia="Courier New" w:cs="Times New Roman"/>
          <w:color w:val="000000"/>
        </w:rPr>
        <w:t>menyebabkan</w:t>
      </w:r>
      <w:proofErr w:type="spellEnd"/>
      <w:r w:rsidRPr="004E6AA2">
        <w:rPr>
          <w:rFonts w:eastAsia="Courier New" w:cs="Times New Roman"/>
          <w:color w:val="000000"/>
        </w:rPr>
        <w:t xml:space="preserve"> </w:t>
      </w:r>
      <w:proofErr w:type="spellStart"/>
      <w:r w:rsidRPr="004E6AA2">
        <w:rPr>
          <w:rFonts w:eastAsia="Courier New" w:cs="Times New Roman"/>
          <w:color w:val="000000"/>
        </w:rPr>
        <w:t>sebanyak</w:t>
      </w:r>
      <w:proofErr w:type="spellEnd"/>
      <w:r w:rsidRPr="004E6AA2">
        <w:rPr>
          <w:rFonts w:eastAsia="Courier New" w:cs="Times New Roman"/>
          <w:color w:val="000000"/>
        </w:rPr>
        <w:t xml:space="preserve"> 50 juta </w:t>
      </w:r>
      <w:proofErr w:type="spellStart"/>
      <w:r w:rsidRPr="004E6AA2">
        <w:rPr>
          <w:rFonts w:eastAsia="Courier New" w:cs="Times New Roman"/>
          <w:color w:val="000000"/>
        </w:rPr>
        <w:t>kematian</w:t>
      </w:r>
      <w:proofErr w:type="spellEnd"/>
      <w:r w:rsidRPr="004E6AA2">
        <w:rPr>
          <w:rFonts w:eastAsia="Courier New" w:cs="Times New Roman"/>
          <w:color w:val="000000"/>
        </w:rPr>
        <w:t xml:space="preserve"> dan </w:t>
      </w:r>
      <w:proofErr w:type="spellStart"/>
      <w:r w:rsidRPr="004E6AA2">
        <w:rPr>
          <w:rFonts w:eastAsia="Courier New" w:cs="Times New Roman"/>
          <w:color w:val="000000"/>
        </w:rPr>
        <w:t>masih</w:t>
      </w:r>
      <w:proofErr w:type="spellEnd"/>
      <w:r w:rsidRPr="004E6AA2">
        <w:rPr>
          <w:rFonts w:eastAsia="Courier New" w:cs="Times New Roman"/>
          <w:color w:val="000000"/>
        </w:rPr>
        <w:t xml:space="preserve"> ada </w:t>
      </w:r>
      <w:proofErr w:type="spellStart"/>
      <w:r w:rsidRPr="004E6AA2">
        <w:rPr>
          <w:rFonts w:eastAsia="Courier New" w:cs="Times New Roman"/>
          <w:color w:val="000000"/>
        </w:rPr>
        <w:t>jenis</w:t>
      </w:r>
      <w:proofErr w:type="spellEnd"/>
      <w:r w:rsidRPr="004E6AA2">
        <w:rPr>
          <w:rFonts w:eastAsia="Courier New" w:cs="Times New Roman"/>
          <w:color w:val="000000"/>
        </w:rPr>
        <w:t xml:space="preserve"> virus </w:t>
      </w:r>
      <w:proofErr w:type="spellStart"/>
      <w:r w:rsidRPr="004E6AA2">
        <w:rPr>
          <w:rFonts w:eastAsia="Courier New" w:cs="Times New Roman"/>
          <w:color w:val="000000"/>
        </w:rPr>
        <w:t>lainnya</w:t>
      </w:r>
      <w:proofErr w:type="spellEnd"/>
      <w:r w:rsidRPr="004E6AA2">
        <w:rPr>
          <w:rFonts w:eastAsia="Courier New" w:cs="Times New Roman"/>
          <w:color w:val="000000"/>
        </w:rPr>
        <w:t xml:space="preserve">. </w:t>
      </w:r>
      <w:proofErr w:type="spellStart"/>
      <w:r w:rsidRPr="004E6AA2">
        <w:rPr>
          <w:rFonts w:eastAsia="Courier New" w:cs="Times New Roman"/>
          <w:color w:val="000000"/>
        </w:rPr>
        <w:t>Pandemi</w:t>
      </w:r>
      <w:proofErr w:type="spellEnd"/>
      <w:r w:rsidRPr="004E6AA2">
        <w:rPr>
          <w:rFonts w:eastAsia="Courier New" w:cs="Times New Roman"/>
          <w:color w:val="000000"/>
        </w:rPr>
        <w:t xml:space="preserve"> yang </w:t>
      </w:r>
      <w:proofErr w:type="spellStart"/>
      <w:r w:rsidRPr="004E6AA2">
        <w:rPr>
          <w:rFonts w:eastAsia="Courier New" w:cs="Times New Roman"/>
          <w:color w:val="000000"/>
        </w:rPr>
        <w:t>kedua</w:t>
      </w:r>
      <w:proofErr w:type="spellEnd"/>
      <w:r w:rsidRPr="004E6AA2">
        <w:rPr>
          <w:rFonts w:eastAsia="Courier New" w:cs="Times New Roman"/>
          <w:color w:val="000000"/>
        </w:rPr>
        <w:t xml:space="preserve"> </w:t>
      </w:r>
      <w:proofErr w:type="spellStart"/>
      <w:r w:rsidRPr="004E6AA2">
        <w:rPr>
          <w:rFonts w:eastAsia="Courier New" w:cs="Times New Roman"/>
          <w:color w:val="000000"/>
        </w:rPr>
        <w:t>pada</w:t>
      </w:r>
      <w:proofErr w:type="spellEnd"/>
      <w:r w:rsidRPr="004E6AA2">
        <w:rPr>
          <w:rFonts w:eastAsia="Courier New" w:cs="Times New Roman"/>
          <w:color w:val="000000"/>
        </w:rPr>
        <w:t xml:space="preserve"> </w:t>
      </w:r>
      <w:proofErr w:type="spellStart"/>
      <w:r w:rsidRPr="004E6AA2">
        <w:rPr>
          <w:rFonts w:eastAsia="Courier New" w:cs="Times New Roman"/>
          <w:color w:val="000000"/>
        </w:rPr>
        <w:t>tahun</w:t>
      </w:r>
      <w:proofErr w:type="spellEnd"/>
      <w:r w:rsidRPr="004E6AA2">
        <w:rPr>
          <w:rFonts w:eastAsia="Courier New" w:cs="Times New Roman"/>
          <w:color w:val="000000"/>
        </w:rPr>
        <w:t xml:space="preserve"> 1957 dan 1968</w:t>
      </w:r>
      <w:r>
        <w:rPr>
          <w:rFonts w:eastAsia="Courier New" w:cs="Times New Roman"/>
          <w:color w:val="000000"/>
        </w:rPr>
        <w:t xml:space="preserve"> </w:t>
      </w:r>
      <w:proofErr w:type="spellStart"/>
      <w:r>
        <w:rPr>
          <w:rFonts w:eastAsia="Courier New" w:cs="Times New Roman"/>
          <w:color w:val="000000"/>
        </w:rPr>
        <w:t>hal</w:t>
      </w:r>
      <w:proofErr w:type="spellEnd"/>
      <w:r>
        <w:rPr>
          <w:rFonts w:eastAsia="Courier New" w:cs="Times New Roman"/>
          <w:color w:val="000000"/>
        </w:rPr>
        <w:t xml:space="preserve"> </w:t>
      </w:r>
      <w:proofErr w:type="spellStart"/>
      <w:r>
        <w:rPr>
          <w:rFonts w:eastAsia="Courier New" w:cs="Times New Roman"/>
          <w:color w:val="000000"/>
        </w:rPr>
        <w:t>tersebut</w:t>
      </w:r>
      <w:proofErr w:type="spellEnd"/>
      <w:r w:rsidRPr="004E6AA2">
        <w:rPr>
          <w:rFonts w:eastAsia="Courier New" w:cs="Times New Roman"/>
          <w:color w:val="000000"/>
        </w:rPr>
        <w:t xml:space="preserve"> </w:t>
      </w:r>
      <w:proofErr w:type="spellStart"/>
      <w:r w:rsidRPr="004E6AA2">
        <w:rPr>
          <w:rFonts w:eastAsia="Courier New" w:cs="Times New Roman"/>
          <w:color w:val="000000"/>
        </w:rPr>
        <w:t>dapat</w:t>
      </w:r>
      <w:proofErr w:type="spellEnd"/>
      <w:r w:rsidRPr="004E6AA2">
        <w:rPr>
          <w:rFonts w:eastAsia="Courier New" w:cs="Times New Roman"/>
          <w:color w:val="000000"/>
        </w:rPr>
        <w:t xml:space="preserve"> </w:t>
      </w:r>
      <w:proofErr w:type="spellStart"/>
      <w:r w:rsidRPr="004E6AA2">
        <w:rPr>
          <w:rFonts w:eastAsia="Courier New" w:cs="Times New Roman"/>
          <w:color w:val="000000"/>
        </w:rPr>
        <w:t>disimpulkan</w:t>
      </w:r>
      <w:proofErr w:type="spellEnd"/>
      <w:r w:rsidRPr="004E6AA2">
        <w:rPr>
          <w:rFonts w:eastAsia="Courier New" w:cs="Times New Roman"/>
          <w:color w:val="000000"/>
        </w:rPr>
        <w:t xml:space="preserve"> </w:t>
      </w:r>
      <w:proofErr w:type="spellStart"/>
      <w:r w:rsidRPr="004E6AA2">
        <w:rPr>
          <w:rFonts w:eastAsia="Courier New" w:cs="Times New Roman"/>
          <w:color w:val="000000"/>
        </w:rPr>
        <w:t>bahwa</w:t>
      </w:r>
      <w:proofErr w:type="spellEnd"/>
      <w:r w:rsidRPr="004E6AA2">
        <w:rPr>
          <w:rFonts w:eastAsia="Courier New" w:cs="Times New Roman"/>
          <w:color w:val="000000"/>
        </w:rPr>
        <w:t xml:space="preserve"> </w:t>
      </w:r>
      <w:proofErr w:type="gramStart"/>
      <w:r w:rsidRPr="004E6AA2">
        <w:rPr>
          <w:rFonts w:eastAsia="Courier New" w:cs="Times New Roman"/>
          <w:color w:val="000000"/>
        </w:rPr>
        <w:t>virus  influenza</w:t>
      </w:r>
      <w:proofErr w:type="gramEnd"/>
      <w:r w:rsidRPr="004E6AA2">
        <w:rPr>
          <w:rFonts w:eastAsia="Courier New" w:cs="Times New Roman"/>
          <w:color w:val="000000"/>
        </w:rPr>
        <w:t xml:space="preserve"> yang </w:t>
      </w:r>
      <w:proofErr w:type="spellStart"/>
      <w:r w:rsidRPr="004E6AA2">
        <w:rPr>
          <w:rFonts w:eastAsia="Courier New" w:cs="Times New Roman"/>
          <w:color w:val="000000"/>
        </w:rPr>
        <w:t>berada</w:t>
      </w:r>
      <w:proofErr w:type="spellEnd"/>
      <w:r w:rsidRPr="004E6AA2">
        <w:rPr>
          <w:rFonts w:eastAsia="Courier New" w:cs="Times New Roman"/>
          <w:color w:val="000000"/>
        </w:rPr>
        <w:t xml:space="preserve"> di </w:t>
      </w:r>
      <w:proofErr w:type="spellStart"/>
      <w:r w:rsidRPr="004E6AA2">
        <w:rPr>
          <w:rFonts w:eastAsia="Courier New" w:cs="Times New Roman"/>
          <w:color w:val="000000"/>
        </w:rPr>
        <w:t>reservoir</w:t>
      </w:r>
      <w:proofErr w:type="spellEnd"/>
      <w:r w:rsidRPr="004E6AA2">
        <w:rPr>
          <w:rFonts w:eastAsia="Courier New" w:cs="Times New Roman"/>
          <w:color w:val="000000"/>
        </w:rPr>
        <w:t xml:space="preserve"> </w:t>
      </w:r>
      <w:proofErr w:type="spellStart"/>
      <w:r w:rsidRPr="004E6AA2">
        <w:rPr>
          <w:rFonts w:eastAsia="Courier New" w:cs="Times New Roman"/>
          <w:color w:val="000000"/>
        </w:rPr>
        <w:t>hewan</w:t>
      </w:r>
      <w:proofErr w:type="spellEnd"/>
      <w:r w:rsidRPr="004E6AA2">
        <w:rPr>
          <w:rFonts w:eastAsia="Courier New" w:cs="Times New Roman"/>
          <w:color w:val="000000"/>
        </w:rPr>
        <w:t xml:space="preserve"> </w:t>
      </w:r>
      <w:proofErr w:type="spellStart"/>
      <w:r w:rsidRPr="004E6AA2">
        <w:rPr>
          <w:rFonts w:eastAsia="Courier New" w:cs="Times New Roman"/>
          <w:color w:val="000000"/>
        </w:rPr>
        <w:t>khususnya</w:t>
      </w:r>
      <w:proofErr w:type="spellEnd"/>
      <w:r w:rsidRPr="004E6AA2">
        <w:rPr>
          <w:rFonts w:eastAsia="Courier New" w:cs="Times New Roman"/>
          <w:color w:val="000000"/>
        </w:rPr>
        <w:t xml:space="preserve"> </w:t>
      </w:r>
      <w:proofErr w:type="spellStart"/>
      <w:r w:rsidRPr="004E6AA2">
        <w:rPr>
          <w:rFonts w:eastAsia="Courier New" w:cs="Times New Roman"/>
          <w:color w:val="000000"/>
        </w:rPr>
        <w:t>ung</w:t>
      </w:r>
      <w:r>
        <w:rPr>
          <w:rFonts w:eastAsia="Courier New" w:cs="Times New Roman"/>
          <w:color w:val="000000"/>
        </w:rPr>
        <w:t>gas</w:t>
      </w:r>
      <w:proofErr w:type="spellEnd"/>
      <w:r w:rsidRPr="004E6AA2">
        <w:rPr>
          <w:rFonts w:eastAsia="Courier New" w:cs="Times New Roman"/>
          <w:color w:val="000000"/>
        </w:rPr>
        <w:t xml:space="preserve"> dan babi</w:t>
      </w:r>
      <w:r>
        <w:rPr>
          <w:rFonts w:eastAsia="Courier New" w:cs="Times New Roman"/>
          <w:color w:val="000000"/>
        </w:rPr>
        <w:t>.</w:t>
      </w:r>
      <w:r w:rsidRPr="005216A8">
        <w:rPr>
          <w:rFonts w:eastAsia="Courier New" w:cs="Times New Roman"/>
          <w:color w:val="000000"/>
        </w:rPr>
        <w:t xml:space="preserve"> </w:t>
      </w:r>
      <w:proofErr w:type="spellStart"/>
      <w:r>
        <w:rPr>
          <w:rFonts w:eastAsia="Courier New" w:cs="Times New Roman"/>
          <w:color w:val="000000"/>
        </w:rPr>
        <w:t>Wabah</w:t>
      </w:r>
      <w:proofErr w:type="spellEnd"/>
      <w:r>
        <w:rPr>
          <w:rFonts w:eastAsia="Courier New" w:cs="Times New Roman"/>
          <w:color w:val="000000"/>
        </w:rPr>
        <w:t xml:space="preserve"> </w:t>
      </w:r>
      <w:proofErr w:type="spellStart"/>
      <w:r>
        <w:rPr>
          <w:rFonts w:eastAsia="Courier New" w:cs="Times New Roman"/>
          <w:color w:val="000000"/>
        </w:rPr>
        <w:t>ini</w:t>
      </w:r>
      <w:proofErr w:type="spellEnd"/>
      <w:r>
        <w:rPr>
          <w:rFonts w:eastAsia="Courier New" w:cs="Times New Roman"/>
          <w:color w:val="000000"/>
        </w:rPr>
        <w:t xml:space="preserve"> </w:t>
      </w:r>
      <w:proofErr w:type="spellStart"/>
      <w:r>
        <w:rPr>
          <w:rFonts w:eastAsia="Courier New" w:cs="Times New Roman"/>
          <w:color w:val="000000"/>
        </w:rPr>
        <w:t>juga</w:t>
      </w:r>
      <w:proofErr w:type="spellEnd"/>
      <w:r>
        <w:rPr>
          <w:rFonts w:eastAsia="Courier New" w:cs="Times New Roman"/>
          <w:color w:val="000000"/>
        </w:rPr>
        <w:t xml:space="preserve"> </w:t>
      </w:r>
      <w:proofErr w:type="spellStart"/>
      <w:r>
        <w:rPr>
          <w:rFonts w:eastAsia="Courier New" w:cs="Times New Roman"/>
          <w:color w:val="000000"/>
        </w:rPr>
        <w:t>membuat</w:t>
      </w:r>
      <w:proofErr w:type="spellEnd"/>
      <w:r>
        <w:rPr>
          <w:rFonts w:eastAsia="Courier New" w:cs="Times New Roman"/>
          <w:color w:val="000000"/>
        </w:rPr>
        <w:t xml:space="preserve"> </w:t>
      </w:r>
      <w:proofErr w:type="spellStart"/>
      <w:r>
        <w:rPr>
          <w:rFonts w:eastAsia="Courier New" w:cs="Times New Roman"/>
          <w:color w:val="000000"/>
        </w:rPr>
        <w:t>setidaknya</w:t>
      </w:r>
      <w:proofErr w:type="spellEnd"/>
      <w:r>
        <w:rPr>
          <w:rFonts w:eastAsia="Courier New" w:cs="Times New Roman"/>
          <w:color w:val="000000"/>
        </w:rPr>
        <w:t xml:space="preserve"> 1,5 juta </w:t>
      </w:r>
      <w:proofErr w:type="spellStart"/>
      <w:r>
        <w:rPr>
          <w:rFonts w:eastAsia="Courier New" w:cs="Times New Roman"/>
          <w:color w:val="000000"/>
        </w:rPr>
        <w:t>penduduk</w:t>
      </w:r>
      <w:proofErr w:type="spellEnd"/>
      <w:r>
        <w:rPr>
          <w:rFonts w:eastAsia="Courier New" w:cs="Times New Roman"/>
          <w:color w:val="000000"/>
        </w:rPr>
        <w:t xml:space="preserve"> di </w:t>
      </w:r>
      <w:proofErr w:type="spellStart"/>
      <w:r>
        <w:rPr>
          <w:rFonts w:eastAsia="Courier New" w:cs="Times New Roman"/>
          <w:color w:val="000000"/>
        </w:rPr>
        <w:t>Indonesia</w:t>
      </w:r>
      <w:proofErr w:type="spellEnd"/>
      <w:r>
        <w:rPr>
          <w:rFonts w:eastAsia="Courier New" w:cs="Times New Roman"/>
          <w:color w:val="000000"/>
        </w:rPr>
        <w:t xml:space="preserve"> yang </w:t>
      </w:r>
      <w:proofErr w:type="spellStart"/>
      <w:r>
        <w:rPr>
          <w:rFonts w:eastAsia="Courier New" w:cs="Times New Roman"/>
          <w:color w:val="000000"/>
        </w:rPr>
        <w:t>mengalami</w:t>
      </w:r>
      <w:proofErr w:type="spellEnd"/>
      <w:r>
        <w:rPr>
          <w:rFonts w:eastAsia="Courier New" w:cs="Times New Roman"/>
          <w:color w:val="000000"/>
        </w:rPr>
        <w:t xml:space="preserve"> </w:t>
      </w:r>
      <w:proofErr w:type="spellStart"/>
      <w:r>
        <w:rPr>
          <w:rFonts w:eastAsia="Courier New" w:cs="Times New Roman"/>
          <w:color w:val="000000"/>
        </w:rPr>
        <w:t>kematian</w:t>
      </w:r>
      <w:proofErr w:type="spellEnd"/>
      <w:r>
        <w:rPr>
          <w:rFonts w:eastAsia="Courier New" w:cs="Times New Roman"/>
          <w:color w:val="000000"/>
        </w:rPr>
        <w:t xml:space="preserve">, </w:t>
      </w:r>
      <w:proofErr w:type="spellStart"/>
      <w:r>
        <w:rPr>
          <w:rFonts w:eastAsia="Courier New" w:cs="Times New Roman"/>
          <w:color w:val="000000"/>
        </w:rPr>
        <w:t>pada</w:t>
      </w:r>
      <w:proofErr w:type="spellEnd"/>
      <w:r>
        <w:rPr>
          <w:rFonts w:eastAsia="Courier New" w:cs="Times New Roman"/>
          <w:color w:val="000000"/>
        </w:rPr>
        <w:t xml:space="preserve"> </w:t>
      </w:r>
      <w:proofErr w:type="spellStart"/>
      <w:r>
        <w:rPr>
          <w:rFonts w:eastAsia="Courier New" w:cs="Times New Roman"/>
          <w:color w:val="000000"/>
        </w:rPr>
        <w:t>saat</w:t>
      </w:r>
      <w:proofErr w:type="spellEnd"/>
      <w:r>
        <w:rPr>
          <w:rFonts w:eastAsia="Courier New" w:cs="Times New Roman"/>
          <w:color w:val="000000"/>
        </w:rPr>
        <w:t xml:space="preserve"> </w:t>
      </w:r>
      <w:proofErr w:type="spellStart"/>
      <w:r>
        <w:rPr>
          <w:rFonts w:eastAsia="Courier New" w:cs="Times New Roman"/>
          <w:color w:val="000000"/>
        </w:rPr>
        <w:t>itu</w:t>
      </w:r>
      <w:proofErr w:type="spellEnd"/>
      <w:r>
        <w:rPr>
          <w:rFonts w:eastAsia="Courier New" w:cs="Times New Roman"/>
          <w:color w:val="000000"/>
        </w:rPr>
        <w:t xml:space="preserve"> </w:t>
      </w:r>
      <w:proofErr w:type="spellStart"/>
      <w:r>
        <w:rPr>
          <w:rFonts w:eastAsia="Courier New" w:cs="Times New Roman"/>
          <w:color w:val="000000"/>
        </w:rPr>
        <w:t>Indonesia</w:t>
      </w:r>
      <w:proofErr w:type="spellEnd"/>
      <w:r>
        <w:rPr>
          <w:rFonts w:eastAsia="Courier New" w:cs="Times New Roman"/>
          <w:color w:val="000000"/>
        </w:rPr>
        <w:t xml:space="preserve"> </w:t>
      </w:r>
      <w:proofErr w:type="spellStart"/>
      <w:r>
        <w:rPr>
          <w:rFonts w:eastAsia="Courier New" w:cs="Times New Roman"/>
          <w:color w:val="000000"/>
        </w:rPr>
        <w:t>masih</w:t>
      </w:r>
      <w:proofErr w:type="spellEnd"/>
      <w:r>
        <w:rPr>
          <w:rFonts w:eastAsia="Courier New" w:cs="Times New Roman"/>
          <w:color w:val="000000"/>
        </w:rPr>
        <w:t xml:space="preserve"> </w:t>
      </w:r>
      <w:proofErr w:type="spellStart"/>
      <w:r>
        <w:rPr>
          <w:rFonts w:eastAsia="Courier New" w:cs="Times New Roman"/>
          <w:color w:val="000000"/>
        </w:rPr>
        <w:t>menjadi</w:t>
      </w:r>
      <w:proofErr w:type="spellEnd"/>
      <w:r>
        <w:rPr>
          <w:rFonts w:eastAsia="Courier New" w:cs="Times New Roman"/>
          <w:color w:val="000000"/>
        </w:rPr>
        <w:t xml:space="preserve"> </w:t>
      </w:r>
      <w:proofErr w:type="spellStart"/>
      <w:r>
        <w:rPr>
          <w:rFonts w:eastAsia="Courier New" w:cs="Times New Roman"/>
          <w:color w:val="000000"/>
        </w:rPr>
        <w:t>kesatuan</w:t>
      </w:r>
      <w:proofErr w:type="spellEnd"/>
      <w:r>
        <w:rPr>
          <w:rFonts w:eastAsia="Courier New" w:cs="Times New Roman"/>
          <w:color w:val="000000"/>
        </w:rPr>
        <w:t xml:space="preserve"> </w:t>
      </w:r>
      <w:proofErr w:type="spellStart"/>
      <w:r>
        <w:rPr>
          <w:rFonts w:eastAsia="Courier New" w:cs="Times New Roman"/>
          <w:color w:val="000000"/>
        </w:rPr>
        <w:t>Hindia</w:t>
      </w:r>
      <w:proofErr w:type="spellEnd"/>
      <w:r>
        <w:rPr>
          <w:rFonts w:eastAsia="Courier New" w:cs="Times New Roman"/>
          <w:color w:val="000000"/>
        </w:rPr>
        <w:t xml:space="preserve"> </w:t>
      </w:r>
      <w:proofErr w:type="spellStart"/>
      <w:r>
        <w:rPr>
          <w:rFonts w:eastAsia="Courier New" w:cs="Times New Roman"/>
          <w:color w:val="000000"/>
        </w:rPr>
        <w:t>Belanda</w:t>
      </w:r>
      <w:proofErr w:type="spellEnd"/>
      <w:r w:rsidR="00B96639">
        <w:rPr>
          <w:rFonts w:eastAsia="Courier New" w:cs="Times New Roman"/>
          <w:color w:val="000000"/>
        </w:rPr>
        <w:fldChar w:fldCharType="begin" w:fldLock="1"/>
      </w:r>
      <w:r w:rsidR="00B96639">
        <w:rPr>
          <w:rFonts w:eastAsia="Courier New" w:cs="Times New Roman"/>
          <w:color w:val="000000"/>
        </w:rPr>
        <w:instrText>ADDIN CSL_CITATION {"citationItems":[{"id":"ITEM-1","itemData":{"URL":"https://www.who.int/news-room/feature-stories/detail/celebrating-70-years-of-the-global-influenza-surveillance-and-response-system","accessed":{"date-parts":[["2023","7","22"]]},"author":[{"dropping-particle":"","family":"World Organization Health","given":"","non-dropping-particle":"","parse-names":false,"suffix":""}],"id":"ITEM-1","issued":{"date-parts":[["2022"]]},"title":"Celebrating 70 years of the Global Influenza Surveillance and Response System","type":"webpage"},"uris":["http://www.mendeley.com/documents/?uuid=ead814e0-f4e8-3b31-a971-7367035b5c4e"]}],"mendeley":{"formattedCitation":"(World Organization Health, 2022)","plainTextFormattedCitation":"(World Organization Health, 2022)","previouslyFormattedCitation":"(World Organization Health, 2022)"},"properties":{"noteIndex":0},"schema":"https://github.com/citation-style-language/schema/raw/master/csl-citation.json"}</w:instrText>
      </w:r>
      <w:r w:rsidR="00B96639">
        <w:rPr>
          <w:rFonts w:eastAsia="Courier New" w:cs="Times New Roman"/>
          <w:color w:val="000000"/>
        </w:rPr>
        <w:fldChar w:fldCharType="separate"/>
      </w:r>
      <w:r w:rsidR="00B96639" w:rsidRPr="00B96639">
        <w:rPr>
          <w:rFonts w:eastAsia="Courier New" w:cs="Times New Roman"/>
          <w:noProof/>
          <w:color w:val="000000"/>
        </w:rPr>
        <w:t>(World Organization Health, 2022)</w:t>
      </w:r>
      <w:r w:rsidR="00B96639">
        <w:rPr>
          <w:rFonts w:eastAsia="Courier New" w:cs="Times New Roman"/>
          <w:color w:val="000000"/>
        </w:rPr>
        <w:fldChar w:fldCharType="end"/>
      </w:r>
      <w:r>
        <w:rPr>
          <w:rFonts w:eastAsia="Courier New" w:cs="Times New Roman"/>
          <w:color w:val="000000"/>
        </w:rPr>
        <w:t>.</w:t>
      </w:r>
    </w:p>
    <w:p w14:paraId="035F7F65" w14:textId="77777777" w:rsidR="00EC0C12" w:rsidRDefault="00EC0C12" w:rsidP="006A4765">
      <w:pPr>
        <w:tabs>
          <w:tab w:val="left" w:pos="340"/>
        </w:tabs>
        <w:ind w:left="0" w:hanging="2"/>
        <w:jc w:val="both"/>
        <w:rPr>
          <w:rFonts w:eastAsia="Courier New" w:cs="Times New Roman"/>
          <w:color w:val="000000"/>
        </w:rPr>
      </w:pPr>
    </w:p>
    <w:p w14:paraId="7C86C5BD" w14:textId="6ADF422D" w:rsidR="00EC0C12" w:rsidRDefault="00EC0C12" w:rsidP="006A4765">
      <w:pPr>
        <w:tabs>
          <w:tab w:val="left" w:pos="340"/>
        </w:tabs>
        <w:ind w:left="0" w:hanging="2"/>
        <w:jc w:val="both"/>
        <w:rPr>
          <w:rFonts w:eastAsia="Courier New" w:cs="Times New Roman"/>
          <w:color w:val="000000"/>
        </w:rPr>
      </w:pPr>
      <w:r>
        <w:rPr>
          <w:rFonts w:eastAsia="Courier New" w:cs="Times New Roman"/>
          <w:color w:val="000000"/>
        </w:rPr>
        <w:t xml:space="preserve">Pada </w:t>
      </w:r>
      <w:proofErr w:type="spellStart"/>
      <w:r>
        <w:rPr>
          <w:rFonts w:eastAsia="Courier New" w:cs="Times New Roman"/>
          <w:color w:val="000000"/>
        </w:rPr>
        <w:t>masa</w:t>
      </w:r>
      <w:proofErr w:type="spellEnd"/>
      <w:r>
        <w:rPr>
          <w:rFonts w:eastAsia="Courier New" w:cs="Times New Roman"/>
          <w:color w:val="000000"/>
        </w:rPr>
        <w:t xml:space="preserve"> yang akan </w:t>
      </w:r>
      <w:proofErr w:type="spellStart"/>
      <w:r>
        <w:rPr>
          <w:rFonts w:eastAsia="Courier New" w:cs="Times New Roman"/>
          <w:color w:val="000000"/>
        </w:rPr>
        <w:t>datang</w:t>
      </w:r>
      <w:proofErr w:type="spellEnd"/>
      <w:r>
        <w:rPr>
          <w:rFonts w:eastAsia="Courier New" w:cs="Times New Roman"/>
          <w:color w:val="000000"/>
        </w:rPr>
        <w:t xml:space="preserve"> </w:t>
      </w:r>
      <w:proofErr w:type="spellStart"/>
      <w:r>
        <w:rPr>
          <w:rFonts w:eastAsia="Courier New" w:cs="Times New Roman"/>
          <w:color w:val="000000"/>
        </w:rPr>
        <w:t>penyakit</w:t>
      </w:r>
      <w:proofErr w:type="spellEnd"/>
      <w:r>
        <w:rPr>
          <w:rFonts w:eastAsia="Courier New" w:cs="Times New Roman"/>
          <w:color w:val="000000"/>
        </w:rPr>
        <w:t xml:space="preserve"> yang </w:t>
      </w:r>
      <w:proofErr w:type="spellStart"/>
      <w:r>
        <w:rPr>
          <w:rFonts w:eastAsia="Courier New" w:cs="Times New Roman"/>
          <w:color w:val="000000"/>
        </w:rPr>
        <w:t>berasal</w:t>
      </w:r>
      <w:proofErr w:type="spellEnd"/>
      <w:r>
        <w:rPr>
          <w:rFonts w:eastAsia="Courier New" w:cs="Times New Roman"/>
          <w:color w:val="000000"/>
        </w:rPr>
        <w:t xml:space="preserve"> dari </w:t>
      </w:r>
      <w:proofErr w:type="spellStart"/>
      <w:r>
        <w:rPr>
          <w:rFonts w:eastAsia="Courier New" w:cs="Times New Roman"/>
          <w:i/>
          <w:iCs/>
          <w:color w:val="000000"/>
        </w:rPr>
        <w:t>Airbone</w:t>
      </w:r>
      <w:proofErr w:type="spellEnd"/>
      <w:r>
        <w:rPr>
          <w:rFonts w:eastAsia="Courier New" w:cs="Times New Roman"/>
          <w:i/>
          <w:iCs/>
          <w:color w:val="000000"/>
        </w:rPr>
        <w:t xml:space="preserve"> </w:t>
      </w:r>
      <w:proofErr w:type="spellStart"/>
      <w:r>
        <w:rPr>
          <w:rFonts w:eastAsia="Courier New" w:cs="Times New Roman"/>
          <w:i/>
          <w:iCs/>
          <w:color w:val="000000"/>
        </w:rPr>
        <w:t>desease</w:t>
      </w:r>
      <w:proofErr w:type="spellEnd"/>
      <w:r>
        <w:rPr>
          <w:rFonts w:eastAsia="Courier New" w:cs="Times New Roman"/>
          <w:i/>
          <w:iCs/>
          <w:color w:val="000000"/>
        </w:rPr>
        <w:t xml:space="preserve"> </w:t>
      </w:r>
      <w:proofErr w:type="spellStart"/>
      <w:r>
        <w:rPr>
          <w:rFonts w:eastAsia="Courier New" w:cs="Times New Roman"/>
          <w:color w:val="000000"/>
        </w:rPr>
        <w:t>menjadi</w:t>
      </w:r>
      <w:proofErr w:type="spellEnd"/>
      <w:r>
        <w:rPr>
          <w:rFonts w:eastAsia="Courier New" w:cs="Times New Roman"/>
          <w:color w:val="000000"/>
        </w:rPr>
        <w:t xml:space="preserve"> </w:t>
      </w:r>
      <w:proofErr w:type="spellStart"/>
      <w:r>
        <w:rPr>
          <w:rFonts w:eastAsia="Courier New" w:cs="Times New Roman"/>
          <w:color w:val="000000"/>
        </w:rPr>
        <w:t>ancaman</w:t>
      </w:r>
      <w:proofErr w:type="spellEnd"/>
      <w:r>
        <w:rPr>
          <w:rFonts w:eastAsia="Courier New" w:cs="Times New Roman"/>
          <w:color w:val="000000"/>
        </w:rPr>
        <w:t xml:space="preserve"> yang </w:t>
      </w:r>
      <w:proofErr w:type="spellStart"/>
      <w:r>
        <w:rPr>
          <w:rFonts w:eastAsia="Courier New" w:cs="Times New Roman"/>
          <w:color w:val="000000"/>
        </w:rPr>
        <w:t>sangat</w:t>
      </w:r>
      <w:proofErr w:type="spellEnd"/>
      <w:r>
        <w:rPr>
          <w:rFonts w:eastAsia="Courier New" w:cs="Times New Roman"/>
          <w:color w:val="000000"/>
        </w:rPr>
        <w:t xml:space="preserve"> </w:t>
      </w:r>
      <w:proofErr w:type="spellStart"/>
      <w:r>
        <w:rPr>
          <w:rFonts w:eastAsia="Courier New" w:cs="Times New Roman"/>
          <w:color w:val="000000"/>
        </w:rPr>
        <w:t>mengerikan</w:t>
      </w:r>
      <w:proofErr w:type="spellEnd"/>
      <w:r>
        <w:rPr>
          <w:rFonts w:eastAsia="Courier New" w:cs="Times New Roman"/>
          <w:color w:val="000000"/>
        </w:rPr>
        <w:t xml:space="preserve">. </w:t>
      </w:r>
      <w:proofErr w:type="spellStart"/>
      <w:r>
        <w:rPr>
          <w:rFonts w:eastAsia="Courier New" w:cs="Times New Roman"/>
          <w:color w:val="000000"/>
        </w:rPr>
        <w:t>Pengalaman</w:t>
      </w:r>
      <w:proofErr w:type="spellEnd"/>
      <w:r>
        <w:rPr>
          <w:rFonts w:eastAsia="Courier New" w:cs="Times New Roman"/>
          <w:color w:val="000000"/>
        </w:rPr>
        <w:t xml:space="preserve"> dari </w:t>
      </w:r>
      <w:proofErr w:type="spellStart"/>
      <w:r>
        <w:rPr>
          <w:rFonts w:eastAsia="Courier New" w:cs="Times New Roman"/>
          <w:color w:val="000000"/>
        </w:rPr>
        <w:t>kasus-kasus</w:t>
      </w:r>
      <w:proofErr w:type="spellEnd"/>
      <w:r>
        <w:rPr>
          <w:rFonts w:eastAsia="Courier New" w:cs="Times New Roman"/>
          <w:color w:val="000000"/>
        </w:rPr>
        <w:t xml:space="preserve"> </w:t>
      </w:r>
      <w:proofErr w:type="spellStart"/>
      <w:r>
        <w:rPr>
          <w:rFonts w:eastAsia="Courier New" w:cs="Times New Roman"/>
          <w:color w:val="000000"/>
        </w:rPr>
        <w:t>ini</w:t>
      </w:r>
      <w:proofErr w:type="spellEnd"/>
      <w:r>
        <w:rPr>
          <w:rFonts w:eastAsia="Courier New" w:cs="Times New Roman"/>
          <w:color w:val="000000"/>
        </w:rPr>
        <w:t xml:space="preserve"> </w:t>
      </w:r>
      <w:proofErr w:type="spellStart"/>
      <w:r>
        <w:rPr>
          <w:rFonts w:eastAsia="Courier New" w:cs="Times New Roman"/>
          <w:color w:val="000000"/>
        </w:rPr>
        <w:t>penting</w:t>
      </w:r>
      <w:proofErr w:type="spellEnd"/>
      <w:r>
        <w:rPr>
          <w:rFonts w:eastAsia="Courier New" w:cs="Times New Roman"/>
          <w:color w:val="000000"/>
        </w:rPr>
        <w:t xml:space="preserve"> </w:t>
      </w:r>
      <w:proofErr w:type="spellStart"/>
      <w:r>
        <w:rPr>
          <w:rFonts w:eastAsia="Courier New" w:cs="Times New Roman"/>
          <w:color w:val="000000"/>
        </w:rPr>
        <w:t>untuk</w:t>
      </w:r>
      <w:proofErr w:type="spellEnd"/>
      <w:r>
        <w:rPr>
          <w:rFonts w:eastAsia="Courier New" w:cs="Times New Roman"/>
          <w:color w:val="000000"/>
        </w:rPr>
        <w:t xml:space="preserve"> kita </w:t>
      </w:r>
      <w:proofErr w:type="spellStart"/>
      <w:r>
        <w:rPr>
          <w:rFonts w:eastAsia="Courier New" w:cs="Times New Roman"/>
          <w:color w:val="000000"/>
        </w:rPr>
        <w:t>untuk</w:t>
      </w:r>
      <w:proofErr w:type="spellEnd"/>
      <w:r>
        <w:rPr>
          <w:rFonts w:eastAsia="Courier New" w:cs="Times New Roman"/>
          <w:color w:val="000000"/>
        </w:rPr>
        <w:t xml:space="preserve"> bisa </w:t>
      </w:r>
      <w:proofErr w:type="spellStart"/>
      <w:r>
        <w:rPr>
          <w:rFonts w:eastAsia="Courier New" w:cs="Times New Roman"/>
          <w:color w:val="000000"/>
        </w:rPr>
        <w:t>mengembangkan</w:t>
      </w:r>
      <w:proofErr w:type="spellEnd"/>
      <w:r>
        <w:rPr>
          <w:rFonts w:eastAsia="Courier New" w:cs="Times New Roman"/>
          <w:color w:val="000000"/>
        </w:rPr>
        <w:t xml:space="preserve"> dan </w:t>
      </w:r>
      <w:proofErr w:type="spellStart"/>
      <w:r>
        <w:rPr>
          <w:rFonts w:eastAsia="Courier New" w:cs="Times New Roman"/>
          <w:color w:val="000000"/>
        </w:rPr>
        <w:t>menemukan</w:t>
      </w:r>
      <w:proofErr w:type="spellEnd"/>
      <w:r>
        <w:rPr>
          <w:rFonts w:eastAsia="Courier New" w:cs="Times New Roman"/>
          <w:color w:val="000000"/>
        </w:rPr>
        <w:t xml:space="preserve"> </w:t>
      </w:r>
      <w:proofErr w:type="spellStart"/>
      <w:r>
        <w:rPr>
          <w:rFonts w:eastAsia="Courier New" w:cs="Times New Roman"/>
          <w:color w:val="000000"/>
        </w:rPr>
        <w:t>suatu</w:t>
      </w:r>
      <w:proofErr w:type="spellEnd"/>
      <w:r>
        <w:rPr>
          <w:rFonts w:eastAsia="Courier New" w:cs="Times New Roman"/>
          <w:color w:val="000000"/>
        </w:rPr>
        <w:t xml:space="preserve"> </w:t>
      </w:r>
      <w:proofErr w:type="spellStart"/>
      <w:r>
        <w:rPr>
          <w:rFonts w:eastAsia="Courier New" w:cs="Times New Roman"/>
          <w:color w:val="000000"/>
        </w:rPr>
        <w:t>alat</w:t>
      </w:r>
      <w:proofErr w:type="spellEnd"/>
      <w:r>
        <w:rPr>
          <w:rFonts w:eastAsia="Courier New" w:cs="Times New Roman"/>
          <w:color w:val="000000"/>
        </w:rPr>
        <w:t xml:space="preserve"> </w:t>
      </w:r>
      <w:proofErr w:type="spellStart"/>
      <w:r>
        <w:rPr>
          <w:rFonts w:eastAsia="Courier New" w:cs="Times New Roman"/>
          <w:color w:val="000000"/>
        </w:rPr>
        <w:t>untuk</w:t>
      </w:r>
      <w:proofErr w:type="spellEnd"/>
      <w:r>
        <w:rPr>
          <w:rFonts w:eastAsia="Courier New" w:cs="Times New Roman"/>
          <w:color w:val="000000"/>
        </w:rPr>
        <w:t xml:space="preserve"> </w:t>
      </w:r>
      <w:proofErr w:type="spellStart"/>
      <w:r>
        <w:rPr>
          <w:rFonts w:eastAsia="Courier New" w:cs="Times New Roman"/>
          <w:color w:val="000000"/>
        </w:rPr>
        <w:t>medekontaminasi</w:t>
      </w:r>
      <w:proofErr w:type="spellEnd"/>
      <w:r>
        <w:rPr>
          <w:rFonts w:eastAsia="Courier New" w:cs="Times New Roman"/>
          <w:color w:val="000000"/>
        </w:rPr>
        <w:t xml:space="preserve"> </w:t>
      </w:r>
      <w:proofErr w:type="spellStart"/>
      <w:r>
        <w:rPr>
          <w:rFonts w:eastAsia="Courier New" w:cs="Times New Roman"/>
          <w:color w:val="000000"/>
        </w:rPr>
        <w:t>bakteri</w:t>
      </w:r>
      <w:proofErr w:type="spellEnd"/>
      <w:r>
        <w:rPr>
          <w:rFonts w:eastAsia="Courier New" w:cs="Times New Roman"/>
          <w:color w:val="000000"/>
        </w:rPr>
        <w:t xml:space="preserve"> </w:t>
      </w:r>
      <w:proofErr w:type="spellStart"/>
      <w:r>
        <w:rPr>
          <w:rFonts w:eastAsia="Courier New" w:cs="Times New Roman"/>
          <w:color w:val="000000"/>
        </w:rPr>
        <w:t>atau</w:t>
      </w:r>
      <w:proofErr w:type="spellEnd"/>
      <w:r>
        <w:rPr>
          <w:rFonts w:eastAsia="Courier New" w:cs="Times New Roman"/>
          <w:color w:val="000000"/>
        </w:rPr>
        <w:t xml:space="preserve"> virus yang </w:t>
      </w:r>
      <w:proofErr w:type="spellStart"/>
      <w:r>
        <w:rPr>
          <w:rFonts w:eastAsia="Courier New" w:cs="Times New Roman"/>
          <w:color w:val="000000"/>
        </w:rPr>
        <w:t>menjadi</w:t>
      </w:r>
      <w:proofErr w:type="spellEnd"/>
      <w:r>
        <w:rPr>
          <w:rFonts w:eastAsia="Courier New" w:cs="Times New Roman"/>
          <w:color w:val="000000"/>
        </w:rPr>
        <w:t xml:space="preserve"> </w:t>
      </w:r>
      <w:proofErr w:type="spellStart"/>
      <w:r>
        <w:rPr>
          <w:rFonts w:eastAsia="Courier New" w:cs="Times New Roman"/>
          <w:color w:val="000000"/>
        </w:rPr>
        <w:t>sumber</w:t>
      </w:r>
      <w:proofErr w:type="spellEnd"/>
      <w:r>
        <w:rPr>
          <w:rFonts w:eastAsia="Courier New" w:cs="Times New Roman"/>
          <w:color w:val="000000"/>
        </w:rPr>
        <w:t xml:space="preserve"> </w:t>
      </w:r>
      <w:proofErr w:type="spellStart"/>
      <w:r>
        <w:rPr>
          <w:rFonts w:eastAsia="Courier New" w:cs="Times New Roman"/>
          <w:color w:val="000000"/>
        </w:rPr>
        <w:t>penyakit</w:t>
      </w:r>
      <w:proofErr w:type="spellEnd"/>
      <w:r>
        <w:rPr>
          <w:rFonts w:eastAsia="Courier New" w:cs="Times New Roman"/>
          <w:color w:val="000000"/>
        </w:rPr>
        <w:t xml:space="preserve"> </w:t>
      </w:r>
      <w:proofErr w:type="spellStart"/>
      <w:r>
        <w:rPr>
          <w:rFonts w:eastAsia="Courier New" w:cs="Times New Roman"/>
          <w:i/>
          <w:iCs/>
          <w:color w:val="000000"/>
        </w:rPr>
        <w:t>Airbone</w:t>
      </w:r>
      <w:proofErr w:type="spellEnd"/>
      <w:r>
        <w:rPr>
          <w:rFonts w:eastAsia="Courier New" w:cs="Times New Roman"/>
          <w:i/>
          <w:iCs/>
          <w:color w:val="000000"/>
        </w:rPr>
        <w:t xml:space="preserve"> </w:t>
      </w:r>
      <w:proofErr w:type="spellStart"/>
      <w:r>
        <w:rPr>
          <w:rFonts w:eastAsia="Courier New" w:cs="Times New Roman"/>
          <w:i/>
          <w:iCs/>
          <w:color w:val="000000"/>
        </w:rPr>
        <w:t>desease</w:t>
      </w:r>
      <w:proofErr w:type="spellEnd"/>
      <w:r>
        <w:rPr>
          <w:rFonts w:eastAsia="Courier New" w:cs="Times New Roman"/>
          <w:i/>
          <w:iCs/>
          <w:color w:val="000000"/>
        </w:rPr>
        <w:t>.</w:t>
      </w:r>
      <w:r>
        <w:rPr>
          <w:rFonts w:eastAsia="Courier New" w:cs="Times New Roman"/>
          <w:i/>
          <w:iCs/>
          <w:color w:val="000000"/>
        </w:rPr>
        <w:t xml:space="preserve"> </w:t>
      </w:r>
      <w:proofErr w:type="spellStart"/>
      <w:r w:rsidRPr="004E6AA2">
        <w:rPr>
          <w:rFonts w:eastAsia="Courier New" w:cs="Times New Roman"/>
          <w:color w:val="000000"/>
        </w:rPr>
        <w:t>Pentingnya</w:t>
      </w:r>
      <w:proofErr w:type="spellEnd"/>
      <w:r w:rsidRPr="004E6AA2">
        <w:rPr>
          <w:rFonts w:eastAsia="Courier New" w:cs="Times New Roman"/>
          <w:color w:val="000000"/>
        </w:rPr>
        <w:t xml:space="preserve"> </w:t>
      </w:r>
      <w:proofErr w:type="spellStart"/>
      <w:r w:rsidRPr="004E6AA2">
        <w:rPr>
          <w:rFonts w:eastAsia="Courier New" w:cs="Times New Roman"/>
          <w:color w:val="000000"/>
        </w:rPr>
        <w:t>pencegahan</w:t>
      </w:r>
      <w:proofErr w:type="spellEnd"/>
      <w:r w:rsidRPr="004E6AA2">
        <w:rPr>
          <w:rFonts w:eastAsia="Courier New" w:cs="Times New Roman"/>
          <w:color w:val="000000"/>
        </w:rPr>
        <w:t xml:space="preserve"> </w:t>
      </w:r>
      <w:proofErr w:type="spellStart"/>
      <w:r w:rsidRPr="004E6AA2">
        <w:rPr>
          <w:rFonts w:eastAsia="Courier New" w:cs="Times New Roman"/>
          <w:color w:val="000000"/>
        </w:rPr>
        <w:t>menggunakan</w:t>
      </w:r>
      <w:proofErr w:type="spellEnd"/>
      <w:r w:rsidRPr="004E6AA2">
        <w:rPr>
          <w:rFonts w:eastAsia="Courier New" w:cs="Times New Roman"/>
          <w:color w:val="000000"/>
        </w:rPr>
        <w:t xml:space="preserve"> </w:t>
      </w:r>
      <w:proofErr w:type="spellStart"/>
      <w:r w:rsidRPr="004E6AA2">
        <w:rPr>
          <w:rFonts w:eastAsia="Courier New" w:cs="Times New Roman"/>
          <w:color w:val="000000"/>
        </w:rPr>
        <w:t>alat-alat</w:t>
      </w:r>
      <w:proofErr w:type="spellEnd"/>
      <w:r>
        <w:rPr>
          <w:rFonts w:eastAsia="Courier New" w:cs="Times New Roman"/>
          <w:color w:val="000000"/>
        </w:rPr>
        <w:t xml:space="preserve"> yang </w:t>
      </w:r>
      <w:proofErr w:type="spellStart"/>
      <w:r>
        <w:rPr>
          <w:rFonts w:eastAsia="Courier New" w:cs="Times New Roman"/>
          <w:color w:val="000000"/>
        </w:rPr>
        <w:t>inovatif</w:t>
      </w:r>
      <w:proofErr w:type="spellEnd"/>
      <w:r>
        <w:rPr>
          <w:rFonts w:eastAsia="Courier New" w:cs="Times New Roman"/>
          <w:color w:val="000000"/>
        </w:rPr>
        <w:t xml:space="preserve"> </w:t>
      </w:r>
      <w:proofErr w:type="spellStart"/>
      <w:r>
        <w:rPr>
          <w:rFonts w:eastAsia="Courier New" w:cs="Times New Roman"/>
          <w:color w:val="000000"/>
        </w:rPr>
        <w:t>untuk</w:t>
      </w:r>
      <w:proofErr w:type="spellEnd"/>
      <w:r w:rsidRPr="004E6AA2">
        <w:rPr>
          <w:rFonts w:eastAsia="Courier New" w:cs="Times New Roman"/>
          <w:color w:val="000000"/>
        </w:rPr>
        <w:t xml:space="preserve"> </w:t>
      </w:r>
      <w:proofErr w:type="spellStart"/>
      <w:r w:rsidRPr="004E6AA2">
        <w:rPr>
          <w:rFonts w:eastAsia="Courier New" w:cs="Times New Roman"/>
          <w:color w:val="000000"/>
        </w:rPr>
        <w:t>manajemen</w:t>
      </w:r>
      <w:proofErr w:type="spellEnd"/>
      <w:r w:rsidRPr="004E6AA2">
        <w:rPr>
          <w:rFonts w:eastAsia="Courier New" w:cs="Times New Roman"/>
          <w:color w:val="000000"/>
        </w:rPr>
        <w:t xml:space="preserve"> </w:t>
      </w:r>
      <w:proofErr w:type="spellStart"/>
      <w:r>
        <w:rPr>
          <w:rFonts w:eastAsia="Courier New" w:cs="Times New Roman"/>
          <w:color w:val="000000"/>
        </w:rPr>
        <w:t>resiko</w:t>
      </w:r>
      <w:proofErr w:type="spellEnd"/>
      <w:r>
        <w:rPr>
          <w:rFonts w:eastAsia="Courier New" w:cs="Times New Roman"/>
          <w:color w:val="000000"/>
        </w:rPr>
        <w:t xml:space="preserve"> </w:t>
      </w:r>
      <w:proofErr w:type="spellStart"/>
      <w:r>
        <w:rPr>
          <w:rFonts w:eastAsia="Courier New" w:cs="Times New Roman"/>
          <w:color w:val="000000"/>
        </w:rPr>
        <w:t>pandemi</w:t>
      </w:r>
      <w:proofErr w:type="spellEnd"/>
      <w:r>
        <w:rPr>
          <w:rFonts w:eastAsia="Courier New" w:cs="Times New Roman"/>
          <w:color w:val="000000"/>
        </w:rPr>
        <w:t xml:space="preserve"> </w:t>
      </w:r>
      <w:proofErr w:type="spellStart"/>
      <w:r>
        <w:rPr>
          <w:rFonts w:eastAsia="Courier New" w:cs="Times New Roman"/>
          <w:color w:val="000000"/>
        </w:rPr>
        <w:t>terjadi</w:t>
      </w:r>
      <w:proofErr w:type="spellEnd"/>
      <w:r>
        <w:rPr>
          <w:rFonts w:eastAsia="Courier New" w:cs="Times New Roman"/>
          <w:color w:val="000000"/>
        </w:rPr>
        <w:t xml:space="preserve"> </w:t>
      </w:r>
      <w:proofErr w:type="spellStart"/>
      <w:r>
        <w:rPr>
          <w:rFonts w:eastAsia="Courier New" w:cs="Times New Roman"/>
          <w:color w:val="000000"/>
        </w:rPr>
        <w:t>kembali</w:t>
      </w:r>
      <w:proofErr w:type="spellEnd"/>
      <w:r>
        <w:rPr>
          <w:rFonts w:eastAsia="Courier New" w:cs="Times New Roman"/>
          <w:color w:val="000000"/>
        </w:rPr>
        <w:t xml:space="preserve"> </w:t>
      </w:r>
      <w:proofErr w:type="spellStart"/>
      <w:r>
        <w:rPr>
          <w:rFonts w:eastAsia="Courier New" w:cs="Times New Roman"/>
          <w:color w:val="000000"/>
        </w:rPr>
        <w:t>dengan</w:t>
      </w:r>
      <w:proofErr w:type="spellEnd"/>
      <w:r>
        <w:rPr>
          <w:rFonts w:eastAsia="Courier New" w:cs="Times New Roman"/>
          <w:color w:val="000000"/>
        </w:rPr>
        <w:t xml:space="preserve"> </w:t>
      </w:r>
      <w:proofErr w:type="spellStart"/>
      <w:r>
        <w:rPr>
          <w:rFonts w:eastAsia="Courier New" w:cs="Times New Roman"/>
          <w:color w:val="000000"/>
        </w:rPr>
        <w:t>membuat</w:t>
      </w:r>
      <w:proofErr w:type="spellEnd"/>
      <w:r>
        <w:rPr>
          <w:rFonts w:eastAsia="Courier New" w:cs="Times New Roman"/>
          <w:color w:val="000000"/>
        </w:rPr>
        <w:t xml:space="preserve"> </w:t>
      </w:r>
      <w:proofErr w:type="spellStart"/>
      <w:r>
        <w:rPr>
          <w:rFonts w:eastAsia="Courier New" w:cs="Times New Roman"/>
          <w:color w:val="000000"/>
        </w:rPr>
        <w:t>alat</w:t>
      </w:r>
      <w:proofErr w:type="spellEnd"/>
      <w:r>
        <w:rPr>
          <w:rFonts w:eastAsia="Courier New" w:cs="Times New Roman"/>
          <w:color w:val="000000"/>
        </w:rPr>
        <w:t xml:space="preserve"> yang </w:t>
      </w:r>
      <w:proofErr w:type="spellStart"/>
      <w:r>
        <w:rPr>
          <w:rFonts w:eastAsia="Courier New" w:cs="Times New Roman"/>
          <w:color w:val="000000"/>
        </w:rPr>
        <w:t>mampu</w:t>
      </w:r>
      <w:proofErr w:type="spellEnd"/>
      <w:r w:rsidRPr="004E6AA2">
        <w:rPr>
          <w:rFonts w:eastAsia="Courier New" w:cs="Times New Roman"/>
          <w:color w:val="000000"/>
        </w:rPr>
        <w:t xml:space="preserve"> </w:t>
      </w:r>
      <w:proofErr w:type="spellStart"/>
      <w:r w:rsidRPr="004E6AA2">
        <w:rPr>
          <w:rFonts w:eastAsia="Courier New" w:cs="Times New Roman"/>
          <w:color w:val="000000"/>
        </w:rPr>
        <w:t>membunuh</w:t>
      </w:r>
      <w:proofErr w:type="spellEnd"/>
      <w:r w:rsidRPr="004E6AA2">
        <w:rPr>
          <w:rFonts w:eastAsia="Courier New" w:cs="Times New Roman"/>
          <w:color w:val="000000"/>
        </w:rPr>
        <w:t xml:space="preserve"> </w:t>
      </w:r>
      <w:proofErr w:type="spellStart"/>
      <w:r w:rsidRPr="004E6AA2">
        <w:rPr>
          <w:rFonts w:eastAsia="Courier New" w:cs="Times New Roman"/>
          <w:color w:val="000000"/>
        </w:rPr>
        <w:t>bakteri</w:t>
      </w:r>
      <w:proofErr w:type="spellEnd"/>
      <w:r w:rsidRPr="004E6AA2">
        <w:rPr>
          <w:rFonts w:eastAsia="Courier New" w:cs="Times New Roman"/>
          <w:color w:val="000000"/>
        </w:rPr>
        <w:t xml:space="preserve"> virus di </w:t>
      </w:r>
      <w:proofErr w:type="spellStart"/>
      <w:r w:rsidRPr="004E6AA2">
        <w:rPr>
          <w:rFonts w:eastAsia="Courier New" w:cs="Times New Roman"/>
          <w:color w:val="000000"/>
        </w:rPr>
        <w:t>udara</w:t>
      </w:r>
      <w:proofErr w:type="spellEnd"/>
      <w:r w:rsidRPr="004E6AA2">
        <w:rPr>
          <w:rFonts w:eastAsia="Courier New" w:cs="Times New Roman"/>
          <w:color w:val="000000"/>
        </w:rPr>
        <w:t xml:space="preserve"> </w:t>
      </w:r>
      <w:proofErr w:type="spellStart"/>
      <w:r w:rsidRPr="004E6AA2">
        <w:rPr>
          <w:rFonts w:eastAsia="Courier New" w:cs="Times New Roman"/>
          <w:color w:val="000000"/>
        </w:rPr>
        <w:t>ruangan</w:t>
      </w:r>
      <w:proofErr w:type="spellEnd"/>
      <w:r w:rsidR="00B96639">
        <w:rPr>
          <w:rFonts w:eastAsia="Courier New" w:cs="Times New Roman"/>
          <w:color w:val="000000"/>
        </w:rPr>
        <w:t xml:space="preserve"> </w:t>
      </w:r>
      <w:r w:rsidR="00B96639">
        <w:rPr>
          <w:rFonts w:eastAsia="Courier New" w:cs="Times New Roman"/>
          <w:color w:val="000000"/>
        </w:rPr>
        <w:fldChar w:fldCharType="begin" w:fldLock="1"/>
      </w:r>
      <w:r w:rsidR="00B96639">
        <w:rPr>
          <w:rFonts w:eastAsia="Courier New" w:cs="Times New Roman"/>
          <w:color w:val="000000"/>
        </w:rPr>
        <w:instrText>ADDIN CSL_CITATION {"citationItems":[{"id":"ITEM-1","itemData":{"ISSN":"25287168","abstract":"Telah dilakukan penelitian mengenai pengaruh sinar ultraviolet terhadap pertumbuhan bakteri Enterotoxigenic E.coli (ETEC). Penelitian dilakukan untuk mengetahui jarak, lama penyinaran, persentase kematian dan pengaruh sinar ultraviolet yang dapat mematikan bakteri ETEC. Metode penanaman dan penghitungan total koloni bakteri yang digunakan adalah plating method. Selanjutnya dilakukan pewarnaan gram untuk melihat bentuk sel bakteri uji.Hasil penelitian menunjukkan, persentase kematian bakteri ETEC tertinggi yaitu pada jarak 15 cm dengan lama penyinaran 15 menit.dengan intensitas 40 lux, sebesar 91,36%. Sedangkan pada jarak 30 cm dengan lama penyinaran 5 menit dan intensitas 19 lux, hanya berhasil membunuh bakteri sebesar 19,52%. Sel bakteri ETEC yang telah diberi penyinaran, bentuk sel bakteri ETEC mengalami perubahan menjadi elips, ada yang mengalami lysis dan susunan rantai terputus. Kata Kunci : Ultraviolet, jarak, lama penyinaran, Enterotoxigenic E.coli (ETEC). Abstract The research has been done about the effects of ultraviolet on the growth of Enterotoxigenic E.coli (ETEC) bacteria. The research was conducted to determine the distance, the irradiation time, the percentage of deaths and the influence of ultraviolet that can kill ETEC bacteria. The method used is plating method, i.e. by counting the total colony of bacteria and followed by gram staining to observe the morphology of ETEC bacteria. The results showed, the highest percentage of deaths ETEC bacteria is at a distance of 15 cm for 15 minutes irradiation with intensity of 40 lux was 91.36%. Meanwhile, at a distance of 30 cm for 5 minutes irradiation with intensity of 19 lux, only succeeded to kill about 19.52%. ETEC bacterial cell shape changed from bacillus to elips form, broken chains, and the cell become lysis.","author":[{"dropping-particle":"","family":"Desak Putu Risky VA, I Gst. AA Ratnawati","given":"Retno Kawuri","non-dropping-particle":"","parse-names":false,"suffix":""}],"container-title":"Jurnal Biologi Makassar","id":"ITEM-1","issue":"1","issued":{"date-parts":[["2021"]]},"page":"66-73","title":"Pengaruh Sinar UV Terhadap Pertumbuhan Bakteri Enterotoxigenic E.coli (ETEC) Penyebab Penyakit Diare","type":"article-journal","volume":"6"},"uris":["http://www.mendeley.com/documents/?uuid=daa93305-5362-4f38-9c5f-27749c5ee158"]}],"mendeley":{"formattedCitation":"(Desak Putu Risky VA, I Gst. AA Ratnawati, 2021)","plainTextFormattedCitation":"(Desak Putu Risky VA, I Gst. AA Ratnawati, 2021)","previouslyFormattedCitation":"(Desak Putu Risky VA, I Gst. AA Ratnawati, 2021)"},"properties":{"noteIndex":0},"schema":"https://github.com/citation-style-language/schema/raw/master/csl-citation.json"}</w:instrText>
      </w:r>
      <w:r w:rsidR="00B96639">
        <w:rPr>
          <w:rFonts w:eastAsia="Courier New" w:cs="Times New Roman"/>
          <w:color w:val="000000"/>
        </w:rPr>
        <w:fldChar w:fldCharType="separate"/>
      </w:r>
      <w:r w:rsidR="00B96639" w:rsidRPr="00B96639">
        <w:rPr>
          <w:rFonts w:eastAsia="Courier New" w:cs="Times New Roman"/>
          <w:noProof/>
          <w:color w:val="000000"/>
        </w:rPr>
        <w:t>(Desak Putu Risky VA, I Gst. AA Ratnawati, 2021)</w:t>
      </w:r>
      <w:r w:rsidR="00B96639">
        <w:rPr>
          <w:rFonts w:eastAsia="Courier New" w:cs="Times New Roman"/>
          <w:color w:val="000000"/>
        </w:rPr>
        <w:fldChar w:fldCharType="end"/>
      </w:r>
      <w:r w:rsidRPr="004E6AA2">
        <w:rPr>
          <w:rFonts w:eastAsia="Courier New" w:cs="Times New Roman"/>
          <w:color w:val="000000"/>
        </w:rPr>
        <w:t xml:space="preserve">. </w:t>
      </w:r>
      <w:proofErr w:type="spellStart"/>
      <w:r w:rsidRPr="000746F6">
        <w:rPr>
          <w:rFonts w:eastAsia="Courier New" w:cs="Times New Roman"/>
          <w:color w:val="000000"/>
        </w:rPr>
        <w:t>Udara</w:t>
      </w:r>
      <w:proofErr w:type="spellEnd"/>
      <w:r w:rsidRPr="000746F6">
        <w:rPr>
          <w:rFonts w:eastAsia="Courier New" w:cs="Times New Roman"/>
          <w:color w:val="000000"/>
        </w:rPr>
        <w:t xml:space="preserve"> </w:t>
      </w:r>
      <w:proofErr w:type="spellStart"/>
      <w:r w:rsidRPr="000746F6">
        <w:rPr>
          <w:rFonts w:eastAsia="Courier New" w:cs="Times New Roman"/>
          <w:color w:val="000000"/>
        </w:rPr>
        <w:t>dapat</w:t>
      </w:r>
      <w:proofErr w:type="spellEnd"/>
      <w:r w:rsidRPr="000746F6">
        <w:rPr>
          <w:rFonts w:eastAsia="Courier New" w:cs="Times New Roman"/>
          <w:color w:val="000000"/>
        </w:rPr>
        <w:t xml:space="preserve"> </w:t>
      </w:r>
      <w:proofErr w:type="spellStart"/>
      <w:r w:rsidRPr="000746F6">
        <w:rPr>
          <w:rFonts w:eastAsia="Courier New" w:cs="Times New Roman"/>
          <w:color w:val="000000"/>
        </w:rPr>
        <w:t>dibagi</w:t>
      </w:r>
      <w:proofErr w:type="spellEnd"/>
      <w:r w:rsidRPr="000746F6">
        <w:rPr>
          <w:rFonts w:eastAsia="Courier New" w:cs="Times New Roman"/>
          <w:color w:val="000000"/>
        </w:rPr>
        <w:t xml:space="preserve"> </w:t>
      </w:r>
      <w:proofErr w:type="spellStart"/>
      <w:r w:rsidRPr="000746F6">
        <w:rPr>
          <w:rFonts w:eastAsia="Courier New" w:cs="Times New Roman"/>
          <w:color w:val="000000"/>
        </w:rPr>
        <w:t>menjadi</w:t>
      </w:r>
      <w:proofErr w:type="spellEnd"/>
      <w:r w:rsidRPr="000746F6">
        <w:rPr>
          <w:rFonts w:eastAsia="Courier New" w:cs="Times New Roman"/>
          <w:color w:val="000000"/>
        </w:rPr>
        <w:t xml:space="preserve"> </w:t>
      </w:r>
      <w:proofErr w:type="spellStart"/>
      <w:r w:rsidRPr="000746F6">
        <w:rPr>
          <w:rFonts w:eastAsia="Courier New" w:cs="Times New Roman"/>
          <w:color w:val="000000"/>
        </w:rPr>
        <w:t>udara</w:t>
      </w:r>
      <w:proofErr w:type="spellEnd"/>
      <w:r w:rsidRPr="000746F6">
        <w:rPr>
          <w:rFonts w:eastAsia="Courier New" w:cs="Times New Roman"/>
          <w:color w:val="000000"/>
        </w:rPr>
        <w:t xml:space="preserve"> </w:t>
      </w:r>
      <w:proofErr w:type="spellStart"/>
      <w:r w:rsidRPr="000746F6">
        <w:rPr>
          <w:rFonts w:eastAsia="Courier New" w:cs="Times New Roman"/>
          <w:color w:val="000000"/>
        </w:rPr>
        <w:t>luar</w:t>
      </w:r>
      <w:proofErr w:type="spellEnd"/>
      <w:r w:rsidRPr="000746F6">
        <w:rPr>
          <w:rFonts w:eastAsia="Courier New" w:cs="Times New Roman"/>
          <w:color w:val="000000"/>
        </w:rPr>
        <w:t xml:space="preserve"> dan </w:t>
      </w:r>
      <w:proofErr w:type="spellStart"/>
      <w:r w:rsidRPr="000746F6">
        <w:rPr>
          <w:rFonts w:eastAsia="Courier New" w:cs="Times New Roman"/>
          <w:color w:val="000000"/>
        </w:rPr>
        <w:t>udara</w:t>
      </w:r>
      <w:proofErr w:type="spellEnd"/>
      <w:r w:rsidRPr="000746F6">
        <w:rPr>
          <w:rFonts w:eastAsia="Courier New" w:cs="Times New Roman"/>
          <w:color w:val="000000"/>
        </w:rPr>
        <w:t xml:space="preserve"> </w:t>
      </w:r>
      <w:proofErr w:type="spellStart"/>
      <w:r w:rsidRPr="000746F6">
        <w:rPr>
          <w:rFonts w:eastAsia="Courier New" w:cs="Times New Roman"/>
          <w:color w:val="000000"/>
        </w:rPr>
        <w:t>dalam</w:t>
      </w:r>
      <w:proofErr w:type="spellEnd"/>
      <w:r w:rsidRPr="000746F6">
        <w:rPr>
          <w:rFonts w:eastAsia="Courier New" w:cs="Times New Roman"/>
          <w:color w:val="000000"/>
        </w:rPr>
        <w:t xml:space="preserve"> </w:t>
      </w:r>
      <w:proofErr w:type="spellStart"/>
      <w:r w:rsidRPr="000746F6">
        <w:rPr>
          <w:rFonts w:eastAsia="Courier New" w:cs="Times New Roman"/>
          <w:color w:val="000000"/>
        </w:rPr>
        <w:t>ruangan</w:t>
      </w:r>
      <w:proofErr w:type="spellEnd"/>
      <w:r w:rsidRPr="000746F6">
        <w:rPr>
          <w:rFonts w:eastAsia="Courier New" w:cs="Times New Roman"/>
          <w:color w:val="000000"/>
        </w:rPr>
        <w:t xml:space="preserve">. </w:t>
      </w:r>
      <w:proofErr w:type="spellStart"/>
      <w:r w:rsidRPr="000746F6">
        <w:rPr>
          <w:rFonts w:eastAsia="Courier New" w:cs="Times New Roman"/>
          <w:color w:val="000000"/>
        </w:rPr>
        <w:t>Kualitas</w:t>
      </w:r>
      <w:proofErr w:type="spellEnd"/>
      <w:r w:rsidRPr="000746F6">
        <w:rPr>
          <w:rFonts w:eastAsia="Courier New" w:cs="Times New Roman"/>
          <w:color w:val="000000"/>
        </w:rPr>
        <w:t xml:space="preserve"> </w:t>
      </w:r>
      <w:proofErr w:type="spellStart"/>
      <w:r w:rsidRPr="000746F6">
        <w:rPr>
          <w:rFonts w:eastAsia="Courier New" w:cs="Times New Roman"/>
          <w:color w:val="000000"/>
        </w:rPr>
        <w:t>udara</w:t>
      </w:r>
      <w:proofErr w:type="spellEnd"/>
      <w:r w:rsidRPr="000746F6">
        <w:rPr>
          <w:rFonts w:eastAsia="Courier New" w:cs="Times New Roman"/>
          <w:color w:val="000000"/>
        </w:rPr>
        <w:t xml:space="preserve"> </w:t>
      </w:r>
      <w:proofErr w:type="spellStart"/>
      <w:r w:rsidRPr="000746F6">
        <w:rPr>
          <w:rFonts w:eastAsia="Courier New" w:cs="Times New Roman"/>
          <w:color w:val="000000"/>
        </w:rPr>
        <w:t>dalam</w:t>
      </w:r>
      <w:proofErr w:type="spellEnd"/>
      <w:r w:rsidRPr="000746F6">
        <w:rPr>
          <w:rFonts w:eastAsia="Courier New" w:cs="Times New Roman"/>
          <w:color w:val="000000"/>
        </w:rPr>
        <w:t xml:space="preserve"> </w:t>
      </w:r>
      <w:proofErr w:type="spellStart"/>
      <w:r w:rsidRPr="000746F6">
        <w:rPr>
          <w:rFonts w:eastAsia="Courier New" w:cs="Times New Roman"/>
          <w:color w:val="000000"/>
        </w:rPr>
        <w:t>ruangan</w:t>
      </w:r>
      <w:proofErr w:type="spellEnd"/>
      <w:r w:rsidRPr="000746F6">
        <w:rPr>
          <w:rFonts w:eastAsia="Courier New" w:cs="Times New Roman"/>
          <w:color w:val="000000"/>
        </w:rPr>
        <w:t xml:space="preserve"> </w:t>
      </w:r>
      <w:proofErr w:type="spellStart"/>
      <w:r w:rsidRPr="000746F6">
        <w:rPr>
          <w:rFonts w:eastAsia="Courier New" w:cs="Times New Roman"/>
          <w:color w:val="000000"/>
        </w:rPr>
        <w:t>berdampak</w:t>
      </w:r>
      <w:proofErr w:type="spellEnd"/>
      <w:r w:rsidRPr="000746F6">
        <w:rPr>
          <w:rFonts w:eastAsia="Courier New" w:cs="Times New Roman"/>
          <w:color w:val="000000"/>
        </w:rPr>
        <w:t xml:space="preserve"> </w:t>
      </w:r>
      <w:proofErr w:type="spellStart"/>
      <w:r w:rsidRPr="000746F6">
        <w:rPr>
          <w:rFonts w:eastAsia="Courier New" w:cs="Times New Roman"/>
          <w:color w:val="000000"/>
        </w:rPr>
        <w:t>besar</w:t>
      </w:r>
      <w:proofErr w:type="spellEnd"/>
      <w:r w:rsidRPr="000746F6">
        <w:rPr>
          <w:rFonts w:eastAsia="Courier New" w:cs="Times New Roman"/>
          <w:color w:val="000000"/>
        </w:rPr>
        <w:t xml:space="preserve"> </w:t>
      </w:r>
      <w:proofErr w:type="spellStart"/>
      <w:r w:rsidRPr="000746F6">
        <w:rPr>
          <w:rFonts w:eastAsia="Courier New" w:cs="Times New Roman"/>
          <w:color w:val="000000"/>
        </w:rPr>
        <w:t>pada</w:t>
      </w:r>
      <w:proofErr w:type="spellEnd"/>
      <w:r w:rsidRPr="000746F6">
        <w:rPr>
          <w:rFonts w:eastAsia="Courier New" w:cs="Times New Roman"/>
          <w:color w:val="000000"/>
        </w:rPr>
        <w:t xml:space="preserve"> </w:t>
      </w:r>
      <w:proofErr w:type="spellStart"/>
      <w:r w:rsidRPr="000746F6">
        <w:rPr>
          <w:rFonts w:eastAsia="Courier New" w:cs="Times New Roman"/>
          <w:color w:val="000000"/>
        </w:rPr>
        <w:t>kesehatan</w:t>
      </w:r>
      <w:proofErr w:type="spellEnd"/>
      <w:r w:rsidRPr="000746F6">
        <w:rPr>
          <w:rFonts w:eastAsia="Courier New" w:cs="Times New Roman"/>
          <w:color w:val="000000"/>
        </w:rPr>
        <w:t xml:space="preserve"> </w:t>
      </w:r>
      <w:proofErr w:type="spellStart"/>
      <w:r w:rsidRPr="000746F6">
        <w:rPr>
          <w:rFonts w:eastAsia="Courier New" w:cs="Times New Roman"/>
          <w:color w:val="000000"/>
        </w:rPr>
        <w:t>manusia</w:t>
      </w:r>
      <w:proofErr w:type="spellEnd"/>
      <w:r w:rsidRPr="000746F6">
        <w:rPr>
          <w:rFonts w:eastAsia="Courier New" w:cs="Times New Roman"/>
          <w:color w:val="000000"/>
        </w:rPr>
        <w:t xml:space="preserve">, </w:t>
      </w:r>
      <w:proofErr w:type="spellStart"/>
      <w:r w:rsidRPr="000746F6">
        <w:rPr>
          <w:rFonts w:eastAsia="Courier New" w:cs="Times New Roman"/>
          <w:color w:val="000000"/>
        </w:rPr>
        <w:t>karena</w:t>
      </w:r>
      <w:proofErr w:type="spellEnd"/>
      <w:r w:rsidRPr="000746F6">
        <w:rPr>
          <w:rFonts w:eastAsia="Courier New" w:cs="Times New Roman"/>
          <w:color w:val="000000"/>
        </w:rPr>
        <w:t xml:space="preserve"> </w:t>
      </w:r>
      <w:proofErr w:type="spellStart"/>
      <w:r w:rsidRPr="000746F6">
        <w:rPr>
          <w:rFonts w:eastAsia="Courier New" w:cs="Times New Roman"/>
          <w:color w:val="000000"/>
        </w:rPr>
        <w:t>hampir</w:t>
      </w:r>
      <w:proofErr w:type="spellEnd"/>
      <w:r w:rsidRPr="000746F6">
        <w:rPr>
          <w:rFonts w:eastAsia="Courier New" w:cs="Times New Roman"/>
          <w:color w:val="000000"/>
        </w:rPr>
        <w:t xml:space="preserve"> 90% dari </w:t>
      </w:r>
      <w:proofErr w:type="spellStart"/>
      <w:r w:rsidRPr="000746F6">
        <w:rPr>
          <w:rFonts w:eastAsia="Courier New" w:cs="Times New Roman"/>
          <w:color w:val="000000"/>
        </w:rPr>
        <w:t>hidup</w:t>
      </w:r>
      <w:proofErr w:type="spellEnd"/>
      <w:r w:rsidRPr="000746F6">
        <w:rPr>
          <w:rFonts w:eastAsia="Courier New" w:cs="Times New Roman"/>
          <w:color w:val="000000"/>
        </w:rPr>
        <w:t xml:space="preserve"> </w:t>
      </w:r>
      <w:proofErr w:type="spellStart"/>
      <w:r w:rsidRPr="000746F6">
        <w:rPr>
          <w:rFonts w:eastAsia="Courier New" w:cs="Times New Roman"/>
          <w:color w:val="000000"/>
        </w:rPr>
        <w:t>mereka</w:t>
      </w:r>
      <w:proofErr w:type="spellEnd"/>
      <w:r w:rsidRPr="000746F6">
        <w:rPr>
          <w:rFonts w:eastAsia="Courier New" w:cs="Times New Roman"/>
          <w:color w:val="000000"/>
        </w:rPr>
        <w:t xml:space="preserve"> </w:t>
      </w:r>
      <w:proofErr w:type="spellStart"/>
      <w:r w:rsidRPr="000746F6">
        <w:rPr>
          <w:rFonts w:eastAsia="Courier New" w:cs="Times New Roman"/>
          <w:color w:val="000000"/>
        </w:rPr>
        <w:t>dihabiskan</w:t>
      </w:r>
      <w:proofErr w:type="spellEnd"/>
      <w:r w:rsidRPr="000746F6">
        <w:rPr>
          <w:rFonts w:eastAsia="Courier New" w:cs="Times New Roman"/>
          <w:color w:val="000000"/>
        </w:rPr>
        <w:t xml:space="preserve"> di </w:t>
      </w:r>
      <w:proofErr w:type="spellStart"/>
      <w:r w:rsidRPr="000746F6">
        <w:rPr>
          <w:rFonts w:eastAsia="Courier New" w:cs="Times New Roman"/>
          <w:color w:val="000000"/>
        </w:rPr>
        <w:t>dalam</w:t>
      </w:r>
      <w:proofErr w:type="spellEnd"/>
      <w:r w:rsidRPr="000746F6">
        <w:rPr>
          <w:rFonts w:eastAsia="Courier New" w:cs="Times New Roman"/>
          <w:color w:val="000000"/>
        </w:rPr>
        <w:t xml:space="preserve"> </w:t>
      </w:r>
      <w:proofErr w:type="spellStart"/>
      <w:r w:rsidRPr="000746F6">
        <w:rPr>
          <w:rFonts w:eastAsia="Courier New" w:cs="Times New Roman"/>
          <w:color w:val="000000"/>
        </w:rPr>
        <w:t>ruangan</w:t>
      </w:r>
      <w:proofErr w:type="spellEnd"/>
      <w:r w:rsidRPr="000746F6">
        <w:rPr>
          <w:rFonts w:eastAsia="Courier New" w:cs="Times New Roman"/>
          <w:color w:val="000000"/>
        </w:rPr>
        <w:t>.</w:t>
      </w:r>
    </w:p>
    <w:p w14:paraId="73A38AC9" w14:textId="77777777" w:rsidR="00EC0C12" w:rsidRDefault="00EC0C12" w:rsidP="006A4765">
      <w:pPr>
        <w:tabs>
          <w:tab w:val="left" w:pos="340"/>
        </w:tabs>
        <w:ind w:left="0" w:hanging="2"/>
        <w:jc w:val="both"/>
        <w:rPr>
          <w:rFonts w:eastAsia="Courier New" w:cs="Times New Roman"/>
          <w:color w:val="000000"/>
        </w:rPr>
      </w:pPr>
    </w:p>
    <w:p w14:paraId="3AB729E7" w14:textId="0F2215A4" w:rsidR="00EC0C12" w:rsidRDefault="00EC0C12" w:rsidP="006A4765">
      <w:pPr>
        <w:tabs>
          <w:tab w:val="left" w:pos="340"/>
        </w:tabs>
        <w:ind w:left="0" w:hanging="2"/>
        <w:jc w:val="both"/>
        <w:rPr>
          <w:rFonts w:eastAsia="Courier New" w:cs="Times New Roman"/>
          <w:color w:val="000000"/>
          <w:vertAlign w:val="superscript"/>
        </w:rPr>
      </w:pPr>
      <w:proofErr w:type="spellStart"/>
      <w:r>
        <w:rPr>
          <w:rFonts w:eastAsia="Courier New" w:cs="Times New Roman"/>
          <w:color w:val="000000"/>
        </w:rPr>
        <w:t>Berdasarkan</w:t>
      </w:r>
      <w:proofErr w:type="spellEnd"/>
      <w:r>
        <w:rPr>
          <w:rFonts w:eastAsia="Courier New" w:cs="Times New Roman"/>
          <w:color w:val="000000"/>
        </w:rPr>
        <w:t xml:space="preserve"> </w:t>
      </w:r>
      <w:proofErr w:type="spellStart"/>
      <w:r>
        <w:rPr>
          <w:rFonts w:eastAsia="Courier New" w:cs="Times New Roman"/>
          <w:color w:val="000000"/>
        </w:rPr>
        <w:t>penelitian</w:t>
      </w:r>
      <w:proofErr w:type="spellEnd"/>
      <w:r>
        <w:rPr>
          <w:rFonts w:eastAsia="Courier New" w:cs="Times New Roman"/>
          <w:color w:val="000000"/>
        </w:rPr>
        <w:t xml:space="preserve"> </w:t>
      </w:r>
      <w:proofErr w:type="spellStart"/>
      <w:r>
        <w:rPr>
          <w:rFonts w:eastAsia="Courier New" w:cs="Times New Roman"/>
          <w:color w:val="000000"/>
        </w:rPr>
        <w:t>tesis</w:t>
      </w:r>
      <w:proofErr w:type="spellEnd"/>
      <w:r>
        <w:rPr>
          <w:rFonts w:eastAsia="Courier New" w:cs="Times New Roman"/>
          <w:color w:val="000000"/>
        </w:rPr>
        <w:t xml:space="preserve"> Nina </w:t>
      </w:r>
      <w:proofErr w:type="spellStart"/>
      <w:r>
        <w:rPr>
          <w:rFonts w:eastAsia="Courier New" w:cs="Times New Roman"/>
          <w:color w:val="000000"/>
        </w:rPr>
        <w:t>Febriyanti</w:t>
      </w:r>
      <w:proofErr w:type="spellEnd"/>
      <w:r>
        <w:rPr>
          <w:rFonts w:eastAsia="Courier New" w:cs="Times New Roman"/>
          <w:color w:val="000000"/>
        </w:rPr>
        <w:t xml:space="preserve"> dari </w:t>
      </w:r>
      <w:proofErr w:type="spellStart"/>
      <w:r>
        <w:rPr>
          <w:rFonts w:eastAsia="Courier New" w:cs="Times New Roman"/>
          <w:color w:val="000000"/>
        </w:rPr>
        <w:t>Universitas</w:t>
      </w:r>
      <w:proofErr w:type="spellEnd"/>
      <w:r>
        <w:rPr>
          <w:rFonts w:eastAsia="Courier New" w:cs="Times New Roman"/>
          <w:color w:val="000000"/>
        </w:rPr>
        <w:t xml:space="preserve"> </w:t>
      </w:r>
      <w:proofErr w:type="spellStart"/>
      <w:r>
        <w:rPr>
          <w:rFonts w:eastAsia="Courier New" w:cs="Times New Roman"/>
          <w:color w:val="000000"/>
        </w:rPr>
        <w:t>Gajah</w:t>
      </w:r>
      <w:proofErr w:type="spellEnd"/>
      <w:r>
        <w:rPr>
          <w:rFonts w:eastAsia="Courier New" w:cs="Times New Roman"/>
          <w:color w:val="000000"/>
        </w:rPr>
        <w:t xml:space="preserve"> Mada Yogyakarta </w:t>
      </w:r>
      <w:proofErr w:type="spellStart"/>
      <w:r>
        <w:rPr>
          <w:rFonts w:eastAsia="Courier New" w:cs="Times New Roman"/>
          <w:color w:val="000000"/>
        </w:rPr>
        <w:t>meneliti</w:t>
      </w:r>
      <w:proofErr w:type="spellEnd"/>
      <w:r>
        <w:rPr>
          <w:rFonts w:eastAsia="Courier New" w:cs="Times New Roman"/>
          <w:color w:val="000000"/>
        </w:rPr>
        <w:t xml:space="preserve"> </w:t>
      </w:r>
      <w:proofErr w:type="spellStart"/>
      <w:r>
        <w:rPr>
          <w:rFonts w:eastAsia="Courier New" w:cs="Times New Roman"/>
          <w:color w:val="000000"/>
        </w:rPr>
        <w:t>penggunaan</w:t>
      </w:r>
      <w:proofErr w:type="spellEnd"/>
      <w:r>
        <w:rPr>
          <w:rFonts w:eastAsia="Courier New" w:cs="Times New Roman"/>
          <w:color w:val="000000"/>
        </w:rPr>
        <w:t xml:space="preserve"> </w:t>
      </w:r>
      <w:proofErr w:type="spellStart"/>
      <w:r>
        <w:rPr>
          <w:rFonts w:eastAsia="Courier New" w:cs="Times New Roman"/>
          <w:color w:val="000000"/>
        </w:rPr>
        <w:t>sinar</w:t>
      </w:r>
      <w:proofErr w:type="spellEnd"/>
      <w:r>
        <w:rPr>
          <w:rFonts w:eastAsia="Courier New" w:cs="Times New Roman"/>
          <w:color w:val="000000"/>
        </w:rPr>
        <w:t xml:space="preserve"> Ultraviolet </w:t>
      </w:r>
      <w:proofErr w:type="spellStart"/>
      <w:r>
        <w:rPr>
          <w:rFonts w:eastAsia="Courier New" w:cs="Times New Roman"/>
          <w:color w:val="000000"/>
        </w:rPr>
        <w:t>terhadap</w:t>
      </w:r>
      <w:proofErr w:type="spellEnd"/>
      <w:r>
        <w:rPr>
          <w:rFonts w:eastAsia="Courier New" w:cs="Times New Roman"/>
          <w:color w:val="000000"/>
        </w:rPr>
        <w:t xml:space="preserve"> </w:t>
      </w:r>
      <w:proofErr w:type="spellStart"/>
      <w:r>
        <w:rPr>
          <w:rFonts w:eastAsia="Courier New" w:cs="Times New Roman"/>
          <w:color w:val="000000"/>
        </w:rPr>
        <w:t>kuman</w:t>
      </w:r>
      <w:proofErr w:type="spellEnd"/>
      <w:r>
        <w:rPr>
          <w:rFonts w:eastAsia="Courier New" w:cs="Times New Roman"/>
          <w:color w:val="000000"/>
        </w:rPr>
        <w:t xml:space="preserve"> </w:t>
      </w:r>
      <w:proofErr w:type="spellStart"/>
      <w:r>
        <w:rPr>
          <w:rFonts w:eastAsia="Courier New" w:cs="Times New Roman"/>
          <w:color w:val="000000"/>
        </w:rPr>
        <w:t>udara</w:t>
      </w:r>
      <w:proofErr w:type="spellEnd"/>
      <w:r>
        <w:rPr>
          <w:rFonts w:eastAsia="Courier New" w:cs="Times New Roman"/>
          <w:color w:val="000000"/>
        </w:rPr>
        <w:t xml:space="preserve"> di </w:t>
      </w:r>
      <w:proofErr w:type="spellStart"/>
      <w:r>
        <w:rPr>
          <w:rFonts w:eastAsia="Courier New" w:cs="Times New Roman"/>
          <w:color w:val="000000"/>
        </w:rPr>
        <w:t>Rumah</w:t>
      </w:r>
      <w:proofErr w:type="spellEnd"/>
      <w:r>
        <w:rPr>
          <w:rFonts w:eastAsia="Courier New" w:cs="Times New Roman"/>
          <w:color w:val="000000"/>
        </w:rPr>
        <w:t xml:space="preserve"> </w:t>
      </w:r>
      <w:proofErr w:type="spellStart"/>
      <w:r>
        <w:rPr>
          <w:rFonts w:eastAsia="Courier New" w:cs="Times New Roman"/>
          <w:color w:val="000000"/>
        </w:rPr>
        <w:t>Sakit</w:t>
      </w:r>
      <w:proofErr w:type="spellEnd"/>
      <w:r>
        <w:rPr>
          <w:rFonts w:eastAsia="Courier New" w:cs="Times New Roman"/>
          <w:color w:val="000000"/>
        </w:rPr>
        <w:t xml:space="preserve"> </w:t>
      </w:r>
      <w:proofErr w:type="spellStart"/>
      <w:r>
        <w:rPr>
          <w:rFonts w:eastAsia="Courier New" w:cs="Times New Roman"/>
          <w:color w:val="000000"/>
        </w:rPr>
        <w:t>Umum</w:t>
      </w:r>
      <w:proofErr w:type="spellEnd"/>
      <w:r>
        <w:rPr>
          <w:rFonts w:eastAsia="Courier New" w:cs="Times New Roman"/>
          <w:color w:val="000000"/>
        </w:rPr>
        <w:t xml:space="preserve"> </w:t>
      </w:r>
      <w:proofErr w:type="spellStart"/>
      <w:r>
        <w:rPr>
          <w:rFonts w:eastAsia="Courier New" w:cs="Times New Roman"/>
          <w:color w:val="000000"/>
        </w:rPr>
        <w:t>Daerah</w:t>
      </w:r>
      <w:proofErr w:type="spellEnd"/>
      <w:r>
        <w:rPr>
          <w:rFonts w:eastAsia="Courier New" w:cs="Times New Roman"/>
          <w:color w:val="000000"/>
        </w:rPr>
        <w:t xml:space="preserve"> </w:t>
      </w:r>
      <w:proofErr w:type="spellStart"/>
      <w:r>
        <w:rPr>
          <w:rFonts w:eastAsia="Courier New" w:cs="Times New Roman"/>
          <w:color w:val="000000"/>
        </w:rPr>
        <w:t>Brigjend</w:t>
      </w:r>
      <w:proofErr w:type="spellEnd"/>
      <w:r>
        <w:rPr>
          <w:rFonts w:eastAsia="Courier New" w:cs="Times New Roman"/>
          <w:color w:val="000000"/>
        </w:rPr>
        <w:t xml:space="preserve">. H. Hasan </w:t>
      </w:r>
      <w:proofErr w:type="spellStart"/>
      <w:r>
        <w:rPr>
          <w:rFonts w:eastAsia="Courier New" w:cs="Times New Roman"/>
          <w:color w:val="000000"/>
        </w:rPr>
        <w:t>Basry</w:t>
      </w:r>
      <w:proofErr w:type="spellEnd"/>
      <w:r>
        <w:rPr>
          <w:rFonts w:eastAsia="Courier New" w:cs="Times New Roman"/>
          <w:color w:val="000000"/>
        </w:rPr>
        <w:t xml:space="preserve"> </w:t>
      </w:r>
      <w:proofErr w:type="spellStart"/>
      <w:r>
        <w:rPr>
          <w:rFonts w:eastAsia="Courier New" w:cs="Times New Roman"/>
          <w:color w:val="000000"/>
        </w:rPr>
        <w:t>Kandangan</w:t>
      </w:r>
      <w:proofErr w:type="spellEnd"/>
      <w:r>
        <w:rPr>
          <w:rFonts w:eastAsia="Courier New" w:cs="Times New Roman"/>
          <w:color w:val="000000"/>
        </w:rPr>
        <w:t xml:space="preserve"> </w:t>
      </w:r>
      <w:proofErr w:type="spellStart"/>
      <w:r>
        <w:rPr>
          <w:rFonts w:eastAsia="Courier New" w:cs="Times New Roman"/>
          <w:color w:val="000000"/>
        </w:rPr>
        <w:t>Provinsi</w:t>
      </w:r>
      <w:proofErr w:type="spellEnd"/>
      <w:r>
        <w:rPr>
          <w:rFonts w:eastAsia="Courier New" w:cs="Times New Roman"/>
          <w:color w:val="000000"/>
        </w:rPr>
        <w:t xml:space="preserve"> Kalimantan </w:t>
      </w:r>
      <w:proofErr w:type="spellStart"/>
      <w:r>
        <w:rPr>
          <w:rFonts w:eastAsia="Courier New" w:cs="Times New Roman"/>
          <w:color w:val="000000"/>
        </w:rPr>
        <w:t>Selatan</w:t>
      </w:r>
      <w:proofErr w:type="spellEnd"/>
      <w:r>
        <w:rPr>
          <w:rFonts w:eastAsia="Courier New" w:cs="Times New Roman"/>
          <w:color w:val="000000"/>
        </w:rPr>
        <w:t xml:space="preserve"> </w:t>
      </w:r>
      <w:proofErr w:type="spellStart"/>
      <w:r>
        <w:rPr>
          <w:rFonts w:eastAsia="Courier New" w:cs="Times New Roman"/>
          <w:color w:val="000000"/>
        </w:rPr>
        <w:t>menunjukan</w:t>
      </w:r>
      <w:proofErr w:type="spellEnd"/>
      <w:r>
        <w:rPr>
          <w:rFonts w:eastAsia="Courier New" w:cs="Times New Roman"/>
          <w:color w:val="000000"/>
        </w:rPr>
        <w:t xml:space="preserve"> </w:t>
      </w:r>
      <w:proofErr w:type="spellStart"/>
      <w:r>
        <w:rPr>
          <w:rFonts w:eastAsia="Courier New" w:cs="Times New Roman"/>
          <w:color w:val="000000"/>
        </w:rPr>
        <w:t>bahwa</w:t>
      </w:r>
      <w:proofErr w:type="spellEnd"/>
      <w:r>
        <w:rPr>
          <w:rFonts w:eastAsia="Courier New" w:cs="Times New Roman"/>
          <w:color w:val="000000"/>
        </w:rPr>
        <w:t xml:space="preserve"> </w:t>
      </w:r>
      <w:proofErr w:type="spellStart"/>
      <w:r>
        <w:rPr>
          <w:rFonts w:eastAsia="Courier New" w:cs="Times New Roman"/>
          <w:color w:val="000000"/>
        </w:rPr>
        <w:t>terdapat</w:t>
      </w:r>
      <w:proofErr w:type="spellEnd"/>
      <w:r>
        <w:rPr>
          <w:rFonts w:eastAsia="Courier New" w:cs="Times New Roman"/>
          <w:color w:val="000000"/>
        </w:rPr>
        <w:t xml:space="preserve"> </w:t>
      </w:r>
      <w:proofErr w:type="spellStart"/>
      <w:r>
        <w:rPr>
          <w:rFonts w:eastAsia="Courier New" w:cs="Times New Roman"/>
          <w:color w:val="000000"/>
        </w:rPr>
        <w:t>pengaruh</w:t>
      </w:r>
      <w:proofErr w:type="spellEnd"/>
      <w:r>
        <w:rPr>
          <w:rFonts w:eastAsia="Courier New" w:cs="Times New Roman"/>
          <w:color w:val="000000"/>
        </w:rPr>
        <w:t xml:space="preserve"> rerata </w:t>
      </w:r>
      <w:proofErr w:type="spellStart"/>
      <w:r>
        <w:rPr>
          <w:rFonts w:eastAsia="Courier New" w:cs="Times New Roman"/>
          <w:color w:val="000000"/>
        </w:rPr>
        <w:t>jumlah</w:t>
      </w:r>
      <w:proofErr w:type="spellEnd"/>
      <w:r>
        <w:rPr>
          <w:rFonts w:eastAsia="Courier New" w:cs="Times New Roman"/>
          <w:color w:val="000000"/>
        </w:rPr>
        <w:t xml:space="preserve"> </w:t>
      </w:r>
      <w:proofErr w:type="spellStart"/>
      <w:r>
        <w:rPr>
          <w:rFonts w:eastAsia="Courier New" w:cs="Times New Roman"/>
          <w:color w:val="000000"/>
        </w:rPr>
        <w:t>bakteri</w:t>
      </w:r>
      <w:proofErr w:type="spellEnd"/>
      <w:r>
        <w:rPr>
          <w:rFonts w:eastAsia="Courier New" w:cs="Times New Roman"/>
          <w:color w:val="000000"/>
        </w:rPr>
        <w:t xml:space="preserve"> </w:t>
      </w:r>
      <w:proofErr w:type="spellStart"/>
      <w:r>
        <w:rPr>
          <w:rFonts w:eastAsia="Courier New" w:cs="Times New Roman"/>
          <w:color w:val="000000"/>
        </w:rPr>
        <w:t>udara</w:t>
      </w:r>
      <w:proofErr w:type="spellEnd"/>
      <w:r>
        <w:rPr>
          <w:rFonts w:eastAsia="Courier New" w:cs="Times New Roman"/>
          <w:color w:val="000000"/>
        </w:rPr>
        <w:t xml:space="preserve"> di RSUD </w:t>
      </w:r>
      <w:proofErr w:type="spellStart"/>
      <w:r>
        <w:rPr>
          <w:rFonts w:eastAsia="Courier New" w:cs="Times New Roman"/>
          <w:color w:val="000000"/>
        </w:rPr>
        <w:t>Brigjend</w:t>
      </w:r>
      <w:proofErr w:type="spellEnd"/>
      <w:r>
        <w:rPr>
          <w:rFonts w:eastAsia="Courier New" w:cs="Times New Roman"/>
          <w:color w:val="000000"/>
        </w:rPr>
        <w:t xml:space="preserve">. H. Hasan </w:t>
      </w:r>
      <w:proofErr w:type="spellStart"/>
      <w:r>
        <w:rPr>
          <w:rFonts w:eastAsia="Courier New" w:cs="Times New Roman"/>
          <w:color w:val="000000"/>
        </w:rPr>
        <w:t>Basry</w:t>
      </w:r>
      <w:proofErr w:type="spellEnd"/>
      <w:r>
        <w:rPr>
          <w:rFonts w:eastAsia="Courier New" w:cs="Times New Roman"/>
          <w:color w:val="000000"/>
        </w:rPr>
        <w:t xml:space="preserve"> </w:t>
      </w:r>
      <w:proofErr w:type="spellStart"/>
      <w:r>
        <w:rPr>
          <w:rFonts w:eastAsia="Courier New" w:cs="Times New Roman"/>
          <w:color w:val="000000"/>
        </w:rPr>
        <w:t>Kandangan</w:t>
      </w:r>
      <w:proofErr w:type="spellEnd"/>
      <w:r>
        <w:rPr>
          <w:rFonts w:eastAsia="Courier New" w:cs="Times New Roman"/>
          <w:color w:val="000000"/>
        </w:rPr>
        <w:t xml:space="preserve"> </w:t>
      </w:r>
      <w:proofErr w:type="spellStart"/>
      <w:r>
        <w:rPr>
          <w:rFonts w:eastAsia="Courier New" w:cs="Times New Roman"/>
          <w:color w:val="000000"/>
        </w:rPr>
        <w:t>Kalsel</w:t>
      </w:r>
      <w:proofErr w:type="spellEnd"/>
      <w:r>
        <w:rPr>
          <w:rFonts w:eastAsia="Courier New" w:cs="Times New Roman"/>
          <w:color w:val="000000"/>
        </w:rPr>
        <w:t xml:space="preserve">. </w:t>
      </w:r>
      <w:proofErr w:type="spellStart"/>
      <w:r>
        <w:rPr>
          <w:rFonts w:eastAsia="Courier New" w:cs="Times New Roman"/>
          <w:color w:val="000000"/>
        </w:rPr>
        <w:t>Penelitian</w:t>
      </w:r>
      <w:proofErr w:type="spellEnd"/>
      <w:r>
        <w:rPr>
          <w:rFonts w:eastAsia="Courier New" w:cs="Times New Roman"/>
          <w:color w:val="000000"/>
        </w:rPr>
        <w:t xml:space="preserve"> </w:t>
      </w:r>
      <w:proofErr w:type="spellStart"/>
      <w:r>
        <w:rPr>
          <w:rFonts w:eastAsia="Courier New" w:cs="Times New Roman"/>
          <w:color w:val="000000"/>
        </w:rPr>
        <w:t>tersebut</w:t>
      </w:r>
      <w:proofErr w:type="spellEnd"/>
      <w:r>
        <w:rPr>
          <w:rFonts w:eastAsia="Courier New" w:cs="Times New Roman"/>
          <w:color w:val="000000"/>
        </w:rPr>
        <w:t xml:space="preserve"> </w:t>
      </w:r>
      <w:proofErr w:type="spellStart"/>
      <w:r>
        <w:rPr>
          <w:rFonts w:eastAsia="Courier New" w:cs="Times New Roman"/>
          <w:color w:val="000000"/>
        </w:rPr>
        <w:t>menguji</w:t>
      </w:r>
      <w:proofErr w:type="spellEnd"/>
      <w:r>
        <w:rPr>
          <w:rFonts w:eastAsia="Courier New" w:cs="Times New Roman"/>
          <w:color w:val="000000"/>
        </w:rPr>
        <w:t xml:space="preserve"> </w:t>
      </w:r>
      <w:proofErr w:type="spellStart"/>
      <w:r>
        <w:rPr>
          <w:rFonts w:eastAsia="Courier New" w:cs="Times New Roman"/>
          <w:color w:val="000000"/>
        </w:rPr>
        <w:t>dengan</w:t>
      </w:r>
      <w:proofErr w:type="spellEnd"/>
      <w:r>
        <w:rPr>
          <w:rFonts w:eastAsia="Courier New" w:cs="Times New Roman"/>
          <w:color w:val="000000"/>
        </w:rPr>
        <w:t xml:space="preserve"> </w:t>
      </w:r>
      <w:proofErr w:type="spellStart"/>
      <w:r>
        <w:rPr>
          <w:rFonts w:eastAsia="Courier New" w:cs="Times New Roman"/>
          <w:color w:val="000000"/>
        </w:rPr>
        <w:t>perbandingan</w:t>
      </w:r>
      <w:proofErr w:type="spellEnd"/>
      <w:r>
        <w:rPr>
          <w:rFonts w:eastAsia="Courier New" w:cs="Times New Roman"/>
          <w:color w:val="000000"/>
        </w:rPr>
        <w:t xml:space="preserve"> </w:t>
      </w:r>
      <w:proofErr w:type="spellStart"/>
      <w:r>
        <w:rPr>
          <w:rFonts w:eastAsia="Courier New" w:cs="Times New Roman"/>
          <w:color w:val="000000"/>
        </w:rPr>
        <w:t>waktu</w:t>
      </w:r>
      <w:proofErr w:type="spellEnd"/>
      <w:r>
        <w:rPr>
          <w:rFonts w:eastAsia="Courier New" w:cs="Times New Roman"/>
          <w:color w:val="000000"/>
        </w:rPr>
        <w:t xml:space="preserve"> 30 </w:t>
      </w:r>
      <w:proofErr w:type="spellStart"/>
      <w:r>
        <w:rPr>
          <w:rFonts w:eastAsia="Courier New" w:cs="Times New Roman"/>
          <w:color w:val="000000"/>
        </w:rPr>
        <w:t>menit</w:t>
      </w:r>
      <w:proofErr w:type="spellEnd"/>
      <w:r>
        <w:rPr>
          <w:rFonts w:eastAsia="Courier New" w:cs="Times New Roman"/>
          <w:color w:val="000000"/>
        </w:rPr>
        <w:t xml:space="preserve">, 1 jam dan 1,5 jam </w:t>
      </w:r>
      <w:proofErr w:type="spellStart"/>
      <w:r>
        <w:rPr>
          <w:rFonts w:eastAsia="Courier New" w:cs="Times New Roman"/>
          <w:color w:val="000000"/>
        </w:rPr>
        <w:t>dengan</w:t>
      </w:r>
      <w:proofErr w:type="spellEnd"/>
      <w:r>
        <w:rPr>
          <w:rFonts w:eastAsia="Courier New" w:cs="Times New Roman"/>
          <w:color w:val="000000"/>
        </w:rPr>
        <w:t xml:space="preserve"> </w:t>
      </w:r>
      <w:proofErr w:type="spellStart"/>
      <w:r>
        <w:rPr>
          <w:rFonts w:eastAsia="Courier New" w:cs="Times New Roman"/>
          <w:color w:val="000000"/>
        </w:rPr>
        <w:t>masing-masing</w:t>
      </w:r>
      <w:proofErr w:type="spellEnd"/>
      <w:r>
        <w:rPr>
          <w:rFonts w:eastAsia="Courier New" w:cs="Times New Roman"/>
          <w:color w:val="000000"/>
        </w:rPr>
        <w:t xml:space="preserve"> daya UV 30 watt</w:t>
      </w:r>
      <w:r w:rsidR="00B96639">
        <w:rPr>
          <w:rFonts w:eastAsia="Courier New" w:cs="Times New Roman"/>
          <w:color w:val="000000"/>
        </w:rPr>
        <w:fldChar w:fldCharType="begin" w:fldLock="1"/>
      </w:r>
      <w:r w:rsidR="00B96639">
        <w:rPr>
          <w:rFonts w:eastAsia="Courier New" w:cs="Times New Roman"/>
          <w:color w:val="000000"/>
        </w:rPr>
        <w:instrText>ADDIN CSL_CITATION {"citationItems":[{"id":"ITEM-1","itemData":{"URL":"https://etd.repository.ugm.ac.id/home/detail_pencarian/66717","accessed":{"date-parts":[["2023","11","1"]]},"author":[{"dropping-particle":"","family":"Nina Febriyanti, Prof. Dr. dr. Adi Heru Sutomo, M.Sc","given":"D.CN.","non-dropping-particle":"","parse-names":false,"suffix":""}],"container-title":"Universitas Gajah Mada","id":"ITEM-1","issued":{"date-parts":[["2013"]]},"title":"PENGARUH VARIASI WAKTU STERILISASI DENGAN SINAR ULTRA VIOLET TERHADAP ANGKA KUMAN UDARA RUANG OPERASI RSUD BRIGJEND. H. HASAN BASRY KANDANGAN PROVINSI KALIMANTAN SELATAN","type":"webpage"},"uris":["http://www.mendeley.com/documents/?uuid=77bf9078-4659-3e53-8945-61e5f7d689b2"]}],"mendeley":{"formattedCitation":"(Nina Febriyanti, Prof. Dr. dr. Adi Heru Sutomo, M.Sc, 2013)","manualFormatting":"(Nina Febriyanti, et al, 2013)","plainTextFormattedCitation":"(Nina Febriyanti, Prof. Dr. dr. Adi Heru Sutomo, M.Sc, 2013)","previouslyFormattedCitation":"(Nina Febriyanti, Prof. Dr. dr. Adi Heru Sutomo, M.Sc, 2013)"},"properties":{"noteIndex":0},"schema":"https://github.com/citation-style-language/schema/raw/master/csl-citation.json"}</w:instrText>
      </w:r>
      <w:r w:rsidR="00B96639">
        <w:rPr>
          <w:rFonts w:eastAsia="Courier New" w:cs="Times New Roman"/>
          <w:color w:val="000000"/>
        </w:rPr>
        <w:fldChar w:fldCharType="separate"/>
      </w:r>
      <w:r w:rsidR="00B96639" w:rsidRPr="00B96639">
        <w:rPr>
          <w:rFonts w:eastAsia="Courier New" w:cs="Times New Roman"/>
          <w:noProof/>
          <w:color w:val="000000"/>
        </w:rPr>
        <w:t xml:space="preserve">(Nina Febriyanti, </w:t>
      </w:r>
      <w:r w:rsidR="00B96639" w:rsidRPr="00B96639">
        <w:rPr>
          <w:rFonts w:eastAsia="Courier New" w:cs="Times New Roman"/>
          <w:i/>
          <w:iCs/>
          <w:noProof/>
          <w:color w:val="000000"/>
        </w:rPr>
        <w:t>et al</w:t>
      </w:r>
      <w:r w:rsidR="00B96639" w:rsidRPr="00B96639">
        <w:rPr>
          <w:rFonts w:eastAsia="Courier New" w:cs="Times New Roman"/>
          <w:noProof/>
          <w:color w:val="000000"/>
        </w:rPr>
        <w:t>, 2013)</w:t>
      </w:r>
      <w:r w:rsidR="00B96639">
        <w:rPr>
          <w:rFonts w:eastAsia="Courier New" w:cs="Times New Roman"/>
          <w:color w:val="000000"/>
        </w:rPr>
        <w:fldChar w:fldCharType="end"/>
      </w:r>
    </w:p>
    <w:p w14:paraId="66EA1F22" w14:textId="77777777" w:rsidR="00EC0C12" w:rsidRDefault="00EC0C12" w:rsidP="006A4765">
      <w:pPr>
        <w:tabs>
          <w:tab w:val="left" w:pos="340"/>
        </w:tabs>
        <w:ind w:left="0" w:hanging="2"/>
        <w:jc w:val="both"/>
        <w:rPr>
          <w:rFonts w:eastAsia="Courier New" w:cs="Times New Roman"/>
          <w:color w:val="000000"/>
          <w:vertAlign w:val="superscript"/>
        </w:rPr>
      </w:pPr>
    </w:p>
    <w:p w14:paraId="660E9E5F" w14:textId="061189A7" w:rsidR="00EC0C12" w:rsidRDefault="00EC0C12" w:rsidP="006A4765">
      <w:pPr>
        <w:tabs>
          <w:tab w:val="left" w:pos="340"/>
        </w:tabs>
        <w:ind w:left="0" w:hanging="2"/>
        <w:jc w:val="both"/>
        <w:rPr>
          <w:rFonts w:eastAsia="Courier New" w:cs="Times New Roman"/>
          <w:color w:val="000000"/>
          <w:vertAlign w:val="superscript"/>
        </w:rPr>
      </w:pPr>
      <w:proofErr w:type="spellStart"/>
      <w:r>
        <w:rPr>
          <w:rFonts w:eastAsia="Courier New" w:cs="Times New Roman"/>
          <w:color w:val="000000"/>
        </w:rPr>
        <w:t>Universitas</w:t>
      </w:r>
      <w:proofErr w:type="spellEnd"/>
      <w:r>
        <w:rPr>
          <w:rFonts w:eastAsia="Courier New" w:cs="Times New Roman"/>
          <w:color w:val="000000"/>
        </w:rPr>
        <w:t xml:space="preserve"> Diponegoro Semarang </w:t>
      </w:r>
      <w:proofErr w:type="spellStart"/>
      <w:r>
        <w:rPr>
          <w:rFonts w:eastAsia="Courier New" w:cs="Times New Roman"/>
          <w:color w:val="000000"/>
        </w:rPr>
        <w:t>telah</w:t>
      </w:r>
      <w:proofErr w:type="spellEnd"/>
      <w:r>
        <w:rPr>
          <w:rFonts w:eastAsia="Courier New" w:cs="Times New Roman"/>
          <w:color w:val="000000"/>
        </w:rPr>
        <w:t xml:space="preserve"> </w:t>
      </w:r>
      <w:proofErr w:type="spellStart"/>
      <w:r>
        <w:rPr>
          <w:rFonts w:eastAsia="Courier New" w:cs="Times New Roman"/>
          <w:color w:val="000000"/>
        </w:rPr>
        <w:t>membuat</w:t>
      </w:r>
      <w:proofErr w:type="spellEnd"/>
      <w:r>
        <w:rPr>
          <w:rFonts w:eastAsia="Courier New" w:cs="Times New Roman"/>
          <w:color w:val="000000"/>
        </w:rPr>
        <w:t xml:space="preserve"> </w:t>
      </w:r>
      <w:proofErr w:type="spellStart"/>
      <w:r>
        <w:rPr>
          <w:rFonts w:eastAsia="Courier New" w:cs="Times New Roman"/>
          <w:color w:val="000000"/>
        </w:rPr>
        <w:t>alat</w:t>
      </w:r>
      <w:proofErr w:type="spellEnd"/>
      <w:r>
        <w:rPr>
          <w:rFonts w:eastAsia="Courier New" w:cs="Times New Roman"/>
          <w:color w:val="000000"/>
        </w:rPr>
        <w:t xml:space="preserve"> </w:t>
      </w:r>
      <w:proofErr w:type="spellStart"/>
      <w:r>
        <w:rPr>
          <w:rFonts w:eastAsia="Courier New" w:cs="Times New Roman"/>
          <w:color w:val="000000"/>
        </w:rPr>
        <w:t>strellisator</w:t>
      </w:r>
      <w:proofErr w:type="spellEnd"/>
      <w:r>
        <w:rPr>
          <w:rFonts w:eastAsia="Courier New" w:cs="Times New Roman"/>
          <w:color w:val="000000"/>
        </w:rPr>
        <w:t xml:space="preserve"> </w:t>
      </w:r>
      <w:proofErr w:type="spellStart"/>
      <w:r>
        <w:rPr>
          <w:rFonts w:eastAsia="Courier New" w:cs="Times New Roman"/>
          <w:color w:val="000000"/>
        </w:rPr>
        <w:t>bakteri</w:t>
      </w:r>
      <w:proofErr w:type="spellEnd"/>
      <w:r>
        <w:rPr>
          <w:rFonts w:eastAsia="Courier New" w:cs="Times New Roman"/>
          <w:color w:val="000000"/>
        </w:rPr>
        <w:t xml:space="preserve"> </w:t>
      </w:r>
      <w:proofErr w:type="spellStart"/>
      <w:r>
        <w:rPr>
          <w:rFonts w:eastAsia="Courier New" w:cs="Times New Roman"/>
          <w:color w:val="000000"/>
        </w:rPr>
        <w:t>udara</w:t>
      </w:r>
      <w:proofErr w:type="spellEnd"/>
      <w:r>
        <w:rPr>
          <w:rFonts w:eastAsia="Courier New" w:cs="Times New Roman"/>
          <w:color w:val="000000"/>
        </w:rPr>
        <w:t xml:space="preserve"> </w:t>
      </w:r>
      <w:proofErr w:type="spellStart"/>
      <w:r>
        <w:rPr>
          <w:rFonts w:eastAsia="Courier New" w:cs="Times New Roman"/>
          <w:color w:val="000000"/>
        </w:rPr>
        <w:t>dengan</w:t>
      </w:r>
      <w:proofErr w:type="spellEnd"/>
      <w:r>
        <w:rPr>
          <w:rFonts w:eastAsia="Courier New" w:cs="Times New Roman"/>
          <w:color w:val="000000"/>
        </w:rPr>
        <w:t xml:space="preserve"> UV-C yang </w:t>
      </w:r>
      <w:proofErr w:type="spellStart"/>
      <w:r>
        <w:rPr>
          <w:rFonts w:eastAsia="Courier New" w:cs="Times New Roman"/>
          <w:color w:val="000000"/>
        </w:rPr>
        <w:t>diberi</w:t>
      </w:r>
      <w:proofErr w:type="spellEnd"/>
      <w:r>
        <w:rPr>
          <w:rFonts w:eastAsia="Courier New" w:cs="Times New Roman"/>
          <w:color w:val="000000"/>
        </w:rPr>
        <w:t xml:space="preserve"> nama BC19. </w:t>
      </w:r>
      <w:proofErr w:type="spellStart"/>
      <w:r>
        <w:rPr>
          <w:rFonts w:eastAsia="Courier New" w:cs="Times New Roman"/>
          <w:color w:val="000000"/>
        </w:rPr>
        <w:t>Alat</w:t>
      </w:r>
      <w:proofErr w:type="spellEnd"/>
      <w:r>
        <w:rPr>
          <w:rFonts w:eastAsia="Courier New" w:cs="Times New Roman"/>
          <w:color w:val="000000"/>
        </w:rPr>
        <w:t xml:space="preserve"> </w:t>
      </w:r>
      <w:proofErr w:type="spellStart"/>
      <w:r>
        <w:rPr>
          <w:rFonts w:eastAsia="Courier New" w:cs="Times New Roman"/>
          <w:color w:val="000000"/>
        </w:rPr>
        <w:t>tersebut</w:t>
      </w:r>
      <w:proofErr w:type="spellEnd"/>
      <w:r>
        <w:rPr>
          <w:rFonts w:eastAsia="Courier New" w:cs="Times New Roman"/>
          <w:color w:val="000000"/>
        </w:rPr>
        <w:t xml:space="preserve"> </w:t>
      </w:r>
      <w:proofErr w:type="spellStart"/>
      <w:r>
        <w:rPr>
          <w:rFonts w:eastAsia="Courier New" w:cs="Times New Roman"/>
          <w:color w:val="000000"/>
        </w:rPr>
        <w:t>berbeda</w:t>
      </w:r>
      <w:proofErr w:type="spellEnd"/>
      <w:r>
        <w:rPr>
          <w:rFonts w:eastAsia="Courier New" w:cs="Times New Roman"/>
          <w:color w:val="000000"/>
        </w:rPr>
        <w:t xml:space="preserve"> </w:t>
      </w:r>
      <w:proofErr w:type="spellStart"/>
      <w:r>
        <w:rPr>
          <w:rFonts w:eastAsia="Courier New" w:cs="Times New Roman"/>
          <w:color w:val="000000"/>
        </w:rPr>
        <w:t>dengan</w:t>
      </w:r>
      <w:proofErr w:type="spellEnd"/>
      <w:r>
        <w:rPr>
          <w:rFonts w:eastAsia="Courier New" w:cs="Times New Roman"/>
          <w:color w:val="000000"/>
        </w:rPr>
        <w:t xml:space="preserve"> </w:t>
      </w:r>
      <w:proofErr w:type="spellStart"/>
      <w:r>
        <w:rPr>
          <w:rFonts w:eastAsia="Courier New" w:cs="Times New Roman"/>
          <w:color w:val="000000"/>
        </w:rPr>
        <w:t>alat</w:t>
      </w:r>
      <w:proofErr w:type="spellEnd"/>
      <w:r>
        <w:rPr>
          <w:rFonts w:eastAsia="Courier New" w:cs="Times New Roman"/>
          <w:color w:val="000000"/>
        </w:rPr>
        <w:t xml:space="preserve"> </w:t>
      </w:r>
      <w:proofErr w:type="spellStart"/>
      <w:r>
        <w:rPr>
          <w:rFonts w:eastAsia="Courier New" w:cs="Times New Roman"/>
          <w:color w:val="000000"/>
        </w:rPr>
        <w:t>strelisator</w:t>
      </w:r>
      <w:proofErr w:type="spellEnd"/>
      <w:r>
        <w:rPr>
          <w:rFonts w:eastAsia="Courier New" w:cs="Times New Roman"/>
          <w:color w:val="000000"/>
        </w:rPr>
        <w:t xml:space="preserve"> </w:t>
      </w:r>
      <w:proofErr w:type="spellStart"/>
      <w:r>
        <w:rPr>
          <w:rFonts w:eastAsia="Courier New" w:cs="Times New Roman"/>
          <w:color w:val="000000"/>
        </w:rPr>
        <w:t>lain</w:t>
      </w:r>
      <w:proofErr w:type="spellEnd"/>
      <w:r>
        <w:rPr>
          <w:rFonts w:eastAsia="Courier New" w:cs="Times New Roman"/>
          <w:color w:val="000000"/>
        </w:rPr>
        <w:t xml:space="preserve"> </w:t>
      </w:r>
      <w:proofErr w:type="spellStart"/>
      <w:r>
        <w:rPr>
          <w:rFonts w:eastAsia="Courier New" w:cs="Times New Roman"/>
          <w:color w:val="000000"/>
        </w:rPr>
        <w:t>nya</w:t>
      </w:r>
      <w:proofErr w:type="spellEnd"/>
      <w:r>
        <w:rPr>
          <w:rFonts w:eastAsia="Courier New" w:cs="Times New Roman"/>
          <w:color w:val="000000"/>
        </w:rPr>
        <w:t xml:space="preserve"> </w:t>
      </w:r>
      <w:proofErr w:type="spellStart"/>
      <w:r>
        <w:rPr>
          <w:rFonts w:eastAsia="Courier New" w:cs="Times New Roman"/>
          <w:color w:val="000000"/>
        </w:rPr>
        <w:t>yakni</w:t>
      </w:r>
      <w:proofErr w:type="spellEnd"/>
      <w:r>
        <w:rPr>
          <w:rFonts w:eastAsia="Courier New" w:cs="Times New Roman"/>
          <w:color w:val="000000"/>
        </w:rPr>
        <w:t xml:space="preserve"> </w:t>
      </w:r>
      <w:proofErr w:type="spellStart"/>
      <w:r>
        <w:rPr>
          <w:rFonts w:eastAsia="Courier New" w:cs="Times New Roman"/>
          <w:color w:val="000000"/>
        </w:rPr>
        <w:t>penggunaan</w:t>
      </w:r>
      <w:proofErr w:type="spellEnd"/>
      <w:r>
        <w:rPr>
          <w:rFonts w:eastAsia="Courier New" w:cs="Times New Roman"/>
          <w:color w:val="000000"/>
        </w:rPr>
        <w:t xml:space="preserve"> UV </w:t>
      </w:r>
      <w:proofErr w:type="spellStart"/>
      <w:r>
        <w:rPr>
          <w:rFonts w:eastAsia="Courier New" w:cs="Times New Roman"/>
          <w:color w:val="000000"/>
        </w:rPr>
        <w:t>pada</w:t>
      </w:r>
      <w:proofErr w:type="spellEnd"/>
      <w:r>
        <w:rPr>
          <w:rFonts w:eastAsia="Courier New" w:cs="Times New Roman"/>
          <w:color w:val="000000"/>
        </w:rPr>
        <w:t xml:space="preserve"> </w:t>
      </w:r>
      <w:proofErr w:type="spellStart"/>
      <w:r>
        <w:rPr>
          <w:rFonts w:eastAsia="Courier New" w:cs="Times New Roman"/>
          <w:color w:val="000000"/>
        </w:rPr>
        <w:t>rumah</w:t>
      </w:r>
      <w:proofErr w:type="spellEnd"/>
      <w:r>
        <w:rPr>
          <w:rFonts w:eastAsia="Courier New" w:cs="Times New Roman"/>
          <w:color w:val="000000"/>
        </w:rPr>
        <w:t xml:space="preserve"> </w:t>
      </w:r>
      <w:proofErr w:type="spellStart"/>
      <w:r>
        <w:rPr>
          <w:rFonts w:eastAsia="Courier New" w:cs="Times New Roman"/>
          <w:color w:val="000000"/>
        </w:rPr>
        <w:t>sakit</w:t>
      </w:r>
      <w:proofErr w:type="spellEnd"/>
      <w:r>
        <w:rPr>
          <w:rFonts w:eastAsia="Courier New" w:cs="Times New Roman"/>
          <w:color w:val="000000"/>
        </w:rPr>
        <w:t xml:space="preserve"> </w:t>
      </w:r>
      <w:proofErr w:type="spellStart"/>
      <w:r>
        <w:rPr>
          <w:rFonts w:eastAsia="Courier New" w:cs="Times New Roman"/>
          <w:color w:val="000000"/>
        </w:rPr>
        <w:t>biasanya</w:t>
      </w:r>
      <w:proofErr w:type="spellEnd"/>
      <w:r>
        <w:rPr>
          <w:rFonts w:eastAsia="Courier New" w:cs="Times New Roman"/>
          <w:color w:val="000000"/>
        </w:rPr>
        <w:t xml:space="preserve"> </w:t>
      </w:r>
      <w:proofErr w:type="spellStart"/>
      <w:r>
        <w:rPr>
          <w:rFonts w:eastAsia="Courier New" w:cs="Times New Roman"/>
          <w:color w:val="000000"/>
        </w:rPr>
        <w:t>dilakukan</w:t>
      </w:r>
      <w:proofErr w:type="spellEnd"/>
      <w:r>
        <w:rPr>
          <w:rFonts w:eastAsia="Courier New" w:cs="Times New Roman"/>
          <w:color w:val="000000"/>
        </w:rPr>
        <w:t xml:space="preserve"> </w:t>
      </w:r>
      <w:proofErr w:type="spellStart"/>
      <w:r>
        <w:rPr>
          <w:rFonts w:eastAsia="Courier New" w:cs="Times New Roman"/>
          <w:color w:val="000000"/>
        </w:rPr>
        <w:t>dengan</w:t>
      </w:r>
      <w:proofErr w:type="spellEnd"/>
      <w:r>
        <w:rPr>
          <w:rFonts w:eastAsia="Courier New" w:cs="Times New Roman"/>
          <w:color w:val="000000"/>
        </w:rPr>
        <w:t xml:space="preserve"> </w:t>
      </w:r>
      <w:proofErr w:type="spellStart"/>
      <w:r>
        <w:rPr>
          <w:rFonts w:eastAsia="Courier New" w:cs="Times New Roman"/>
          <w:color w:val="000000"/>
        </w:rPr>
        <w:t>memancarkan</w:t>
      </w:r>
      <w:proofErr w:type="spellEnd"/>
      <w:r>
        <w:rPr>
          <w:rFonts w:eastAsia="Courier New" w:cs="Times New Roman"/>
          <w:color w:val="000000"/>
        </w:rPr>
        <w:t xml:space="preserve"> UV di langit-langit </w:t>
      </w:r>
      <w:proofErr w:type="spellStart"/>
      <w:r>
        <w:rPr>
          <w:rFonts w:eastAsia="Courier New" w:cs="Times New Roman"/>
          <w:color w:val="000000"/>
        </w:rPr>
        <w:t>ruangan</w:t>
      </w:r>
      <w:proofErr w:type="spellEnd"/>
      <w:r>
        <w:rPr>
          <w:rFonts w:eastAsia="Courier New" w:cs="Times New Roman"/>
          <w:color w:val="000000"/>
        </w:rPr>
        <w:t xml:space="preserve"> dan di </w:t>
      </w:r>
      <w:proofErr w:type="spellStart"/>
      <w:r>
        <w:rPr>
          <w:rFonts w:eastAsia="Courier New" w:cs="Times New Roman"/>
          <w:color w:val="000000"/>
        </w:rPr>
        <w:t>gunakan</w:t>
      </w:r>
      <w:proofErr w:type="spellEnd"/>
      <w:r>
        <w:rPr>
          <w:rFonts w:eastAsia="Courier New" w:cs="Times New Roman"/>
          <w:color w:val="000000"/>
        </w:rPr>
        <w:t xml:space="preserve"> </w:t>
      </w:r>
      <w:proofErr w:type="spellStart"/>
      <w:r>
        <w:rPr>
          <w:rFonts w:eastAsia="Courier New" w:cs="Times New Roman"/>
          <w:color w:val="000000"/>
        </w:rPr>
        <w:t>tidak</w:t>
      </w:r>
      <w:proofErr w:type="spellEnd"/>
      <w:r>
        <w:rPr>
          <w:rFonts w:eastAsia="Courier New" w:cs="Times New Roman"/>
          <w:color w:val="000000"/>
        </w:rPr>
        <w:t xml:space="preserve"> </w:t>
      </w:r>
      <w:proofErr w:type="spellStart"/>
      <w:r>
        <w:rPr>
          <w:rFonts w:eastAsia="Courier New" w:cs="Times New Roman"/>
          <w:color w:val="000000"/>
        </w:rPr>
        <w:t>boleh</w:t>
      </w:r>
      <w:proofErr w:type="spellEnd"/>
      <w:r>
        <w:rPr>
          <w:rFonts w:eastAsia="Courier New" w:cs="Times New Roman"/>
          <w:color w:val="000000"/>
        </w:rPr>
        <w:t xml:space="preserve"> </w:t>
      </w:r>
      <w:proofErr w:type="spellStart"/>
      <w:r>
        <w:rPr>
          <w:rFonts w:eastAsia="Courier New" w:cs="Times New Roman"/>
          <w:color w:val="000000"/>
        </w:rPr>
        <w:t>langsung</w:t>
      </w:r>
      <w:proofErr w:type="spellEnd"/>
      <w:r>
        <w:rPr>
          <w:rFonts w:eastAsia="Courier New" w:cs="Times New Roman"/>
          <w:color w:val="000000"/>
        </w:rPr>
        <w:t xml:space="preserve"> </w:t>
      </w:r>
      <w:proofErr w:type="spellStart"/>
      <w:r>
        <w:rPr>
          <w:rFonts w:eastAsia="Courier New" w:cs="Times New Roman"/>
          <w:color w:val="000000"/>
        </w:rPr>
        <w:t>terpapar</w:t>
      </w:r>
      <w:proofErr w:type="spellEnd"/>
      <w:r>
        <w:rPr>
          <w:rFonts w:eastAsia="Courier New" w:cs="Times New Roman"/>
          <w:color w:val="000000"/>
        </w:rPr>
        <w:t xml:space="preserve"> </w:t>
      </w:r>
      <w:proofErr w:type="spellStart"/>
      <w:r>
        <w:rPr>
          <w:rFonts w:eastAsia="Courier New" w:cs="Times New Roman"/>
          <w:color w:val="000000"/>
        </w:rPr>
        <w:t>oleh</w:t>
      </w:r>
      <w:proofErr w:type="spellEnd"/>
      <w:r>
        <w:rPr>
          <w:rFonts w:eastAsia="Courier New" w:cs="Times New Roman"/>
          <w:color w:val="000000"/>
        </w:rPr>
        <w:t xml:space="preserve"> </w:t>
      </w:r>
      <w:proofErr w:type="spellStart"/>
      <w:r>
        <w:rPr>
          <w:rFonts w:eastAsia="Courier New" w:cs="Times New Roman"/>
          <w:color w:val="000000"/>
        </w:rPr>
        <w:t>manusia</w:t>
      </w:r>
      <w:proofErr w:type="spellEnd"/>
      <w:r>
        <w:rPr>
          <w:rFonts w:eastAsia="Courier New" w:cs="Times New Roman"/>
          <w:color w:val="000000"/>
        </w:rPr>
        <w:t xml:space="preserve">. </w:t>
      </w:r>
      <w:proofErr w:type="spellStart"/>
      <w:r>
        <w:rPr>
          <w:rFonts w:eastAsia="Courier New" w:cs="Times New Roman"/>
          <w:color w:val="000000"/>
        </w:rPr>
        <w:t>Sedangkan</w:t>
      </w:r>
      <w:proofErr w:type="spellEnd"/>
      <w:r>
        <w:rPr>
          <w:rFonts w:eastAsia="Courier New" w:cs="Times New Roman"/>
          <w:color w:val="000000"/>
        </w:rPr>
        <w:t xml:space="preserve"> BC19 </w:t>
      </w:r>
      <w:proofErr w:type="spellStart"/>
      <w:r>
        <w:rPr>
          <w:rFonts w:eastAsia="Courier New" w:cs="Times New Roman"/>
          <w:color w:val="000000"/>
        </w:rPr>
        <w:t>berkonsep</w:t>
      </w:r>
      <w:proofErr w:type="spellEnd"/>
      <w:r>
        <w:rPr>
          <w:rFonts w:eastAsia="Courier New" w:cs="Times New Roman"/>
          <w:color w:val="000000"/>
        </w:rPr>
        <w:t xml:space="preserve"> </w:t>
      </w:r>
      <w:proofErr w:type="spellStart"/>
      <w:r>
        <w:rPr>
          <w:rFonts w:eastAsia="Courier New" w:cs="Times New Roman"/>
          <w:color w:val="000000"/>
        </w:rPr>
        <w:t>dengan</w:t>
      </w:r>
      <w:proofErr w:type="spellEnd"/>
      <w:r>
        <w:rPr>
          <w:rFonts w:eastAsia="Courier New" w:cs="Times New Roman"/>
          <w:color w:val="000000"/>
        </w:rPr>
        <w:t xml:space="preserve"> </w:t>
      </w:r>
      <w:proofErr w:type="spellStart"/>
      <w:r>
        <w:rPr>
          <w:rFonts w:eastAsia="Courier New" w:cs="Times New Roman"/>
          <w:color w:val="000000"/>
        </w:rPr>
        <w:t>mengalirkan</w:t>
      </w:r>
      <w:proofErr w:type="spellEnd"/>
      <w:r>
        <w:rPr>
          <w:rFonts w:eastAsia="Courier New" w:cs="Times New Roman"/>
          <w:color w:val="000000"/>
        </w:rPr>
        <w:t xml:space="preserve"> </w:t>
      </w:r>
      <w:proofErr w:type="spellStart"/>
      <w:r>
        <w:rPr>
          <w:rFonts w:eastAsia="Courier New" w:cs="Times New Roman"/>
          <w:color w:val="000000"/>
        </w:rPr>
        <w:t>udara</w:t>
      </w:r>
      <w:proofErr w:type="spellEnd"/>
      <w:r>
        <w:rPr>
          <w:rFonts w:eastAsia="Courier New" w:cs="Times New Roman"/>
          <w:color w:val="000000"/>
        </w:rPr>
        <w:t xml:space="preserve"> yang </w:t>
      </w:r>
      <w:proofErr w:type="spellStart"/>
      <w:r>
        <w:rPr>
          <w:rFonts w:eastAsia="Courier New" w:cs="Times New Roman"/>
          <w:color w:val="000000"/>
        </w:rPr>
        <w:t>didalam</w:t>
      </w:r>
      <w:proofErr w:type="spellEnd"/>
      <w:r>
        <w:rPr>
          <w:rFonts w:eastAsia="Courier New" w:cs="Times New Roman"/>
          <w:color w:val="000000"/>
        </w:rPr>
        <w:t xml:space="preserve"> </w:t>
      </w:r>
      <w:proofErr w:type="spellStart"/>
      <w:r>
        <w:rPr>
          <w:rFonts w:eastAsia="Courier New" w:cs="Times New Roman"/>
          <w:color w:val="000000"/>
        </w:rPr>
        <w:t>nya</w:t>
      </w:r>
      <w:proofErr w:type="spellEnd"/>
      <w:r>
        <w:rPr>
          <w:rFonts w:eastAsia="Courier New" w:cs="Times New Roman"/>
          <w:color w:val="000000"/>
        </w:rPr>
        <w:t xml:space="preserve"> </w:t>
      </w:r>
      <w:proofErr w:type="spellStart"/>
      <w:r>
        <w:rPr>
          <w:rFonts w:eastAsia="Courier New" w:cs="Times New Roman"/>
          <w:color w:val="000000"/>
        </w:rPr>
        <w:t>terdapat</w:t>
      </w:r>
      <w:proofErr w:type="spellEnd"/>
      <w:r>
        <w:rPr>
          <w:rFonts w:eastAsia="Courier New" w:cs="Times New Roman"/>
          <w:color w:val="000000"/>
        </w:rPr>
        <w:t xml:space="preserve"> </w:t>
      </w:r>
      <w:proofErr w:type="spellStart"/>
      <w:r>
        <w:rPr>
          <w:rFonts w:eastAsia="Courier New" w:cs="Times New Roman"/>
          <w:color w:val="000000"/>
        </w:rPr>
        <w:t>sinar</w:t>
      </w:r>
      <w:proofErr w:type="spellEnd"/>
      <w:r>
        <w:rPr>
          <w:rFonts w:eastAsia="Courier New" w:cs="Times New Roman"/>
          <w:color w:val="000000"/>
        </w:rPr>
        <w:t xml:space="preserve"> </w:t>
      </w:r>
      <w:proofErr w:type="spellStart"/>
      <w:r>
        <w:rPr>
          <w:rFonts w:eastAsia="Courier New" w:cs="Times New Roman"/>
          <w:color w:val="000000"/>
        </w:rPr>
        <w:t>radiasi</w:t>
      </w:r>
      <w:proofErr w:type="spellEnd"/>
      <w:r>
        <w:rPr>
          <w:rFonts w:eastAsia="Courier New" w:cs="Times New Roman"/>
          <w:color w:val="000000"/>
        </w:rPr>
        <w:t xml:space="preserve"> UV-C </w:t>
      </w:r>
      <w:proofErr w:type="spellStart"/>
      <w:r>
        <w:rPr>
          <w:rFonts w:eastAsia="Courier New" w:cs="Times New Roman"/>
          <w:color w:val="000000"/>
        </w:rPr>
        <w:t>dengan</w:t>
      </w:r>
      <w:proofErr w:type="spellEnd"/>
      <w:r>
        <w:rPr>
          <w:rFonts w:eastAsia="Courier New" w:cs="Times New Roman"/>
          <w:color w:val="000000"/>
        </w:rPr>
        <w:t xml:space="preserve"> </w:t>
      </w:r>
      <w:proofErr w:type="spellStart"/>
      <w:r>
        <w:rPr>
          <w:rFonts w:eastAsia="Courier New" w:cs="Times New Roman"/>
          <w:color w:val="000000"/>
        </w:rPr>
        <w:t>bantuan</w:t>
      </w:r>
      <w:proofErr w:type="spellEnd"/>
      <w:r>
        <w:rPr>
          <w:rFonts w:eastAsia="Courier New" w:cs="Times New Roman"/>
          <w:color w:val="000000"/>
        </w:rPr>
        <w:t xml:space="preserve"> </w:t>
      </w:r>
      <w:proofErr w:type="spellStart"/>
      <w:r>
        <w:rPr>
          <w:rFonts w:eastAsia="Courier New" w:cs="Times New Roman"/>
          <w:color w:val="000000"/>
        </w:rPr>
        <w:t>vakum</w:t>
      </w:r>
      <w:proofErr w:type="spellEnd"/>
      <w:r>
        <w:rPr>
          <w:rFonts w:eastAsia="Courier New" w:cs="Times New Roman"/>
          <w:color w:val="000000"/>
        </w:rPr>
        <w:t xml:space="preserve"> </w:t>
      </w:r>
      <w:proofErr w:type="spellStart"/>
      <w:r>
        <w:rPr>
          <w:rFonts w:eastAsia="Courier New" w:cs="Times New Roman"/>
          <w:color w:val="000000"/>
        </w:rPr>
        <w:t>udara</w:t>
      </w:r>
      <w:proofErr w:type="spellEnd"/>
      <w:r>
        <w:rPr>
          <w:rFonts w:eastAsia="Courier New" w:cs="Times New Roman"/>
          <w:color w:val="000000"/>
        </w:rPr>
        <w:t xml:space="preserve"> </w:t>
      </w:r>
      <w:proofErr w:type="spellStart"/>
      <w:r>
        <w:rPr>
          <w:rFonts w:eastAsia="Courier New" w:cs="Times New Roman"/>
          <w:color w:val="000000"/>
        </w:rPr>
        <w:t>untuk</w:t>
      </w:r>
      <w:proofErr w:type="spellEnd"/>
      <w:r>
        <w:rPr>
          <w:rFonts w:eastAsia="Courier New" w:cs="Times New Roman"/>
          <w:color w:val="000000"/>
        </w:rPr>
        <w:t xml:space="preserve"> </w:t>
      </w:r>
      <w:proofErr w:type="spellStart"/>
      <w:r>
        <w:rPr>
          <w:rFonts w:eastAsia="Courier New" w:cs="Times New Roman"/>
          <w:color w:val="000000"/>
        </w:rPr>
        <w:t>mengalirkan</w:t>
      </w:r>
      <w:proofErr w:type="spellEnd"/>
      <w:r>
        <w:rPr>
          <w:rFonts w:eastAsia="Courier New" w:cs="Times New Roman"/>
          <w:color w:val="000000"/>
        </w:rPr>
        <w:t xml:space="preserve"> </w:t>
      </w:r>
      <w:proofErr w:type="spellStart"/>
      <w:r>
        <w:rPr>
          <w:rFonts w:eastAsia="Courier New" w:cs="Times New Roman"/>
          <w:color w:val="000000"/>
        </w:rPr>
        <w:t>udara</w:t>
      </w:r>
      <w:proofErr w:type="spellEnd"/>
      <w:r>
        <w:rPr>
          <w:rFonts w:eastAsia="Courier New" w:cs="Times New Roman"/>
          <w:color w:val="000000"/>
        </w:rPr>
        <w:t xml:space="preserve"> </w:t>
      </w:r>
      <w:proofErr w:type="spellStart"/>
      <w:r>
        <w:rPr>
          <w:rFonts w:eastAsia="Courier New" w:cs="Times New Roman"/>
          <w:color w:val="000000"/>
        </w:rPr>
        <w:t>melewati</w:t>
      </w:r>
      <w:proofErr w:type="spellEnd"/>
      <w:r>
        <w:rPr>
          <w:rFonts w:eastAsia="Courier New" w:cs="Times New Roman"/>
          <w:color w:val="000000"/>
        </w:rPr>
        <w:t xml:space="preserve"> BC19 </w:t>
      </w:r>
      <w:proofErr w:type="spellStart"/>
      <w:r>
        <w:rPr>
          <w:rFonts w:eastAsia="Courier New" w:cs="Times New Roman"/>
          <w:color w:val="000000"/>
        </w:rPr>
        <w:t>tersebut</w:t>
      </w:r>
      <w:proofErr w:type="spellEnd"/>
      <w:r>
        <w:rPr>
          <w:rFonts w:eastAsia="Courier New" w:cs="Times New Roman"/>
          <w:color w:val="000000"/>
        </w:rPr>
        <w:t xml:space="preserve">. </w:t>
      </w:r>
      <w:proofErr w:type="spellStart"/>
      <w:r>
        <w:rPr>
          <w:rFonts w:eastAsia="Courier New" w:cs="Times New Roman"/>
          <w:color w:val="000000"/>
        </w:rPr>
        <w:t>Maka</w:t>
      </w:r>
      <w:proofErr w:type="spellEnd"/>
      <w:r>
        <w:rPr>
          <w:rFonts w:eastAsia="Courier New" w:cs="Times New Roman"/>
          <w:color w:val="000000"/>
        </w:rPr>
        <w:t xml:space="preserve"> dari </w:t>
      </w:r>
      <w:proofErr w:type="spellStart"/>
      <w:r>
        <w:rPr>
          <w:rFonts w:eastAsia="Courier New" w:cs="Times New Roman"/>
          <w:color w:val="000000"/>
        </w:rPr>
        <w:t>itu</w:t>
      </w:r>
      <w:proofErr w:type="spellEnd"/>
      <w:r>
        <w:rPr>
          <w:rFonts w:eastAsia="Courier New" w:cs="Times New Roman"/>
          <w:color w:val="000000"/>
        </w:rPr>
        <w:t xml:space="preserve"> BC19 </w:t>
      </w:r>
      <w:proofErr w:type="spellStart"/>
      <w:r>
        <w:rPr>
          <w:rFonts w:eastAsia="Courier New" w:cs="Times New Roman"/>
          <w:color w:val="000000"/>
        </w:rPr>
        <w:t>sangat</w:t>
      </w:r>
      <w:proofErr w:type="spellEnd"/>
      <w:r>
        <w:rPr>
          <w:rFonts w:eastAsia="Courier New" w:cs="Times New Roman"/>
          <w:color w:val="000000"/>
        </w:rPr>
        <w:t xml:space="preserve"> aman </w:t>
      </w:r>
      <w:proofErr w:type="spellStart"/>
      <w:r>
        <w:rPr>
          <w:rFonts w:eastAsia="Courier New" w:cs="Times New Roman"/>
          <w:color w:val="000000"/>
        </w:rPr>
        <w:t>digunakan</w:t>
      </w:r>
      <w:proofErr w:type="spellEnd"/>
      <w:r>
        <w:rPr>
          <w:rFonts w:eastAsia="Courier New" w:cs="Times New Roman"/>
          <w:color w:val="000000"/>
        </w:rPr>
        <w:t xml:space="preserve"> </w:t>
      </w:r>
      <w:proofErr w:type="spellStart"/>
      <w:r>
        <w:rPr>
          <w:rFonts w:eastAsia="Courier New" w:cs="Times New Roman"/>
          <w:color w:val="000000"/>
        </w:rPr>
        <w:t>saat</w:t>
      </w:r>
      <w:proofErr w:type="spellEnd"/>
      <w:r>
        <w:rPr>
          <w:rFonts w:eastAsia="Courier New" w:cs="Times New Roman"/>
          <w:color w:val="000000"/>
        </w:rPr>
        <w:t xml:space="preserve"> di </w:t>
      </w:r>
      <w:proofErr w:type="spellStart"/>
      <w:r>
        <w:rPr>
          <w:rFonts w:eastAsia="Courier New" w:cs="Times New Roman"/>
          <w:color w:val="000000"/>
        </w:rPr>
        <w:t>implementasikan</w:t>
      </w:r>
      <w:proofErr w:type="spellEnd"/>
      <w:r>
        <w:rPr>
          <w:rFonts w:eastAsia="Courier New" w:cs="Times New Roman"/>
          <w:color w:val="000000"/>
        </w:rPr>
        <w:t xml:space="preserve"> </w:t>
      </w:r>
      <w:proofErr w:type="spellStart"/>
      <w:r>
        <w:rPr>
          <w:rFonts w:eastAsia="Courier New" w:cs="Times New Roman"/>
          <w:color w:val="000000"/>
        </w:rPr>
        <w:t>pada</w:t>
      </w:r>
      <w:proofErr w:type="spellEnd"/>
      <w:r>
        <w:rPr>
          <w:rFonts w:eastAsia="Courier New" w:cs="Times New Roman"/>
          <w:color w:val="000000"/>
        </w:rPr>
        <w:t xml:space="preserve"> </w:t>
      </w:r>
      <w:proofErr w:type="spellStart"/>
      <w:r>
        <w:rPr>
          <w:rFonts w:eastAsia="Courier New" w:cs="Times New Roman"/>
          <w:color w:val="000000"/>
        </w:rPr>
        <w:t>ruangan</w:t>
      </w:r>
      <w:proofErr w:type="spellEnd"/>
      <w:r>
        <w:rPr>
          <w:rFonts w:eastAsia="Courier New" w:cs="Times New Roman"/>
          <w:color w:val="000000"/>
        </w:rPr>
        <w:t xml:space="preserve"> yang </w:t>
      </w:r>
      <w:proofErr w:type="spellStart"/>
      <w:r>
        <w:rPr>
          <w:rFonts w:eastAsia="Courier New" w:cs="Times New Roman"/>
          <w:color w:val="000000"/>
        </w:rPr>
        <w:t>terdapat</w:t>
      </w:r>
      <w:proofErr w:type="spellEnd"/>
      <w:r>
        <w:rPr>
          <w:rFonts w:eastAsia="Courier New" w:cs="Times New Roman"/>
          <w:color w:val="000000"/>
        </w:rPr>
        <w:t xml:space="preserve"> </w:t>
      </w:r>
      <w:proofErr w:type="spellStart"/>
      <w:r>
        <w:rPr>
          <w:rFonts w:eastAsia="Courier New" w:cs="Times New Roman"/>
          <w:color w:val="000000"/>
        </w:rPr>
        <w:t>aktifitas</w:t>
      </w:r>
      <w:proofErr w:type="spellEnd"/>
      <w:r>
        <w:rPr>
          <w:rFonts w:eastAsia="Courier New" w:cs="Times New Roman"/>
          <w:color w:val="000000"/>
        </w:rPr>
        <w:t xml:space="preserve"> </w:t>
      </w:r>
      <w:proofErr w:type="spellStart"/>
      <w:r>
        <w:rPr>
          <w:rFonts w:eastAsia="Courier New" w:cs="Times New Roman"/>
          <w:color w:val="000000"/>
        </w:rPr>
        <w:t>manusia</w:t>
      </w:r>
      <w:proofErr w:type="spellEnd"/>
      <w:r>
        <w:rPr>
          <w:rFonts w:eastAsia="Courier New" w:cs="Times New Roman"/>
          <w:color w:val="000000"/>
        </w:rPr>
        <w:t xml:space="preserve"> di </w:t>
      </w:r>
      <w:proofErr w:type="spellStart"/>
      <w:r>
        <w:rPr>
          <w:rFonts w:eastAsia="Courier New" w:cs="Times New Roman"/>
          <w:color w:val="000000"/>
        </w:rPr>
        <w:t>ruangan</w:t>
      </w:r>
      <w:proofErr w:type="spellEnd"/>
      <w:r>
        <w:rPr>
          <w:rFonts w:eastAsia="Courier New" w:cs="Times New Roman"/>
          <w:color w:val="000000"/>
        </w:rPr>
        <w:t xml:space="preserve"> </w:t>
      </w:r>
      <w:proofErr w:type="spellStart"/>
      <w:r>
        <w:rPr>
          <w:rFonts w:eastAsia="Courier New" w:cs="Times New Roman"/>
          <w:color w:val="000000"/>
        </w:rPr>
        <w:t>tersebut</w:t>
      </w:r>
      <w:proofErr w:type="spellEnd"/>
      <w:r w:rsidR="00B96639">
        <w:rPr>
          <w:rFonts w:eastAsia="Courier New" w:cs="Times New Roman"/>
          <w:color w:val="000000"/>
        </w:rPr>
        <w:t xml:space="preserve"> </w:t>
      </w:r>
      <w:r w:rsidR="00B96639">
        <w:rPr>
          <w:rFonts w:eastAsia="Courier New" w:cs="Times New Roman"/>
          <w:color w:val="000000"/>
        </w:rPr>
        <w:fldChar w:fldCharType="begin" w:fldLock="1"/>
      </w:r>
      <w:r w:rsidR="00B96639">
        <w:rPr>
          <w:rFonts w:eastAsia="Courier New" w:cs="Times New Roman"/>
          <w:color w:val="000000"/>
        </w:rPr>
        <w:instrText>ADDIN CSL_CITATION {"citationItems":[{"id":"ITEM-1","itemData":{"author":[{"dropping-particle":"","family":"Laksono","given":"Budi","non-dropping-particle":"","parse-names":false,"suffix":""}],"id":"ITEM-1","issued":{"date-parts":[["2021"]]},"publisher":"Husada Pers. Yayasan Wahana Bakti Sejahtera","publisher-place":"Semarang","title":"BC19 Sterilisasi Udara Ultra Violet","type":"book"},"uris":["http://www.mendeley.com/documents/?uuid=0c2a3b76-a380-4ea8-85d9-38dd9a568fb3"]}],"mendeley":{"formattedCitation":"(Laksono, 2021)","plainTextFormattedCitation":"(Laksono, 2021)","previouslyFormattedCitation":"(Laksono, 2021)"},"properties":{"noteIndex":0},"schema":"https://github.com/citation-style-language/schema/raw/master/csl-citation.json"}</w:instrText>
      </w:r>
      <w:r w:rsidR="00B96639">
        <w:rPr>
          <w:rFonts w:eastAsia="Courier New" w:cs="Times New Roman"/>
          <w:color w:val="000000"/>
        </w:rPr>
        <w:fldChar w:fldCharType="separate"/>
      </w:r>
      <w:r w:rsidR="00B96639" w:rsidRPr="00B96639">
        <w:rPr>
          <w:rFonts w:eastAsia="Courier New" w:cs="Times New Roman"/>
          <w:noProof/>
          <w:color w:val="000000"/>
        </w:rPr>
        <w:t>(Laksono, 2021)</w:t>
      </w:r>
      <w:r w:rsidR="00B96639">
        <w:rPr>
          <w:rFonts w:eastAsia="Courier New" w:cs="Times New Roman"/>
          <w:color w:val="000000"/>
        </w:rPr>
        <w:fldChar w:fldCharType="end"/>
      </w:r>
      <w:r w:rsidR="00B96639">
        <w:rPr>
          <w:rFonts w:eastAsia="Courier New" w:cs="Times New Roman"/>
          <w:color w:val="000000"/>
        </w:rPr>
        <w:t>.</w:t>
      </w:r>
    </w:p>
    <w:p w14:paraId="76183764" w14:textId="77777777" w:rsidR="00EC0C12" w:rsidRDefault="00EC0C12" w:rsidP="006A4765">
      <w:pPr>
        <w:tabs>
          <w:tab w:val="left" w:pos="340"/>
        </w:tabs>
        <w:ind w:left="0" w:hanging="2"/>
        <w:jc w:val="both"/>
        <w:rPr>
          <w:rFonts w:eastAsia="Courier New" w:cs="Times New Roman"/>
          <w:color w:val="000000"/>
          <w:vertAlign w:val="superscript"/>
        </w:rPr>
      </w:pPr>
    </w:p>
    <w:p w14:paraId="3DC2349F" w14:textId="5E697FFE" w:rsidR="00EC0C12" w:rsidRDefault="00EC0C12" w:rsidP="006A4765">
      <w:pPr>
        <w:tabs>
          <w:tab w:val="left" w:pos="340"/>
        </w:tabs>
        <w:ind w:left="0" w:hanging="2"/>
        <w:jc w:val="both"/>
        <w:rPr>
          <w:rFonts w:eastAsia="Courier New" w:cs="Times New Roman"/>
          <w:color w:val="000000"/>
        </w:rPr>
      </w:pPr>
      <w:proofErr w:type="spellStart"/>
      <w:r>
        <w:t>Penelitian</w:t>
      </w:r>
      <w:proofErr w:type="spellEnd"/>
      <w:r>
        <w:t xml:space="preserve"> </w:t>
      </w:r>
      <w:proofErr w:type="spellStart"/>
      <w:r w:rsidRPr="00A352CB">
        <w:t>ini</w:t>
      </w:r>
      <w:proofErr w:type="spellEnd"/>
      <w:r w:rsidRPr="00A352CB">
        <w:t xml:space="preserve"> </w:t>
      </w:r>
      <w:proofErr w:type="spellStart"/>
      <w:r>
        <w:t>bertujuan</w:t>
      </w:r>
      <w:proofErr w:type="spellEnd"/>
      <w:r>
        <w:t xml:space="preserve"> </w:t>
      </w:r>
      <w:proofErr w:type="spellStart"/>
      <w:r>
        <w:t>untuk</w:t>
      </w:r>
      <w:proofErr w:type="spellEnd"/>
      <w:r>
        <w:t xml:space="preserve"> </w:t>
      </w:r>
      <w:proofErr w:type="spellStart"/>
      <w:r>
        <w:t>menguji</w:t>
      </w:r>
      <w:proofErr w:type="spellEnd"/>
      <w:r>
        <w:t xml:space="preserve"> </w:t>
      </w:r>
      <w:proofErr w:type="spellStart"/>
      <w:r>
        <w:t>alat</w:t>
      </w:r>
      <w:proofErr w:type="spellEnd"/>
      <w:r>
        <w:t xml:space="preserve"> </w:t>
      </w:r>
      <w:proofErr w:type="spellStart"/>
      <w:r>
        <w:t>penemuan</w:t>
      </w:r>
      <w:proofErr w:type="spellEnd"/>
      <w:r>
        <w:t xml:space="preserve"> </w:t>
      </w:r>
      <w:proofErr w:type="spellStart"/>
      <w:r>
        <w:t>Sterilsator</w:t>
      </w:r>
      <w:proofErr w:type="spellEnd"/>
      <w:r>
        <w:t xml:space="preserve"> Ultra-violet C </w:t>
      </w:r>
      <w:r w:rsidRPr="00E27A10">
        <w:t xml:space="preserve">BC19 yang </w:t>
      </w:r>
      <w:proofErr w:type="spellStart"/>
      <w:r w:rsidRPr="00E27A10">
        <w:t>di</w:t>
      </w:r>
      <w:r>
        <w:t>ciptakan</w:t>
      </w:r>
      <w:proofErr w:type="spellEnd"/>
      <w:r w:rsidRPr="00E27A10">
        <w:t xml:space="preserve"> </w:t>
      </w:r>
      <w:proofErr w:type="spellStart"/>
      <w:r w:rsidRPr="00E27A10">
        <w:t>oleh</w:t>
      </w:r>
      <w:proofErr w:type="spellEnd"/>
      <w:r w:rsidRPr="00E27A10">
        <w:t xml:space="preserve"> </w:t>
      </w:r>
      <w:proofErr w:type="spellStart"/>
      <w:r>
        <w:t>Budi</w:t>
      </w:r>
      <w:proofErr w:type="spellEnd"/>
      <w:r>
        <w:t xml:space="preserve"> </w:t>
      </w:r>
      <w:proofErr w:type="spellStart"/>
      <w:r>
        <w:t>Laksono</w:t>
      </w:r>
      <w:proofErr w:type="spellEnd"/>
      <w:r w:rsidRPr="00E27A10">
        <w:t xml:space="preserve"> </w:t>
      </w:r>
      <w:proofErr w:type="spellStart"/>
      <w:r w:rsidRPr="00E27A10">
        <w:t>sebuah</w:t>
      </w:r>
      <w:proofErr w:type="spellEnd"/>
      <w:r>
        <w:t xml:space="preserve"> </w:t>
      </w:r>
      <w:proofErr w:type="spellStart"/>
      <w:r>
        <w:t>karya</w:t>
      </w:r>
      <w:proofErr w:type="spellEnd"/>
      <w:r>
        <w:t xml:space="preserve"> </w:t>
      </w:r>
      <w:proofErr w:type="spellStart"/>
      <w:r>
        <w:t>konsep</w:t>
      </w:r>
      <w:proofErr w:type="spellEnd"/>
      <w:r>
        <w:t xml:space="preserve"> </w:t>
      </w:r>
      <w:proofErr w:type="spellStart"/>
      <w:proofErr w:type="gramStart"/>
      <w:r>
        <w:t>baru</w:t>
      </w:r>
      <w:proofErr w:type="spellEnd"/>
      <w:r>
        <w:t>,  dan</w:t>
      </w:r>
      <w:proofErr w:type="gramEnd"/>
      <w:r>
        <w:t xml:space="preserve"> </w:t>
      </w:r>
      <w:proofErr w:type="spellStart"/>
      <w:r>
        <w:t>telah</w:t>
      </w:r>
      <w:proofErr w:type="spellEnd"/>
      <w:r>
        <w:t xml:space="preserve"> </w:t>
      </w:r>
      <w:proofErr w:type="spellStart"/>
      <w:r>
        <w:t>mendapatkan</w:t>
      </w:r>
      <w:proofErr w:type="spellEnd"/>
      <w:r>
        <w:t xml:space="preserve"> </w:t>
      </w:r>
      <w:proofErr w:type="spellStart"/>
      <w:r>
        <w:t>paten</w:t>
      </w:r>
      <w:proofErr w:type="spellEnd"/>
      <w:r>
        <w:t xml:space="preserve"> </w:t>
      </w:r>
      <w:proofErr w:type="spellStart"/>
      <w:r>
        <w:t>Indonesia</w:t>
      </w:r>
      <w:proofErr w:type="spellEnd"/>
      <w:r>
        <w:t xml:space="preserve">. </w:t>
      </w:r>
      <w:proofErr w:type="spellStart"/>
      <w:r>
        <w:t>Parameter</w:t>
      </w:r>
      <w:proofErr w:type="spellEnd"/>
      <w:r>
        <w:t xml:space="preserve"> </w:t>
      </w:r>
      <w:proofErr w:type="spellStart"/>
      <w:r>
        <w:t>efektifitas</w:t>
      </w:r>
      <w:proofErr w:type="spellEnd"/>
      <w:r>
        <w:t xml:space="preserve"> dan </w:t>
      </w:r>
      <w:proofErr w:type="spellStart"/>
      <w:r>
        <w:t>efesiensi</w:t>
      </w:r>
      <w:proofErr w:type="spellEnd"/>
      <w:r>
        <w:t xml:space="preserve"> </w:t>
      </w:r>
      <w:proofErr w:type="spellStart"/>
      <w:r>
        <w:t>diuji</w:t>
      </w:r>
      <w:proofErr w:type="spellEnd"/>
      <w:r>
        <w:t xml:space="preserve"> dari </w:t>
      </w:r>
      <w:proofErr w:type="spellStart"/>
      <w:r>
        <w:t>kemampuan</w:t>
      </w:r>
      <w:proofErr w:type="spellEnd"/>
      <w:r>
        <w:t xml:space="preserve"> </w:t>
      </w:r>
      <w:proofErr w:type="spellStart"/>
      <w:r>
        <w:t>mengurangi</w:t>
      </w:r>
      <w:proofErr w:type="spellEnd"/>
      <w:r>
        <w:t xml:space="preserve"> </w:t>
      </w:r>
      <w:proofErr w:type="spellStart"/>
      <w:r>
        <w:t>kontaminan</w:t>
      </w:r>
      <w:proofErr w:type="spellEnd"/>
      <w:r>
        <w:t xml:space="preserve"> </w:t>
      </w:r>
      <w:proofErr w:type="spellStart"/>
      <w:r>
        <w:t>bakteri</w:t>
      </w:r>
      <w:proofErr w:type="spellEnd"/>
      <w:r>
        <w:t xml:space="preserve"> </w:t>
      </w:r>
      <w:proofErr w:type="spellStart"/>
      <w:r>
        <w:t>diudara</w:t>
      </w:r>
      <w:proofErr w:type="spellEnd"/>
      <w:r>
        <w:t xml:space="preserve">. Uji </w:t>
      </w:r>
      <w:proofErr w:type="spellStart"/>
      <w:r>
        <w:t>ini</w:t>
      </w:r>
      <w:proofErr w:type="spellEnd"/>
      <w:r>
        <w:t xml:space="preserve"> </w:t>
      </w:r>
      <w:proofErr w:type="spellStart"/>
      <w:r>
        <w:t>tidak</w:t>
      </w:r>
      <w:proofErr w:type="spellEnd"/>
      <w:r>
        <w:t xml:space="preserve"> </w:t>
      </w:r>
      <w:proofErr w:type="spellStart"/>
      <w:r>
        <w:t>mengukur</w:t>
      </w:r>
      <w:proofErr w:type="spellEnd"/>
      <w:r>
        <w:t xml:space="preserve"> </w:t>
      </w:r>
      <w:proofErr w:type="spellStart"/>
      <w:r>
        <w:t>kontaminasi</w:t>
      </w:r>
      <w:proofErr w:type="spellEnd"/>
      <w:r>
        <w:t xml:space="preserve"> virus </w:t>
      </w:r>
      <w:proofErr w:type="spellStart"/>
      <w:r>
        <w:t>karena</w:t>
      </w:r>
      <w:proofErr w:type="spellEnd"/>
      <w:r>
        <w:t xml:space="preserve"> </w:t>
      </w:r>
      <w:proofErr w:type="spellStart"/>
      <w:r>
        <w:t>kultur</w:t>
      </w:r>
      <w:proofErr w:type="spellEnd"/>
      <w:r>
        <w:t xml:space="preserve"> virus yang </w:t>
      </w:r>
      <w:proofErr w:type="spellStart"/>
      <w:r>
        <w:t>khusus</w:t>
      </w:r>
      <w:proofErr w:type="spellEnd"/>
      <w:r>
        <w:t xml:space="preserve">. </w:t>
      </w:r>
      <w:proofErr w:type="spellStart"/>
      <w:r w:rsidRPr="00660B75">
        <w:rPr>
          <w:rFonts w:eastAsia="Courier New" w:cs="Times New Roman"/>
          <w:color w:val="000000"/>
        </w:rPr>
        <w:t>Dengan</w:t>
      </w:r>
      <w:proofErr w:type="spellEnd"/>
      <w:r w:rsidRPr="00660B75">
        <w:rPr>
          <w:rFonts w:eastAsia="Courier New" w:cs="Times New Roman"/>
          <w:color w:val="000000"/>
        </w:rPr>
        <w:t xml:space="preserve"> </w:t>
      </w:r>
      <w:proofErr w:type="spellStart"/>
      <w:r w:rsidRPr="00660B75">
        <w:rPr>
          <w:rFonts w:eastAsia="Courier New" w:cs="Times New Roman"/>
          <w:color w:val="000000"/>
        </w:rPr>
        <w:t>memahami</w:t>
      </w:r>
      <w:proofErr w:type="spellEnd"/>
      <w:r w:rsidRPr="00660B75">
        <w:rPr>
          <w:rFonts w:eastAsia="Courier New" w:cs="Times New Roman"/>
          <w:color w:val="000000"/>
        </w:rPr>
        <w:t xml:space="preserve"> </w:t>
      </w:r>
      <w:proofErr w:type="spellStart"/>
      <w:r w:rsidRPr="00660B75">
        <w:rPr>
          <w:rFonts w:eastAsia="Courier New" w:cs="Times New Roman"/>
          <w:color w:val="000000"/>
        </w:rPr>
        <w:t>efektifitas</w:t>
      </w:r>
      <w:proofErr w:type="spellEnd"/>
      <w:r w:rsidRPr="00660B75">
        <w:rPr>
          <w:rFonts w:eastAsia="Courier New" w:cs="Times New Roman"/>
          <w:color w:val="000000"/>
        </w:rPr>
        <w:t xml:space="preserve"> </w:t>
      </w:r>
      <w:r>
        <w:rPr>
          <w:rFonts w:eastAsia="Courier New" w:cs="Times New Roman"/>
          <w:color w:val="000000"/>
        </w:rPr>
        <w:t xml:space="preserve">dan </w:t>
      </w:r>
      <w:proofErr w:type="spellStart"/>
      <w:r>
        <w:rPr>
          <w:rFonts w:eastAsia="Courier New" w:cs="Times New Roman"/>
          <w:color w:val="000000"/>
        </w:rPr>
        <w:t>efesiensi</w:t>
      </w:r>
      <w:proofErr w:type="spellEnd"/>
      <w:r>
        <w:rPr>
          <w:rFonts w:eastAsia="Courier New" w:cs="Times New Roman"/>
          <w:color w:val="000000"/>
        </w:rPr>
        <w:t xml:space="preserve"> </w:t>
      </w:r>
      <w:proofErr w:type="spellStart"/>
      <w:r>
        <w:rPr>
          <w:rFonts w:eastAsia="Courier New" w:cs="Times New Roman"/>
          <w:color w:val="000000"/>
        </w:rPr>
        <w:t>alat</w:t>
      </w:r>
      <w:proofErr w:type="spellEnd"/>
      <w:r>
        <w:rPr>
          <w:rFonts w:eastAsia="Courier New" w:cs="Times New Roman"/>
          <w:color w:val="000000"/>
        </w:rPr>
        <w:t xml:space="preserve"> </w:t>
      </w:r>
      <w:proofErr w:type="spellStart"/>
      <w:r>
        <w:rPr>
          <w:rFonts w:eastAsia="Courier New" w:cs="Times New Roman"/>
          <w:color w:val="000000"/>
        </w:rPr>
        <w:t>men</w:t>
      </w:r>
      <w:r w:rsidRPr="00660B75">
        <w:rPr>
          <w:rFonts w:eastAsia="Courier New" w:cs="Times New Roman"/>
          <w:color w:val="000000"/>
        </w:rPr>
        <w:t>dekontaminasi</w:t>
      </w:r>
      <w:proofErr w:type="spellEnd"/>
      <w:r w:rsidRPr="00660B75">
        <w:rPr>
          <w:rFonts w:eastAsia="Courier New" w:cs="Times New Roman"/>
          <w:color w:val="000000"/>
        </w:rPr>
        <w:t xml:space="preserve"> </w:t>
      </w:r>
      <w:proofErr w:type="spellStart"/>
      <w:r w:rsidRPr="00660B75">
        <w:rPr>
          <w:rFonts w:eastAsia="Courier New" w:cs="Times New Roman"/>
          <w:color w:val="000000"/>
        </w:rPr>
        <w:t>bakteri</w:t>
      </w:r>
      <w:proofErr w:type="spellEnd"/>
      <w:r w:rsidRPr="00660B75">
        <w:rPr>
          <w:rFonts w:eastAsia="Courier New" w:cs="Times New Roman"/>
          <w:color w:val="000000"/>
        </w:rPr>
        <w:t xml:space="preserve"> di</w:t>
      </w:r>
      <w:r>
        <w:rPr>
          <w:rFonts w:eastAsia="Courier New" w:cs="Times New Roman"/>
          <w:color w:val="000000"/>
        </w:rPr>
        <w:t xml:space="preserve"> </w:t>
      </w:r>
      <w:proofErr w:type="spellStart"/>
      <w:r w:rsidRPr="00660B75">
        <w:rPr>
          <w:rFonts w:eastAsia="Courier New" w:cs="Times New Roman"/>
          <w:color w:val="000000"/>
        </w:rPr>
        <w:t>udara</w:t>
      </w:r>
      <w:proofErr w:type="spellEnd"/>
      <w:r w:rsidRPr="00660B75">
        <w:rPr>
          <w:rFonts w:eastAsia="Courier New" w:cs="Times New Roman"/>
          <w:color w:val="000000"/>
        </w:rPr>
        <w:t xml:space="preserve"> kita </w:t>
      </w:r>
      <w:r>
        <w:rPr>
          <w:rFonts w:eastAsia="Courier New" w:cs="Times New Roman"/>
          <w:color w:val="000000"/>
        </w:rPr>
        <w:t>b</w:t>
      </w:r>
      <w:r w:rsidRPr="00660B75">
        <w:rPr>
          <w:rFonts w:eastAsia="Courier New" w:cs="Times New Roman"/>
          <w:color w:val="000000"/>
        </w:rPr>
        <w:t xml:space="preserve">isa </w:t>
      </w:r>
      <w:proofErr w:type="spellStart"/>
      <w:r w:rsidRPr="00660B75">
        <w:rPr>
          <w:rFonts w:eastAsia="Courier New" w:cs="Times New Roman"/>
          <w:color w:val="000000"/>
        </w:rPr>
        <w:t>mendapatkan</w:t>
      </w:r>
      <w:proofErr w:type="spellEnd"/>
      <w:r w:rsidRPr="00660B75">
        <w:rPr>
          <w:rFonts w:eastAsia="Courier New" w:cs="Times New Roman"/>
          <w:color w:val="000000"/>
        </w:rPr>
        <w:t xml:space="preserve"> </w:t>
      </w:r>
      <w:proofErr w:type="spellStart"/>
      <w:r w:rsidRPr="00660B75">
        <w:rPr>
          <w:rFonts w:eastAsia="Courier New" w:cs="Times New Roman"/>
          <w:color w:val="000000"/>
        </w:rPr>
        <w:t>informasi</w:t>
      </w:r>
      <w:proofErr w:type="spellEnd"/>
      <w:r w:rsidRPr="00660B75">
        <w:rPr>
          <w:rFonts w:eastAsia="Courier New" w:cs="Times New Roman"/>
          <w:color w:val="000000"/>
        </w:rPr>
        <w:t xml:space="preserve"> </w:t>
      </w:r>
      <w:proofErr w:type="spellStart"/>
      <w:r w:rsidRPr="00660B75">
        <w:rPr>
          <w:rFonts w:eastAsia="Courier New" w:cs="Times New Roman"/>
          <w:color w:val="000000"/>
        </w:rPr>
        <w:t>terjadi</w:t>
      </w:r>
      <w:proofErr w:type="spellEnd"/>
      <w:r w:rsidRPr="00660B75">
        <w:rPr>
          <w:rFonts w:eastAsia="Courier New" w:cs="Times New Roman"/>
          <w:color w:val="000000"/>
        </w:rPr>
        <w:t xml:space="preserve"> </w:t>
      </w:r>
      <w:proofErr w:type="spellStart"/>
      <w:r w:rsidRPr="00660B75">
        <w:rPr>
          <w:rFonts w:eastAsia="Courier New" w:cs="Times New Roman"/>
          <w:color w:val="000000"/>
        </w:rPr>
        <w:t>dekontaminasi</w:t>
      </w:r>
      <w:proofErr w:type="spellEnd"/>
      <w:r w:rsidRPr="00660B75">
        <w:rPr>
          <w:rFonts w:eastAsia="Courier New" w:cs="Times New Roman"/>
          <w:color w:val="000000"/>
        </w:rPr>
        <w:t xml:space="preserve"> virus </w:t>
      </w:r>
      <w:proofErr w:type="spellStart"/>
      <w:r w:rsidRPr="00660B75">
        <w:rPr>
          <w:rFonts w:eastAsia="Courier New" w:cs="Times New Roman"/>
          <w:color w:val="000000"/>
        </w:rPr>
        <w:t>juga</w:t>
      </w:r>
      <w:proofErr w:type="spellEnd"/>
      <w:r w:rsidRPr="00660B75">
        <w:rPr>
          <w:rFonts w:eastAsia="Courier New" w:cs="Times New Roman"/>
          <w:color w:val="000000"/>
        </w:rPr>
        <w:t xml:space="preserve"> </w:t>
      </w:r>
      <w:proofErr w:type="spellStart"/>
      <w:r w:rsidRPr="00660B75">
        <w:rPr>
          <w:rFonts w:eastAsia="Courier New" w:cs="Times New Roman"/>
          <w:color w:val="000000"/>
        </w:rPr>
        <w:t>karena</w:t>
      </w:r>
      <w:proofErr w:type="spellEnd"/>
      <w:r w:rsidRPr="00660B75">
        <w:rPr>
          <w:rFonts w:eastAsia="Courier New" w:cs="Times New Roman"/>
          <w:color w:val="000000"/>
        </w:rPr>
        <w:t xml:space="preserve"> virus </w:t>
      </w:r>
      <w:proofErr w:type="spellStart"/>
      <w:r w:rsidRPr="00660B75">
        <w:rPr>
          <w:rFonts w:eastAsia="Courier New" w:cs="Times New Roman"/>
          <w:color w:val="000000"/>
        </w:rPr>
        <w:t>lebih</w:t>
      </w:r>
      <w:proofErr w:type="spellEnd"/>
      <w:r w:rsidRPr="00660B75">
        <w:rPr>
          <w:rFonts w:eastAsia="Courier New" w:cs="Times New Roman"/>
          <w:color w:val="000000"/>
        </w:rPr>
        <w:t xml:space="preserve"> </w:t>
      </w:r>
      <w:proofErr w:type="spellStart"/>
      <w:r w:rsidRPr="00660B75">
        <w:rPr>
          <w:rFonts w:eastAsia="Courier New" w:cs="Times New Roman"/>
          <w:color w:val="000000"/>
        </w:rPr>
        <w:t>rentan</w:t>
      </w:r>
      <w:proofErr w:type="spellEnd"/>
      <w:r w:rsidRPr="00660B75">
        <w:rPr>
          <w:rFonts w:eastAsia="Courier New" w:cs="Times New Roman"/>
          <w:color w:val="000000"/>
        </w:rPr>
        <w:t xml:space="preserve"> </w:t>
      </w:r>
      <w:proofErr w:type="spellStart"/>
      <w:r w:rsidRPr="00660B75">
        <w:rPr>
          <w:rFonts w:eastAsia="Courier New" w:cs="Times New Roman"/>
          <w:color w:val="000000"/>
        </w:rPr>
        <w:t>daripada</w:t>
      </w:r>
      <w:proofErr w:type="spellEnd"/>
      <w:r w:rsidRPr="00660B75">
        <w:rPr>
          <w:rFonts w:eastAsia="Courier New" w:cs="Times New Roman"/>
          <w:color w:val="000000"/>
        </w:rPr>
        <w:t xml:space="preserve"> </w:t>
      </w:r>
      <w:proofErr w:type="spellStart"/>
      <w:r w:rsidRPr="00660B75">
        <w:rPr>
          <w:rFonts w:eastAsia="Courier New" w:cs="Times New Roman"/>
          <w:color w:val="000000"/>
        </w:rPr>
        <w:t>bakteri</w:t>
      </w:r>
      <w:proofErr w:type="spellEnd"/>
      <w:r w:rsidRPr="00660B75">
        <w:rPr>
          <w:rFonts w:eastAsia="Courier New" w:cs="Times New Roman"/>
          <w:color w:val="000000"/>
        </w:rPr>
        <w:t xml:space="preserve">. </w:t>
      </w:r>
      <w:proofErr w:type="spellStart"/>
      <w:r w:rsidRPr="00660B75">
        <w:rPr>
          <w:rFonts w:eastAsia="Courier New" w:cs="Times New Roman"/>
          <w:color w:val="000000"/>
        </w:rPr>
        <w:t>Karena</w:t>
      </w:r>
      <w:proofErr w:type="spellEnd"/>
      <w:r w:rsidRPr="00660B75">
        <w:rPr>
          <w:rFonts w:eastAsia="Courier New" w:cs="Times New Roman"/>
          <w:color w:val="000000"/>
        </w:rPr>
        <w:t xml:space="preserve"> virus </w:t>
      </w:r>
      <w:proofErr w:type="spellStart"/>
      <w:r w:rsidRPr="00660B75">
        <w:rPr>
          <w:rFonts w:eastAsia="Courier New" w:cs="Times New Roman"/>
          <w:color w:val="000000"/>
        </w:rPr>
        <w:t>hanya</w:t>
      </w:r>
      <w:proofErr w:type="spellEnd"/>
      <w:r w:rsidRPr="00660B75">
        <w:rPr>
          <w:rFonts w:eastAsia="Courier New" w:cs="Times New Roman"/>
          <w:color w:val="000000"/>
        </w:rPr>
        <w:t xml:space="preserve"> </w:t>
      </w:r>
      <w:proofErr w:type="spellStart"/>
      <w:r w:rsidRPr="00660B75">
        <w:rPr>
          <w:rFonts w:eastAsia="Courier New" w:cs="Times New Roman"/>
          <w:color w:val="000000"/>
        </w:rPr>
        <w:t>memiliki</w:t>
      </w:r>
      <w:proofErr w:type="spellEnd"/>
      <w:r w:rsidRPr="00660B75">
        <w:rPr>
          <w:rFonts w:eastAsia="Courier New" w:cs="Times New Roman"/>
          <w:color w:val="000000"/>
        </w:rPr>
        <w:t xml:space="preserve"> membrane poli </w:t>
      </w:r>
      <w:proofErr w:type="spellStart"/>
      <w:r w:rsidRPr="00660B75">
        <w:rPr>
          <w:rFonts w:eastAsia="Courier New" w:cs="Times New Roman"/>
          <w:color w:val="000000"/>
        </w:rPr>
        <w:t>vebrita</w:t>
      </w:r>
      <w:proofErr w:type="spellEnd"/>
      <w:r w:rsidRPr="00660B75">
        <w:rPr>
          <w:rFonts w:eastAsia="Courier New" w:cs="Times New Roman"/>
          <w:color w:val="000000"/>
        </w:rPr>
        <w:t xml:space="preserve"> </w:t>
      </w:r>
      <w:proofErr w:type="spellStart"/>
      <w:r>
        <w:rPr>
          <w:rFonts w:eastAsia="Courier New" w:cs="Times New Roman"/>
          <w:color w:val="000000"/>
        </w:rPr>
        <w:t>satu</w:t>
      </w:r>
      <w:proofErr w:type="spellEnd"/>
      <w:r>
        <w:rPr>
          <w:rFonts w:eastAsia="Courier New" w:cs="Times New Roman"/>
          <w:color w:val="000000"/>
        </w:rPr>
        <w:t xml:space="preserve"> lapis</w:t>
      </w:r>
      <w:r w:rsidRPr="00660B75">
        <w:rPr>
          <w:rFonts w:eastAsia="Courier New" w:cs="Times New Roman"/>
          <w:color w:val="000000"/>
        </w:rPr>
        <w:t>.</w:t>
      </w:r>
      <w:r>
        <w:rPr>
          <w:rFonts w:eastAsia="Courier New" w:cs="Times New Roman"/>
          <w:color w:val="000000"/>
        </w:rPr>
        <w:t xml:space="preserve"> </w:t>
      </w:r>
      <w:proofErr w:type="gramStart"/>
      <w:r>
        <w:rPr>
          <w:rFonts w:eastAsia="Courier New" w:cs="Times New Roman"/>
          <w:color w:val="000000"/>
        </w:rPr>
        <w:t xml:space="preserve">Uji </w:t>
      </w:r>
      <w:r>
        <w:t xml:space="preserve"> </w:t>
      </w:r>
      <w:proofErr w:type="spellStart"/>
      <w:r w:rsidRPr="00E27A10">
        <w:lastRenderedPageBreak/>
        <w:t>dekontaminasi</w:t>
      </w:r>
      <w:proofErr w:type="spellEnd"/>
      <w:proofErr w:type="gramEnd"/>
      <w:r w:rsidRPr="00E27A10">
        <w:t xml:space="preserve"> </w:t>
      </w:r>
      <w:proofErr w:type="spellStart"/>
      <w:r w:rsidRPr="00E27A10">
        <w:t>bakteri</w:t>
      </w:r>
      <w:proofErr w:type="spellEnd"/>
      <w:r w:rsidRPr="00E27A10">
        <w:t xml:space="preserve"> bisa </w:t>
      </w:r>
      <w:proofErr w:type="spellStart"/>
      <w:r w:rsidRPr="00E27A10">
        <w:t>menjadi</w:t>
      </w:r>
      <w:proofErr w:type="spellEnd"/>
      <w:r w:rsidRPr="00E27A10">
        <w:t xml:space="preserve"> </w:t>
      </w:r>
      <w:proofErr w:type="spellStart"/>
      <w:r w:rsidRPr="00E27A10">
        <w:t>parameter</w:t>
      </w:r>
      <w:proofErr w:type="spellEnd"/>
      <w:r w:rsidRPr="00E27A10">
        <w:t xml:space="preserve"> </w:t>
      </w:r>
      <w:proofErr w:type="spellStart"/>
      <w:r w:rsidRPr="00E27A10">
        <w:t>dekontaminasi</w:t>
      </w:r>
      <w:proofErr w:type="spellEnd"/>
      <w:r w:rsidRPr="00E27A10">
        <w:t xml:space="preserve"> virus </w:t>
      </w:r>
      <w:proofErr w:type="spellStart"/>
      <w:r w:rsidRPr="00E27A10">
        <w:t>karena</w:t>
      </w:r>
      <w:proofErr w:type="spellEnd"/>
      <w:r w:rsidRPr="00E27A10">
        <w:t xml:space="preserve"> </w:t>
      </w:r>
      <w:proofErr w:type="spellStart"/>
      <w:r w:rsidRPr="00E27A10">
        <w:t>kematian</w:t>
      </w:r>
      <w:proofErr w:type="spellEnd"/>
      <w:r w:rsidRPr="00E27A10">
        <w:t xml:space="preserve"> virus </w:t>
      </w:r>
      <w:proofErr w:type="spellStart"/>
      <w:r w:rsidRPr="00E27A10">
        <w:t>jauh</w:t>
      </w:r>
      <w:proofErr w:type="spellEnd"/>
      <w:r w:rsidRPr="00E27A10">
        <w:t xml:space="preserve"> </w:t>
      </w:r>
      <w:proofErr w:type="spellStart"/>
      <w:r w:rsidRPr="00E27A10">
        <w:t>lebih</w:t>
      </w:r>
      <w:proofErr w:type="spellEnd"/>
      <w:r w:rsidRPr="00E27A10">
        <w:t xml:space="preserve"> </w:t>
      </w:r>
      <w:proofErr w:type="spellStart"/>
      <w:r w:rsidRPr="00E27A10">
        <w:t>mudah</w:t>
      </w:r>
      <w:proofErr w:type="spellEnd"/>
      <w:r w:rsidRPr="00E27A10">
        <w:t xml:space="preserve"> </w:t>
      </w:r>
      <w:proofErr w:type="spellStart"/>
      <w:r w:rsidRPr="00E27A10">
        <w:t>daripada</w:t>
      </w:r>
      <w:proofErr w:type="spellEnd"/>
      <w:r>
        <w:t xml:space="preserve"> </w:t>
      </w:r>
      <w:proofErr w:type="spellStart"/>
      <w:r>
        <w:t>bakteri</w:t>
      </w:r>
      <w:proofErr w:type="spellEnd"/>
      <w:r>
        <w:t>.</w:t>
      </w:r>
    </w:p>
    <w:p w14:paraId="5E15BA36" w14:textId="55CABAEF" w:rsidR="00FC0C0B" w:rsidRDefault="00535B4B">
      <w:pPr>
        <w:spacing w:before="280" w:after="280"/>
        <w:ind w:left="0" w:hanging="2"/>
        <w:jc w:val="both"/>
        <w:rPr>
          <w:rFonts w:ascii="Times New Roman" w:eastAsia="Times New Roman" w:hAnsi="Times New Roman" w:cs="Times New Roman"/>
        </w:rPr>
      </w:pPr>
      <w:proofErr w:type="spellStart"/>
      <w:r>
        <w:rPr>
          <w:rFonts w:ascii="Times New Roman" w:eastAsia="Times New Roman" w:hAnsi="Times New Roman" w:cs="Times New Roman"/>
          <w:b/>
        </w:rPr>
        <w:t>Metode</w:t>
      </w:r>
      <w:proofErr w:type="spellEnd"/>
    </w:p>
    <w:p w14:paraId="02959392" w14:textId="631E8E0C" w:rsidR="00FC0C0B" w:rsidRDefault="00EC0C12">
      <w:pPr>
        <w:ind w:left="0" w:hanging="2"/>
        <w:jc w:val="both"/>
        <w:rPr>
          <w:rFonts w:ascii="Times New Roman" w:eastAsia="Times New Roman" w:hAnsi="Times New Roman" w:cs="Times New Roman"/>
        </w:rPr>
      </w:pPr>
      <w:proofErr w:type="spellStart"/>
      <w:r>
        <w:t>Jenis</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jenis</w:t>
      </w:r>
      <w:proofErr w:type="spellEnd"/>
      <w:r>
        <w:t xml:space="preserve"> </w:t>
      </w:r>
      <w:proofErr w:type="spellStart"/>
      <w:r>
        <w:t>penelitian</w:t>
      </w:r>
      <w:proofErr w:type="spellEnd"/>
      <w:r>
        <w:t xml:space="preserve"> </w:t>
      </w:r>
      <w:proofErr w:type="spellStart"/>
      <w:r w:rsidRPr="00B33641">
        <w:t>Eksperimental</w:t>
      </w:r>
      <w:proofErr w:type="spellEnd"/>
      <w:r>
        <w:t xml:space="preserve"> </w:t>
      </w:r>
      <w:proofErr w:type="spellStart"/>
      <w:r>
        <w:t>menggunakan</w:t>
      </w:r>
      <w:proofErr w:type="spellEnd"/>
      <w:r>
        <w:t xml:space="preserve"> </w:t>
      </w:r>
      <w:proofErr w:type="spellStart"/>
      <w:r>
        <w:t>metode</w:t>
      </w:r>
      <w:proofErr w:type="spellEnd"/>
      <w:r>
        <w:t xml:space="preserve"> </w:t>
      </w:r>
      <w:proofErr w:type="spellStart"/>
      <w:r>
        <w:t>pengujian</w:t>
      </w:r>
      <w:proofErr w:type="spellEnd"/>
      <w:r>
        <w:t xml:space="preserve"> </w:t>
      </w:r>
      <w:proofErr w:type="spellStart"/>
      <w:r>
        <w:t>alat</w:t>
      </w:r>
      <w:proofErr w:type="spellEnd"/>
      <w:r>
        <w:t xml:space="preserve"> BC19 </w:t>
      </w:r>
      <w:proofErr w:type="spellStart"/>
      <w:r>
        <w:t>untuk</w:t>
      </w:r>
      <w:proofErr w:type="spellEnd"/>
      <w:r>
        <w:t xml:space="preserve"> </w:t>
      </w:r>
      <w:proofErr w:type="spellStart"/>
      <w:r>
        <w:t>menguji</w:t>
      </w:r>
      <w:proofErr w:type="spellEnd"/>
      <w:r>
        <w:t xml:space="preserve"> yang </w:t>
      </w:r>
      <w:proofErr w:type="spellStart"/>
      <w:r>
        <w:t>dapat</w:t>
      </w:r>
      <w:proofErr w:type="spellEnd"/>
      <w:r>
        <w:t xml:space="preserve"> </w:t>
      </w:r>
      <w:proofErr w:type="spellStart"/>
      <w:r>
        <w:t>mendekontaminasi</w:t>
      </w:r>
      <w:proofErr w:type="spellEnd"/>
      <w:r>
        <w:t xml:space="preserve"> </w:t>
      </w:r>
      <w:proofErr w:type="spellStart"/>
      <w:r>
        <w:t>bakteri</w:t>
      </w:r>
      <w:proofErr w:type="spellEnd"/>
      <w:r>
        <w:t xml:space="preserve"> yang mana akan </w:t>
      </w:r>
      <w:proofErr w:type="spellStart"/>
      <w:r>
        <w:t>mempengaruhi</w:t>
      </w:r>
      <w:proofErr w:type="spellEnd"/>
      <w:r>
        <w:t xml:space="preserve"> </w:t>
      </w:r>
      <w:proofErr w:type="spellStart"/>
      <w:r>
        <w:t>juga</w:t>
      </w:r>
      <w:proofErr w:type="spellEnd"/>
      <w:r>
        <w:t xml:space="preserve"> </w:t>
      </w:r>
      <w:proofErr w:type="spellStart"/>
      <w:r>
        <w:t>dengan</w:t>
      </w:r>
      <w:proofErr w:type="spellEnd"/>
      <w:r>
        <w:t xml:space="preserve"> </w:t>
      </w:r>
      <w:proofErr w:type="spellStart"/>
      <w:r>
        <w:t>jumlah</w:t>
      </w:r>
      <w:proofErr w:type="spellEnd"/>
      <w:r>
        <w:t xml:space="preserve"> virus. </w:t>
      </w:r>
      <w:proofErr w:type="spellStart"/>
      <w:r>
        <w:t>Penelitian</w:t>
      </w:r>
      <w:proofErr w:type="spellEnd"/>
      <w:r>
        <w:t xml:space="preserve"> </w:t>
      </w:r>
      <w:proofErr w:type="spellStart"/>
      <w:r>
        <w:t>ini</w:t>
      </w:r>
      <w:proofErr w:type="spellEnd"/>
      <w:r>
        <w:t xml:space="preserve"> </w:t>
      </w:r>
      <w:proofErr w:type="spellStart"/>
      <w:r>
        <w:t>dilakukan</w:t>
      </w:r>
      <w:proofErr w:type="spellEnd"/>
      <w:r>
        <w:t xml:space="preserve"> di </w:t>
      </w:r>
      <w:proofErr w:type="spellStart"/>
      <w:r>
        <w:t>Laboratorium</w:t>
      </w:r>
      <w:proofErr w:type="spellEnd"/>
      <w:r>
        <w:t xml:space="preserve"> </w:t>
      </w:r>
      <w:proofErr w:type="spellStart"/>
      <w:r>
        <w:t>Fakultas</w:t>
      </w:r>
      <w:proofErr w:type="spellEnd"/>
      <w:r>
        <w:t xml:space="preserve"> </w:t>
      </w:r>
      <w:proofErr w:type="spellStart"/>
      <w:r>
        <w:t>Kesehatan</w:t>
      </w:r>
      <w:proofErr w:type="spellEnd"/>
      <w:r>
        <w:t xml:space="preserve"> </w:t>
      </w:r>
      <w:proofErr w:type="spellStart"/>
      <w:r>
        <w:t>Masyarakat</w:t>
      </w:r>
      <w:proofErr w:type="spellEnd"/>
      <w:r>
        <w:t xml:space="preserve"> </w:t>
      </w:r>
      <w:proofErr w:type="spellStart"/>
      <w:r>
        <w:t>pada</w:t>
      </w:r>
      <w:proofErr w:type="spellEnd"/>
      <w:r>
        <w:t xml:space="preserve"> </w:t>
      </w:r>
      <w:proofErr w:type="spellStart"/>
      <w:r>
        <w:t>bulan</w:t>
      </w:r>
      <w:proofErr w:type="spellEnd"/>
      <w:r>
        <w:t xml:space="preserve"> </w:t>
      </w:r>
      <w:proofErr w:type="spellStart"/>
      <w:r>
        <w:t>Februari</w:t>
      </w:r>
      <w:proofErr w:type="spellEnd"/>
      <w:r>
        <w:t xml:space="preserve">-Maret 2024. </w:t>
      </w:r>
      <w:proofErr w:type="spellStart"/>
      <w:r>
        <w:t>Penelitian</w:t>
      </w:r>
      <w:proofErr w:type="spellEnd"/>
      <w:r>
        <w:t xml:space="preserve"> </w:t>
      </w:r>
      <w:proofErr w:type="spellStart"/>
      <w:r>
        <w:t>ini</w:t>
      </w:r>
      <w:proofErr w:type="spellEnd"/>
      <w:r>
        <w:t xml:space="preserve"> </w:t>
      </w:r>
      <w:proofErr w:type="spellStart"/>
      <w:r>
        <w:t>termasuk</w:t>
      </w:r>
      <w:proofErr w:type="spellEnd"/>
      <w:r>
        <w:t xml:space="preserve"> </w:t>
      </w:r>
      <w:proofErr w:type="spellStart"/>
      <w:r>
        <w:t>dalam</w:t>
      </w:r>
      <w:proofErr w:type="spellEnd"/>
      <w:r>
        <w:t xml:space="preserve"> </w:t>
      </w:r>
      <w:proofErr w:type="spellStart"/>
      <w:r>
        <w:t>jenis</w:t>
      </w:r>
      <w:proofErr w:type="spellEnd"/>
      <w:r>
        <w:t xml:space="preserve"> </w:t>
      </w:r>
      <w:proofErr w:type="spellStart"/>
      <w:r>
        <w:t>Eksperimental</w:t>
      </w:r>
      <w:proofErr w:type="spellEnd"/>
      <w:r>
        <w:t xml:space="preserve"> </w:t>
      </w:r>
      <w:proofErr w:type="spellStart"/>
      <w:r w:rsidRPr="004508F4">
        <w:t>Murni</w:t>
      </w:r>
      <w:proofErr w:type="spellEnd"/>
      <w:r w:rsidRPr="004508F4">
        <w:t xml:space="preserve"> (</w:t>
      </w:r>
      <w:proofErr w:type="spellStart"/>
      <w:r w:rsidRPr="004508F4">
        <w:rPr>
          <w:i/>
          <w:iCs/>
        </w:rPr>
        <w:t>True-Eksperiment</w:t>
      </w:r>
      <w:proofErr w:type="spellEnd"/>
      <w:r w:rsidRPr="004508F4">
        <w:rPr>
          <w:i/>
          <w:iCs/>
        </w:rPr>
        <w:t xml:space="preserve"> Design)</w:t>
      </w:r>
      <w:r w:rsidRPr="004508F4">
        <w:t xml:space="preserve"> </w:t>
      </w:r>
      <w:proofErr w:type="spellStart"/>
      <w:r>
        <w:t>karena</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kemungkinan</w:t>
      </w:r>
      <w:proofErr w:type="spellEnd"/>
      <w:r>
        <w:t xml:space="preserve"> </w:t>
      </w:r>
      <w:proofErr w:type="spellStart"/>
      <w:r>
        <w:t>sebab</w:t>
      </w:r>
      <w:proofErr w:type="spellEnd"/>
      <w:r>
        <w:t xml:space="preserve"> </w:t>
      </w:r>
      <w:proofErr w:type="spellStart"/>
      <w:r>
        <w:t>akibat</w:t>
      </w:r>
      <w:proofErr w:type="spellEnd"/>
      <w:r>
        <w:t xml:space="preserve"> </w:t>
      </w:r>
      <w:proofErr w:type="spellStart"/>
      <w:r>
        <w:t>antara</w:t>
      </w:r>
      <w:proofErr w:type="spellEnd"/>
      <w:r>
        <w:t xml:space="preserve"> </w:t>
      </w:r>
      <w:proofErr w:type="spellStart"/>
      <w:r>
        <w:t>Alat</w:t>
      </w:r>
      <w:proofErr w:type="spellEnd"/>
      <w:r>
        <w:t xml:space="preserve"> </w:t>
      </w:r>
      <w:proofErr w:type="spellStart"/>
      <w:r>
        <w:t>Strerilitator</w:t>
      </w:r>
      <w:proofErr w:type="spellEnd"/>
      <w:r>
        <w:t xml:space="preserve"> BC19 </w:t>
      </w:r>
      <w:proofErr w:type="spellStart"/>
      <w:r>
        <w:t>dengan</w:t>
      </w:r>
      <w:proofErr w:type="spellEnd"/>
      <w:r>
        <w:t xml:space="preserve"> </w:t>
      </w:r>
      <w:proofErr w:type="spellStart"/>
      <w:r>
        <w:t>Jumlah</w:t>
      </w:r>
      <w:proofErr w:type="spellEnd"/>
      <w:r>
        <w:t xml:space="preserve"> </w:t>
      </w:r>
      <w:proofErr w:type="spellStart"/>
      <w:r>
        <w:t>Koloni</w:t>
      </w:r>
      <w:proofErr w:type="spellEnd"/>
      <w:r>
        <w:t xml:space="preserve"> </w:t>
      </w:r>
      <w:proofErr w:type="spellStart"/>
      <w:r>
        <w:t>Bakteri</w:t>
      </w:r>
      <w:proofErr w:type="spellEnd"/>
      <w:r>
        <w:t xml:space="preserve"> dan </w:t>
      </w:r>
      <w:proofErr w:type="spellStart"/>
      <w:r>
        <w:t>membandingkan</w:t>
      </w:r>
      <w:proofErr w:type="spellEnd"/>
      <w:r>
        <w:t xml:space="preserve"> </w:t>
      </w:r>
      <w:proofErr w:type="spellStart"/>
      <w:r>
        <w:t>hasil</w:t>
      </w:r>
      <w:proofErr w:type="spellEnd"/>
      <w:r>
        <w:t xml:space="preserve"> </w:t>
      </w:r>
      <w:proofErr w:type="spellStart"/>
      <w:r>
        <w:t>dengan</w:t>
      </w:r>
      <w:proofErr w:type="spellEnd"/>
      <w:r>
        <w:t xml:space="preserve"> </w:t>
      </w:r>
      <w:proofErr w:type="spellStart"/>
      <w:r>
        <w:t>kelompok</w:t>
      </w:r>
      <w:proofErr w:type="spellEnd"/>
      <w:r>
        <w:t xml:space="preserve"> yang </w:t>
      </w:r>
      <w:proofErr w:type="spellStart"/>
      <w:r>
        <w:t>tidak</w:t>
      </w:r>
      <w:proofErr w:type="spellEnd"/>
      <w:r>
        <w:t xml:space="preserve"> di </w:t>
      </w:r>
      <w:proofErr w:type="spellStart"/>
      <w:r>
        <w:t>berikan</w:t>
      </w:r>
      <w:proofErr w:type="spellEnd"/>
      <w:r>
        <w:t xml:space="preserve"> </w:t>
      </w:r>
      <w:proofErr w:type="spellStart"/>
      <w:r>
        <w:t>perlakuan</w:t>
      </w:r>
      <w:proofErr w:type="spellEnd"/>
      <w:r>
        <w:t>.</w:t>
      </w:r>
      <w:r w:rsidR="00000000">
        <w:rPr>
          <w:rFonts w:ascii="Times New Roman" w:eastAsia="Times New Roman" w:hAnsi="Times New Roman" w:cs="Times New Roman"/>
        </w:rPr>
        <w:t xml:space="preserve"> </w:t>
      </w:r>
    </w:p>
    <w:p w14:paraId="7F20CE33" w14:textId="289385BF" w:rsidR="00EC0C12" w:rsidRDefault="00EC0C12">
      <w:pPr>
        <w:ind w:left="0" w:hanging="2"/>
        <w:jc w:val="both"/>
        <w:rPr>
          <w:rFonts w:ascii="Times New Roman" w:eastAsia="Times New Roman" w:hAnsi="Times New Roman" w:cs="Times New Roman"/>
        </w:rPr>
      </w:pPr>
      <w:r>
        <w:rPr>
          <w:noProof/>
        </w:rPr>
        <w:drawing>
          <wp:inline distT="0" distB="0" distL="0" distR="0" wp14:anchorId="3E7EB6BF" wp14:editId="100B2BD4">
            <wp:extent cx="2830830" cy="3778224"/>
            <wp:effectExtent l="0" t="0" r="7620" b="0"/>
            <wp:docPr id="28299556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30830" cy="3778224"/>
                    </a:xfrm>
                    <a:prstGeom prst="rect">
                      <a:avLst/>
                    </a:prstGeom>
                    <a:noFill/>
                    <a:ln>
                      <a:noFill/>
                    </a:ln>
                  </pic:spPr>
                </pic:pic>
              </a:graphicData>
            </a:graphic>
          </wp:inline>
        </w:drawing>
      </w:r>
    </w:p>
    <w:p w14:paraId="3F4AF55F" w14:textId="232E3CDA" w:rsidR="00FC0C0B" w:rsidRDefault="00892912">
      <w:pPr>
        <w:ind w:left="0" w:hanging="2"/>
        <w:jc w:val="both"/>
        <w:rPr>
          <w:rFonts w:ascii="Times New Roman" w:eastAsia="Times New Roman" w:hAnsi="Times New Roman" w:cs="Times New Roman"/>
        </w:rPr>
      </w:pPr>
      <w:proofErr w:type="spellStart"/>
      <w:r>
        <w:rPr>
          <w:rFonts w:ascii="Times New Roman" w:eastAsia="Times New Roman" w:hAnsi="Times New Roman" w:cs="Times New Roman"/>
        </w:rPr>
        <w:t>Tahapan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Penelitian</w:t>
      </w:r>
      <w:proofErr w:type="spellEnd"/>
    </w:p>
    <w:p w14:paraId="54E33A3E" w14:textId="3E3AD555" w:rsidR="00EC0C12" w:rsidRPr="00EC0C12" w:rsidRDefault="00EC0C12" w:rsidP="00EC0C12">
      <w:pPr>
        <w:ind w:left="0" w:hanging="2"/>
        <w:jc w:val="both"/>
        <w:rPr>
          <w:rFonts w:ascii="Times New Roman" w:eastAsia="Times New Roman" w:hAnsi="Times New Roman" w:cs="Times New Roman"/>
        </w:rPr>
      </w:pPr>
      <w:r w:rsidRPr="00EC0C12">
        <w:rPr>
          <w:rFonts w:ascii="Times New Roman" w:eastAsia="Times New Roman" w:hAnsi="Times New Roman" w:cs="Times New Roman"/>
        </w:rPr>
        <w:t>a.</w:t>
      </w:r>
      <w:r>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Tehapan</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pembuatan</w:t>
      </w:r>
      <w:proofErr w:type="spellEnd"/>
      <w:r w:rsidRPr="00EC0C12">
        <w:rPr>
          <w:rFonts w:ascii="Times New Roman" w:eastAsia="Times New Roman" w:hAnsi="Times New Roman" w:cs="Times New Roman"/>
        </w:rPr>
        <w:t xml:space="preserve"> media agar</w:t>
      </w:r>
    </w:p>
    <w:p w14:paraId="2C3E4952" w14:textId="77777777" w:rsidR="00EC0C12" w:rsidRPr="00EC0C12" w:rsidRDefault="00EC0C12" w:rsidP="00892912">
      <w:pPr>
        <w:ind w:leftChars="74" w:left="449" w:hangingChars="113" w:hanging="271"/>
        <w:jc w:val="both"/>
        <w:rPr>
          <w:rFonts w:ascii="Times New Roman" w:eastAsia="Times New Roman" w:hAnsi="Times New Roman" w:cs="Times New Roman"/>
        </w:rPr>
      </w:pPr>
      <w:r w:rsidRPr="00EC0C12">
        <w:rPr>
          <w:rFonts w:ascii="Times New Roman" w:eastAsia="Times New Roman" w:hAnsi="Times New Roman" w:cs="Times New Roman"/>
        </w:rPr>
        <w:t>1)</w:t>
      </w:r>
      <w:r w:rsidRPr="00EC0C12">
        <w:rPr>
          <w:rFonts w:ascii="Times New Roman" w:eastAsia="Times New Roman" w:hAnsi="Times New Roman" w:cs="Times New Roman"/>
        </w:rPr>
        <w:tab/>
      </w:r>
      <w:proofErr w:type="spellStart"/>
      <w:r w:rsidRPr="00EC0C12">
        <w:rPr>
          <w:rFonts w:ascii="Times New Roman" w:eastAsia="Times New Roman" w:hAnsi="Times New Roman" w:cs="Times New Roman"/>
        </w:rPr>
        <w:t>Menimbang</w:t>
      </w:r>
      <w:proofErr w:type="spellEnd"/>
      <w:r w:rsidRPr="00EC0C12">
        <w:rPr>
          <w:rFonts w:ascii="Times New Roman" w:eastAsia="Times New Roman" w:hAnsi="Times New Roman" w:cs="Times New Roman"/>
        </w:rPr>
        <w:t xml:space="preserve"> 11,75 gram </w:t>
      </w:r>
      <w:proofErr w:type="spellStart"/>
      <w:r w:rsidRPr="00EC0C12">
        <w:rPr>
          <w:rFonts w:ascii="Times New Roman" w:eastAsia="Times New Roman" w:hAnsi="Times New Roman" w:cs="Times New Roman"/>
        </w:rPr>
        <w:t>serbuk</w:t>
      </w:r>
      <w:proofErr w:type="spellEnd"/>
      <w:r w:rsidRPr="00EC0C12">
        <w:rPr>
          <w:rFonts w:ascii="Times New Roman" w:eastAsia="Times New Roman" w:hAnsi="Times New Roman" w:cs="Times New Roman"/>
        </w:rPr>
        <w:t xml:space="preserve"> plate count agar (PCA) </w:t>
      </w:r>
    </w:p>
    <w:p w14:paraId="6C8F9EBC" w14:textId="77777777" w:rsidR="00EC0C12" w:rsidRPr="00EC0C12" w:rsidRDefault="00EC0C12" w:rsidP="00892912">
      <w:pPr>
        <w:ind w:leftChars="74" w:left="449" w:hangingChars="113" w:hanging="271"/>
        <w:jc w:val="both"/>
        <w:rPr>
          <w:rFonts w:ascii="Times New Roman" w:eastAsia="Times New Roman" w:hAnsi="Times New Roman" w:cs="Times New Roman"/>
        </w:rPr>
      </w:pPr>
      <w:r w:rsidRPr="00EC0C12">
        <w:rPr>
          <w:rFonts w:ascii="Times New Roman" w:eastAsia="Times New Roman" w:hAnsi="Times New Roman" w:cs="Times New Roman"/>
        </w:rPr>
        <w:t>2)</w:t>
      </w:r>
      <w:r w:rsidRPr="00EC0C12">
        <w:rPr>
          <w:rFonts w:ascii="Times New Roman" w:eastAsia="Times New Roman" w:hAnsi="Times New Roman" w:cs="Times New Roman"/>
        </w:rPr>
        <w:tab/>
      </w:r>
      <w:proofErr w:type="spellStart"/>
      <w:r w:rsidRPr="00EC0C12">
        <w:rPr>
          <w:rFonts w:ascii="Times New Roman" w:eastAsia="Times New Roman" w:hAnsi="Times New Roman" w:cs="Times New Roman"/>
        </w:rPr>
        <w:t>Melarutkan</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serbuk</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dengan</w:t>
      </w:r>
      <w:proofErr w:type="spellEnd"/>
      <w:r w:rsidRPr="00EC0C12">
        <w:rPr>
          <w:rFonts w:ascii="Times New Roman" w:eastAsia="Times New Roman" w:hAnsi="Times New Roman" w:cs="Times New Roman"/>
        </w:rPr>
        <w:t xml:space="preserve"> 500 ml </w:t>
      </w:r>
      <w:proofErr w:type="spellStart"/>
      <w:r w:rsidRPr="00EC0C12">
        <w:rPr>
          <w:rFonts w:ascii="Times New Roman" w:eastAsia="Times New Roman" w:hAnsi="Times New Roman" w:cs="Times New Roman"/>
        </w:rPr>
        <w:t>akuades</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dengan</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cara</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dipanaskan</w:t>
      </w:r>
      <w:proofErr w:type="spellEnd"/>
      <w:r w:rsidRPr="00EC0C12">
        <w:rPr>
          <w:rFonts w:ascii="Times New Roman" w:eastAsia="Times New Roman" w:hAnsi="Times New Roman" w:cs="Times New Roman"/>
        </w:rPr>
        <w:t xml:space="preserve"> dan </w:t>
      </w:r>
      <w:proofErr w:type="spellStart"/>
      <w:r w:rsidRPr="00EC0C12">
        <w:rPr>
          <w:rFonts w:ascii="Times New Roman" w:eastAsia="Times New Roman" w:hAnsi="Times New Roman" w:cs="Times New Roman"/>
        </w:rPr>
        <w:t>dihomogenkan</w:t>
      </w:r>
      <w:proofErr w:type="spellEnd"/>
    </w:p>
    <w:p w14:paraId="5CC98B3B" w14:textId="77777777" w:rsidR="00EC0C12" w:rsidRPr="00EC0C12" w:rsidRDefault="00EC0C12" w:rsidP="00892912">
      <w:pPr>
        <w:ind w:leftChars="74" w:left="449" w:hangingChars="113" w:hanging="271"/>
        <w:jc w:val="both"/>
        <w:rPr>
          <w:rFonts w:ascii="Times New Roman" w:eastAsia="Times New Roman" w:hAnsi="Times New Roman" w:cs="Times New Roman"/>
        </w:rPr>
      </w:pPr>
      <w:r w:rsidRPr="00EC0C12">
        <w:rPr>
          <w:rFonts w:ascii="Times New Roman" w:eastAsia="Times New Roman" w:hAnsi="Times New Roman" w:cs="Times New Roman"/>
        </w:rPr>
        <w:t>3)</w:t>
      </w:r>
      <w:r w:rsidRPr="00EC0C12">
        <w:rPr>
          <w:rFonts w:ascii="Times New Roman" w:eastAsia="Times New Roman" w:hAnsi="Times New Roman" w:cs="Times New Roman"/>
        </w:rPr>
        <w:tab/>
        <w:t xml:space="preserve">Media PCA yang </w:t>
      </w:r>
      <w:proofErr w:type="spellStart"/>
      <w:r w:rsidRPr="00EC0C12">
        <w:rPr>
          <w:rFonts w:ascii="Times New Roman" w:eastAsia="Times New Roman" w:hAnsi="Times New Roman" w:cs="Times New Roman"/>
        </w:rPr>
        <w:t>sudah</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homogen</w:t>
      </w:r>
      <w:proofErr w:type="spellEnd"/>
      <w:r w:rsidRPr="00EC0C12">
        <w:rPr>
          <w:rFonts w:ascii="Times New Roman" w:eastAsia="Times New Roman" w:hAnsi="Times New Roman" w:cs="Times New Roman"/>
        </w:rPr>
        <w:t xml:space="preserve"> dan </w:t>
      </w:r>
      <w:proofErr w:type="spellStart"/>
      <w:r w:rsidRPr="00EC0C12">
        <w:rPr>
          <w:rFonts w:ascii="Times New Roman" w:eastAsia="Times New Roman" w:hAnsi="Times New Roman" w:cs="Times New Roman"/>
        </w:rPr>
        <w:t>cawan</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petridis</w:t>
      </w:r>
      <w:proofErr w:type="spellEnd"/>
      <w:r w:rsidRPr="00EC0C12">
        <w:rPr>
          <w:rFonts w:ascii="Times New Roman" w:eastAsia="Times New Roman" w:hAnsi="Times New Roman" w:cs="Times New Roman"/>
        </w:rPr>
        <w:t xml:space="preserve"> yang </w:t>
      </w:r>
      <w:proofErr w:type="spellStart"/>
      <w:r w:rsidRPr="00EC0C12">
        <w:rPr>
          <w:rFonts w:ascii="Times New Roman" w:eastAsia="Times New Roman" w:hAnsi="Times New Roman" w:cs="Times New Roman"/>
        </w:rPr>
        <w:t>ingin</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digunakan</w:t>
      </w:r>
      <w:proofErr w:type="spellEnd"/>
      <w:r w:rsidRPr="00EC0C12">
        <w:rPr>
          <w:rFonts w:ascii="Times New Roman" w:eastAsia="Times New Roman" w:hAnsi="Times New Roman" w:cs="Times New Roman"/>
        </w:rPr>
        <w:t xml:space="preserve"> di </w:t>
      </w:r>
      <w:r w:rsidRPr="00EC0C12">
        <w:rPr>
          <w:rFonts w:ascii="Times New Roman" w:eastAsia="Times New Roman" w:hAnsi="Times New Roman" w:cs="Times New Roman"/>
        </w:rPr>
        <w:t xml:space="preserve">bungkus </w:t>
      </w:r>
      <w:proofErr w:type="spellStart"/>
      <w:r w:rsidRPr="00EC0C12">
        <w:rPr>
          <w:rFonts w:ascii="Times New Roman" w:eastAsia="Times New Roman" w:hAnsi="Times New Roman" w:cs="Times New Roman"/>
        </w:rPr>
        <w:t>kertas</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bekas</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lalu</w:t>
      </w:r>
      <w:proofErr w:type="spellEnd"/>
      <w:r w:rsidRPr="00EC0C12">
        <w:rPr>
          <w:rFonts w:ascii="Times New Roman" w:eastAsia="Times New Roman" w:hAnsi="Times New Roman" w:cs="Times New Roman"/>
        </w:rPr>
        <w:t xml:space="preserve"> di </w:t>
      </w:r>
      <w:proofErr w:type="spellStart"/>
      <w:r w:rsidRPr="00EC0C12">
        <w:rPr>
          <w:rFonts w:ascii="Times New Roman" w:eastAsia="Times New Roman" w:hAnsi="Times New Roman" w:cs="Times New Roman"/>
        </w:rPr>
        <w:t>lakukan</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strelisasi</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menggunakan</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alat</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Autoclav</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dengan</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suhu</w:t>
      </w:r>
      <w:proofErr w:type="spellEnd"/>
      <w:r w:rsidRPr="00EC0C12">
        <w:rPr>
          <w:rFonts w:ascii="Times New Roman" w:eastAsia="Times New Roman" w:hAnsi="Times New Roman" w:cs="Times New Roman"/>
        </w:rPr>
        <w:t xml:space="preserve"> 120 C </w:t>
      </w:r>
      <w:proofErr w:type="spellStart"/>
      <w:r w:rsidRPr="00EC0C12">
        <w:rPr>
          <w:rFonts w:ascii="Times New Roman" w:eastAsia="Times New Roman" w:hAnsi="Times New Roman" w:cs="Times New Roman"/>
        </w:rPr>
        <w:t>dengan</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waktu</w:t>
      </w:r>
      <w:proofErr w:type="spellEnd"/>
      <w:r w:rsidRPr="00EC0C12">
        <w:rPr>
          <w:rFonts w:ascii="Times New Roman" w:eastAsia="Times New Roman" w:hAnsi="Times New Roman" w:cs="Times New Roman"/>
        </w:rPr>
        <w:t xml:space="preserve"> 15 </w:t>
      </w:r>
      <w:proofErr w:type="spellStart"/>
      <w:r w:rsidRPr="00EC0C12">
        <w:rPr>
          <w:rFonts w:ascii="Times New Roman" w:eastAsia="Times New Roman" w:hAnsi="Times New Roman" w:cs="Times New Roman"/>
        </w:rPr>
        <w:t>menit</w:t>
      </w:r>
      <w:proofErr w:type="spellEnd"/>
      <w:r w:rsidRPr="00EC0C12">
        <w:rPr>
          <w:rFonts w:ascii="Times New Roman" w:eastAsia="Times New Roman" w:hAnsi="Times New Roman" w:cs="Times New Roman"/>
        </w:rPr>
        <w:t>.</w:t>
      </w:r>
    </w:p>
    <w:p w14:paraId="3AEF36DE" w14:textId="77777777" w:rsidR="00EC0C12" w:rsidRPr="00EC0C12" w:rsidRDefault="00EC0C12" w:rsidP="00892912">
      <w:pPr>
        <w:ind w:leftChars="74" w:left="449" w:hangingChars="113" w:hanging="271"/>
        <w:jc w:val="both"/>
        <w:rPr>
          <w:rFonts w:ascii="Times New Roman" w:eastAsia="Times New Roman" w:hAnsi="Times New Roman" w:cs="Times New Roman"/>
        </w:rPr>
      </w:pPr>
      <w:r w:rsidRPr="00EC0C12">
        <w:rPr>
          <w:rFonts w:ascii="Times New Roman" w:eastAsia="Times New Roman" w:hAnsi="Times New Roman" w:cs="Times New Roman"/>
        </w:rPr>
        <w:t>4)</w:t>
      </w:r>
      <w:r w:rsidRPr="00EC0C12">
        <w:rPr>
          <w:rFonts w:ascii="Times New Roman" w:eastAsia="Times New Roman" w:hAnsi="Times New Roman" w:cs="Times New Roman"/>
        </w:rPr>
        <w:tab/>
      </w:r>
      <w:proofErr w:type="spellStart"/>
      <w:r w:rsidRPr="00EC0C12">
        <w:rPr>
          <w:rFonts w:ascii="Times New Roman" w:eastAsia="Times New Roman" w:hAnsi="Times New Roman" w:cs="Times New Roman"/>
        </w:rPr>
        <w:t>Setalah</w:t>
      </w:r>
      <w:proofErr w:type="spellEnd"/>
      <w:r w:rsidRPr="00EC0C12">
        <w:rPr>
          <w:rFonts w:ascii="Times New Roman" w:eastAsia="Times New Roman" w:hAnsi="Times New Roman" w:cs="Times New Roman"/>
        </w:rPr>
        <w:t xml:space="preserve"> di </w:t>
      </w:r>
      <w:proofErr w:type="spellStart"/>
      <w:r w:rsidRPr="00EC0C12">
        <w:rPr>
          <w:rFonts w:ascii="Times New Roman" w:eastAsia="Times New Roman" w:hAnsi="Times New Roman" w:cs="Times New Roman"/>
        </w:rPr>
        <w:t>strelisasi</w:t>
      </w:r>
      <w:proofErr w:type="spellEnd"/>
      <w:r w:rsidRPr="00EC0C12">
        <w:rPr>
          <w:rFonts w:ascii="Times New Roman" w:eastAsia="Times New Roman" w:hAnsi="Times New Roman" w:cs="Times New Roman"/>
        </w:rPr>
        <w:t xml:space="preserve"> PCA </w:t>
      </w:r>
      <w:proofErr w:type="spellStart"/>
      <w:r w:rsidRPr="00EC0C12">
        <w:rPr>
          <w:rFonts w:ascii="Times New Roman" w:eastAsia="Times New Roman" w:hAnsi="Times New Roman" w:cs="Times New Roman"/>
        </w:rPr>
        <w:t>dituangkan</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kedalam</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cawan</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petridis</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sebanyak</w:t>
      </w:r>
      <w:proofErr w:type="spellEnd"/>
      <w:r w:rsidRPr="00EC0C12">
        <w:rPr>
          <w:rFonts w:ascii="Times New Roman" w:eastAsia="Times New Roman" w:hAnsi="Times New Roman" w:cs="Times New Roman"/>
        </w:rPr>
        <w:t xml:space="preserve"> 15 ml </w:t>
      </w:r>
      <w:proofErr w:type="spellStart"/>
      <w:r w:rsidRPr="00EC0C12">
        <w:rPr>
          <w:rFonts w:ascii="Times New Roman" w:eastAsia="Times New Roman" w:hAnsi="Times New Roman" w:cs="Times New Roman"/>
        </w:rPr>
        <w:t>dengan</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cara</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aseptis</w:t>
      </w:r>
      <w:proofErr w:type="spellEnd"/>
      <w:r w:rsidRPr="00EC0C12">
        <w:rPr>
          <w:rFonts w:ascii="Times New Roman" w:eastAsia="Times New Roman" w:hAnsi="Times New Roman" w:cs="Times New Roman"/>
        </w:rPr>
        <w:t>.</w:t>
      </w:r>
    </w:p>
    <w:p w14:paraId="0618B3BA" w14:textId="77777777" w:rsidR="00EC0C12" w:rsidRPr="00EC0C12" w:rsidRDefault="00EC0C12" w:rsidP="00892912">
      <w:pPr>
        <w:ind w:leftChars="74" w:left="449" w:hangingChars="113" w:hanging="271"/>
        <w:jc w:val="both"/>
        <w:rPr>
          <w:rFonts w:ascii="Times New Roman" w:eastAsia="Times New Roman" w:hAnsi="Times New Roman" w:cs="Times New Roman"/>
        </w:rPr>
      </w:pPr>
      <w:r w:rsidRPr="00EC0C12">
        <w:rPr>
          <w:rFonts w:ascii="Times New Roman" w:eastAsia="Times New Roman" w:hAnsi="Times New Roman" w:cs="Times New Roman"/>
        </w:rPr>
        <w:t>5)</w:t>
      </w:r>
      <w:r w:rsidRPr="00EC0C12">
        <w:rPr>
          <w:rFonts w:ascii="Times New Roman" w:eastAsia="Times New Roman" w:hAnsi="Times New Roman" w:cs="Times New Roman"/>
        </w:rPr>
        <w:tab/>
      </w:r>
      <w:proofErr w:type="spellStart"/>
      <w:r w:rsidRPr="00EC0C12">
        <w:rPr>
          <w:rFonts w:ascii="Times New Roman" w:eastAsia="Times New Roman" w:hAnsi="Times New Roman" w:cs="Times New Roman"/>
        </w:rPr>
        <w:t>Goyangkan</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secara</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merata</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pada</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cawan</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petridis</w:t>
      </w:r>
      <w:proofErr w:type="spellEnd"/>
      <w:r w:rsidRPr="00EC0C12">
        <w:rPr>
          <w:rFonts w:ascii="Times New Roman" w:eastAsia="Times New Roman" w:hAnsi="Times New Roman" w:cs="Times New Roman"/>
        </w:rPr>
        <w:t xml:space="preserve"> dan </w:t>
      </w:r>
      <w:proofErr w:type="spellStart"/>
      <w:r w:rsidRPr="00EC0C12">
        <w:rPr>
          <w:rFonts w:ascii="Times New Roman" w:eastAsia="Times New Roman" w:hAnsi="Times New Roman" w:cs="Times New Roman"/>
        </w:rPr>
        <w:t>tunggu</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hingga</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kering</w:t>
      </w:r>
      <w:proofErr w:type="spellEnd"/>
      <w:r w:rsidRPr="00EC0C12">
        <w:rPr>
          <w:rFonts w:ascii="Times New Roman" w:eastAsia="Times New Roman" w:hAnsi="Times New Roman" w:cs="Times New Roman"/>
        </w:rPr>
        <w:t>.</w:t>
      </w:r>
    </w:p>
    <w:p w14:paraId="7CB38836" w14:textId="717F5CD5" w:rsidR="00EC0C12" w:rsidRPr="00EC0C12" w:rsidRDefault="00EC0C12" w:rsidP="00EC0C12">
      <w:pPr>
        <w:ind w:left="0" w:hanging="2"/>
        <w:jc w:val="both"/>
        <w:rPr>
          <w:rFonts w:ascii="Times New Roman" w:eastAsia="Times New Roman" w:hAnsi="Times New Roman" w:cs="Times New Roman"/>
        </w:rPr>
      </w:pPr>
      <w:proofErr w:type="spellStart"/>
      <w:proofErr w:type="gramStart"/>
      <w:r w:rsidRPr="00EC0C12">
        <w:rPr>
          <w:rFonts w:ascii="Times New Roman" w:eastAsia="Times New Roman" w:hAnsi="Times New Roman" w:cs="Times New Roman"/>
        </w:rPr>
        <w:t>b.Tahapan</w:t>
      </w:r>
      <w:proofErr w:type="spellEnd"/>
      <w:proofErr w:type="gram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persiapan</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ruang</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Suhu</w:t>
      </w:r>
      <w:proofErr w:type="spellEnd"/>
      <w:r w:rsidRPr="00EC0C12">
        <w:rPr>
          <w:rFonts w:ascii="Times New Roman" w:eastAsia="Times New Roman" w:hAnsi="Times New Roman" w:cs="Times New Roman"/>
        </w:rPr>
        <w:t xml:space="preserve"> dan </w:t>
      </w:r>
      <w:proofErr w:type="spellStart"/>
      <w:r w:rsidRPr="00EC0C12">
        <w:rPr>
          <w:rFonts w:ascii="Times New Roman" w:eastAsia="Times New Roman" w:hAnsi="Times New Roman" w:cs="Times New Roman"/>
        </w:rPr>
        <w:t>Petugas</w:t>
      </w:r>
      <w:proofErr w:type="spellEnd"/>
      <w:r w:rsidRPr="00EC0C12">
        <w:rPr>
          <w:rFonts w:ascii="Times New Roman" w:eastAsia="Times New Roman" w:hAnsi="Times New Roman" w:cs="Times New Roman"/>
        </w:rPr>
        <w:t>)</w:t>
      </w:r>
    </w:p>
    <w:p w14:paraId="0E7D6ED0" w14:textId="77777777" w:rsidR="00EC0C12" w:rsidRPr="00EC0C12" w:rsidRDefault="00EC0C12" w:rsidP="00892912">
      <w:pPr>
        <w:ind w:leftChars="74" w:left="449" w:hangingChars="113" w:hanging="271"/>
        <w:jc w:val="both"/>
        <w:rPr>
          <w:rFonts w:ascii="Times New Roman" w:eastAsia="Times New Roman" w:hAnsi="Times New Roman" w:cs="Times New Roman"/>
        </w:rPr>
      </w:pPr>
      <w:r w:rsidRPr="00EC0C12">
        <w:rPr>
          <w:rFonts w:ascii="Times New Roman" w:eastAsia="Times New Roman" w:hAnsi="Times New Roman" w:cs="Times New Roman"/>
        </w:rPr>
        <w:t>1.</w:t>
      </w:r>
      <w:r w:rsidRPr="00EC0C12">
        <w:rPr>
          <w:rFonts w:ascii="Times New Roman" w:eastAsia="Times New Roman" w:hAnsi="Times New Roman" w:cs="Times New Roman"/>
        </w:rPr>
        <w:tab/>
      </w:r>
      <w:proofErr w:type="spellStart"/>
      <w:r w:rsidRPr="00EC0C12">
        <w:rPr>
          <w:rFonts w:ascii="Times New Roman" w:eastAsia="Times New Roman" w:hAnsi="Times New Roman" w:cs="Times New Roman"/>
        </w:rPr>
        <w:t>Meletakkan</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termometer</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diletakan</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pada</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dinding</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pada</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ruangan</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Laboratorium</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Entomologi</w:t>
      </w:r>
      <w:proofErr w:type="spellEnd"/>
      <w:r w:rsidRPr="00EC0C12">
        <w:rPr>
          <w:rFonts w:ascii="Times New Roman" w:eastAsia="Times New Roman" w:hAnsi="Times New Roman" w:cs="Times New Roman"/>
        </w:rPr>
        <w:t>.</w:t>
      </w:r>
    </w:p>
    <w:p w14:paraId="7D10EA51" w14:textId="77777777" w:rsidR="00EC0C12" w:rsidRPr="00EC0C12" w:rsidRDefault="00EC0C12" w:rsidP="00892912">
      <w:pPr>
        <w:ind w:leftChars="74" w:left="449" w:hangingChars="113" w:hanging="271"/>
        <w:jc w:val="both"/>
        <w:rPr>
          <w:rFonts w:ascii="Times New Roman" w:eastAsia="Times New Roman" w:hAnsi="Times New Roman" w:cs="Times New Roman"/>
        </w:rPr>
      </w:pPr>
      <w:r w:rsidRPr="00EC0C12">
        <w:rPr>
          <w:rFonts w:ascii="Times New Roman" w:eastAsia="Times New Roman" w:hAnsi="Times New Roman" w:cs="Times New Roman"/>
        </w:rPr>
        <w:t>2.</w:t>
      </w:r>
      <w:r w:rsidRPr="00EC0C12">
        <w:rPr>
          <w:rFonts w:ascii="Times New Roman" w:eastAsia="Times New Roman" w:hAnsi="Times New Roman" w:cs="Times New Roman"/>
        </w:rPr>
        <w:tab/>
      </w:r>
      <w:proofErr w:type="spellStart"/>
      <w:r w:rsidRPr="00EC0C12">
        <w:rPr>
          <w:rFonts w:ascii="Times New Roman" w:eastAsia="Times New Roman" w:hAnsi="Times New Roman" w:cs="Times New Roman"/>
        </w:rPr>
        <w:t>Menunggu</w:t>
      </w:r>
      <w:proofErr w:type="spellEnd"/>
      <w:r w:rsidRPr="00EC0C12">
        <w:rPr>
          <w:rFonts w:ascii="Times New Roman" w:eastAsia="Times New Roman" w:hAnsi="Times New Roman" w:cs="Times New Roman"/>
        </w:rPr>
        <w:t xml:space="preserve"> 1 jam</w:t>
      </w:r>
    </w:p>
    <w:p w14:paraId="0CFA0D94" w14:textId="77777777" w:rsidR="00EC0C12" w:rsidRPr="00EC0C12" w:rsidRDefault="00EC0C12" w:rsidP="00892912">
      <w:pPr>
        <w:ind w:leftChars="74" w:left="449" w:hangingChars="113" w:hanging="271"/>
        <w:jc w:val="both"/>
        <w:rPr>
          <w:rFonts w:ascii="Times New Roman" w:eastAsia="Times New Roman" w:hAnsi="Times New Roman" w:cs="Times New Roman"/>
        </w:rPr>
      </w:pPr>
      <w:r w:rsidRPr="00EC0C12">
        <w:rPr>
          <w:rFonts w:ascii="Times New Roman" w:eastAsia="Times New Roman" w:hAnsi="Times New Roman" w:cs="Times New Roman"/>
        </w:rPr>
        <w:t>3.</w:t>
      </w:r>
      <w:r w:rsidRPr="00EC0C12">
        <w:rPr>
          <w:rFonts w:ascii="Times New Roman" w:eastAsia="Times New Roman" w:hAnsi="Times New Roman" w:cs="Times New Roman"/>
        </w:rPr>
        <w:tab/>
      </w:r>
      <w:proofErr w:type="spellStart"/>
      <w:r w:rsidRPr="00EC0C12">
        <w:rPr>
          <w:rFonts w:ascii="Times New Roman" w:eastAsia="Times New Roman" w:hAnsi="Times New Roman" w:cs="Times New Roman"/>
        </w:rPr>
        <w:t>Membaca</w:t>
      </w:r>
      <w:proofErr w:type="spellEnd"/>
      <w:r w:rsidRPr="00EC0C12">
        <w:rPr>
          <w:rFonts w:ascii="Times New Roman" w:eastAsia="Times New Roman" w:hAnsi="Times New Roman" w:cs="Times New Roman"/>
        </w:rPr>
        <w:t xml:space="preserve"> dan </w:t>
      </w:r>
      <w:proofErr w:type="spellStart"/>
      <w:r w:rsidRPr="00EC0C12">
        <w:rPr>
          <w:rFonts w:ascii="Times New Roman" w:eastAsia="Times New Roman" w:hAnsi="Times New Roman" w:cs="Times New Roman"/>
        </w:rPr>
        <w:t>mencatat</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hasil</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pengukuran</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suhu</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ruangan</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Laboratorium</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Entomologi</w:t>
      </w:r>
      <w:proofErr w:type="spellEnd"/>
      <w:r w:rsidRPr="00EC0C12">
        <w:rPr>
          <w:rFonts w:ascii="Times New Roman" w:eastAsia="Times New Roman" w:hAnsi="Times New Roman" w:cs="Times New Roman"/>
        </w:rPr>
        <w:t xml:space="preserve"> </w:t>
      </w:r>
    </w:p>
    <w:p w14:paraId="6FE7ACD2" w14:textId="77777777" w:rsidR="00EC0C12" w:rsidRPr="00EC0C12" w:rsidRDefault="00EC0C12" w:rsidP="00892912">
      <w:pPr>
        <w:ind w:leftChars="74" w:left="449" w:hangingChars="113" w:hanging="271"/>
        <w:jc w:val="both"/>
        <w:rPr>
          <w:rFonts w:ascii="Times New Roman" w:eastAsia="Times New Roman" w:hAnsi="Times New Roman" w:cs="Times New Roman"/>
        </w:rPr>
      </w:pPr>
      <w:r w:rsidRPr="00EC0C12">
        <w:rPr>
          <w:rFonts w:ascii="Times New Roman" w:eastAsia="Times New Roman" w:hAnsi="Times New Roman" w:cs="Times New Roman"/>
        </w:rPr>
        <w:t>4.</w:t>
      </w:r>
      <w:r w:rsidRPr="00EC0C12">
        <w:rPr>
          <w:rFonts w:ascii="Times New Roman" w:eastAsia="Times New Roman" w:hAnsi="Times New Roman" w:cs="Times New Roman"/>
        </w:rPr>
        <w:tab/>
      </w:r>
      <w:proofErr w:type="spellStart"/>
      <w:r w:rsidRPr="00EC0C12">
        <w:rPr>
          <w:rFonts w:ascii="Times New Roman" w:eastAsia="Times New Roman" w:hAnsi="Times New Roman" w:cs="Times New Roman"/>
        </w:rPr>
        <w:t>Petugas</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menggunakan</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Hazmat</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untuk</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menghindari</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membawa</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bakteri</w:t>
      </w:r>
      <w:proofErr w:type="spellEnd"/>
      <w:r w:rsidRPr="00EC0C12">
        <w:rPr>
          <w:rFonts w:ascii="Times New Roman" w:eastAsia="Times New Roman" w:hAnsi="Times New Roman" w:cs="Times New Roman"/>
        </w:rPr>
        <w:t xml:space="preserve"> yang </w:t>
      </w:r>
      <w:proofErr w:type="spellStart"/>
      <w:r w:rsidRPr="00EC0C12">
        <w:rPr>
          <w:rFonts w:ascii="Times New Roman" w:eastAsia="Times New Roman" w:hAnsi="Times New Roman" w:cs="Times New Roman"/>
        </w:rPr>
        <w:t>menempel</w:t>
      </w:r>
      <w:proofErr w:type="spellEnd"/>
      <w:r w:rsidRPr="00EC0C12">
        <w:rPr>
          <w:rFonts w:ascii="Times New Roman" w:eastAsia="Times New Roman" w:hAnsi="Times New Roman" w:cs="Times New Roman"/>
        </w:rPr>
        <w:t xml:space="preserve"> dari </w:t>
      </w:r>
      <w:proofErr w:type="spellStart"/>
      <w:r w:rsidRPr="00EC0C12">
        <w:rPr>
          <w:rFonts w:ascii="Times New Roman" w:eastAsia="Times New Roman" w:hAnsi="Times New Roman" w:cs="Times New Roman"/>
        </w:rPr>
        <w:t>baju</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atau</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barang</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lainnya</w:t>
      </w:r>
      <w:proofErr w:type="spellEnd"/>
      <w:r w:rsidRPr="00EC0C12">
        <w:rPr>
          <w:rFonts w:ascii="Times New Roman" w:eastAsia="Times New Roman" w:hAnsi="Times New Roman" w:cs="Times New Roman"/>
        </w:rPr>
        <w:t>.</w:t>
      </w:r>
    </w:p>
    <w:p w14:paraId="25DDEE20" w14:textId="77777777" w:rsidR="00EC0C12" w:rsidRPr="00EC0C12" w:rsidRDefault="00EC0C12" w:rsidP="00892912">
      <w:pPr>
        <w:ind w:leftChars="74" w:left="449" w:hangingChars="113" w:hanging="271"/>
        <w:jc w:val="both"/>
        <w:rPr>
          <w:rFonts w:ascii="Times New Roman" w:eastAsia="Times New Roman" w:hAnsi="Times New Roman" w:cs="Times New Roman"/>
        </w:rPr>
      </w:pPr>
      <w:r w:rsidRPr="00EC0C12">
        <w:rPr>
          <w:rFonts w:ascii="Times New Roman" w:eastAsia="Times New Roman" w:hAnsi="Times New Roman" w:cs="Times New Roman"/>
        </w:rPr>
        <w:t>5.</w:t>
      </w:r>
      <w:r w:rsidRPr="00EC0C12">
        <w:rPr>
          <w:rFonts w:ascii="Times New Roman" w:eastAsia="Times New Roman" w:hAnsi="Times New Roman" w:cs="Times New Roman"/>
        </w:rPr>
        <w:tab/>
      </w:r>
      <w:proofErr w:type="spellStart"/>
      <w:r w:rsidRPr="00EC0C12">
        <w:rPr>
          <w:rFonts w:ascii="Times New Roman" w:eastAsia="Times New Roman" w:hAnsi="Times New Roman" w:cs="Times New Roman"/>
        </w:rPr>
        <w:t>Durasi</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paparan</w:t>
      </w:r>
      <w:proofErr w:type="spellEnd"/>
      <w:r w:rsidRPr="00EC0C12">
        <w:rPr>
          <w:rFonts w:ascii="Times New Roman" w:eastAsia="Times New Roman" w:hAnsi="Times New Roman" w:cs="Times New Roman"/>
        </w:rPr>
        <w:t xml:space="preserve"> / Pre0 </w:t>
      </w:r>
      <w:proofErr w:type="spellStart"/>
      <w:r w:rsidRPr="00EC0C12">
        <w:rPr>
          <w:rFonts w:ascii="Times New Roman" w:eastAsia="Times New Roman" w:hAnsi="Times New Roman" w:cs="Times New Roman"/>
        </w:rPr>
        <w:t>adalah</w:t>
      </w:r>
      <w:proofErr w:type="spellEnd"/>
      <w:r w:rsidRPr="00EC0C12">
        <w:rPr>
          <w:rFonts w:ascii="Times New Roman" w:eastAsia="Times New Roman" w:hAnsi="Times New Roman" w:cs="Times New Roman"/>
        </w:rPr>
        <w:t xml:space="preserve"> 20 </w:t>
      </w:r>
      <w:proofErr w:type="spellStart"/>
      <w:r w:rsidRPr="00EC0C12">
        <w:rPr>
          <w:rFonts w:ascii="Times New Roman" w:eastAsia="Times New Roman" w:hAnsi="Times New Roman" w:cs="Times New Roman"/>
        </w:rPr>
        <w:t>menit</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sebelum</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diberi</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perlakuan</w:t>
      </w:r>
      <w:proofErr w:type="spellEnd"/>
    </w:p>
    <w:p w14:paraId="4E050296" w14:textId="4A255BC1" w:rsidR="00EC0C12" w:rsidRPr="00EC0C12" w:rsidRDefault="00EC0C12" w:rsidP="00EC0C12">
      <w:pPr>
        <w:ind w:left="0" w:hanging="2"/>
        <w:jc w:val="both"/>
        <w:rPr>
          <w:rFonts w:ascii="Times New Roman" w:eastAsia="Times New Roman" w:hAnsi="Times New Roman" w:cs="Times New Roman"/>
        </w:rPr>
      </w:pPr>
      <w:proofErr w:type="spellStart"/>
      <w:r w:rsidRPr="00EC0C12">
        <w:rPr>
          <w:rFonts w:ascii="Times New Roman" w:eastAsia="Times New Roman" w:hAnsi="Times New Roman" w:cs="Times New Roman"/>
        </w:rPr>
        <w:t>c.Pelaksanaan</w:t>
      </w:r>
      <w:proofErr w:type="spellEnd"/>
      <w:r w:rsidRPr="00EC0C12">
        <w:rPr>
          <w:rFonts w:ascii="Times New Roman" w:eastAsia="Times New Roman" w:hAnsi="Times New Roman" w:cs="Times New Roman"/>
        </w:rPr>
        <w:t xml:space="preserve"> </w:t>
      </w:r>
    </w:p>
    <w:p w14:paraId="314120D7" w14:textId="77777777" w:rsidR="00EC0C12" w:rsidRPr="00EC0C12" w:rsidRDefault="00EC0C12" w:rsidP="00892912">
      <w:pPr>
        <w:ind w:leftChars="74" w:left="629" w:hangingChars="188" w:hanging="451"/>
        <w:jc w:val="both"/>
        <w:rPr>
          <w:rFonts w:ascii="Times New Roman" w:eastAsia="Times New Roman" w:hAnsi="Times New Roman" w:cs="Times New Roman"/>
        </w:rPr>
      </w:pPr>
      <w:r w:rsidRPr="00EC0C12">
        <w:rPr>
          <w:rFonts w:ascii="Times New Roman" w:eastAsia="Times New Roman" w:hAnsi="Times New Roman" w:cs="Times New Roman"/>
        </w:rPr>
        <w:t>1)</w:t>
      </w:r>
      <w:r w:rsidRPr="00EC0C12">
        <w:rPr>
          <w:rFonts w:ascii="Times New Roman" w:eastAsia="Times New Roman" w:hAnsi="Times New Roman" w:cs="Times New Roman"/>
        </w:rPr>
        <w:tab/>
      </w:r>
      <w:proofErr w:type="spellStart"/>
      <w:r w:rsidRPr="00EC0C12">
        <w:rPr>
          <w:rFonts w:ascii="Times New Roman" w:eastAsia="Times New Roman" w:hAnsi="Times New Roman" w:cs="Times New Roman"/>
        </w:rPr>
        <w:t>Ruangan</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dibuka</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dengan</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wajar</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dengan</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waktu</w:t>
      </w:r>
      <w:proofErr w:type="spellEnd"/>
      <w:r w:rsidRPr="00EC0C12">
        <w:rPr>
          <w:rFonts w:ascii="Times New Roman" w:eastAsia="Times New Roman" w:hAnsi="Times New Roman" w:cs="Times New Roman"/>
        </w:rPr>
        <w:t xml:space="preserve"> 30 mnt </w:t>
      </w:r>
      <w:proofErr w:type="spellStart"/>
      <w:r w:rsidRPr="00EC0C12">
        <w:rPr>
          <w:rFonts w:ascii="Times New Roman" w:eastAsia="Times New Roman" w:hAnsi="Times New Roman" w:cs="Times New Roman"/>
        </w:rPr>
        <w:t>sehingga</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memungkian</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udara</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bersirkulasi</w:t>
      </w:r>
      <w:proofErr w:type="spellEnd"/>
      <w:r w:rsidRPr="00EC0C12">
        <w:rPr>
          <w:rFonts w:ascii="Times New Roman" w:eastAsia="Times New Roman" w:hAnsi="Times New Roman" w:cs="Times New Roman"/>
        </w:rPr>
        <w:t xml:space="preserve"> normal, </w:t>
      </w:r>
    </w:p>
    <w:p w14:paraId="2A95A49C" w14:textId="77777777" w:rsidR="00EC0C12" w:rsidRPr="00EC0C12" w:rsidRDefault="00EC0C12" w:rsidP="00892912">
      <w:pPr>
        <w:ind w:leftChars="74" w:left="629" w:hangingChars="188" w:hanging="451"/>
        <w:jc w:val="both"/>
        <w:rPr>
          <w:rFonts w:ascii="Times New Roman" w:eastAsia="Times New Roman" w:hAnsi="Times New Roman" w:cs="Times New Roman"/>
        </w:rPr>
      </w:pPr>
      <w:r w:rsidRPr="00EC0C12">
        <w:rPr>
          <w:rFonts w:ascii="Times New Roman" w:eastAsia="Times New Roman" w:hAnsi="Times New Roman" w:cs="Times New Roman"/>
        </w:rPr>
        <w:t>2)</w:t>
      </w:r>
      <w:r w:rsidRPr="00EC0C12">
        <w:rPr>
          <w:rFonts w:ascii="Times New Roman" w:eastAsia="Times New Roman" w:hAnsi="Times New Roman" w:cs="Times New Roman"/>
        </w:rPr>
        <w:tab/>
      </w:r>
      <w:proofErr w:type="spellStart"/>
      <w:r w:rsidRPr="00EC0C12">
        <w:rPr>
          <w:rFonts w:ascii="Times New Roman" w:eastAsia="Times New Roman" w:hAnsi="Times New Roman" w:cs="Times New Roman"/>
        </w:rPr>
        <w:t>Ruangan</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ditutup</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tanpa</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sirkulasi</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keluar</w:t>
      </w:r>
      <w:proofErr w:type="spellEnd"/>
      <w:r w:rsidRPr="00EC0C12">
        <w:rPr>
          <w:rFonts w:ascii="Times New Roman" w:eastAsia="Times New Roman" w:hAnsi="Times New Roman" w:cs="Times New Roman"/>
        </w:rPr>
        <w:t xml:space="preserve">, </w:t>
      </w:r>
    </w:p>
    <w:p w14:paraId="49D8B99B" w14:textId="77777777" w:rsidR="00EC0C12" w:rsidRPr="00EC0C12" w:rsidRDefault="00EC0C12" w:rsidP="00892912">
      <w:pPr>
        <w:ind w:leftChars="74" w:left="629" w:hangingChars="188" w:hanging="451"/>
        <w:jc w:val="both"/>
        <w:rPr>
          <w:rFonts w:ascii="Times New Roman" w:eastAsia="Times New Roman" w:hAnsi="Times New Roman" w:cs="Times New Roman"/>
        </w:rPr>
      </w:pPr>
      <w:r w:rsidRPr="00EC0C12">
        <w:rPr>
          <w:rFonts w:ascii="Times New Roman" w:eastAsia="Times New Roman" w:hAnsi="Times New Roman" w:cs="Times New Roman"/>
        </w:rPr>
        <w:t>3)</w:t>
      </w:r>
      <w:r w:rsidRPr="00EC0C12">
        <w:rPr>
          <w:rFonts w:ascii="Times New Roman" w:eastAsia="Times New Roman" w:hAnsi="Times New Roman" w:cs="Times New Roman"/>
        </w:rPr>
        <w:tab/>
      </w:r>
      <w:proofErr w:type="spellStart"/>
      <w:r w:rsidRPr="00EC0C12">
        <w:rPr>
          <w:rFonts w:ascii="Times New Roman" w:eastAsia="Times New Roman" w:hAnsi="Times New Roman" w:cs="Times New Roman"/>
        </w:rPr>
        <w:t>Tiga</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cawan</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dibuka</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selama</w:t>
      </w:r>
      <w:proofErr w:type="spellEnd"/>
      <w:r w:rsidRPr="00EC0C12">
        <w:rPr>
          <w:rFonts w:ascii="Times New Roman" w:eastAsia="Times New Roman" w:hAnsi="Times New Roman" w:cs="Times New Roman"/>
        </w:rPr>
        <w:t xml:space="preserve"> 20 </w:t>
      </w:r>
      <w:proofErr w:type="spellStart"/>
      <w:r w:rsidRPr="00EC0C12">
        <w:rPr>
          <w:rFonts w:ascii="Times New Roman" w:eastAsia="Times New Roman" w:hAnsi="Times New Roman" w:cs="Times New Roman"/>
        </w:rPr>
        <w:t>menit</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untuk</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paparan</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bakteri</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sebelum</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perlakuan</w:t>
      </w:r>
      <w:proofErr w:type="spellEnd"/>
      <w:r w:rsidRPr="00EC0C12">
        <w:rPr>
          <w:rFonts w:ascii="Times New Roman" w:eastAsia="Times New Roman" w:hAnsi="Times New Roman" w:cs="Times New Roman"/>
        </w:rPr>
        <w:t xml:space="preserve">, </w:t>
      </w:r>
    </w:p>
    <w:p w14:paraId="1A554D59" w14:textId="77777777" w:rsidR="00EC0C12" w:rsidRPr="00EC0C12" w:rsidRDefault="00EC0C12" w:rsidP="00892912">
      <w:pPr>
        <w:ind w:leftChars="74" w:left="629" w:hangingChars="188" w:hanging="451"/>
        <w:jc w:val="both"/>
        <w:rPr>
          <w:rFonts w:ascii="Times New Roman" w:eastAsia="Times New Roman" w:hAnsi="Times New Roman" w:cs="Times New Roman"/>
        </w:rPr>
      </w:pPr>
      <w:r w:rsidRPr="00EC0C12">
        <w:rPr>
          <w:rFonts w:ascii="Times New Roman" w:eastAsia="Times New Roman" w:hAnsi="Times New Roman" w:cs="Times New Roman"/>
        </w:rPr>
        <w:t>4)</w:t>
      </w:r>
      <w:r w:rsidRPr="00EC0C12">
        <w:rPr>
          <w:rFonts w:ascii="Times New Roman" w:eastAsia="Times New Roman" w:hAnsi="Times New Roman" w:cs="Times New Roman"/>
        </w:rPr>
        <w:tab/>
      </w:r>
      <w:proofErr w:type="spellStart"/>
      <w:r w:rsidRPr="00EC0C12">
        <w:rPr>
          <w:rFonts w:ascii="Times New Roman" w:eastAsia="Times New Roman" w:hAnsi="Times New Roman" w:cs="Times New Roman"/>
        </w:rPr>
        <w:t>Posisi</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cawan</w:t>
      </w:r>
      <w:proofErr w:type="spellEnd"/>
      <w:r w:rsidRPr="00EC0C12">
        <w:rPr>
          <w:rFonts w:ascii="Times New Roman" w:eastAsia="Times New Roman" w:hAnsi="Times New Roman" w:cs="Times New Roman"/>
        </w:rPr>
        <w:t xml:space="preserve"> di </w:t>
      </w:r>
      <w:proofErr w:type="spellStart"/>
      <w:r w:rsidRPr="00EC0C12">
        <w:rPr>
          <w:rFonts w:ascii="Times New Roman" w:eastAsia="Times New Roman" w:hAnsi="Times New Roman" w:cs="Times New Roman"/>
        </w:rPr>
        <w:t>letakkan</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menyebar</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mewakili</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seluruh</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ruangan</w:t>
      </w:r>
      <w:proofErr w:type="spellEnd"/>
      <w:r w:rsidRPr="00EC0C12">
        <w:rPr>
          <w:rFonts w:ascii="Times New Roman" w:eastAsia="Times New Roman" w:hAnsi="Times New Roman" w:cs="Times New Roman"/>
        </w:rPr>
        <w:t xml:space="preserve">, </w:t>
      </w:r>
    </w:p>
    <w:p w14:paraId="5585013C" w14:textId="77777777" w:rsidR="00EC0C12" w:rsidRPr="00EC0C12" w:rsidRDefault="00EC0C12" w:rsidP="00892912">
      <w:pPr>
        <w:ind w:leftChars="74" w:left="629" w:hangingChars="188" w:hanging="451"/>
        <w:jc w:val="both"/>
        <w:rPr>
          <w:rFonts w:ascii="Times New Roman" w:eastAsia="Times New Roman" w:hAnsi="Times New Roman" w:cs="Times New Roman"/>
        </w:rPr>
      </w:pPr>
      <w:r w:rsidRPr="00EC0C12">
        <w:rPr>
          <w:rFonts w:ascii="Times New Roman" w:eastAsia="Times New Roman" w:hAnsi="Times New Roman" w:cs="Times New Roman"/>
        </w:rPr>
        <w:t>5)</w:t>
      </w:r>
      <w:r w:rsidRPr="00EC0C12">
        <w:rPr>
          <w:rFonts w:ascii="Times New Roman" w:eastAsia="Times New Roman" w:hAnsi="Times New Roman" w:cs="Times New Roman"/>
        </w:rPr>
        <w:tab/>
      </w:r>
      <w:proofErr w:type="spellStart"/>
      <w:r w:rsidRPr="00EC0C12">
        <w:rPr>
          <w:rFonts w:ascii="Times New Roman" w:eastAsia="Times New Roman" w:hAnsi="Times New Roman" w:cs="Times New Roman"/>
        </w:rPr>
        <w:t>Cawan</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dibiarian</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terbuka</w:t>
      </w:r>
      <w:proofErr w:type="spellEnd"/>
      <w:r w:rsidRPr="00EC0C12">
        <w:rPr>
          <w:rFonts w:ascii="Times New Roman" w:eastAsia="Times New Roman" w:hAnsi="Times New Roman" w:cs="Times New Roman"/>
        </w:rPr>
        <w:t xml:space="preserve"> 20 </w:t>
      </w:r>
      <w:proofErr w:type="spellStart"/>
      <w:r w:rsidRPr="00EC0C12">
        <w:rPr>
          <w:rFonts w:ascii="Times New Roman" w:eastAsia="Times New Roman" w:hAnsi="Times New Roman" w:cs="Times New Roman"/>
        </w:rPr>
        <w:t>menit</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untuk</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menangkap</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sampel</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bakteri</w:t>
      </w:r>
      <w:proofErr w:type="spellEnd"/>
    </w:p>
    <w:p w14:paraId="6A8D3396" w14:textId="77777777" w:rsidR="00EC0C12" w:rsidRPr="00EC0C12" w:rsidRDefault="00EC0C12" w:rsidP="00892912">
      <w:pPr>
        <w:ind w:leftChars="74" w:left="629" w:hangingChars="188" w:hanging="451"/>
        <w:jc w:val="both"/>
        <w:rPr>
          <w:rFonts w:ascii="Times New Roman" w:eastAsia="Times New Roman" w:hAnsi="Times New Roman" w:cs="Times New Roman"/>
        </w:rPr>
      </w:pPr>
      <w:r w:rsidRPr="00EC0C12">
        <w:rPr>
          <w:rFonts w:ascii="Times New Roman" w:eastAsia="Times New Roman" w:hAnsi="Times New Roman" w:cs="Times New Roman"/>
        </w:rPr>
        <w:t>6)</w:t>
      </w:r>
      <w:r w:rsidRPr="00EC0C12">
        <w:rPr>
          <w:rFonts w:ascii="Times New Roman" w:eastAsia="Times New Roman" w:hAnsi="Times New Roman" w:cs="Times New Roman"/>
        </w:rPr>
        <w:tab/>
        <w:t xml:space="preserve"> </w:t>
      </w:r>
      <w:proofErr w:type="spellStart"/>
      <w:r w:rsidRPr="00EC0C12">
        <w:rPr>
          <w:rFonts w:ascii="Times New Roman" w:eastAsia="Times New Roman" w:hAnsi="Times New Roman" w:cs="Times New Roman"/>
        </w:rPr>
        <w:t>Cawan</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ditutup</w:t>
      </w:r>
      <w:proofErr w:type="spellEnd"/>
      <w:r w:rsidRPr="00EC0C12">
        <w:rPr>
          <w:rFonts w:ascii="Times New Roman" w:eastAsia="Times New Roman" w:hAnsi="Times New Roman" w:cs="Times New Roman"/>
        </w:rPr>
        <w:t xml:space="preserve"> dan </w:t>
      </w:r>
      <w:proofErr w:type="spellStart"/>
      <w:r w:rsidRPr="00EC0C12">
        <w:rPr>
          <w:rFonts w:ascii="Times New Roman" w:eastAsia="Times New Roman" w:hAnsi="Times New Roman" w:cs="Times New Roman"/>
        </w:rPr>
        <w:t>diinkubasi</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dalam</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incubator</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selama</w:t>
      </w:r>
      <w:proofErr w:type="spellEnd"/>
      <w:r w:rsidRPr="00EC0C12">
        <w:rPr>
          <w:rFonts w:ascii="Times New Roman" w:eastAsia="Times New Roman" w:hAnsi="Times New Roman" w:cs="Times New Roman"/>
        </w:rPr>
        <w:t xml:space="preserve"> 2x24 jam, </w:t>
      </w:r>
    </w:p>
    <w:p w14:paraId="4600E4B2" w14:textId="77777777" w:rsidR="00EC0C12" w:rsidRPr="00EC0C12" w:rsidRDefault="00EC0C12" w:rsidP="00892912">
      <w:pPr>
        <w:ind w:leftChars="74" w:left="629" w:hangingChars="188" w:hanging="451"/>
        <w:jc w:val="both"/>
        <w:rPr>
          <w:rFonts w:ascii="Times New Roman" w:eastAsia="Times New Roman" w:hAnsi="Times New Roman" w:cs="Times New Roman"/>
        </w:rPr>
      </w:pPr>
      <w:r w:rsidRPr="00EC0C12">
        <w:rPr>
          <w:rFonts w:ascii="Times New Roman" w:eastAsia="Times New Roman" w:hAnsi="Times New Roman" w:cs="Times New Roman"/>
        </w:rPr>
        <w:t>7)</w:t>
      </w:r>
      <w:r w:rsidRPr="00EC0C12">
        <w:rPr>
          <w:rFonts w:ascii="Times New Roman" w:eastAsia="Times New Roman" w:hAnsi="Times New Roman" w:cs="Times New Roman"/>
        </w:rPr>
        <w:tab/>
        <w:t xml:space="preserve">BC19 </w:t>
      </w:r>
      <w:proofErr w:type="spellStart"/>
      <w:r w:rsidRPr="00EC0C12">
        <w:rPr>
          <w:rFonts w:ascii="Times New Roman" w:eastAsia="Times New Roman" w:hAnsi="Times New Roman" w:cs="Times New Roman"/>
        </w:rPr>
        <w:t>dinyalakan</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dengan</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waktu</w:t>
      </w:r>
      <w:proofErr w:type="spellEnd"/>
      <w:r w:rsidRPr="00EC0C12">
        <w:rPr>
          <w:rFonts w:ascii="Times New Roman" w:eastAsia="Times New Roman" w:hAnsi="Times New Roman" w:cs="Times New Roman"/>
        </w:rPr>
        <w:t xml:space="preserve"> 22 </w:t>
      </w:r>
      <w:proofErr w:type="spellStart"/>
      <w:r w:rsidRPr="00EC0C12">
        <w:rPr>
          <w:rFonts w:ascii="Times New Roman" w:eastAsia="Times New Roman" w:hAnsi="Times New Roman" w:cs="Times New Roman"/>
        </w:rPr>
        <w:t>menit</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atau</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satu</w:t>
      </w:r>
      <w:proofErr w:type="spellEnd"/>
      <w:r w:rsidRPr="00EC0C12">
        <w:rPr>
          <w:rFonts w:ascii="Times New Roman" w:eastAsia="Times New Roman" w:hAnsi="Times New Roman" w:cs="Times New Roman"/>
        </w:rPr>
        <w:t xml:space="preserve"> kali </w:t>
      </w:r>
      <w:proofErr w:type="spellStart"/>
      <w:r w:rsidRPr="00EC0C12">
        <w:rPr>
          <w:rFonts w:ascii="Times New Roman" w:eastAsia="Times New Roman" w:hAnsi="Times New Roman" w:cs="Times New Roman"/>
        </w:rPr>
        <w:t>siklus</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ruangan</w:t>
      </w:r>
      <w:proofErr w:type="spellEnd"/>
      <w:r w:rsidRPr="00EC0C12">
        <w:rPr>
          <w:rFonts w:ascii="Times New Roman" w:eastAsia="Times New Roman" w:hAnsi="Times New Roman" w:cs="Times New Roman"/>
        </w:rPr>
        <w:t xml:space="preserve">, </w:t>
      </w:r>
    </w:p>
    <w:p w14:paraId="2B526D63" w14:textId="77777777" w:rsidR="00EC0C12" w:rsidRPr="00EC0C12" w:rsidRDefault="00EC0C12" w:rsidP="00892912">
      <w:pPr>
        <w:ind w:leftChars="74" w:left="629" w:hangingChars="188" w:hanging="451"/>
        <w:jc w:val="both"/>
        <w:rPr>
          <w:rFonts w:ascii="Times New Roman" w:eastAsia="Times New Roman" w:hAnsi="Times New Roman" w:cs="Times New Roman"/>
        </w:rPr>
      </w:pPr>
      <w:r w:rsidRPr="00EC0C12">
        <w:rPr>
          <w:rFonts w:ascii="Times New Roman" w:eastAsia="Times New Roman" w:hAnsi="Times New Roman" w:cs="Times New Roman"/>
        </w:rPr>
        <w:t>8)</w:t>
      </w:r>
      <w:r w:rsidRPr="00EC0C12">
        <w:rPr>
          <w:rFonts w:ascii="Times New Roman" w:eastAsia="Times New Roman" w:hAnsi="Times New Roman" w:cs="Times New Roman"/>
        </w:rPr>
        <w:tab/>
      </w:r>
      <w:proofErr w:type="spellStart"/>
      <w:r w:rsidRPr="00EC0C12">
        <w:rPr>
          <w:rFonts w:ascii="Times New Roman" w:eastAsia="Times New Roman" w:hAnsi="Times New Roman" w:cs="Times New Roman"/>
        </w:rPr>
        <w:t>letakkan</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kembali</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pada</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tempat</w:t>
      </w:r>
      <w:proofErr w:type="spellEnd"/>
      <w:r w:rsidRPr="00EC0C12">
        <w:rPr>
          <w:rFonts w:ascii="Times New Roman" w:eastAsia="Times New Roman" w:hAnsi="Times New Roman" w:cs="Times New Roman"/>
        </w:rPr>
        <w:t xml:space="preserve"> yang </w:t>
      </w:r>
      <w:proofErr w:type="spellStart"/>
      <w:r w:rsidRPr="00EC0C12">
        <w:rPr>
          <w:rFonts w:ascii="Times New Roman" w:eastAsia="Times New Roman" w:hAnsi="Times New Roman" w:cs="Times New Roman"/>
        </w:rPr>
        <w:t>mewakili</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ruangan</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dibuka</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dibiarkan</w:t>
      </w:r>
      <w:proofErr w:type="spellEnd"/>
      <w:r w:rsidRPr="00EC0C12">
        <w:rPr>
          <w:rFonts w:ascii="Times New Roman" w:eastAsia="Times New Roman" w:hAnsi="Times New Roman" w:cs="Times New Roman"/>
        </w:rPr>
        <w:t xml:space="preserve"> 20 </w:t>
      </w:r>
      <w:proofErr w:type="spellStart"/>
      <w:r w:rsidRPr="00EC0C12">
        <w:rPr>
          <w:rFonts w:ascii="Times New Roman" w:eastAsia="Times New Roman" w:hAnsi="Times New Roman" w:cs="Times New Roman"/>
        </w:rPr>
        <w:t>menit</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kemudian</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ditutup</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lanjut</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inkubasi</w:t>
      </w:r>
      <w:proofErr w:type="spellEnd"/>
      <w:r w:rsidRPr="00EC0C12">
        <w:rPr>
          <w:rFonts w:ascii="Times New Roman" w:eastAsia="Times New Roman" w:hAnsi="Times New Roman" w:cs="Times New Roman"/>
        </w:rPr>
        <w:t xml:space="preserve">. </w:t>
      </w:r>
    </w:p>
    <w:p w14:paraId="143B37F3" w14:textId="77777777" w:rsidR="00EC0C12" w:rsidRPr="00EC0C12" w:rsidRDefault="00EC0C12" w:rsidP="00892912">
      <w:pPr>
        <w:ind w:leftChars="74" w:left="629" w:hangingChars="188" w:hanging="451"/>
        <w:jc w:val="both"/>
        <w:rPr>
          <w:rFonts w:ascii="Times New Roman" w:eastAsia="Times New Roman" w:hAnsi="Times New Roman" w:cs="Times New Roman"/>
        </w:rPr>
      </w:pPr>
      <w:r w:rsidRPr="00EC0C12">
        <w:rPr>
          <w:rFonts w:ascii="Times New Roman" w:eastAsia="Times New Roman" w:hAnsi="Times New Roman" w:cs="Times New Roman"/>
        </w:rPr>
        <w:t>9)</w:t>
      </w:r>
      <w:r w:rsidRPr="00EC0C12">
        <w:rPr>
          <w:rFonts w:ascii="Times New Roman" w:eastAsia="Times New Roman" w:hAnsi="Times New Roman" w:cs="Times New Roman"/>
        </w:rPr>
        <w:tab/>
      </w:r>
      <w:proofErr w:type="spellStart"/>
      <w:r w:rsidRPr="00EC0C12">
        <w:rPr>
          <w:rFonts w:ascii="Times New Roman" w:eastAsia="Times New Roman" w:hAnsi="Times New Roman" w:cs="Times New Roman"/>
        </w:rPr>
        <w:t>Dinyalakan</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kembali</w:t>
      </w:r>
      <w:proofErr w:type="spellEnd"/>
      <w:r w:rsidRPr="00EC0C12">
        <w:rPr>
          <w:rFonts w:ascii="Times New Roman" w:eastAsia="Times New Roman" w:hAnsi="Times New Roman" w:cs="Times New Roman"/>
        </w:rPr>
        <w:t xml:space="preserve"> BC19 </w:t>
      </w:r>
      <w:proofErr w:type="spellStart"/>
      <w:r w:rsidRPr="00EC0C12">
        <w:rPr>
          <w:rFonts w:ascii="Times New Roman" w:eastAsia="Times New Roman" w:hAnsi="Times New Roman" w:cs="Times New Roman"/>
        </w:rPr>
        <w:t>dengan</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waktu</w:t>
      </w:r>
      <w:proofErr w:type="spellEnd"/>
      <w:r w:rsidRPr="00EC0C12">
        <w:rPr>
          <w:rFonts w:ascii="Times New Roman" w:eastAsia="Times New Roman" w:hAnsi="Times New Roman" w:cs="Times New Roman"/>
        </w:rPr>
        <w:t xml:space="preserve"> 66 </w:t>
      </w:r>
      <w:proofErr w:type="spellStart"/>
      <w:r w:rsidRPr="00EC0C12">
        <w:rPr>
          <w:rFonts w:ascii="Times New Roman" w:eastAsia="Times New Roman" w:hAnsi="Times New Roman" w:cs="Times New Roman"/>
        </w:rPr>
        <w:t>menit</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atau</w:t>
      </w:r>
      <w:proofErr w:type="spellEnd"/>
      <w:r w:rsidRPr="00EC0C12">
        <w:rPr>
          <w:rFonts w:ascii="Times New Roman" w:eastAsia="Times New Roman" w:hAnsi="Times New Roman" w:cs="Times New Roman"/>
        </w:rPr>
        <w:t xml:space="preserve"> 3 </w:t>
      </w:r>
      <w:proofErr w:type="spellStart"/>
      <w:r w:rsidRPr="00EC0C12">
        <w:rPr>
          <w:rFonts w:ascii="Times New Roman" w:eastAsia="Times New Roman" w:hAnsi="Times New Roman" w:cs="Times New Roman"/>
        </w:rPr>
        <w:t>siklus</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dengan</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menggunakan</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cawan</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petri</w:t>
      </w:r>
      <w:proofErr w:type="spellEnd"/>
      <w:r w:rsidRPr="00EC0C12">
        <w:rPr>
          <w:rFonts w:ascii="Times New Roman" w:eastAsia="Times New Roman" w:hAnsi="Times New Roman" w:cs="Times New Roman"/>
        </w:rPr>
        <w:t xml:space="preserve">, </w:t>
      </w:r>
    </w:p>
    <w:p w14:paraId="3EDE159B" w14:textId="77777777" w:rsidR="00EC0C12" w:rsidRPr="00EC0C12" w:rsidRDefault="00EC0C12" w:rsidP="00892912">
      <w:pPr>
        <w:ind w:leftChars="74" w:left="629" w:hangingChars="188" w:hanging="451"/>
        <w:jc w:val="both"/>
        <w:rPr>
          <w:rFonts w:ascii="Times New Roman" w:eastAsia="Times New Roman" w:hAnsi="Times New Roman" w:cs="Times New Roman"/>
        </w:rPr>
      </w:pPr>
      <w:r w:rsidRPr="00EC0C12">
        <w:rPr>
          <w:rFonts w:ascii="Times New Roman" w:eastAsia="Times New Roman" w:hAnsi="Times New Roman" w:cs="Times New Roman"/>
        </w:rPr>
        <w:t>10)</w:t>
      </w:r>
      <w:r w:rsidRPr="00EC0C12">
        <w:rPr>
          <w:rFonts w:ascii="Times New Roman" w:eastAsia="Times New Roman" w:hAnsi="Times New Roman" w:cs="Times New Roman"/>
        </w:rPr>
        <w:tab/>
      </w:r>
      <w:proofErr w:type="spellStart"/>
      <w:r w:rsidRPr="00EC0C12">
        <w:rPr>
          <w:rFonts w:ascii="Times New Roman" w:eastAsia="Times New Roman" w:hAnsi="Times New Roman" w:cs="Times New Roman"/>
        </w:rPr>
        <w:t>Diambil</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lagi</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menggunakan</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cawan</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petri</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dengan</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waktu</w:t>
      </w:r>
      <w:proofErr w:type="spellEnd"/>
      <w:r w:rsidRPr="00EC0C12">
        <w:rPr>
          <w:rFonts w:ascii="Times New Roman" w:eastAsia="Times New Roman" w:hAnsi="Times New Roman" w:cs="Times New Roman"/>
        </w:rPr>
        <w:t xml:space="preserve"> 20 </w:t>
      </w:r>
      <w:proofErr w:type="spellStart"/>
      <w:r w:rsidRPr="00EC0C12">
        <w:rPr>
          <w:rFonts w:ascii="Times New Roman" w:eastAsia="Times New Roman" w:hAnsi="Times New Roman" w:cs="Times New Roman"/>
        </w:rPr>
        <w:t>menit</w:t>
      </w:r>
      <w:proofErr w:type="spellEnd"/>
      <w:r w:rsidRPr="00EC0C12">
        <w:rPr>
          <w:rFonts w:ascii="Times New Roman" w:eastAsia="Times New Roman" w:hAnsi="Times New Roman" w:cs="Times New Roman"/>
        </w:rPr>
        <w:t xml:space="preserve">. </w:t>
      </w:r>
    </w:p>
    <w:p w14:paraId="68EFBB37" w14:textId="77777777" w:rsidR="00EC0C12" w:rsidRPr="00EC0C12" w:rsidRDefault="00EC0C12" w:rsidP="00892912">
      <w:pPr>
        <w:ind w:leftChars="74" w:left="629" w:hangingChars="188" w:hanging="451"/>
        <w:jc w:val="both"/>
        <w:rPr>
          <w:rFonts w:ascii="Times New Roman" w:eastAsia="Times New Roman" w:hAnsi="Times New Roman" w:cs="Times New Roman"/>
        </w:rPr>
      </w:pPr>
      <w:r w:rsidRPr="00EC0C12">
        <w:rPr>
          <w:rFonts w:ascii="Times New Roman" w:eastAsia="Times New Roman" w:hAnsi="Times New Roman" w:cs="Times New Roman"/>
        </w:rPr>
        <w:t>11)</w:t>
      </w:r>
      <w:r w:rsidRPr="00EC0C12">
        <w:rPr>
          <w:rFonts w:ascii="Times New Roman" w:eastAsia="Times New Roman" w:hAnsi="Times New Roman" w:cs="Times New Roman"/>
        </w:rPr>
        <w:tab/>
        <w:t xml:space="preserve">42 jam </w:t>
      </w:r>
      <w:proofErr w:type="spellStart"/>
      <w:r w:rsidRPr="00EC0C12">
        <w:rPr>
          <w:rFonts w:ascii="Times New Roman" w:eastAsia="Times New Roman" w:hAnsi="Times New Roman" w:cs="Times New Roman"/>
        </w:rPr>
        <w:t>pasca</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inkubasi</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dinilai</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jumlah</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koloni</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nyaa</w:t>
      </w:r>
      <w:proofErr w:type="spellEnd"/>
      <w:r w:rsidRPr="00EC0C12">
        <w:rPr>
          <w:rFonts w:ascii="Times New Roman" w:eastAsia="Times New Roman" w:hAnsi="Times New Roman" w:cs="Times New Roman"/>
        </w:rPr>
        <w:t xml:space="preserve">. </w:t>
      </w:r>
    </w:p>
    <w:p w14:paraId="4FEE1A00" w14:textId="77777777" w:rsidR="00EC0C12" w:rsidRPr="00EC0C12" w:rsidRDefault="00EC0C12" w:rsidP="00892912">
      <w:pPr>
        <w:ind w:leftChars="74" w:left="629" w:hangingChars="188" w:hanging="451"/>
        <w:jc w:val="both"/>
        <w:rPr>
          <w:rFonts w:ascii="Times New Roman" w:eastAsia="Times New Roman" w:hAnsi="Times New Roman" w:cs="Times New Roman"/>
        </w:rPr>
      </w:pPr>
      <w:r w:rsidRPr="00EC0C12">
        <w:rPr>
          <w:rFonts w:ascii="Times New Roman" w:eastAsia="Times New Roman" w:hAnsi="Times New Roman" w:cs="Times New Roman"/>
        </w:rPr>
        <w:t>12)</w:t>
      </w:r>
      <w:r w:rsidRPr="00EC0C12">
        <w:rPr>
          <w:rFonts w:ascii="Times New Roman" w:eastAsia="Times New Roman" w:hAnsi="Times New Roman" w:cs="Times New Roman"/>
        </w:rPr>
        <w:tab/>
      </w:r>
      <w:proofErr w:type="spellStart"/>
      <w:r w:rsidRPr="00EC0C12">
        <w:rPr>
          <w:rFonts w:ascii="Times New Roman" w:eastAsia="Times New Roman" w:hAnsi="Times New Roman" w:cs="Times New Roman"/>
        </w:rPr>
        <w:t>Identifikasi</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bakteri</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dengan</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bakteri</w:t>
      </w:r>
      <w:proofErr w:type="spellEnd"/>
      <w:r w:rsidRPr="00EC0C12">
        <w:rPr>
          <w:rFonts w:ascii="Times New Roman" w:eastAsia="Times New Roman" w:hAnsi="Times New Roman" w:cs="Times New Roman"/>
        </w:rPr>
        <w:t xml:space="preserve"> gram</w:t>
      </w:r>
    </w:p>
    <w:p w14:paraId="7C6856DA" w14:textId="77777777" w:rsidR="00EC0C12" w:rsidRPr="00EC0C12" w:rsidRDefault="00EC0C12" w:rsidP="00892912">
      <w:pPr>
        <w:ind w:leftChars="74" w:left="629" w:hangingChars="188" w:hanging="451"/>
        <w:jc w:val="both"/>
        <w:rPr>
          <w:rFonts w:ascii="Times New Roman" w:eastAsia="Times New Roman" w:hAnsi="Times New Roman" w:cs="Times New Roman"/>
        </w:rPr>
      </w:pPr>
      <w:r w:rsidRPr="00EC0C12">
        <w:rPr>
          <w:rFonts w:ascii="Times New Roman" w:eastAsia="Times New Roman" w:hAnsi="Times New Roman" w:cs="Times New Roman"/>
        </w:rPr>
        <w:t>13)</w:t>
      </w:r>
      <w:r w:rsidRPr="00EC0C12">
        <w:rPr>
          <w:rFonts w:ascii="Times New Roman" w:eastAsia="Times New Roman" w:hAnsi="Times New Roman" w:cs="Times New Roman"/>
        </w:rPr>
        <w:tab/>
      </w:r>
      <w:proofErr w:type="spellStart"/>
      <w:r w:rsidRPr="00EC0C12">
        <w:rPr>
          <w:rFonts w:ascii="Times New Roman" w:eastAsia="Times New Roman" w:hAnsi="Times New Roman" w:cs="Times New Roman"/>
        </w:rPr>
        <w:t>Bersihkan</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objek</w:t>
      </w:r>
      <w:proofErr w:type="spellEnd"/>
      <w:r w:rsidRPr="00EC0C12">
        <w:rPr>
          <w:rFonts w:ascii="Times New Roman" w:eastAsia="Times New Roman" w:hAnsi="Times New Roman" w:cs="Times New Roman"/>
        </w:rPr>
        <w:t xml:space="preserve"> gelas </w:t>
      </w:r>
      <w:proofErr w:type="spellStart"/>
      <w:r w:rsidRPr="00EC0C12">
        <w:rPr>
          <w:rFonts w:ascii="Times New Roman" w:eastAsia="Times New Roman" w:hAnsi="Times New Roman" w:cs="Times New Roman"/>
        </w:rPr>
        <w:t>menggunakan</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alcohol</w:t>
      </w:r>
      <w:proofErr w:type="spellEnd"/>
      <w:r w:rsidRPr="00EC0C12">
        <w:rPr>
          <w:rFonts w:ascii="Times New Roman" w:eastAsia="Times New Roman" w:hAnsi="Times New Roman" w:cs="Times New Roman"/>
        </w:rPr>
        <w:t xml:space="preserve"> 70% (gram A) dan tissue </w:t>
      </w:r>
      <w:proofErr w:type="spellStart"/>
      <w:r w:rsidRPr="00EC0C12">
        <w:rPr>
          <w:rFonts w:ascii="Times New Roman" w:eastAsia="Times New Roman" w:hAnsi="Times New Roman" w:cs="Times New Roman"/>
        </w:rPr>
        <w:t>untuk</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menghilangkan</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noda</w:t>
      </w:r>
      <w:proofErr w:type="spellEnd"/>
      <w:r w:rsidRPr="00EC0C12">
        <w:rPr>
          <w:rFonts w:ascii="Times New Roman" w:eastAsia="Times New Roman" w:hAnsi="Times New Roman" w:cs="Times New Roman"/>
        </w:rPr>
        <w:t xml:space="preserve"> dan </w:t>
      </w:r>
      <w:proofErr w:type="spellStart"/>
      <w:r w:rsidRPr="00EC0C12">
        <w:rPr>
          <w:rFonts w:ascii="Times New Roman" w:eastAsia="Times New Roman" w:hAnsi="Times New Roman" w:cs="Times New Roman"/>
        </w:rPr>
        <w:t>lemak</w:t>
      </w:r>
      <w:proofErr w:type="spellEnd"/>
      <w:r w:rsidRPr="00EC0C12">
        <w:rPr>
          <w:rFonts w:ascii="Times New Roman" w:eastAsia="Times New Roman" w:hAnsi="Times New Roman" w:cs="Times New Roman"/>
        </w:rPr>
        <w:t xml:space="preserve"> yang </w:t>
      </w:r>
      <w:proofErr w:type="spellStart"/>
      <w:r w:rsidRPr="00EC0C12">
        <w:rPr>
          <w:rFonts w:ascii="Times New Roman" w:eastAsia="Times New Roman" w:hAnsi="Times New Roman" w:cs="Times New Roman"/>
        </w:rPr>
        <w:t>menempel</w:t>
      </w:r>
      <w:proofErr w:type="spellEnd"/>
    </w:p>
    <w:p w14:paraId="49D8D5C4" w14:textId="77777777" w:rsidR="00EC0C12" w:rsidRPr="00EC0C12" w:rsidRDefault="00EC0C12" w:rsidP="00892912">
      <w:pPr>
        <w:ind w:leftChars="74" w:left="629" w:hangingChars="188" w:hanging="451"/>
        <w:jc w:val="both"/>
        <w:rPr>
          <w:rFonts w:ascii="Times New Roman" w:eastAsia="Times New Roman" w:hAnsi="Times New Roman" w:cs="Times New Roman"/>
        </w:rPr>
      </w:pPr>
      <w:r w:rsidRPr="00EC0C12">
        <w:rPr>
          <w:rFonts w:ascii="Times New Roman" w:eastAsia="Times New Roman" w:hAnsi="Times New Roman" w:cs="Times New Roman"/>
        </w:rPr>
        <w:lastRenderedPageBreak/>
        <w:t>14)</w:t>
      </w:r>
      <w:r w:rsidRPr="00EC0C12">
        <w:rPr>
          <w:rFonts w:ascii="Times New Roman" w:eastAsia="Times New Roman" w:hAnsi="Times New Roman" w:cs="Times New Roman"/>
        </w:rPr>
        <w:tab/>
      </w:r>
      <w:proofErr w:type="spellStart"/>
      <w:r w:rsidRPr="00EC0C12">
        <w:rPr>
          <w:rFonts w:ascii="Times New Roman" w:eastAsia="Times New Roman" w:hAnsi="Times New Roman" w:cs="Times New Roman"/>
        </w:rPr>
        <w:t>Buatlah</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pulasan</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bakteri</w:t>
      </w:r>
      <w:proofErr w:type="spellEnd"/>
      <w:r w:rsidRPr="00EC0C12">
        <w:rPr>
          <w:rFonts w:ascii="Times New Roman" w:eastAsia="Times New Roman" w:hAnsi="Times New Roman" w:cs="Times New Roman"/>
        </w:rPr>
        <w:t xml:space="preserve"> di </w:t>
      </w:r>
      <w:proofErr w:type="spellStart"/>
      <w:r w:rsidRPr="00EC0C12">
        <w:rPr>
          <w:rFonts w:ascii="Times New Roman" w:eastAsia="Times New Roman" w:hAnsi="Times New Roman" w:cs="Times New Roman"/>
        </w:rPr>
        <w:t>atas</w:t>
      </w:r>
      <w:proofErr w:type="spellEnd"/>
      <w:r w:rsidRPr="00EC0C12">
        <w:rPr>
          <w:rFonts w:ascii="Times New Roman" w:eastAsia="Times New Roman" w:hAnsi="Times New Roman" w:cs="Times New Roman"/>
        </w:rPr>
        <w:t xml:space="preserve"> gelas </w:t>
      </w:r>
      <w:proofErr w:type="spellStart"/>
      <w:r w:rsidRPr="00EC0C12">
        <w:rPr>
          <w:rFonts w:ascii="Times New Roman" w:eastAsia="Times New Roman" w:hAnsi="Times New Roman" w:cs="Times New Roman"/>
        </w:rPr>
        <w:t>objek</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keringkan</w:t>
      </w:r>
      <w:proofErr w:type="spellEnd"/>
      <w:r w:rsidRPr="00EC0C12">
        <w:rPr>
          <w:rFonts w:ascii="Times New Roman" w:eastAsia="Times New Roman" w:hAnsi="Times New Roman" w:cs="Times New Roman"/>
        </w:rPr>
        <w:t xml:space="preserve"> dan </w:t>
      </w:r>
      <w:proofErr w:type="spellStart"/>
      <w:r w:rsidRPr="00EC0C12">
        <w:rPr>
          <w:rFonts w:ascii="Times New Roman" w:eastAsia="Times New Roman" w:hAnsi="Times New Roman" w:cs="Times New Roman"/>
        </w:rPr>
        <w:t>fiksasi</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dengan</w:t>
      </w:r>
      <w:proofErr w:type="spellEnd"/>
      <w:r w:rsidRPr="00EC0C12">
        <w:rPr>
          <w:rFonts w:ascii="Times New Roman" w:eastAsia="Times New Roman" w:hAnsi="Times New Roman" w:cs="Times New Roman"/>
        </w:rPr>
        <w:t xml:space="preserve"> api</w:t>
      </w:r>
    </w:p>
    <w:p w14:paraId="1E8DA1B0" w14:textId="77777777" w:rsidR="00EC0C12" w:rsidRPr="00EC0C12" w:rsidRDefault="00EC0C12" w:rsidP="00892912">
      <w:pPr>
        <w:ind w:leftChars="74" w:left="629" w:hangingChars="188" w:hanging="451"/>
        <w:jc w:val="both"/>
        <w:rPr>
          <w:rFonts w:ascii="Times New Roman" w:eastAsia="Times New Roman" w:hAnsi="Times New Roman" w:cs="Times New Roman"/>
        </w:rPr>
      </w:pPr>
      <w:r w:rsidRPr="00EC0C12">
        <w:rPr>
          <w:rFonts w:ascii="Times New Roman" w:eastAsia="Times New Roman" w:hAnsi="Times New Roman" w:cs="Times New Roman"/>
        </w:rPr>
        <w:t>15)</w:t>
      </w:r>
      <w:r w:rsidRPr="00EC0C12">
        <w:rPr>
          <w:rFonts w:ascii="Times New Roman" w:eastAsia="Times New Roman" w:hAnsi="Times New Roman" w:cs="Times New Roman"/>
        </w:rPr>
        <w:tab/>
      </w:r>
      <w:proofErr w:type="spellStart"/>
      <w:r w:rsidRPr="00EC0C12">
        <w:rPr>
          <w:rFonts w:ascii="Times New Roman" w:eastAsia="Times New Roman" w:hAnsi="Times New Roman" w:cs="Times New Roman"/>
        </w:rPr>
        <w:t>Teteskan</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pewarna</w:t>
      </w:r>
      <w:proofErr w:type="spellEnd"/>
      <w:r w:rsidRPr="00EC0C12">
        <w:rPr>
          <w:rFonts w:ascii="Times New Roman" w:eastAsia="Times New Roman" w:hAnsi="Times New Roman" w:cs="Times New Roman"/>
        </w:rPr>
        <w:t xml:space="preserve"> gram dan </w:t>
      </w:r>
      <w:proofErr w:type="spellStart"/>
      <w:r w:rsidRPr="00EC0C12">
        <w:rPr>
          <w:rFonts w:ascii="Times New Roman" w:eastAsia="Times New Roman" w:hAnsi="Times New Roman" w:cs="Times New Roman"/>
        </w:rPr>
        <w:t>diamkan</w:t>
      </w:r>
      <w:proofErr w:type="spellEnd"/>
      <w:r w:rsidRPr="00EC0C12">
        <w:rPr>
          <w:rFonts w:ascii="Times New Roman" w:eastAsia="Times New Roman" w:hAnsi="Times New Roman" w:cs="Times New Roman"/>
        </w:rPr>
        <w:t xml:space="preserve"> 60 </w:t>
      </w:r>
      <w:proofErr w:type="spellStart"/>
      <w:r w:rsidRPr="00EC0C12">
        <w:rPr>
          <w:rFonts w:ascii="Times New Roman" w:eastAsia="Times New Roman" w:hAnsi="Times New Roman" w:cs="Times New Roman"/>
        </w:rPr>
        <w:t>detik</w:t>
      </w:r>
      <w:proofErr w:type="spellEnd"/>
    </w:p>
    <w:p w14:paraId="3A809C7A" w14:textId="77777777" w:rsidR="00EC0C12" w:rsidRPr="00EC0C12" w:rsidRDefault="00EC0C12" w:rsidP="00892912">
      <w:pPr>
        <w:ind w:leftChars="74" w:left="629" w:hangingChars="188" w:hanging="451"/>
        <w:jc w:val="both"/>
        <w:rPr>
          <w:rFonts w:ascii="Times New Roman" w:eastAsia="Times New Roman" w:hAnsi="Times New Roman" w:cs="Times New Roman"/>
        </w:rPr>
      </w:pPr>
      <w:r w:rsidRPr="00EC0C12">
        <w:rPr>
          <w:rFonts w:ascii="Times New Roman" w:eastAsia="Times New Roman" w:hAnsi="Times New Roman" w:cs="Times New Roman"/>
        </w:rPr>
        <w:t>16)</w:t>
      </w:r>
      <w:r w:rsidRPr="00EC0C12">
        <w:rPr>
          <w:rFonts w:ascii="Times New Roman" w:eastAsia="Times New Roman" w:hAnsi="Times New Roman" w:cs="Times New Roman"/>
        </w:rPr>
        <w:tab/>
      </w:r>
      <w:proofErr w:type="spellStart"/>
      <w:r w:rsidRPr="00EC0C12">
        <w:rPr>
          <w:rFonts w:ascii="Times New Roman" w:eastAsia="Times New Roman" w:hAnsi="Times New Roman" w:cs="Times New Roman"/>
        </w:rPr>
        <w:t>Buang</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sisa</w:t>
      </w:r>
      <w:proofErr w:type="spellEnd"/>
      <w:r w:rsidRPr="00EC0C12">
        <w:rPr>
          <w:rFonts w:ascii="Times New Roman" w:eastAsia="Times New Roman" w:hAnsi="Times New Roman" w:cs="Times New Roman"/>
        </w:rPr>
        <w:t xml:space="preserve"> cat dan </w:t>
      </w:r>
      <w:proofErr w:type="spellStart"/>
      <w:r w:rsidRPr="00EC0C12">
        <w:rPr>
          <w:rFonts w:ascii="Times New Roman" w:eastAsia="Times New Roman" w:hAnsi="Times New Roman" w:cs="Times New Roman"/>
        </w:rPr>
        <w:t>cuci</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sisanya</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dengan</w:t>
      </w:r>
      <w:proofErr w:type="spellEnd"/>
      <w:r w:rsidRPr="00EC0C12">
        <w:rPr>
          <w:rFonts w:ascii="Times New Roman" w:eastAsia="Times New Roman" w:hAnsi="Times New Roman" w:cs="Times New Roman"/>
        </w:rPr>
        <w:t xml:space="preserve"> air </w:t>
      </w:r>
      <w:proofErr w:type="spellStart"/>
      <w:r w:rsidRPr="00EC0C12">
        <w:rPr>
          <w:rFonts w:ascii="Times New Roman" w:eastAsia="Times New Roman" w:hAnsi="Times New Roman" w:cs="Times New Roman"/>
        </w:rPr>
        <w:t>mengalir</w:t>
      </w:r>
      <w:proofErr w:type="spellEnd"/>
    </w:p>
    <w:p w14:paraId="72FFCF5B" w14:textId="77777777" w:rsidR="00EC0C12" w:rsidRPr="00EC0C12" w:rsidRDefault="00EC0C12" w:rsidP="00892912">
      <w:pPr>
        <w:ind w:leftChars="74" w:left="629" w:hangingChars="188" w:hanging="451"/>
        <w:jc w:val="both"/>
        <w:rPr>
          <w:rFonts w:ascii="Times New Roman" w:eastAsia="Times New Roman" w:hAnsi="Times New Roman" w:cs="Times New Roman"/>
        </w:rPr>
      </w:pPr>
      <w:r w:rsidRPr="00EC0C12">
        <w:rPr>
          <w:rFonts w:ascii="Times New Roman" w:eastAsia="Times New Roman" w:hAnsi="Times New Roman" w:cs="Times New Roman"/>
        </w:rPr>
        <w:t>17)</w:t>
      </w:r>
      <w:r w:rsidRPr="00EC0C12">
        <w:rPr>
          <w:rFonts w:ascii="Times New Roman" w:eastAsia="Times New Roman" w:hAnsi="Times New Roman" w:cs="Times New Roman"/>
        </w:rPr>
        <w:tab/>
      </w:r>
      <w:proofErr w:type="spellStart"/>
      <w:r w:rsidRPr="00EC0C12">
        <w:rPr>
          <w:rFonts w:ascii="Times New Roman" w:eastAsia="Times New Roman" w:hAnsi="Times New Roman" w:cs="Times New Roman"/>
        </w:rPr>
        <w:t>Teteskan</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larutan</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peluntur</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yaitu</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alcohol</w:t>
      </w:r>
      <w:proofErr w:type="spellEnd"/>
      <w:r w:rsidRPr="00EC0C12">
        <w:rPr>
          <w:rFonts w:ascii="Times New Roman" w:eastAsia="Times New Roman" w:hAnsi="Times New Roman" w:cs="Times New Roman"/>
        </w:rPr>
        <w:t xml:space="preserve"> (gram C) </w:t>
      </w:r>
      <w:proofErr w:type="spellStart"/>
      <w:r w:rsidRPr="00EC0C12">
        <w:rPr>
          <w:rFonts w:ascii="Times New Roman" w:eastAsia="Times New Roman" w:hAnsi="Times New Roman" w:cs="Times New Roman"/>
        </w:rPr>
        <w:t>diamkan</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kira-kira</w:t>
      </w:r>
      <w:proofErr w:type="spellEnd"/>
      <w:r w:rsidRPr="00EC0C12">
        <w:rPr>
          <w:rFonts w:ascii="Times New Roman" w:eastAsia="Times New Roman" w:hAnsi="Times New Roman" w:cs="Times New Roman"/>
        </w:rPr>
        <w:t xml:space="preserve"> 30 </w:t>
      </w:r>
      <w:proofErr w:type="spellStart"/>
      <w:r w:rsidRPr="00EC0C12">
        <w:rPr>
          <w:rFonts w:ascii="Times New Roman" w:eastAsia="Times New Roman" w:hAnsi="Times New Roman" w:cs="Times New Roman"/>
        </w:rPr>
        <w:t>detik</w:t>
      </w:r>
      <w:proofErr w:type="spellEnd"/>
    </w:p>
    <w:p w14:paraId="5AC2CA7F" w14:textId="77777777" w:rsidR="00EC0C12" w:rsidRPr="00EC0C12" w:rsidRDefault="00EC0C12" w:rsidP="00892912">
      <w:pPr>
        <w:ind w:leftChars="74" w:left="629" w:hangingChars="188" w:hanging="451"/>
        <w:jc w:val="both"/>
        <w:rPr>
          <w:rFonts w:ascii="Times New Roman" w:eastAsia="Times New Roman" w:hAnsi="Times New Roman" w:cs="Times New Roman"/>
        </w:rPr>
      </w:pPr>
      <w:r w:rsidRPr="00EC0C12">
        <w:rPr>
          <w:rFonts w:ascii="Times New Roman" w:eastAsia="Times New Roman" w:hAnsi="Times New Roman" w:cs="Times New Roman"/>
        </w:rPr>
        <w:t>18)</w:t>
      </w:r>
      <w:r w:rsidRPr="00EC0C12">
        <w:rPr>
          <w:rFonts w:ascii="Times New Roman" w:eastAsia="Times New Roman" w:hAnsi="Times New Roman" w:cs="Times New Roman"/>
        </w:rPr>
        <w:tab/>
      </w:r>
      <w:proofErr w:type="spellStart"/>
      <w:r w:rsidRPr="00EC0C12">
        <w:rPr>
          <w:rFonts w:ascii="Times New Roman" w:eastAsia="Times New Roman" w:hAnsi="Times New Roman" w:cs="Times New Roman"/>
        </w:rPr>
        <w:t>Buang</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sisa</w:t>
      </w:r>
      <w:proofErr w:type="spellEnd"/>
      <w:r w:rsidRPr="00EC0C12">
        <w:rPr>
          <w:rFonts w:ascii="Times New Roman" w:eastAsia="Times New Roman" w:hAnsi="Times New Roman" w:cs="Times New Roman"/>
        </w:rPr>
        <w:t xml:space="preserve"> cat dan </w:t>
      </w:r>
      <w:proofErr w:type="spellStart"/>
      <w:r w:rsidRPr="00EC0C12">
        <w:rPr>
          <w:rFonts w:ascii="Times New Roman" w:eastAsia="Times New Roman" w:hAnsi="Times New Roman" w:cs="Times New Roman"/>
        </w:rPr>
        <w:t>cuci</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sisanya</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dengan</w:t>
      </w:r>
      <w:proofErr w:type="spellEnd"/>
      <w:r w:rsidRPr="00EC0C12">
        <w:rPr>
          <w:rFonts w:ascii="Times New Roman" w:eastAsia="Times New Roman" w:hAnsi="Times New Roman" w:cs="Times New Roman"/>
        </w:rPr>
        <w:t xml:space="preserve"> air </w:t>
      </w:r>
      <w:proofErr w:type="spellStart"/>
      <w:r w:rsidRPr="00EC0C12">
        <w:rPr>
          <w:rFonts w:ascii="Times New Roman" w:eastAsia="Times New Roman" w:hAnsi="Times New Roman" w:cs="Times New Roman"/>
        </w:rPr>
        <w:t>mengalir</w:t>
      </w:r>
      <w:proofErr w:type="spellEnd"/>
    </w:p>
    <w:p w14:paraId="7DDF4E76" w14:textId="77777777" w:rsidR="00EC0C12" w:rsidRPr="00EC0C12" w:rsidRDefault="00EC0C12" w:rsidP="00892912">
      <w:pPr>
        <w:ind w:leftChars="74" w:left="629" w:hangingChars="188" w:hanging="451"/>
        <w:jc w:val="both"/>
        <w:rPr>
          <w:rFonts w:ascii="Times New Roman" w:eastAsia="Times New Roman" w:hAnsi="Times New Roman" w:cs="Times New Roman"/>
        </w:rPr>
      </w:pPr>
      <w:r w:rsidRPr="00EC0C12">
        <w:rPr>
          <w:rFonts w:ascii="Times New Roman" w:eastAsia="Times New Roman" w:hAnsi="Times New Roman" w:cs="Times New Roman"/>
        </w:rPr>
        <w:t>19)</w:t>
      </w:r>
      <w:r w:rsidRPr="00EC0C12">
        <w:rPr>
          <w:rFonts w:ascii="Times New Roman" w:eastAsia="Times New Roman" w:hAnsi="Times New Roman" w:cs="Times New Roman"/>
        </w:rPr>
        <w:tab/>
      </w:r>
      <w:proofErr w:type="spellStart"/>
      <w:r w:rsidRPr="00EC0C12">
        <w:rPr>
          <w:rFonts w:ascii="Times New Roman" w:eastAsia="Times New Roman" w:hAnsi="Times New Roman" w:cs="Times New Roman"/>
        </w:rPr>
        <w:t>Teteskan</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safranin</w:t>
      </w:r>
      <w:proofErr w:type="spellEnd"/>
      <w:r w:rsidRPr="00EC0C12">
        <w:rPr>
          <w:rFonts w:ascii="Times New Roman" w:eastAsia="Times New Roman" w:hAnsi="Times New Roman" w:cs="Times New Roman"/>
        </w:rPr>
        <w:t xml:space="preserve"> (gram D) dan </w:t>
      </w:r>
      <w:proofErr w:type="spellStart"/>
      <w:r w:rsidRPr="00EC0C12">
        <w:rPr>
          <w:rFonts w:ascii="Times New Roman" w:eastAsia="Times New Roman" w:hAnsi="Times New Roman" w:cs="Times New Roman"/>
        </w:rPr>
        <w:t>diamkan</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selama</w:t>
      </w:r>
      <w:proofErr w:type="spellEnd"/>
      <w:r w:rsidRPr="00EC0C12">
        <w:rPr>
          <w:rFonts w:ascii="Times New Roman" w:eastAsia="Times New Roman" w:hAnsi="Times New Roman" w:cs="Times New Roman"/>
        </w:rPr>
        <w:t xml:space="preserve"> 60 </w:t>
      </w:r>
      <w:proofErr w:type="spellStart"/>
      <w:r w:rsidRPr="00EC0C12">
        <w:rPr>
          <w:rFonts w:ascii="Times New Roman" w:eastAsia="Times New Roman" w:hAnsi="Times New Roman" w:cs="Times New Roman"/>
        </w:rPr>
        <w:t>detik</w:t>
      </w:r>
      <w:proofErr w:type="spellEnd"/>
    </w:p>
    <w:p w14:paraId="7AD20D62" w14:textId="77777777" w:rsidR="00EC0C12" w:rsidRPr="00EC0C12" w:rsidRDefault="00EC0C12" w:rsidP="00892912">
      <w:pPr>
        <w:ind w:leftChars="74" w:left="629" w:hangingChars="188" w:hanging="451"/>
        <w:jc w:val="both"/>
        <w:rPr>
          <w:rFonts w:ascii="Times New Roman" w:eastAsia="Times New Roman" w:hAnsi="Times New Roman" w:cs="Times New Roman"/>
        </w:rPr>
      </w:pPr>
      <w:r w:rsidRPr="00EC0C12">
        <w:rPr>
          <w:rFonts w:ascii="Times New Roman" w:eastAsia="Times New Roman" w:hAnsi="Times New Roman" w:cs="Times New Roman"/>
        </w:rPr>
        <w:t>20)</w:t>
      </w:r>
      <w:r w:rsidRPr="00EC0C12">
        <w:rPr>
          <w:rFonts w:ascii="Times New Roman" w:eastAsia="Times New Roman" w:hAnsi="Times New Roman" w:cs="Times New Roman"/>
        </w:rPr>
        <w:tab/>
      </w:r>
      <w:proofErr w:type="spellStart"/>
      <w:r w:rsidRPr="00EC0C12">
        <w:rPr>
          <w:rFonts w:ascii="Times New Roman" w:eastAsia="Times New Roman" w:hAnsi="Times New Roman" w:cs="Times New Roman"/>
        </w:rPr>
        <w:t>Cuci</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kembali</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dengan</w:t>
      </w:r>
      <w:proofErr w:type="spellEnd"/>
      <w:r w:rsidRPr="00EC0C12">
        <w:rPr>
          <w:rFonts w:ascii="Times New Roman" w:eastAsia="Times New Roman" w:hAnsi="Times New Roman" w:cs="Times New Roman"/>
        </w:rPr>
        <w:t xml:space="preserve"> air </w:t>
      </w:r>
      <w:proofErr w:type="spellStart"/>
      <w:r w:rsidRPr="00EC0C12">
        <w:rPr>
          <w:rFonts w:ascii="Times New Roman" w:eastAsia="Times New Roman" w:hAnsi="Times New Roman" w:cs="Times New Roman"/>
        </w:rPr>
        <w:t>mengalir</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keringkan</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dengan</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cara</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mengangin-anginkan</w:t>
      </w:r>
      <w:proofErr w:type="spellEnd"/>
      <w:r w:rsidRPr="00EC0C12">
        <w:rPr>
          <w:rFonts w:ascii="Times New Roman" w:eastAsia="Times New Roman" w:hAnsi="Times New Roman" w:cs="Times New Roman"/>
        </w:rPr>
        <w:t xml:space="preserve"> di </w:t>
      </w:r>
      <w:proofErr w:type="spellStart"/>
      <w:r w:rsidRPr="00EC0C12">
        <w:rPr>
          <w:rFonts w:ascii="Times New Roman" w:eastAsia="Times New Roman" w:hAnsi="Times New Roman" w:cs="Times New Roman"/>
        </w:rPr>
        <w:t>udara</w:t>
      </w:r>
      <w:proofErr w:type="spellEnd"/>
      <w:r w:rsidRPr="00EC0C12">
        <w:rPr>
          <w:rFonts w:ascii="Times New Roman" w:eastAsia="Times New Roman" w:hAnsi="Times New Roman" w:cs="Times New Roman"/>
        </w:rPr>
        <w:t xml:space="preserve"> dan </w:t>
      </w:r>
      <w:proofErr w:type="spellStart"/>
      <w:r w:rsidRPr="00EC0C12">
        <w:rPr>
          <w:rFonts w:ascii="Times New Roman" w:eastAsia="Times New Roman" w:hAnsi="Times New Roman" w:cs="Times New Roman"/>
        </w:rPr>
        <w:t>keringkan</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sisa</w:t>
      </w:r>
      <w:proofErr w:type="spellEnd"/>
      <w:r w:rsidRPr="00EC0C12">
        <w:rPr>
          <w:rFonts w:ascii="Times New Roman" w:eastAsia="Times New Roman" w:hAnsi="Times New Roman" w:cs="Times New Roman"/>
        </w:rPr>
        <w:t xml:space="preserve"> air </w:t>
      </w:r>
      <w:proofErr w:type="spellStart"/>
      <w:r w:rsidRPr="00EC0C12">
        <w:rPr>
          <w:rFonts w:ascii="Times New Roman" w:eastAsia="Times New Roman" w:hAnsi="Times New Roman" w:cs="Times New Roman"/>
        </w:rPr>
        <w:t>menggunakan</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kertas</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tisu</w:t>
      </w:r>
      <w:proofErr w:type="spellEnd"/>
      <w:r w:rsidRPr="00EC0C12">
        <w:rPr>
          <w:rFonts w:ascii="Times New Roman" w:eastAsia="Times New Roman" w:hAnsi="Times New Roman" w:cs="Times New Roman"/>
        </w:rPr>
        <w:t>.</w:t>
      </w:r>
    </w:p>
    <w:p w14:paraId="67586701" w14:textId="77777777" w:rsidR="00EC0C12" w:rsidRPr="00EC0C12" w:rsidRDefault="00EC0C12" w:rsidP="00892912">
      <w:pPr>
        <w:ind w:leftChars="74" w:left="629" w:hangingChars="188" w:hanging="451"/>
        <w:jc w:val="both"/>
        <w:rPr>
          <w:rFonts w:ascii="Times New Roman" w:eastAsia="Times New Roman" w:hAnsi="Times New Roman" w:cs="Times New Roman"/>
        </w:rPr>
      </w:pPr>
      <w:r w:rsidRPr="00EC0C12">
        <w:rPr>
          <w:rFonts w:ascii="Times New Roman" w:eastAsia="Times New Roman" w:hAnsi="Times New Roman" w:cs="Times New Roman"/>
        </w:rPr>
        <w:t>21)</w:t>
      </w:r>
      <w:r w:rsidRPr="00EC0C12">
        <w:rPr>
          <w:rFonts w:ascii="Times New Roman" w:eastAsia="Times New Roman" w:hAnsi="Times New Roman" w:cs="Times New Roman"/>
        </w:rPr>
        <w:tab/>
        <w:t xml:space="preserve">Amati </w:t>
      </w:r>
      <w:proofErr w:type="spellStart"/>
      <w:r w:rsidRPr="00EC0C12">
        <w:rPr>
          <w:rFonts w:ascii="Times New Roman" w:eastAsia="Times New Roman" w:hAnsi="Times New Roman" w:cs="Times New Roman"/>
        </w:rPr>
        <w:t>menggunakan</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mikroskop</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perbesaran</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lemah</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sampai</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perbesaran</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kuat</w:t>
      </w:r>
      <w:proofErr w:type="spellEnd"/>
      <w:r w:rsidRPr="00EC0C12">
        <w:rPr>
          <w:rFonts w:ascii="Times New Roman" w:eastAsia="Times New Roman" w:hAnsi="Times New Roman" w:cs="Times New Roman"/>
        </w:rPr>
        <w:t xml:space="preserve"> 1000x dan </w:t>
      </w:r>
      <w:proofErr w:type="spellStart"/>
      <w:r w:rsidRPr="00EC0C12">
        <w:rPr>
          <w:rFonts w:ascii="Times New Roman" w:eastAsia="Times New Roman" w:hAnsi="Times New Roman" w:cs="Times New Roman"/>
        </w:rPr>
        <w:t>teteskan</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imersi</w:t>
      </w:r>
      <w:proofErr w:type="spellEnd"/>
    </w:p>
    <w:p w14:paraId="45747BB0" w14:textId="77777777" w:rsidR="00EC0C12" w:rsidRPr="00EC0C12" w:rsidRDefault="00EC0C12" w:rsidP="00892912">
      <w:pPr>
        <w:ind w:leftChars="74" w:left="629" w:hangingChars="188" w:hanging="451"/>
        <w:jc w:val="both"/>
        <w:rPr>
          <w:rFonts w:ascii="Times New Roman" w:eastAsia="Times New Roman" w:hAnsi="Times New Roman" w:cs="Times New Roman"/>
        </w:rPr>
      </w:pPr>
      <w:r w:rsidRPr="00EC0C12">
        <w:rPr>
          <w:rFonts w:ascii="Times New Roman" w:eastAsia="Times New Roman" w:hAnsi="Times New Roman" w:cs="Times New Roman"/>
        </w:rPr>
        <w:t>22)</w:t>
      </w:r>
      <w:r w:rsidRPr="00EC0C12">
        <w:rPr>
          <w:rFonts w:ascii="Times New Roman" w:eastAsia="Times New Roman" w:hAnsi="Times New Roman" w:cs="Times New Roman"/>
        </w:rPr>
        <w:tab/>
      </w:r>
      <w:proofErr w:type="spellStart"/>
      <w:r w:rsidRPr="00EC0C12">
        <w:rPr>
          <w:rFonts w:ascii="Times New Roman" w:eastAsia="Times New Roman" w:hAnsi="Times New Roman" w:cs="Times New Roman"/>
        </w:rPr>
        <w:t>Catat</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bentuk</w:t>
      </w:r>
      <w:proofErr w:type="spellEnd"/>
      <w:r w:rsidRPr="00EC0C12">
        <w:rPr>
          <w:rFonts w:ascii="Times New Roman" w:eastAsia="Times New Roman" w:hAnsi="Times New Roman" w:cs="Times New Roman"/>
        </w:rPr>
        <w:t xml:space="preserve"> sel dan </w:t>
      </w:r>
      <w:proofErr w:type="spellStart"/>
      <w:r w:rsidRPr="00EC0C12">
        <w:rPr>
          <w:rFonts w:ascii="Times New Roman" w:eastAsia="Times New Roman" w:hAnsi="Times New Roman" w:cs="Times New Roman"/>
        </w:rPr>
        <w:t>sifat</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gramnya</w:t>
      </w:r>
      <w:proofErr w:type="spellEnd"/>
    </w:p>
    <w:p w14:paraId="20B9DF1D" w14:textId="77777777" w:rsidR="00EC0C12" w:rsidRPr="00EC0C12" w:rsidRDefault="00EC0C12" w:rsidP="00892912">
      <w:pPr>
        <w:ind w:leftChars="74" w:left="629" w:hangingChars="188" w:hanging="451"/>
        <w:jc w:val="both"/>
        <w:rPr>
          <w:rFonts w:ascii="Times New Roman" w:eastAsia="Times New Roman" w:hAnsi="Times New Roman" w:cs="Times New Roman"/>
        </w:rPr>
      </w:pPr>
      <w:r w:rsidRPr="00EC0C12">
        <w:rPr>
          <w:rFonts w:ascii="Times New Roman" w:eastAsia="Times New Roman" w:hAnsi="Times New Roman" w:cs="Times New Roman"/>
        </w:rPr>
        <w:t>d.</w:t>
      </w:r>
      <w:r w:rsidRPr="00EC0C12">
        <w:rPr>
          <w:rFonts w:ascii="Times New Roman" w:eastAsia="Times New Roman" w:hAnsi="Times New Roman" w:cs="Times New Roman"/>
        </w:rPr>
        <w:tab/>
      </w:r>
      <w:proofErr w:type="spellStart"/>
      <w:r w:rsidRPr="00EC0C12">
        <w:rPr>
          <w:rFonts w:ascii="Times New Roman" w:eastAsia="Times New Roman" w:hAnsi="Times New Roman" w:cs="Times New Roman"/>
        </w:rPr>
        <w:t>Perhitungan</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hasil</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setelah</w:t>
      </w:r>
      <w:proofErr w:type="spellEnd"/>
      <w:r w:rsidRPr="00EC0C12">
        <w:rPr>
          <w:rFonts w:ascii="Times New Roman" w:eastAsia="Times New Roman" w:hAnsi="Times New Roman" w:cs="Times New Roman"/>
        </w:rPr>
        <w:t xml:space="preserve"> di </w:t>
      </w:r>
      <w:proofErr w:type="spellStart"/>
      <w:r w:rsidRPr="00EC0C12">
        <w:rPr>
          <w:rFonts w:ascii="Times New Roman" w:eastAsia="Times New Roman" w:hAnsi="Times New Roman" w:cs="Times New Roman"/>
        </w:rPr>
        <w:t>lakukan</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inkubasi</w:t>
      </w:r>
      <w:proofErr w:type="spellEnd"/>
      <w:r w:rsidRPr="00EC0C12">
        <w:rPr>
          <w:rFonts w:ascii="Times New Roman" w:eastAsia="Times New Roman" w:hAnsi="Times New Roman" w:cs="Times New Roman"/>
        </w:rPr>
        <w:t xml:space="preserve"> 2x24 jam</w:t>
      </w:r>
    </w:p>
    <w:p w14:paraId="4F7E1665" w14:textId="15B11CA7" w:rsidR="00EC0C12" w:rsidRDefault="00EC0C12" w:rsidP="00892912">
      <w:pPr>
        <w:ind w:leftChars="74" w:left="629" w:hangingChars="188" w:hanging="451"/>
        <w:jc w:val="both"/>
        <w:rPr>
          <w:rFonts w:ascii="Times New Roman" w:eastAsia="Times New Roman" w:hAnsi="Times New Roman" w:cs="Times New Roman"/>
        </w:rPr>
      </w:pPr>
      <w:r w:rsidRPr="00EC0C12">
        <w:rPr>
          <w:rFonts w:ascii="Times New Roman" w:eastAsia="Times New Roman" w:hAnsi="Times New Roman" w:cs="Times New Roman"/>
        </w:rPr>
        <w:t>e.</w:t>
      </w:r>
      <w:r w:rsidRPr="00EC0C12">
        <w:rPr>
          <w:rFonts w:ascii="Times New Roman" w:eastAsia="Times New Roman" w:hAnsi="Times New Roman" w:cs="Times New Roman"/>
        </w:rPr>
        <w:tab/>
      </w:r>
      <w:proofErr w:type="spellStart"/>
      <w:r w:rsidRPr="00EC0C12">
        <w:rPr>
          <w:rFonts w:ascii="Times New Roman" w:eastAsia="Times New Roman" w:hAnsi="Times New Roman" w:cs="Times New Roman"/>
        </w:rPr>
        <w:t>Analisis</w:t>
      </w:r>
      <w:proofErr w:type="spellEnd"/>
      <w:r w:rsidRPr="00EC0C12">
        <w:rPr>
          <w:rFonts w:ascii="Times New Roman" w:eastAsia="Times New Roman" w:hAnsi="Times New Roman" w:cs="Times New Roman"/>
        </w:rPr>
        <w:t xml:space="preserve"> </w:t>
      </w:r>
      <w:proofErr w:type="spellStart"/>
      <w:r w:rsidRPr="00EC0C12">
        <w:rPr>
          <w:rFonts w:ascii="Times New Roman" w:eastAsia="Times New Roman" w:hAnsi="Times New Roman" w:cs="Times New Roman"/>
        </w:rPr>
        <w:t>hasil</w:t>
      </w:r>
      <w:proofErr w:type="spellEnd"/>
    </w:p>
    <w:p w14:paraId="39B4133C" w14:textId="343552B9" w:rsidR="00FC0C0B" w:rsidRDefault="00535B4B">
      <w:pPr>
        <w:ind w:left="0" w:hanging="2"/>
        <w:jc w:val="both"/>
        <w:rPr>
          <w:rFonts w:ascii="Times New Roman" w:eastAsia="Times New Roman" w:hAnsi="Times New Roman" w:cs="Times New Roman"/>
        </w:rPr>
      </w:pPr>
      <w:proofErr w:type="spellStart"/>
      <w:r>
        <w:rPr>
          <w:rFonts w:ascii="Times New Roman" w:eastAsia="Times New Roman" w:hAnsi="Times New Roman" w:cs="Times New Roman"/>
          <w:b/>
        </w:rPr>
        <w:t>Hasil</w:t>
      </w:r>
      <w:proofErr w:type="spellEnd"/>
    </w:p>
    <w:p w14:paraId="4C52A77C" w14:textId="4BA8783B" w:rsidR="00FC0C0B" w:rsidRPr="00466C76" w:rsidRDefault="00466C76">
      <w:pPr>
        <w:ind w:left="0" w:hanging="2"/>
        <w:jc w:val="both"/>
        <w:rPr>
          <w:rFonts w:ascii="Times New Roman" w:eastAsia="Times New Roman" w:hAnsi="Times New Roman" w:cs="Times New Roman"/>
          <w:b/>
          <w:bCs/>
        </w:rPr>
      </w:pPr>
      <w:proofErr w:type="spellStart"/>
      <w:r w:rsidRPr="00466C76">
        <w:rPr>
          <w:rFonts w:ascii="Times New Roman" w:eastAsia="Times New Roman" w:hAnsi="Times New Roman" w:cs="Times New Roman"/>
          <w:b/>
          <w:bCs/>
        </w:rPr>
        <w:t>Hasil</w:t>
      </w:r>
      <w:proofErr w:type="spellEnd"/>
      <w:r w:rsidRPr="00466C76">
        <w:rPr>
          <w:rFonts w:ascii="Times New Roman" w:eastAsia="Times New Roman" w:hAnsi="Times New Roman" w:cs="Times New Roman"/>
          <w:b/>
          <w:bCs/>
        </w:rPr>
        <w:t xml:space="preserve"> </w:t>
      </w:r>
      <w:proofErr w:type="spellStart"/>
      <w:r w:rsidRPr="00466C76">
        <w:rPr>
          <w:rFonts w:ascii="Times New Roman" w:eastAsia="Times New Roman" w:hAnsi="Times New Roman" w:cs="Times New Roman"/>
          <w:b/>
          <w:bCs/>
        </w:rPr>
        <w:t>Observasi</w:t>
      </w:r>
      <w:proofErr w:type="spellEnd"/>
      <w:r w:rsidRPr="00466C76">
        <w:rPr>
          <w:rFonts w:ascii="Times New Roman" w:eastAsia="Times New Roman" w:hAnsi="Times New Roman" w:cs="Times New Roman"/>
          <w:b/>
          <w:bCs/>
        </w:rPr>
        <w:t xml:space="preserve"> </w:t>
      </w:r>
      <w:proofErr w:type="spellStart"/>
      <w:r w:rsidRPr="00466C76">
        <w:rPr>
          <w:rFonts w:ascii="Times New Roman" w:eastAsia="Times New Roman" w:hAnsi="Times New Roman" w:cs="Times New Roman"/>
          <w:b/>
          <w:bCs/>
        </w:rPr>
        <w:t>Deskriptif</w:t>
      </w:r>
      <w:proofErr w:type="spellEnd"/>
    </w:p>
    <w:p w14:paraId="19F00CDA" w14:textId="48B74F28" w:rsidR="00FC0C0B" w:rsidRDefault="00000000">
      <w:pPr>
        <w:tabs>
          <w:tab w:val="left" w:pos="340"/>
        </w:tabs>
        <w:spacing w:after="170"/>
        <w:ind w:left="0" w:hanging="2"/>
        <w:jc w:val="both"/>
      </w:pPr>
      <w:r>
        <w:rPr>
          <w:rFonts w:ascii="Times New Roman" w:eastAsia="Times New Roman" w:hAnsi="Times New Roman" w:cs="Times New Roman"/>
        </w:rPr>
        <w:tab/>
      </w:r>
      <w:proofErr w:type="spellStart"/>
      <w:r w:rsidR="00892912">
        <w:t>Berdasarkan</w:t>
      </w:r>
      <w:proofErr w:type="spellEnd"/>
      <w:r w:rsidR="00892912">
        <w:t xml:space="preserve"> </w:t>
      </w:r>
      <w:proofErr w:type="spellStart"/>
      <w:r w:rsidR="00892912">
        <w:t>tabel</w:t>
      </w:r>
      <w:proofErr w:type="spellEnd"/>
      <w:r w:rsidR="00892912">
        <w:t xml:space="preserve"> 1</w:t>
      </w:r>
      <w:r w:rsidR="00892912">
        <w:t xml:space="preserve"> </w:t>
      </w:r>
      <w:proofErr w:type="spellStart"/>
      <w:r w:rsidR="00892912">
        <w:t>pemeriksaan</w:t>
      </w:r>
      <w:proofErr w:type="spellEnd"/>
      <w:r w:rsidR="00892912">
        <w:t xml:space="preserve"> </w:t>
      </w:r>
      <w:r w:rsidR="00892912">
        <w:t xml:space="preserve">Pre0 </w:t>
      </w:r>
      <w:r w:rsidR="00892912">
        <w:t xml:space="preserve">dari </w:t>
      </w:r>
      <w:proofErr w:type="spellStart"/>
      <w:r w:rsidR="00892912">
        <w:t>mikroskop</w:t>
      </w:r>
      <w:proofErr w:type="spellEnd"/>
      <w:r w:rsidR="00892912">
        <w:t xml:space="preserve"> </w:t>
      </w:r>
      <w:proofErr w:type="spellStart"/>
      <w:r w:rsidR="00892912">
        <w:t>dengan</w:t>
      </w:r>
      <w:proofErr w:type="spellEnd"/>
      <w:r w:rsidR="00892912">
        <w:t xml:space="preserve"> </w:t>
      </w:r>
      <w:proofErr w:type="spellStart"/>
      <w:r w:rsidR="00892912">
        <w:t>pembesaran</w:t>
      </w:r>
      <w:proofErr w:type="spellEnd"/>
      <w:r w:rsidR="00892912">
        <w:t xml:space="preserve"> 100 x </w:t>
      </w:r>
      <w:proofErr w:type="spellStart"/>
      <w:r w:rsidR="00892912">
        <w:t>diketahui</w:t>
      </w:r>
      <w:proofErr w:type="spellEnd"/>
      <w:r w:rsidR="00892912">
        <w:t xml:space="preserve"> </w:t>
      </w:r>
      <w:proofErr w:type="spellStart"/>
      <w:r w:rsidR="00892912">
        <w:t>bahwa</w:t>
      </w:r>
      <w:proofErr w:type="spellEnd"/>
      <w:r w:rsidR="00892912">
        <w:t xml:space="preserve"> </w:t>
      </w:r>
      <w:proofErr w:type="spellStart"/>
      <w:r w:rsidR="00892912">
        <w:t>terdapat</w:t>
      </w:r>
      <w:proofErr w:type="spellEnd"/>
      <w:r w:rsidR="00892912">
        <w:t xml:space="preserve"> </w:t>
      </w:r>
      <w:proofErr w:type="spellStart"/>
      <w:r w:rsidR="00892912">
        <w:t>dua</w:t>
      </w:r>
      <w:proofErr w:type="spellEnd"/>
      <w:r w:rsidR="00892912">
        <w:t xml:space="preserve"> </w:t>
      </w:r>
      <w:proofErr w:type="spellStart"/>
      <w:r w:rsidR="00892912">
        <w:t>genus</w:t>
      </w:r>
      <w:proofErr w:type="spellEnd"/>
      <w:r w:rsidR="00892912">
        <w:t xml:space="preserve"> </w:t>
      </w:r>
      <w:proofErr w:type="spellStart"/>
      <w:r w:rsidR="00892912">
        <w:t>bakteri</w:t>
      </w:r>
      <w:proofErr w:type="spellEnd"/>
      <w:r w:rsidR="00892912">
        <w:t xml:space="preserve"> </w:t>
      </w:r>
      <w:proofErr w:type="spellStart"/>
      <w:r w:rsidR="00892912">
        <w:t>yaitu</w:t>
      </w:r>
      <w:proofErr w:type="spellEnd"/>
      <w:r w:rsidR="00892912">
        <w:t xml:space="preserve"> </w:t>
      </w:r>
      <w:proofErr w:type="spellStart"/>
      <w:r w:rsidR="00892912">
        <w:rPr>
          <w:i/>
          <w:iCs/>
        </w:rPr>
        <w:t>Bacilus</w:t>
      </w:r>
      <w:proofErr w:type="spellEnd"/>
      <w:r w:rsidR="00892912">
        <w:rPr>
          <w:i/>
          <w:iCs/>
        </w:rPr>
        <w:t xml:space="preserve"> </w:t>
      </w:r>
      <w:proofErr w:type="spellStart"/>
      <w:r w:rsidR="00892912">
        <w:rPr>
          <w:i/>
          <w:iCs/>
        </w:rPr>
        <w:t>Sp</w:t>
      </w:r>
      <w:proofErr w:type="spellEnd"/>
      <w:r w:rsidR="00892912">
        <w:rPr>
          <w:i/>
          <w:iCs/>
        </w:rPr>
        <w:t xml:space="preserve"> dan </w:t>
      </w:r>
      <w:proofErr w:type="spellStart"/>
      <w:r w:rsidR="00892912">
        <w:rPr>
          <w:i/>
          <w:iCs/>
        </w:rPr>
        <w:t>Straplococcus</w:t>
      </w:r>
      <w:proofErr w:type="spellEnd"/>
      <w:r w:rsidR="00892912">
        <w:rPr>
          <w:i/>
          <w:iCs/>
        </w:rPr>
        <w:t xml:space="preserve"> </w:t>
      </w:r>
      <w:proofErr w:type="spellStart"/>
      <w:r w:rsidR="00892912">
        <w:rPr>
          <w:i/>
          <w:iCs/>
        </w:rPr>
        <w:t>Sp</w:t>
      </w:r>
      <w:proofErr w:type="spellEnd"/>
      <w:r w:rsidR="00892912">
        <w:t xml:space="preserve">. </w:t>
      </w:r>
      <w:proofErr w:type="spellStart"/>
      <w:r w:rsidR="00892912">
        <w:rPr>
          <w:i/>
          <w:iCs/>
        </w:rPr>
        <w:t>Bacilus</w:t>
      </w:r>
      <w:proofErr w:type="spellEnd"/>
      <w:r w:rsidR="00892912">
        <w:rPr>
          <w:i/>
          <w:iCs/>
        </w:rPr>
        <w:t xml:space="preserve"> </w:t>
      </w:r>
      <w:proofErr w:type="spellStart"/>
      <w:r w:rsidR="00892912">
        <w:rPr>
          <w:i/>
          <w:iCs/>
        </w:rPr>
        <w:t>Sp</w:t>
      </w:r>
      <w:proofErr w:type="spellEnd"/>
      <w:r w:rsidR="00892912">
        <w:rPr>
          <w:i/>
          <w:iCs/>
        </w:rPr>
        <w:t xml:space="preserve">. </w:t>
      </w:r>
      <w:proofErr w:type="spellStart"/>
      <w:r w:rsidR="00892912">
        <w:t>Memiliki</w:t>
      </w:r>
      <w:proofErr w:type="spellEnd"/>
      <w:r w:rsidR="00892912">
        <w:t xml:space="preserve"> </w:t>
      </w:r>
      <w:proofErr w:type="spellStart"/>
      <w:r w:rsidR="00892912">
        <w:t>ciri</w:t>
      </w:r>
      <w:proofErr w:type="spellEnd"/>
      <w:r w:rsidR="00892912">
        <w:t xml:space="preserve"> </w:t>
      </w:r>
      <w:proofErr w:type="spellStart"/>
      <w:r w:rsidR="00892912">
        <w:t>berbentuk</w:t>
      </w:r>
      <w:proofErr w:type="spellEnd"/>
      <w:r w:rsidR="00892912">
        <w:t xml:space="preserve"> </w:t>
      </w:r>
      <w:proofErr w:type="spellStart"/>
      <w:r w:rsidR="00892912">
        <w:t>basil</w:t>
      </w:r>
      <w:proofErr w:type="spellEnd"/>
      <w:r w:rsidR="00892912">
        <w:t xml:space="preserve"> (</w:t>
      </w:r>
      <w:proofErr w:type="spellStart"/>
      <w:r w:rsidR="00892912">
        <w:t>batang</w:t>
      </w:r>
      <w:proofErr w:type="spellEnd"/>
      <w:r w:rsidR="00892912">
        <w:t xml:space="preserve">), </w:t>
      </w:r>
      <w:proofErr w:type="spellStart"/>
      <w:r w:rsidR="00892912">
        <w:t>berwarna</w:t>
      </w:r>
      <w:proofErr w:type="spellEnd"/>
      <w:r w:rsidR="00892912">
        <w:t xml:space="preserve"> </w:t>
      </w:r>
      <w:proofErr w:type="spellStart"/>
      <w:r w:rsidR="00892912">
        <w:t>ungu</w:t>
      </w:r>
      <w:proofErr w:type="spellEnd"/>
      <w:r w:rsidR="00892912">
        <w:t xml:space="preserve"> dan </w:t>
      </w:r>
      <w:proofErr w:type="spellStart"/>
      <w:r w:rsidR="00892912">
        <w:t>bersifat</w:t>
      </w:r>
      <w:proofErr w:type="spellEnd"/>
      <w:r w:rsidR="00892912">
        <w:t xml:space="preserve"> gram positif </w:t>
      </w:r>
      <w:proofErr w:type="spellStart"/>
      <w:r w:rsidR="00892912">
        <w:t>sedangkan</w:t>
      </w:r>
      <w:proofErr w:type="spellEnd"/>
      <w:r w:rsidR="00892912">
        <w:t xml:space="preserve"> </w:t>
      </w:r>
      <w:proofErr w:type="spellStart"/>
      <w:r w:rsidR="00892912">
        <w:t>bakteri</w:t>
      </w:r>
      <w:proofErr w:type="spellEnd"/>
      <w:r w:rsidR="00892912">
        <w:t xml:space="preserve"> </w:t>
      </w:r>
      <w:proofErr w:type="spellStart"/>
      <w:r w:rsidR="00892912">
        <w:t>Straphylococcus</w:t>
      </w:r>
      <w:proofErr w:type="spellEnd"/>
      <w:r w:rsidR="00892912">
        <w:t xml:space="preserve"> </w:t>
      </w:r>
      <w:proofErr w:type="spellStart"/>
      <w:r w:rsidR="00892912">
        <w:t>Sp</w:t>
      </w:r>
      <w:proofErr w:type="spellEnd"/>
      <w:r w:rsidR="00892912">
        <w:t xml:space="preserve"> </w:t>
      </w:r>
      <w:proofErr w:type="spellStart"/>
      <w:r w:rsidR="00892912">
        <w:t>berbentuk</w:t>
      </w:r>
      <w:proofErr w:type="spellEnd"/>
      <w:r w:rsidR="00892912">
        <w:t xml:space="preserve"> </w:t>
      </w:r>
      <w:proofErr w:type="spellStart"/>
      <w:r w:rsidR="00892912">
        <w:t>bulat</w:t>
      </w:r>
      <w:proofErr w:type="spellEnd"/>
      <w:r w:rsidR="00892912">
        <w:t xml:space="preserve"> </w:t>
      </w:r>
      <w:proofErr w:type="spellStart"/>
      <w:r w:rsidR="00892912">
        <w:t>bergerombol</w:t>
      </w:r>
      <w:proofErr w:type="spellEnd"/>
      <w:r w:rsidR="00892912">
        <w:t xml:space="preserve"> </w:t>
      </w:r>
      <w:proofErr w:type="spellStart"/>
      <w:r w:rsidR="00892912">
        <w:t>seperti</w:t>
      </w:r>
      <w:proofErr w:type="spellEnd"/>
      <w:r w:rsidR="00892912">
        <w:t xml:space="preserve"> </w:t>
      </w:r>
      <w:proofErr w:type="spellStart"/>
      <w:r w:rsidR="00892912">
        <w:t>buah</w:t>
      </w:r>
      <w:proofErr w:type="spellEnd"/>
      <w:r w:rsidR="00892912">
        <w:t xml:space="preserve">, </w:t>
      </w:r>
      <w:proofErr w:type="spellStart"/>
      <w:r w:rsidR="00892912">
        <w:t>berwarna</w:t>
      </w:r>
      <w:proofErr w:type="spellEnd"/>
      <w:r w:rsidR="00892912">
        <w:t xml:space="preserve"> </w:t>
      </w:r>
      <w:proofErr w:type="spellStart"/>
      <w:r w:rsidR="00892912">
        <w:t>ungu</w:t>
      </w:r>
      <w:proofErr w:type="spellEnd"/>
      <w:r w:rsidR="00892912">
        <w:t xml:space="preserve"> dan </w:t>
      </w:r>
      <w:proofErr w:type="spellStart"/>
      <w:r w:rsidR="00892912">
        <w:t>bersifat</w:t>
      </w:r>
      <w:proofErr w:type="spellEnd"/>
      <w:r w:rsidR="00892912">
        <w:t xml:space="preserve"> gram positif.</w:t>
      </w:r>
    </w:p>
    <w:p w14:paraId="0251AF18" w14:textId="63419C31" w:rsidR="00892912" w:rsidRDefault="00466C76">
      <w:pPr>
        <w:tabs>
          <w:tab w:val="left" w:pos="340"/>
        </w:tabs>
        <w:spacing w:after="170"/>
        <w:ind w:left="0" w:hanging="2"/>
        <w:jc w:val="both"/>
      </w:pPr>
      <w:proofErr w:type="spellStart"/>
      <w:r>
        <w:t>T</w:t>
      </w:r>
      <w:r w:rsidR="00892912">
        <w:t>abel</w:t>
      </w:r>
      <w:proofErr w:type="spellEnd"/>
      <w:r>
        <w:t xml:space="preserve"> 1 </w:t>
      </w:r>
      <w:proofErr w:type="spellStart"/>
      <w:r>
        <w:t>Hasil</w:t>
      </w:r>
      <w:proofErr w:type="spellEnd"/>
      <w:r>
        <w:t xml:space="preserve"> </w:t>
      </w:r>
      <w:proofErr w:type="spellStart"/>
      <w:r>
        <w:t>Pemeriksaan</w:t>
      </w:r>
      <w:proofErr w:type="spellEnd"/>
      <w:r>
        <w:t xml:space="preserve"> P</w:t>
      </w:r>
      <w:r>
        <w:t>re 0</w:t>
      </w:r>
      <w:r>
        <w:t xml:space="preserve"> </w:t>
      </w:r>
      <w:proofErr w:type="spellStart"/>
      <w:r>
        <w:t>Menggunakan</w:t>
      </w:r>
      <w:proofErr w:type="spellEnd"/>
      <w:r>
        <w:t xml:space="preserve"> </w:t>
      </w:r>
      <w:proofErr w:type="spellStart"/>
      <w:r>
        <w:t>Colony</w:t>
      </w:r>
      <w:proofErr w:type="spellEnd"/>
      <w:r>
        <w:t xml:space="preserve"> Counter dan </w:t>
      </w:r>
      <w:proofErr w:type="spellStart"/>
      <w:r>
        <w:t>Mikroskop</w:t>
      </w:r>
      <w:proofErr w:type="spellEnd"/>
    </w:p>
    <w:tbl>
      <w:tblPr>
        <w:tblStyle w:val="TableGrid"/>
        <w:tblpPr w:leftFromText="180" w:rightFromText="180" w:vertAnchor="text" w:horzAnchor="margin" w:tblpY="251"/>
        <w:tblW w:w="0" w:type="auto"/>
        <w:tblBorders>
          <w:left w:val="none" w:sz="0" w:space="0" w:color="auto"/>
          <w:right w:val="none" w:sz="0" w:space="0" w:color="auto"/>
          <w:insideV w:val="none" w:sz="0" w:space="0" w:color="auto"/>
        </w:tblBorders>
        <w:tblLook w:val="04A0" w:firstRow="1" w:lastRow="0" w:firstColumn="1" w:lastColumn="0" w:noHBand="0" w:noVBand="1"/>
      </w:tblPr>
      <w:tblGrid>
        <w:gridCol w:w="883"/>
        <w:gridCol w:w="861"/>
        <w:gridCol w:w="1450"/>
        <w:gridCol w:w="737"/>
      </w:tblGrid>
      <w:tr w:rsidR="00892912" w:rsidRPr="00892912" w14:paraId="799F8218" w14:textId="77777777" w:rsidTr="00892912">
        <w:tc>
          <w:tcPr>
            <w:tcW w:w="883" w:type="dxa"/>
            <w:vAlign w:val="center"/>
          </w:tcPr>
          <w:p w14:paraId="71E46F26" w14:textId="77777777" w:rsidR="00892912" w:rsidRPr="00892912" w:rsidRDefault="00892912" w:rsidP="00892912">
            <w:pPr>
              <w:spacing w:line="360" w:lineRule="auto"/>
              <w:ind w:left="0" w:hanging="2"/>
              <w:jc w:val="center"/>
              <w:textDirection w:val="lrTb"/>
              <w:rPr>
                <w:b/>
                <w:bCs/>
                <w:sz w:val="20"/>
                <w:szCs w:val="18"/>
              </w:rPr>
            </w:pPr>
            <w:proofErr w:type="spellStart"/>
            <w:r w:rsidRPr="00892912">
              <w:rPr>
                <w:b/>
                <w:bCs/>
                <w:sz w:val="20"/>
                <w:szCs w:val="18"/>
              </w:rPr>
              <w:t>Cawan</w:t>
            </w:r>
            <w:proofErr w:type="spellEnd"/>
            <w:r w:rsidRPr="00892912">
              <w:rPr>
                <w:b/>
                <w:bCs/>
                <w:sz w:val="20"/>
                <w:szCs w:val="18"/>
              </w:rPr>
              <w:t xml:space="preserve"> </w:t>
            </w:r>
            <w:proofErr w:type="spellStart"/>
            <w:r w:rsidRPr="00892912">
              <w:rPr>
                <w:b/>
                <w:bCs/>
                <w:sz w:val="20"/>
                <w:szCs w:val="18"/>
              </w:rPr>
              <w:t>Petridis</w:t>
            </w:r>
            <w:proofErr w:type="spellEnd"/>
          </w:p>
        </w:tc>
        <w:tc>
          <w:tcPr>
            <w:tcW w:w="861" w:type="dxa"/>
            <w:vAlign w:val="center"/>
          </w:tcPr>
          <w:p w14:paraId="6388F6D8" w14:textId="77777777" w:rsidR="00892912" w:rsidRPr="00892912" w:rsidRDefault="00892912" w:rsidP="00892912">
            <w:pPr>
              <w:spacing w:line="360" w:lineRule="auto"/>
              <w:ind w:left="0" w:hanging="2"/>
              <w:jc w:val="center"/>
              <w:textDirection w:val="lrTb"/>
              <w:rPr>
                <w:b/>
                <w:bCs/>
                <w:sz w:val="20"/>
                <w:szCs w:val="18"/>
              </w:rPr>
            </w:pPr>
            <w:proofErr w:type="spellStart"/>
            <w:r w:rsidRPr="00892912">
              <w:rPr>
                <w:b/>
                <w:bCs/>
                <w:sz w:val="20"/>
                <w:szCs w:val="18"/>
              </w:rPr>
              <w:t>Jumlah</w:t>
            </w:r>
            <w:proofErr w:type="spellEnd"/>
            <w:r w:rsidRPr="00892912">
              <w:rPr>
                <w:b/>
                <w:bCs/>
                <w:sz w:val="20"/>
                <w:szCs w:val="18"/>
              </w:rPr>
              <w:t xml:space="preserve"> </w:t>
            </w:r>
            <w:proofErr w:type="spellStart"/>
            <w:r w:rsidRPr="00892912">
              <w:rPr>
                <w:b/>
                <w:bCs/>
                <w:sz w:val="20"/>
                <w:szCs w:val="18"/>
              </w:rPr>
              <w:t>Koloni</w:t>
            </w:r>
            <w:proofErr w:type="spellEnd"/>
            <w:r w:rsidRPr="00892912">
              <w:rPr>
                <w:b/>
                <w:bCs/>
                <w:sz w:val="20"/>
                <w:szCs w:val="18"/>
              </w:rPr>
              <w:t xml:space="preserve"> </w:t>
            </w:r>
            <w:proofErr w:type="spellStart"/>
            <w:r w:rsidRPr="00892912">
              <w:rPr>
                <w:b/>
                <w:bCs/>
                <w:sz w:val="20"/>
                <w:szCs w:val="18"/>
              </w:rPr>
              <w:t>Bakteri</w:t>
            </w:r>
            <w:proofErr w:type="spellEnd"/>
          </w:p>
        </w:tc>
        <w:tc>
          <w:tcPr>
            <w:tcW w:w="1450" w:type="dxa"/>
            <w:vAlign w:val="center"/>
          </w:tcPr>
          <w:p w14:paraId="1872A7FE" w14:textId="77777777" w:rsidR="00892912" w:rsidRPr="00892912" w:rsidRDefault="00892912" w:rsidP="00892912">
            <w:pPr>
              <w:spacing w:line="360" w:lineRule="auto"/>
              <w:ind w:left="0" w:hanging="2"/>
              <w:jc w:val="center"/>
              <w:textDirection w:val="lrTb"/>
              <w:rPr>
                <w:b/>
                <w:bCs/>
                <w:sz w:val="20"/>
                <w:szCs w:val="18"/>
              </w:rPr>
            </w:pPr>
            <w:proofErr w:type="spellStart"/>
            <w:r w:rsidRPr="00892912">
              <w:rPr>
                <w:b/>
                <w:bCs/>
                <w:sz w:val="20"/>
                <w:szCs w:val="18"/>
              </w:rPr>
              <w:t>Genus</w:t>
            </w:r>
            <w:proofErr w:type="spellEnd"/>
            <w:r w:rsidRPr="00892912">
              <w:rPr>
                <w:b/>
                <w:bCs/>
                <w:sz w:val="20"/>
                <w:szCs w:val="18"/>
              </w:rPr>
              <w:t xml:space="preserve"> </w:t>
            </w:r>
            <w:proofErr w:type="spellStart"/>
            <w:r w:rsidRPr="00892912">
              <w:rPr>
                <w:b/>
                <w:bCs/>
                <w:sz w:val="20"/>
                <w:szCs w:val="18"/>
              </w:rPr>
              <w:t>Bakteri</w:t>
            </w:r>
            <w:proofErr w:type="spellEnd"/>
          </w:p>
        </w:tc>
        <w:tc>
          <w:tcPr>
            <w:tcW w:w="737" w:type="dxa"/>
            <w:vAlign w:val="center"/>
          </w:tcPr>
          <w:p w14:paraId="01A387DB" w14:textId="77777777" w:rsidR="00892912" w:rsidRPr="00892912" w:rsidRDefault="00892912" w:rsidP="00892912">
            <w:pPr>
              <w:spacing w:line="360" w:lineRule="auto"/>
              <w:ind w:left="0" w:hanging="2"/>
              <w:jc w:val="center"/>
              <w:textDirection w:val="lrTb"/>
              <w:rPr>
                <w:b/>
                <w:bCs/>
                <w:sz w:val="20"/>
                <w:szCs w:val="18"/>
              </w:rPr>
            </w:pPr>
            <w:r w:rsidRPr="00892912">
              <w:rPr>
                <w:b/>
                <w:bCs/>
                <w:sz w:val="20"/>
                <w:szCs w:val="18"/>
              </w:rPr>
              <w:t>Gram</w:t>
            </w:r>
          </w:p>
        </w:tc>
      </w:tr>
      <w:tr w:rsidR="00892912" w:rsidRPr="00892912" w14:paraId="22DAF5DC" w14:textId="77777777" w:rsidTr="00892912">
        <w:tc>
          <w:tcPr>
            <w:tcW w:w="883" w:type="dxa"/>
            <w:vAlign w:val="center"/>
          </w:tcPr>
          <w:p w14:paraId="774ED2FE" w14:textId="77777777" w:rsidR="00892912" w:rsidRPr="00892912" w:rsidRDefault="00892912" w:rsidP="00892912">
            <w:pPr>
              <w:spacing w:line="360" w:lineRule="auto"/>
              <w:ind w:left="0" w:hanging="2"/>
              <w:jc w:val="center"/>
              <w:textDirection w:val="lrTb"/>
              <w:rPr>
                <w:sz w:val="20"/>
                <w:szCs w:val="18"/>
              </w:rPr>
            </w:pPr>
            <w:r w:rsidRPr="00892912">
              <w:rPr>
                <w:sz w:val="20"/>
                <w:szCs w:val="18"/>
              </w:rPr>
              <w:t>1</w:t>
            </w:r>
          </w:p>
        </w:tc>
        <w:tc>
          <w:tcPr>
            <w:tcW w:w="861" w:type="dxa"/>
            <w:vAlign w:val="center"/>
          </w:tcPr>
          <w:p w14:paraId="260164D1" w14:textId="77777777" w:rsidR="00892912" w:rsidRPr="00892912" w:rsidRDefault="00892912" w:rsidP="00892912">
            <w:pPr>
              <w:spacing w:line="360" w:lineRule="auto"/>
              <w:ind w:left="0" w:hanging="2"/>
              <w:jc w:val="center"/>
              <w:textDirection w:val="lrTb"/>
              <w:rPr>
                <w:sz w:val="20"/>
                <w:szCs w:val="18"/>
              </w:rPr>
            </w:pPr>
            <w:r w:rsidRPr="00892912">
              <w:rPr>
                <w:sz w:val="20"/>
                <w:szCs w:val="18"/>
              </w:rPr>
              <w:t>8</w:t>
            </w:r>
          </w:p>
        </w:tc>
        <w:tc>
          <w:tcPr>
            <w:tcW w:w="1450" w:type="dxa"/>
            <w:vAlign w:val="center"/>
          </w:tcPr>
          <w:p w14:paraId="1E857A39" w14:textId="77777777" w:rsidR="00892912" w:rsidRPr="00892912" w:rsidRDefault="00892912" w:rsidP="00892912">
            <w:pPr>
              <w:spacing w:line="360" w:lineRule="auto"/>
              <w:ind w:left="0" w:hanging="2"/>
              <w:jc w:val="center"/>
              <w:textDirection w:val="lrTb"/>
              <w:rPr>
                <w:sz w:val="20"/>
                <w:szCs w:val="18"/>
              </w:rPr>
            </w:pPr>
            <w:proofErr w:type="spellStart"/>
            <w:r w:rsidRPr="00892912">
              <w:rPr>
                <w:i/>
                <w:iCs/>
                <w:sz w:val="20"/>
                <w:szCs w:val="18"/>
              </w:rPr>
              <w:t>Bacilus</w:t>
            </w:r>
            <w:proofErr w:type="spellEnd"/>
            <w:r w:rsidRPr="00892912">
              <w:rPr>
                <w:i/>
                <w:iCs/>
                <w:sz w:val="20"/>
                <w:szCs w:val="18"/>
              </w:rPr>
              <w:t xml:space="preserve"> </w:t>
            </w:r>
            <w:proofErr w:type="spellStart"/>
            <w:proofErr w:type="gramStart"/>
            <w:r w:rsidRPr="00892912">
              <w:rPr>
                <w:i/>
                <w:iCs/>
                <w:sz w:val="20"/>
                <w:szCs w:val="18"/>
              </w:rPr>
              <w:t>Sp</w:t>
            </w:r>
            <w:proofErr w:type="spellEnd"/>
            <w:r w:rsidRPr="00892912">
              <w:rPr>
                <w:i/>
                <w:iCs/>
                <w:sz w:val="20"/>
                <w:szCs w:val="18"/>
              </w:rPr>
              <w:t>.&amp;</w:t>
            </w:r>
            <w:proofErr w:type="gramEnd"/>
            <w:r w:rsidRPr="00892912">
              <w:rPr>
                <w:i/>
                <w:iCs/>
                <w:sz w:val="20"/>
                <w:szCs w:val="18"/>
              </w:rPr>
              <w:t xml:space="preserve"> </w:t>
            </w:r>
            <w:proofErr w:type="spellStart"/>
            <w:r w:rsidRPr="00892912">
              <w:rPr>
                <w:i/>
                <w:iCs/>
                <w:sz w:val="20"/>
                <w:szCs w:val="18"/>
              </w:rPr>
              <w:t>Straphyloccous</w:t>
            </w:r>
            <w:proofErr w:type="spellEnd"/>
            <w:r w:rsidRPr="00892912">
              <w:rPr>
                <w:i/>
                <w:iCs/>
                <w:sz w:val="20"/>
                <w:szCs w:val="18"/>
              </w:rPr>
              <w:t xml:space="preserve"> </w:t>
            </w:r>
            <w:proofErr w:type="spellStart"/>
            <w:r w:rsidRPr="00892912">
              <w:rPr>
                <w:i/>
                <w:iCs/>
                <w:sz w:val="20"/>
                <w:szCs w:val="18"/>
              </w:rPr>
              <w:t>Aereus</w:t>
            </w:r>
            <w:proofErr w:type="spellEnd"/>
          </w:p>
        </w:tc>
        <w:tc>
          <w:tcPr>
            <w:tcW w:w="737" w:type="dxa"/>
            <w:vAlign w:val="center"/>
          </w:tcPr>
          <w:p w14:paraId="01AE9D73" w14:textId="77777777" w:rsidR="00892912" w:rsidRPr="00892912" w:rsidRDefault="00892912" w:rsidP="00892912">
            <w:pPr>
              <w:spacing w:line="360" w:lineRule="auto"/>
              <w:ind w:left="0" w:hanging="2"/>
              <w:jc w:val="center"/>
              <w:textDirection w:val="lrTb"/>
              <w:rPr>
                <w:sz w:val="20"/>
                <w:szCs w:val="18"/>
              </w:rPr>
            </w:pPr>
            <w:r w:rsidRPr="00892912">
              <w:rPr>
                <w:sz w:val="20"/>
                <w:szCs w:val="18"/>
              </w:rPr>
              <w:t>Positif</w:t>
            </w:r>
          </w:p>
        </w:tc>
      </w:tr>
      <w:tr w:rsidR="00892912" w:rsidRPr="00892912" w14:paraId="154D566D" w14:textId="77777777" w:rsidTr="00892912">
        <w:tc>
          <w:tcPr>
            <w:tcW w:w="883" w:type="dxa"/>
            <w:vAlign w:val="center"/>
          </w:tcPr>
          <w:p w14:paraId="4516AB6D" w14:textId="77777777" w:rsidR="00892912" w:rsidRPr="00892912" w:rsidRDefault="00892912" w:rsidP="00892912">
            <w:pPr>
              <w:spacing w:line="360" w:lineRule="auto"/>
              <w:ind w:left="0" w:hanging="2"/>
              <w:jc w:val="center"/>
              <w:textDirection w:val="lrTb"/>
              <w:rPr>
                <w:sz w:val="20"/>
                <w:szCs w:val="18"/>
              </w:rPr>
            </w:pPr>
            <w:r w:rsidRPr="00892912">
              <w:rPr>
                <w:sz w:val="20"/>
                <w:szCs w:val="18"/>
              </w:rPr>
              <w:t>2</w:t>
            </w:r>
          </w:p>
        </w:tc>
        <w:tc>
          <w:tcPr>
            <w:tcW w:w="861" w:type="dxa"/>
            <w:vAlign w:val="center"/>
          </w:tcPr>
          <w:p w14:paraId="11BB4F6A" w14:textId="77777777" w:rsidR="00892912" w:rsidRPr="00892912" w:rsidRDefault="00892912" w:rsidP="00892912">
            <w:pPr>
              <w:spacing w:line="360" w:lineRule="auto"/>
              <w:ind w:left="0" w:hanging="2"/>
              <w:jc w:val="center"/>
              <w:textDirection w:val="lrTb"/>
              <w:rPr>
                <w:sz w:val="20"/>
                <w:szCs w:val="18"/>
              </w:rPr>
            </w:pPr>
            <w:r w:rsidRPr="00892912">
              <w:rPr>
                <w:sz w:val="20"/>
                <w:szCs w:val="18"/>
              </w:rPr>
              <w:t>8</w:t>
            </w:r>
          </w:p>
        </w:tc>
        <w:tc>
          <w:tcPr>
            <w:tcW w:w="1450" w:type="dxa"/>
            <w:vAlign w:val="center"/>
          </w:tcPr>
          <w:p w14:paraId="59E24EAD" w14:textId="77777777" w:rsidR="00892912" w:rsidRPr="00892912" w:rsidRDefault="00892912" w:rsidP="00892912">
            <w:pPr>
              <w:spacing w:line="360" w:lineRule="auto"/>
              <w:ind w:left="0" w:hanging="2"/>
              <w:jc w:val="center"/>
              <w:textDirection w:val="lrTb"/>
              <w:rPr>
                <w:i/>
                <w:iCs/>
                <w:sz w:val="20"/>
                <w:szCs w:val="18"/>
              </w:rPr>
            </w:pPr>
            <w:proofErr w:type="spellStart"/>
            <w:r w:rsidRPr="00892912">
              <w:rPr>
                <w:i/>
                <w:iCs/>
                <w:sz w:val="20"/>
                <w:szCs w:val="18"/>
              </w:rPr>
              <w:t>Bacilus</w:t>
            </w:r>
            <w:proofErr w:type="spellEnd"/>
            <w:r w:rsidRPr="00892912">
              <w:rPr>
                <w:i/>
                <w:iCs/>
                <w:sz w:val="20"/>
                <w:szCs w:val="18"/>
              </w:rPr>
              <w:t xml:space="preserve"> </w:t>
            </w:r>
            <w:proofErr w:type="spellStart"/>
            <w:r w:rsidRPr="00892912">
              <w:rPr>
                <w:i/>
                <w:iCs/>
                <w:sz w:val="20"/>
                <w:szCs w:val="18"/>
              </w:rPr>
              <w:t>Sp</w:t>
            </w:r>
            <w:proofErr w:type="spellEnd"/>
            <w:r w:rsidRPr="00892912">
              <w:rPr>
                <w:i/>
                <w:iCs/>
                <w:sz w:val="20"/>
                <w:szCs w:val="18"/>
              </w:rPr>
              <w:t>.</w:t>
            </w:r>
          </w:p>
        </w:tc>
        <w:tc>
          <w:tcPr>
            <w:tcW w:w="737" w:type="dxa"/>
            <w:vAlign w:val="center"/>
          </w:tcPr>
          <w:p w14:paraId="59F13364" w14:textId="77777777" w:rsidR="00892912" w:rsidRPr="00892912" w:rsidRDefault="00892912" w:rsidP="00892912">
            <w:pPr>
              <w:spacing w:line="360" w:lineRule="auto"/>
              <w:ind w:left="0" w:hanging="2"/>
              <w:jc w:val="center"/>
              <w:textDirection w:val="lrTb"/>
              <w:rPr>
                <w:sz w:val="20"/>
                <w:szCs w:val="18"/>
              </w:rPr>
            </w:pPr>
            <w:r w:rsidRPr="00892912">
              <w:rPr>
                <w:sz w:val="20"/>
                <w:szCs w:val="18"/>
              </w:rPr>
              <w:t>Positif</w:t>
            </w:r>
          </w:p>
        </w:tc>
      </w:tr>
      <w:tr w:rsidR="00892912" w:rsidRPr="00892912" w14:paraId="30AD443C" w14:textId="77777777" w:rsidTr="00892912">
        <w:tc>
          <w:tcPr>
            <w:tcW w:w="883" w:type="dxa"/>
            <w:vAlign w:val="center"/>
          </w:tcPr>
          <w:p w14:paraId="52F957EE" w14:textId="77777777" w:rsidR="00892912" w:rsidRPr="00892912" w:rsidRDefault="00892912" w:rsidP="00892912">
            <w:pPr>
              <w:spacing w:line="360" w:lineRule="auto"/>
              <w:ind w:left="0" w:hanging="2"/>
              <w:jc w:val="center"/>
              <w:textDirection w:val="lrTb"/>
              <w:rPr>
                <w:sz w:val="20"/>
                <w:szCs w:val="18"/>
              </w:rPr>
            </w:pPr>
            <w:r w:rsidRPr="00892912">
              <w:rPr>
                <w:sz w:val="20"/>
                <w:szCs w:val="18"/>
              </w:rPr>
              <w:t>3</w:t>
            </w:r>
          </w:p>
        </w:tc>
        <w:tc>
          <w:tcPr>
            <w:tcW w:w="861" w:type="dxa"/>
            <w:vAlign w:val="center"/>
          </w:tcPr>
          <w:p w14:paraId="42AF387A" w14:textId="77777777" w:rsidR="00892912" w:rsidRPr="00892912" w:rsidRDefault="00892912" w:rsidP="00892912">
            <w:pPr>
              <w:spacing w:line="360" w:lineRule="auto"/>
              <w:ind w:left="0" w:hanging="2"/>
              <w:jc w:val="center"/>
              <w:textDirection w:val="lrTb"/>
              <w:rPr>
                <w:sz w:val="20"/>
                <w:szCs w:val="18"/>
              </w:rPr>
            </w:pPr>
            <w:r w:rsidRPr="00892912">
              <w:rPr>
                <w:sz w:val="20"/>
                <w:szCs w:val="18"/>
              </w:rPr>
              <w:t>9</w:t>
            </w:r>
          </w:p>
        </w:tc>
        <w:tc>
          <w:tcPr>
            <w:tcW w:w="1450" w:type="dxa"/>
            <w:vAlign w:val="center"/>
          </w:tcPr>
          <w:p w14:paraId="57167331" w14:textId="77777777" w:rsidR="00892912" w:rsidRPr="00892912" w:rsidRDefault="00892912" w:rsidP="00892912">
            <w:pPr>
              <w:spacing w:line="360" w:lineRule="auto"/>
              <w:ind w:left="0" w:hanging="2"/>
              <w:jc w:val="center"/>
              <w:textDirection w:val="lrTb"/>
              <w:rPr>
                <w:i/>
                <w:iCs/>
                <w:sz w:val="20"/>
                <w:szCs w:val="18"/>
              </w:rPr>
            </w:pPr>
            <w:proofErr w:type="spellStart"/>
            <w:r w:rsidRPr="00892912">
              <w:rPr>
                <w:i/>
                <w:iCs/>
                <w:sz w:val="20"/>
                <w:szCs w:val="18"/>
              </w:rPr>
              <w:t>Bacilus</w:t>
            </w:r>
            <w:proofErr w:type="spellEnd"/>
            <w:r w:rsidRPr="00892912">
              <w:rPr>
                <w:i/>
                <w:iCs/>
                <w:sz w:val="20"/>
                <w:szCs w:val="18"/>
              </w:rPr>
              <w:t xml:space="preserve"> </w:t>
            </w:r>
            <w:proofErr w:type="spellStart"/>
            <w:r w:rsidRPr="00892912">
              <w:rPr>
                <w:i/>
                <w:iCs/>
                <w:sz w:val="20"/>
                <w:szCs w:val="18"/>
              </w:rPr>
              <w:t>Sp</w:t>
            </w:r>
            <w:proofErr w:type="spellEnd"/>
            <w:r w:rsidRPr="00892912">
              <w:rPr>
                <w:i/>
                <w:iCs/>
                <w:sz w:val="20"/>
                <w:szCs w:val="18"/>
              </w:rPr>
              <w:t xml:space="preserve">. &amp; </w:t>
            </w:r>
            <w:proofErr w:type="spellStart"/>
            <w:r w:rsidRPr="00892912">
              <w:rPr>
                <w:i/>
                <w:iCs/>
                <w:sz w:val="20"/>
                <w:szCs w:val="18"/>
              </w:rPr>
              <w:t>Straphyloccous</w:t>
            </w:r>
            <w:proofErr w:type="spellEnd"/>
            <w:r w:rsidRPr="00892912">
              <w:rPr>
                <w:i/>
                <w:iCs/>
                <w:sz w:val="20"/>
                <w:szCs w:val="18"/>
              </w:rPr>
              <w:t xml:space="preserve"> </w:t>
            </w:r>
            <w:proofErr w:type="spellStart"/>
            <w:r w:rsidRPr="00892912">
              <w:rPr>
                <w:i/>
                <w:iCs/>
                <w:sz w:val="20"/>
                <w:szCs w:val="18"/>
              </w:rPr>
              <w:t>Aereus</w:t>
            </w:r>
            <w:proofErr w:type="spellEnd"/>
          </w:p>
        </w:tc>
        <w:tc>
          <w:tcPr>
            <w:tcW w:w="737" w:type="dxa"/>
            <w:vAlign w:val="center"/>
          </w:tcPr>
          <w:p w14:paraId="134DF499" w14:textId="77777777" w:rsidR="00892912" w:rsidRPr="00892912" w:rsidRDefault="00892912" w:rsidP="00892912">
            <w:pPr>
              <w:spacing w:line="360" w:lineRule="auto"/>
              <w:ind w:left="0" w:hanging="2"/>
              <w:jc w:val="center"/>
              <w:textDirection w:val="lrTb"/>
              <w:rPr>
                <w:sz w:val="20"/>
                <w:szCs w:val="18"/>
              </w:rPr>
            </w:pPr>
            <w:r w:rsidRPr="00892912">
              <w:rPr>
                <w:sz w:val="20"/>
                <w:szCs w:val="18"/>
              </w:rPr>
              <w:t>Positif</w:t>
            </w:r>
          </w:p>
        </w:tc>
      </w:tr>
    </w:tbl>
    <w:p w14:paraId="51050E3D" w14:textId="77777777" w:rsidR="00FC0C0B" w:rsidRDefault="00FC0C0B">
      <w:pPr>
        <w:spacing w:before="170"/>
        <w:ind w:left="0" w:hanging="2"/>
        <w:jc w:val="both"/>
        <w:rPr>
          <w:rFonts w:ascii="Times New Roman" w:eastAsia="Times New Roman" w:hAnsi="Times New Roman" w:cs="Times New Roman"/>
        </w:rPr>
      </w:pPr>
    </w:p>
    <w:p w14:paraId="4A001CB1" w14:textId="3D90CE7E" w:rsidR="00FC0C0B" w:rsidRDefault="00FC0C0B">
      <w:pPr>
        <w:spacing w:before="170"/>
        <w:ind w:left="0" w:hanging="2"/>
        <w:jc w:val="center"/>
        <w:rPr>
          <w:rFonts w:ascii="Times New Roman" w:eastAsia="Times New Roman" w:hAnsi="Times New Roman" w:cs="Times New Roman"/>
        </w:rPr>
      </w:pPr>
    </w:p>
    <w:p w14:paraId="46284E28" w14:textId="472762CE" w:rsidR="00892912" w:rsidRDefault="00892912">
      <w:pPr>
        <w:spacing w:before="170"/>
        <w:ind w:left="0" w:hanging="2"/>
        <w:jc w:val="both"/>
        <w:rPr>
          <w:rFonts w:ascii="Times New Roman" w:eastAsia="Times New Roman" w:hAnsi="Times New Roman" w:cs="Times New Roman"/>
        </w:rPr>
      </w:pPr>
    </w:p>
    <w:p w14:paraId="48EAE567" w14:textId="77777777" w:rsidR="00892912" w:rsidRDefault="00892912">
      <w:pPr>
        <w:spacing w:before="170"/>
        <w:ind w:left="0" w:hanging="2"/>
        <w:jc w:val="both"/>
        <w:rPr>
          <w:rFonts w:ascii="Times New Roman" w:eastAsia="Times New Roman" w:hAnsi="Times New Roman" w:cs="Times New Roman"/>
        </w:rPr>
      </w:pPr>
    </w:p>
    <w:p w14:paraId="301EEBB7" w14:textId="77777777" w:rsidR="00892912" w:rsidRDefault="00892912">
      <w:pPr>
        <w:spacing w:before="170"/>
        <w:ind w:left="0" w:hanging="2"/>
        <w:jc w:val="both"/>
        <w:rPr>
          <w:rFonts w:ascii="Times New Roman" w:eastAsia="Times New Roman" w:hAnsi="Times New Roman" w:cs="Times New Roman"/>
        </w:rPr>
      </w:pPr>
    </w:p>
    <w:p w14:paraId="62AD9A6D" w14:textId="77777777" w:rsidR="00892912" w:rsidRDefault="00892912">
      <w:pPr>
        <w:spacing w:before="170"/>
        <w:ind w:left="0" w:hanging="2"/>
        <w:jc w:val="both"/>
        <w:rPr>
          <w:rFonts w:ascii="Times New Roman" w:eastAsia="Times New Roman" w:hAnsi="Times New Roman" w:cs="Times New Roman"/>
        </w:rPr>
      </w:pPr>
    </w:p>
    <w:p w14:paraId="5815B04D" w14:textId="77777777" w:rsidR="00892912" w:rsidRDefault="00892912">
      <w:pPr>
        <w:spacing w:before="170"/>
        <w:ind w:left="0" w:hanging="2"/>
        <w:jc w:val="both"/>
        <w:rPr>
          <w:rFonts w:ascii="Times New Roman" w:eastAsia="Times New Roman" w:hAnsi="Times New Roman" w:cs="Times New Roman"/>
        </w:rPr>
      </w:pPr>
    </w:p>
    <w:p w14:paraId="10D60007" w14:textId="77777777" w:rsidR="00892912" w:rsidRDefault="00892912">
      <w:pPr>
        <w:spacing w:before="170"/>
        <w:ind w:left="0" w:hanging="2"/>
        <w:jc w:val="both"/>
        <w:rPr>
          <w:rFonts w:ascii="Times New Roman" w:eastAsia="Times New Roman" w:hAnsi="Times New Roman" w:cs="Times New Roman"/>
        </w:rPr>
      </w:pPr>
    </w:p>
    <w:p w14:paraId="2F0E1770" w14:textId="77777777" w:rsidR="00892912" w:rsidRDefault="00892912">
      <w:pPr>
        <w:spacing w:before="170"/>
        <w:ind w:left="0" w:hanging="2"/>
        <w:jc w:val="both"/>
        <w:rPr>
          <w:rFonts w:ascii="Times New Roman" w:eastAsia="Times New Roman" w:hAnsi="Times New Roman" w:cs="Times New Roman"/>
        </w:rPr>
      </w:pPr>
    </w:p>
    <w:p w14:paraId="089B51A2" w14:textId="75051A43" w:rsidR="00892912" w:rsidRDefault="00892912">
      <w:pPr>
        <w:spacing w:before="170"/>
        <w:ind w:left="0" w:hanging="2"/>
        <w:jc w:val="both"/>
      </w:pPr>
      <w:proofErr w:type="spellStart"/>
      <w:r>
        <w:t>Berdasarkan</w:t>
      </w:r>
      <w:proofErr w:type="spellEnd"/>
      <w:r>
        <w:t xml:space="preserve"> </w:t>
      </w:r>
      <w:proofErr w:type="spellStart"/>
      <w:r>
        <w:t>tabel</w:t>
      </w:r>
      <w:proofErr w:type="spellEnd"/>
      <w:r>
        <w:t xml:space="preserve"> 2</w:t>
      </w:r>
      <w:r>
        <w:t xml:space="preserve"> </w:t>
      </w:r>
      <w:proofErr w:type="spellStart"/>
      <w:r>
        <w:t>pemeriksaan</w:t>
      </w:r>
      <w:proofErr w:type="spellEnd"/>
      <w:r>
        <w:t xml:space="preserve"> dari </w:t>
      </w:r>
      <w:proofErr w:type="spellStart"/>
      <w:r>
        <w:t>mikroskop</w:t>
      </w:r>
      <w:proofErr w:type="spellEnd"/>
      <w:r>
        <w:t xml:space="preserve"> </w:t>
      </w:r>
      <w:proofErr w:type="spellStart"/>
      <w:r>
        <w:t>dengan</w:t>
      </w:r>
      <w:proofErr w:type="spellEnd"/>
      <w:r>
        <w:t xml:space="preserve"> </w:t>
      </w:r>
      <w:proofErr w:type="spellStart"/>
      <w:r>
        <w:t>pembesaran</w:t>
      </w:r>
      <w:proofErr w:type="spellEnd"/>
      <w:r>
        <w:t xml:space="preserve"> 100 x </w:t>
      </w:r>
      <w:proofErr w:type="spellStart"/>
      <w:r>
        <w:t>diketahui</w:t>
      </w:r>
      <w:proofErr w:type="spellEnd"/>
      <w:r>
        <w:t xml:space="preserve"> </w:t>
      </w:r>
      <w:proofErr w:type="spellStart"/>
      <w:r>
        <w:t>bahwa</w:t>
      </w:r>
      <w:proofErr w:type="spellEnd"/>
      <w:r>
        <w:t xml:space="preserve"> </w:t>
      </w:r>
      <w:proofErr w:type="spellStart"/>
      <w:r>
        <w:t>terdapat</w:t>
      </w:r>
      <w:proofErr w:type="spellEnd"/>
      <w:r>
        <w:t xml:space="preserve"> </w:t>
      </w:r>
      <w:proofErr w:type="spellStart"/>
      <w:r>
        <w:t>dua</w:t>
      </w:r>
      <w:proofErr w:type="spellEnd"/>
      <w:r>
        <w:t xml:space="preserve"> </w:t>
      </w:r>
      <w:proofErr w:type="spellStart"/>
      <w:r>
        <w:t>genus</w:t>
      </w:r>
      <w:proofErr w:type="spellEnd"/>
      <w:r>
        <w:t xml:space="preserve"> </w:t>
      </w:r>
      <w:proofErr w:type="spellStart"/>
      <w:r>
        <w:t>bakteri</w:t>
      </w:r>
      <w:proofErr w:type="spellEnd"/>
      <w:r>
        <w:t xml:space="preserve"> </w:t>
      </w:r>
      <w:proofErr w:type="spellStart"/>
      <w:r>
        <w:t>yaitu</w:t>
      </w:r>
      <w:proofErr w:type="spellEnd"/>
      <w:r>
        <w:t xml:space="preserve"> </w:t>
      </w:r>
      <w:proofErr w:type="spellStart"/>
      <w:r>
        <w:rPr>
          <w:i/>
          <w:iCs/>
        </w:rPr>
        <w:t>Bacilus</w:t>
      </w:r>
      <w:proofErr w:type="spellEnd"/>
      <w:r>
        <w:rPr>
          <w:i/>
          <w:iCs/>
        </w:rPr>
        <w:t xml:space="preserve"> </w:t>
      </w:r>
      <w:proofErr w:type="spellStart"/>
      <w:r>
        <w:rPr>
          <w:i/>
          <w:iCs/>
        </w:rPr>
        <w:t>Sp</w:t>
      </w:r>
      <w:proofErr w:type="spellEnd"/>
      <w:r>
        <w:rPr>
          <w:i/>
          <w:iCs/>
        </w:rPr>
        <w:t xml:space="preserve"> dan </w:t>
      </w:r>
      <w:proofErr w:type="spellStart"/>
      <w:r>
        <w:rPr>
          <w:i/>
          <w:iCs/>
        </w:rPr>
        <w:t>Streptobacillus</w:t>
      </w:r>
      <w:proofErr w:type="spellEnd"/>
      <w:r>
        <w:rPr>
          <w:i/>
          <w:iCs/>
        </w:rPr>
        <w:t xml:space="preserve"> </w:t>
      </w:r>
      <w:proofErr w:type="spellStart"/>
      <w:r>
        <w:rPr>
          <w:i/>
          <w:iCs/>
        </w:rPr>
        <w:t>Sp</w:t>
      </w:r>
      <w:proofErr w:type="spellEnd"/>
      <w:r>
        <w:t xml:space="preserve">. </w:t>
      </w:r>
      <w:proofErr w:type="spellStart"/>
      <w:r>
        <w:rPr>
          <w:i/>
          <w:iCs/>
        </w:rPr>
        <w:t>Bacilus</w:t>
      </w:r>
      <w:proofErr w:type="spellEnd"/>
      <w:r>
        <w:rPr>
          <w:i/>
          <w:iCs/>
        </w:rPr>
        <w:t xml:space="preserve"> </w:t>
      </w:r>
      <w:proofErr w:type="spellStart"/>
      <w:r>
        <w:rPr>
          <w:i/>
          <w:iCs/>
        </w:rPr>
        <w:t>Sp</w:t>
      </w:r>
      <w:proofErr w:type="spellEnd"/>
      <w:r>
        <w:rPr>
          <w:i/>
          <w:iCs/>
        </w:rPr>
        <w:t xml:space="preserve">. </w:t>
      </w:r>
      <w:proofErr w:type="spellStart"/>
      <w:r>
        <w:t>Memiliki</w:t>
      </w:r>
      <w:proofErr w:type="spellEnd"/>
      <w:r>
        <w:t xml:space="preserve"> </w:t>
      </w:r>
      <w:proofErr w:type="spellStart"/>
      <w:r>
        <w:t>ciri</w:t>
      </w:r>
      <w:proofErr w:type="spellEnd"/>
      <w:r>
        <w:t xml:space="preserve"> </w:t>
      </w:r>
      <w:proofErr w:type="spellStart"/>
      <w:r>
        <w:t>berbentuk</w:t>
      </w:r>
      <w:proofErr w:type="spellEnd"/>
      <w:r>
        <w:t xml:space="preserve"> </w:t>
      </w:r>
      <w:proofErr w:type="spellStart"/>
      <w:r>
        <w:t>basil</w:t>
      </w:r>
      <w:proofErr w:type="spellEnd"/>
      <w:r>
        <w:t xml:space="preserve"> (</w:t>
      </w:r>
      <w:proofErr w:type="spellStart"/>
      <w:r>
        <w:t>batang</w:t>
      </w:r>
      <w:proofErr w:type="spellEnd"/>
      <w:r>
        <w:t xml:space="preserve">), </w:t>
      </w:r>
      <w:proofErr w:type="spellStart"/>
      <w:r>
        <w:t>berwarna</w:t>
      </w:r>
      <w:proofErr w:type="spellEnd"/>
      <w:r>
        <w:t xml:space="preserve"> </w:t>
      </w:r>
      <w:proofErr w:type="spellStart"/>
      <w:r>
        <w:t>ungu</w:t>
      </w:r>
      <w:proofErr w:type="spellEnd"/>
      <w:r>
        <w:t xml:space="preserve"> dan </w:t>
      </w:r>
      <w:proofErr w:type="spellStart"/>
      <w:r>
        <w:t>bersifat</w:t>
      </w:r>
      <w:proofErr w:type="spellEnd"/>
      <w:r>
        <w:t xml:space="preserve"> gram positif </w:t>
      </w:r>
      <w:proofErr w:type="spellStart"/>
      <w:r>
        <w:t>sedangkan</w:t>
      </w:r>
      <w:proofErr w:type="spellEnd"/>
      <w:r>
        <w:t xml:space="preserve"> </w:t>
      </w:r>
      <w:proofErr w:type="spellStart"/>
      <w:r>
        <w:t>bakteri</w:t>
      </w:r>
      <w:proofErr w:type="spellEnd"/>
      <w:r>
        <w:t xml:space="preserve"> </w:t>
      </w:r>
      <w:proofErr w:type="spellStart"/>
      <w:r w:rsidRPr="00470C06">
        <w:rPr>
          <w:i/>
          <w:iCs/>
        </w:rPr>
        <w:t>Streptobacillus</w:t>
      </w:r>
      <w:proofErr w:type="spellEnd"/>
      <w:r w:rsidRPr="00470C06">
        <w:rPr>
          <w:i/>
          <w:iCs/>
        </w:rPr>
        <w:t xml:space="preserve"> </w:t>
      </w:r>
      <w:proofErr w:type="spellStart"/>
      <w:r w:rsidRPr="00470C06">
        <w:rPr>
          <w:i/>
          <w:iCs/>
        </w:rPr>
        <w:t>Sp</w:t>
      </w:r>
      <w:proofErr w:type="spellEnd"/>
      <w:r>
        <w:t xml:space="preserve"> </w:t>
      </w:r>
      <w:proofErr w:type="spellStart"/>
      <w:r>
        <w:t>berbentuk</w:t>
      </w:r>
      <w:proofErr w:type="spellEnd"/>
      <w:r>
        <w:t xml:space="preserve"> </w:t>
      </w:r>
      <w:proofErr w:type="spellStart"/>
      <w:r>
        <w:t>batang</w:t>
      </w:r>
      <w:proofErr w:type="spellEnd"/>
      <w:r>
        <w:t xml:space="preserve">, </w:t>
      </w:r>
      <w:proofErr w:type="spellStart"/>
      <w:r>
        <w:t>melengkung</w:t>
      </w:r>
      <w:proofErr w:type="spellEnd"/>
      <w:r>
        <w:t xml:space="preserve">, </w:t>
      </w:r>
      <w:proofErr w:type="spellStart"/>
      <w:r>
        <w:t>berantai</w:t>
      </w:r>
      <w:proofErr w:type="spellEnd"/>
      <w:r>
        <w:t xml:space="preserve"> dan </w:t>
      </w:r>
      <w:proofErr w:type="spellStart"/>
      <w:r>
        <w:t>bersifat</w:t>
      </w:r>
      <w:proofErr w:type="spellEnd"/>
      <w:r>
        <w:t xml:space="preserve"> gram </w:t>
      </w:r>
      <w:proofErr w:type="spellStart"/>
      <w:r>
        <w:t>negatif</w:t>
      </w:r>
      <w:proofErr w:type="spellEnd"/>
      <w:r>
        <w:t>.</w:t>
      </w:r>
    </w:p>
    <w:p w14:paraId="72528EAD" w14:textId="7AD860F4" w:rsidR="00892912" w:rsidRDefault="00892912" w:rsidP="00466C76">
      <w:pPr>
        <w:spacing w:before="170"/>
        <w:ind w:left="0" w:hanging="2"/>
        <w:jc w:val="center"/>
      </w:pPr>
      <w:proofErr w:type="spellStart"/>
      <w:r>
        <w:t>Tabel</w:t>
      </w:r>
      <w:proofErr w:type="spellEnd"/>
      <w:r>
        <w:t xml:space="preserve"> 2</w:t>
      </w:r>
      <w:r w:rsidR="00466C76">
        <w:t xml:space="preserve"> </w:t>
      </w:r>
      <w:proofErr w:type="spellStart"/>
      <w:r w:rsidR="00466C76">
        <w:t>Hasil</w:t>
      </w:r>
      <w:proofErr w:type="spellEnd"/>
      <w:r w:rsidR="00466C76">
        <w:t xml:space="preserve"> </w:t>
      </w:r>
      <w:proofErr w:type="spellStart"/>
      <w:r w:rsidR="00466C76">
        <w:t>Pemeriksaan</w:t>
      </w:r>
      <w:proofErr w:type="spellEnd"/>
      <w:r w:rsidR="00466C76">
        <w:t xml:space="preserve"> Pos 1 </w:t>
      </w:r>
      <w:proofErr w:type="spellStart"/>
      <w:r w:rsidR="00466C76">
        <w:t>Menggunakan</w:t>
      </w:r>
      <w:proofErr w:type="spellEnd"/>
      <w:r w:rsidR="00466C76">
        <w:t xml:space="preserve"> </w:t>
      </w:r>
      <w:proofErr w:type="spellStart"/>
      <w:r w:rsidR="00466C76">
        <w:t>Colony</w:t>
      </w:r>
      <w:proofErr w:type="spellEnd"/>
      <w:r w:rsidR="00466C76">
        <w:t xml:space="preserve"> Counter dan </w:t>
      </w:r>
      <w:proofErr w:type="spellStart"/>
      <w:r w:rsidR="00466C76">
        <w:t>Mikroskop</w:t>
      </w:r>
      <w:proofErr w:type="spellEnd"/>
    </w:p>
    <w:tbl>
      <w:tblPr>
        <w:tblStyle w:val="TableGrid"/>
        <w:tblpPr w:leftFromText="180" w:rightFromText="180" w:vertAnchor="text" w:horzAnchor="page" w:tblpX="6331" w:tblpY="332"/>
        <w:tblW w:w="0" w:type="auto"/>
        <w:tblBorders>
          <w:left w:val="none" w:sz="0" w:space="0" w:color="auto"/>
          <w:right w:val="none" w:sz="0" w:space="0" w:color="auto"/>
          <w:insideV w:val="none" w:sz="0" w:space="0" w:color="auto"/>
        </w:tblBorders>
        <w:tblLook w:val="04A0" w:firstRow="1" w:lastRow="0" w:firstColumn="1" w:lastColumn="0" w:noHBand="0" w:noVBand="1"/>
      </w:tblPr>
      <w:tblGrid>
        <w:gridCol w:w="883"/>
        <w:gridCol w:w="861"/>
        <w:gridCol w:w="1549"/>
        <w:gridCol w:w="1047"/>
      </w:tblGrid>
      <w:tr w:rsidR="00892912" w:rsidRPr="00892912" w14:paraId="00139B94" w14:textId="77777777" w:rsidTr="00466C76">
        <w:tc>
          <w:tcPr>
            <w:tcW w:w="883" w:type="dxa"/>
            <w:vAlign w:val="center"/>
          </w:tcPr>
          <w:p w14:paraId="5242DEB1" w14:textId="77777777" w:rsidR="00892912" w:rsidRPr="00892912" w:rsidRDefault="00892912" w:rsidP="00892912">
            <w:pPr>
              <w:spacing w:line="360" w:lineRule="auto"/>
              <w:ind w:left="0" w:hanging="2"/>
              <w:jc w:val="center"/>
              <w:textDirection w:val="lrTb"/>
              <w:rPr>
                <w:b/>
                <w:bCs/>
                <w:sz w:val="20"/>
                <w:szCs w:val="18"/>
              </w:rPr>
            </w:pPr>
            <w:proofErr w:type="spellStart"/>
            <w:r w:rsidRPr="00892912">
              <w:rPr>
                <w:b/>
                <w:bCs/>
                <w:sz w:val="20"/>
                <w:szCs w:val="18"/>
              </w:rPr>
              <w:t>Cawan</w:t>
            </w:r>
            <w:proofErr w:type="spellEnd"/>
            <w:r w:rsidRPr="00892912">
              <w:rPr>
                <w:b/>
                <w:bCs/>
                <w:sz w:val="20"/>
                <w:szCs w:val="18"/>
              </w:rPr>
              <w:t xml:space="preserve"> </w:t>
            </w:r>
            <w:proofErr w:type="spellStart"/>
            <w:r w:rsidRPr="00892912">
              <w:rPr>
                <w:b/>
                <w:bCs/>
                <w:sz w:val="20"/>
                <w:szCs w:val="18"/>
              </w:rPr>
              <w:t>Petridis</w:t>
            </w:r>
            <w:proofErr w:type="spellEnd"/>
          </w:p>
        </w:tc>
        <w:tc>
          <w:tcPr>
            <w:tcW w:w="861" w:type="dxa"/>
            <w:vAlign w:val="center"/>
          </w:tcPr>
          <w:p w14:paraId="6A661858" w14:textId="77777777" w:rsidR="00892912" w:rsidRPr="00892912" w:rsidRDefault="00892912" w:rsidP="00892912">
            <w:pPr>
              <w:spacing w:line="360" w:lineRule="auto"/>
              <w:ind w:left="0" w:hanging="2"/>
              <w:jc w:val="center"/>
              <w:textDirection w:val="lrTb"/>
              <w:rPr>
                <w:b/>
                <w:bCs/>
                <w:sz w:val="20"/>
                <w:szCs w:val="18"/>
              </w:rPr>
            </w:pPr>
            <w:proofErr w:type="spellStart"/>
            <w:r w:rsidRPr="00892912">
              <w:rPr>
                <w:b/>
                <w:bCs/>
                <w:sz w:val="20"/>
                <w:szCs w:val="18"/>
              </w:rPr>
              <w:t>Jumlah</w:t>
            </w:r>
            <w:proofErr w:type="spellEnd"/>
            <w:r w:rsidRPr="00892912">
              <w:rPr>
                <w:b/>
                <w:bCs/>
                <w:sz w:val="20"/>
                <w:szCs w:val="18"/>
              </w:rPr>
              <w:t xml:space="preserve"> </w:t>
            </w:r>
            <w:proofErr w:type="spellStart"/>
            <w:r w:rsidRPr="00892912">
              <w:rPr>
                <w:b/>
                <w:bCs/>
                <w:sz w:val="20"/>
                <w:szCs w:val="18"/>
              </w:rPr>
              <w:t>Koloni</w:t>
            </w:r>
            <w:proofErr w:type="spellEnd"/>
            <w:r w:rsidRPr="00892912">
              <w:rPr>
                <w:b/>
                <w:bCs/>
                <w:sz w:val="20"/>
                <w:szCs w:val="18"/>
              </w:rPr>
              <w:t xml:space="preserve"> </w:t>
            </w:r>
            <w:proofErr w:type="spellStart"/>
            <w:r w:rsidRPr="00892912">
              <w:rPr>
                <w:b/>
                <w:bCs/>
                <w:sz w:val="20"/>
                <w:szCs w:val="18"/>
              </w:rPr>
              <w:t>Bakteri</w:t>
            </w:r>
            <w:proofErr w:type="spellEnd"/>
          </w:p>
        </w:tc>
        <w:tc>
          <w:tcPr>
            <w:tcW w:w="1549" w:type="dxa"/>
            <w:vAlign w:val="center"/>
          </w:tcPr>
          <w:p w14:paraId="69C0E552" w14:textId="77777777" w:rsidR="00892912" w:rsidRPr="00892912" w:rsidRDefault="00892912" w:rsidP="00892912">
            <w:pPr>
              <w:spacing w:line="360" w:lineRule="auto"/>
              <w:ind w:left="0" w:hanging="2"/>
              <w:jc w:val="center"/>
              <w:textDirection w:val="lrTb"/>
              <w:rPr>
                <w:b/>
                <w:bCs/>
                <w:sz w:val="20"/>
                <w:szCs w:val="18"/>
              </w:rPr>
            </w:pPr>
            <w:proofErr w:type="spellStart"/>
            <w:r w:rsidRPr="00892912">
              <w:rPr>
                <w:b/>
                <w:bCs/>
                <w:sz w:val="20"/>
                <w:szCs w:val="18"/>
              </w:rPr>
              <w:t>Genus</w:t>
            </w:r>
            <w:proofErr w:type="spellEnd"/>
            <w:r w:rsidRPr="00892912">
              <w:rPr>
                <w:b/>
                <w:bCs/>
                <w:sz w:val="20"/>
                <w:szCs w:val="18"/>
              </w:rPr>
              <w:t xml:space="preserve"> </w:t>
            </w:r>
            <w:proofErr w:type="spellStart"/>
            <w:r w:rsidRPr="00892912">
              <w:rPr>
                <w:b/>
                <w:bCs/>
                <w:sz w:val="20"/>
                <w:szCs w:val="18"/>
              </w:rPr>
              <w:t>Bakteri</w:t>
            </w:r>
            <w:proofErr w:type="spellEnd"/>
          </w:p>
        </w:tc>
        <w:tc>
          <w:tcPr>
            <w:tcW w:w="1047" w:type="dxa"/>
            <w:vAlign w:val="center"/>
          </w:tcPr>
          <w:p w14:paraId="282A7693" w14:textId="77777777" w:rsidR="00892912" w:rsidRPr="00892912" w:rsidRDefault="00892912" w:rsidP="00892912">
            <w:pPr>
              <w:spacing w:line="360" w:lineRule="auto"/>
              <w:ind w:left="0" w:hanging="2"/>
              <w:jc w:val="center"/>
              <w:textDirection w:val="lrTb"/>
              <w:rPr>
                <w:b/>
                <w:bCs/>
                <w:sz w:val="20"/>
                <w:szCs w:val="18"/>
              </w:rPr>
            </w:pPr>
            <w:r w:rsidRPr="00892912">
              <w:rPr>
                <w:b/>
                <w:bCs/>
                <w:sz w:val="20"/>
                <w:szCs w:val="18"/>
              </w:rPr>
              <w:t>Gram</w:t>
            </w:r>
          </w:p>
        </w:tc>
      </w:tr>
      <w:tr w:rsidR="00466C76" w:rsidRPr="00892912" w14:paraId="0DB54C8C" w14:textId="77777777" w:rsidTr="00466C76">
        <w:tc>
          <w:tcPr>
            <w:tcW w:w="883" w:type="dxa"/>
            <w:vAlign w:val="center"/>
          </w:tcPr>
          <w:p w14:paraId="0B443CC2" w14:textId="77777777" w:rsidR="00466C76" w:rsidRPr="00892912" w:rsidRDefault="00466C76" w:rsidP="00466C76">
            <w:pPr>
              <w:spacing w:line="360" w:lineRule="auto"/>
              <w:ind w:left="0" w:hanging="2"/>
              <w:jc w:val="center"/>
              <w:textDirection w:val="lrTb"/>
              <w:rPr>
                <w:sz w:val="20"/>
                <w:szCs w:val="18"/>
              </w:rPr>
            </w:pPr>
            <w:r w:rsidRPr="00892912">
              <w:rPr>
                <w:sz w:val="20"/>
                <w:szCs w:val="18"/>
              </w:rPr>
              <w:t>1</w:t>
            </w:r>
          </w:p>
        </w:tc>
        <w:tc>
          <w:tcPr>
            <w:tcW w:w="861" w:type="dxa"/>
            <w:vAlign w:val="center"/>
          </w:tcPr>
          <w:p w14:paraId="53DB9699" w14:textId="391A86DE" w:rsidR="00466C76" w:rsidRPr="00466C76" w:rsidRDefault="00466C76" w:rsidP="00466C76">
            <w:pPr>
              <w:spacing w:line="360" w:lineRule="auto"/>
              <w:ind w:left="0" w:hanging="2"/>
              <w:jc w:val="center"/>
              <w:textDirection w:val="lrTb"/>
              <w:rPr>
                <w:sz w:val="22"/>
                <w:szCs w:val="20"/>
              </w:rPr>
            </w:pPr>
            <w:r w:rsidRPr="00466C76">
              <w:rPr>
                <w:sz w:val="22"/>
                <w:szCs w:val="20"/>
              </w:rPr>
              <w:t>2</w:t>
            </w:r>
          </w:p>
        </w:tc>
        <w:tc>
          <w:tcPr>
            <w:tcW w:w="1549" w:type="dxa"/>
            <w:vAlign w:val="center"/>
          </w:tcPr>
          <w:p w14:paraId="2A2D54F4" w14:textId="6D07668C" w:rsidR="00466C76" w:rsidRPr="00466C76" w:rsidRDefault="00466C76" w:rsidP="00466C76">
            <w:pPr>
              <w:spacing w:line="360" w:lineRule="auto"/>
              <w:ind w:left="0" w:hanging="2"/>
              <w:jc w:val="center"/>
              <w:textDirection w:val="lrTb"/>
              <w:rPr>
                <w:sz w:val="22"/>
                <w:szCs w:val="20"/>
              </w:rPr>
            </w:pPr>
            <w:proofErr w:type="spellStart"/>
            <w:r w:rsidRPr="00466C76">
              <w:rPr>
                <w:i/>
                <w:iCs/>
                <w:sz w:val="22"/>
                <w:szCs w:val="20"/>
              </w:rPr>
              <w:t>Bacilus</w:t>
            </w:r>
            <w:proofErr w:type="spellEnd"/>
            <w:r w:rsidRPr="00466C76">
              <w:rPr>
                <w:i/>
                <w:iCs/>
                <w:sz w:val="22"/>
                <w:szCs w:val="20"/>
              </w:rPr>
              <w:t xml:space="preserve"> </w:t>
            </w:r>
            <w:proofErr w:type="spellStart"/>
            <w:r w:rsidRPr="00466C76">
              <w:rPr>
                <w:i/>
                <w:iCs/>
                <w:sz w:val="22"/>
                <w:szCs w:val="20"/>
              </w:rPr>
              <w:t>Sp</w:t>
            </w:r>
            <w:proofErr w:type="spellEnd"/>
            <w:r w:rsidRPr="00466C76">
              <w:rPr>
                <w:i/>
                <w:iCs/>
                <w:sz w:val="22"/>
                <w:szCs w:val="20"/>
              </w:rPr>
              <w:t>.</w:t>
            </w:r>
          </w:p>
        </w:tc>
        <w:tc>
          <w:tcPr>
            <w:tcW w:w="1047" w:type="dxa"/>
            <w:vAlign w:val="center"/>
          </w:tcPr>
          <w:p w14:paraId="2820CF16" w14:textId="1327EAEF" w:rsidR="00466C76" w:rsidRPr="00466C76" w:rsidRDefault="00466C76" w:rsidP="00466C76">
            <w:pPr>
              <w:spacing w:line="360" w:lineRule="auto"/>
              <w:ind w:left="0" w:hanging="2"/>
              <w:jc w:val="center"/>
              <w:textDirection w:val="lrTb"/>
              <w:rPr>
                <w:sz w:val="22"/>
                <w:szCs w:val="20"/>
              </w:rPr>
            </w:pPr>
            <w:r w:rsidRPr="00466C76">
              <w:rPr>
                <w:sz w:val="22"/>
                <w:szCs w:val="20"/>
              </w:rPr>
              <w:t>Positif</w:t>
            </w:r>
          </w:p>
        </w:tc>
      </w:tr>
      <w:tr w:rsidR="00466C76" w:rsidRPr="00892912" w14:paraId="3E052B6E" w14:textId="77777777" w:rsidTr="00466C76">
        <w:tc>
          <w:tcPr>
            <w:tcW w:w="883" w:type="dxa"/>
            <w:vAlign w:val="center"/>
          </w:tcPr>
          <w:p w14:paraId="7F464A42" w14:textId="77777777" w:rsidR="00466C76" w:rsidRPr="00892912" w:rsidRDefault="00466C76" w:rsidP="00466C76">
            <w:pPr>
              <w:spacing w:line="360" w:lineRule="auto"/>
              <w:ind w:left="0" w:hanging="2"/>
              <w:jc w:val="center"/>
              <w:textDirection w:val="lrTb"/>
              <w:rPr>
                <w:sz w:val="20"/>
                <w:szCs w:val="18"/>
              </w:rPr>
            </w:pPr>
            <w:r w:rsidRPr="00892912">
              <w:rPr>
                <w:sz w:val="20"/>
                <w:szCs w:val="18"/>
              </w:rPr>
              <w:t>2</w:t>
            </w:r>
          </w:p>
        </w:tc>
        <w:tc>
          <w:tcPr>
            <w:tcW w:w="861" w:type="dxa"/>
            <w:vAlign w:val="center"/>
          </w:tcPr>
          <w:p w14:paraId="469BB70B" w14:textId="362CFF11" w:rsidR="00466C76" w:rsidRPr="00466C76" w:rsidRDefault="00466C76" w:rsidP="00466C76">
            <w:pPr>
              <w:spacing w:line="360" w:lineRule="auto"/>
              <w:ind w:left="0" w:hanging="2"/>
              <w:jc w:val="center"/>
              <w:textDirection w:val="lrTb"/>
              <w:rPr>
                <w:sz w:val="22"/>
                <w:szCs w:val="20"/>
              </w:rPr>
            </w:pPr>
            <w:r w:rsidRPr="00466C76">
              <w:rPr>
                <w:sz w:val="22"/>
                <w:szCs w:val="20"/>
              </w:rPr>
              <w:t>3</w:t>
            </w:r>
          </w:p>
        </w:tc>
        <w:tc>
          <w:tcPr>
            <w:tcW w:w="1549" w:type="dxa"/>
            <w:vAlign w:val="center"/>
          </w:tcPr>
          <w:p w14:paraId="5EC9FE94" w14:textId="28656F00" w:rsidR="00466C76" w:rsidRPr="00466C76" w:rsidRDefault="00466C76" w:rsidP="00466C76">
            <w:pPr>
              <w:spacing w:line="360" w:lineRule="auto"/>
              <w:ind w:left="0" w:hanging="2"/>
              <w:jc w:val="center"/>
              <w:textDirection w:val="lrTb"/>
              <w:rPr>
                <w:i/>
                <w:iCs/>
                <w:sz w:val="22"/>
                <w:szCs w:val="20"/>
              </w:rPr>
            </w:pPr>
            <w:proofErr w:type="spellStart"/>
            <w:r w:rsidRPr="00466C76">
              <w:rPr>
                <w:i/>
                <w:iCs/>
                <w:sz w:val="22"/>
                <w:szCs w:val="20"/>
              </w:rPr>
              <w:t>Bacilus</w:t>
            </w:r>
            <w:proofErr w:type="spellEnd"/>
            <w:r w:rsidRPr="00466C76">
              <w:rPr>
                <w:i/>
                <w:iCs/>
                <w:sz w:val="22"/>
                <w:szCs w:val="20"/>
              </w:rPr>
              <w:t xml:space="preserve"> </w:t>
            </w:r>
            <w:proofErr w:type="spellStart"/>
            <w:r w:rsidRPr="00466C76">
              <w:rPr>
                <w:i/>
                <w:iCs/>
                <w:sz w:val="22"/>
                <w:szCs w:val="20"/>
              </w:rPr>
              <w:t>Sp</w:t>
            </w:r>
            <w:proofErr w:type="spellEnd"/>
            <w:r w:rsidRPr="00466C76">
              <w:rPr>
                <w:i/>
                <w:iCs/>
                <w:sz w:val="22"/>
                <w:szCs w:val="20"/>
              </w:rPr>
              <w:t>.</w:t>
            </w:r>
          </w:p>
        </w:tc>
        <w:tc>
          <w:tcPr>
            <w:tcW w:w="1047" w:type="dxa"/>
            <w:vAlign w:val="center"/>
          </w:tcPr>
          <w:p w14:paraId="06386EF4" w14:textId="4ABBE35D" w:rsidR="00466C76" w:rsidRPr="00466C76" w:rsidRDefault="00466C76" w:rsidP="00466C76">
            <w:pPr>
              <w:spacing w:line="360" w:lineRule="auto"/>
              <w:ind w:left="0" w:hanging="2"/>
              <w:jc w:val="center"/>
              <w:textDirection w:val="lrTb"/>
              <w:rPr>
                <w:sz w:val="22"/>
                <w:szCs w:val="20"/>
              </w:rPr>
            </w:pPr>
            <w:r w:rsidRPr="00466C76">
              <w:rPr>
                <w:sz w:val="22"/>
                <w:szCs w:val="20"/>
              </w:rPr>
              <w:t>Positif</w:t>
            </w:r>
          </w:p>
        </w:tc>
      </w:tr>
      <w:tr w:rsidR="00466C76" w:rsidRPr="00892912" w14:paraId="4EF9911D" w14:textId="77777777" w:rsidTr="00466C76">
        <w:tc>
          <w:tcPr>
            <w:tcW w:w="883" w:type="dxa"/>
            <w:vAlign w:val="center"/>
          </w:tcPr>
          <w:p w14:paraId="675FFBEB" w14:textId="77777777" w:rsidR="00466C76" w:rsidRPr="00892912" w:rsidRDefault="00466C76" w:rsidP="00466C76">
            <w:pPr>
              <w:spacing w:line="360" w:lineRule="auto"/>
              <w:ind w:left="0" w:hanging="2"/>
              <w:jc w:val="center"/>
              <w:textDirection w:val="lrTb"/>
              <w:rPr>
                <w:sz w:val="20"/>
                <w:szCs w:val="18"/>
              </w:rPr>
            </w:pPr>
            <w:r w:rsidRPr="00892912">
              <w:rPr>
                <w:sz w:val="20"/>
                <w:szCs w:val="18"/>
              </w:rPr>
              <w:t>3</w:t>
            </w:r>
          </w:p>
        </w:tc>
        <w:tc>
          <w:tcPr>
            <w:tcW w:w="861" w:type="dxa"/>
            <w:vAlign w:val="center"/>
          </w:tcPr>
          <w:p w14:paraId="685041DB" w14:textId="3CD09F92" w:rsidR="00466C76" w:rsidRPr="00466C76" w:rsidRDefault="00466C76" w:rsidP="00466C76">
            <w:pPr>
              <w:spacing w:line="360" w:lineRule="auto"/>
              <w:ind w:left="0" w:hanging="2"/>
              <w:jc w:val="center"/>
              <w:textDirection w:val="lrTb"/>
              <w:rPr>
                <w:sz w:val="22"/>
                <w:szCs w:val="20"/>
              </w:rPr>
            </w:pPr>
            <w:r w:rsidRPr="00466C76">
              <w:rPr>
                <w:sz w:val="22"/>
                <w:szCs w:val="20"/>
              </w:rPr>
              <w:t>3</w:t>
            </w:r>
          </w:p>
        </w:tc>
        <w:tc>
          <w:tcPr>
            <w:tcW w:w="1549" w:type="dxa"/>
            <w:vAlign w:val="center"/>
          </w:tcPr>
          <w:p w14:paraId="69FB6671" w14:textId="3D4423BA" w:rsidR="00466C76" w:rsidRPr="00466C76" w:rsidRDefault="00466C76" w:rsidP="00466C76">
            <w:pPr>
              <w:spacing w:line="360" w:lineRule="auto"/>
              <w:ind w:left="0" w:hanging="2"/>
              <w:jc w:val="center"/>
              <w:textDirection w:val="lrTb"/>
              <w:rPr>
                <w:i/>
                <w:iCs/>
                <w:sz w:val="22"/>
                <w:szCs w:val="20"/>
              </w:rPr>
            </w:pPr>
            <w:proofErr w:type="spellStart"/>
            <w:r w:rsidRPr="00466C76">
              <w:rPr>
                <w:i/>
                <w:iCs/>
                <w:sz w:val="22"/>
                <w:szCs w:val="20"/>
              </w:rPr>
              <w:t>Bacilus</w:t>
            </w:r>
            <w:proofErr w:type="spellEnd"/>
            <w:r w:rsidRPr="00466C76">
              <w:rPr>
                <w:i/>
                <w:iCs/>
                <w:sz w:val="22"/>
                <w:szCs w:val="20"/>
              </w:rPr>
              <w:t xml:space="preserve"> </w:t>
            </w:r>
            <w:proofErr w:type="spellStart"/>
            <w:proofErr w:type="gramStart"/>
            <w:r w:rsidRPr="00466C76">
              <w:rPr>
                <w:i/>
                <w:iCs/>
                <w:sz w:val="22"/>
                <w:szCs w:val="20"/>
              </w:rPr>
              <w:t>Sp</w:t>
            </w:r>
            <w:proofErr w:type="spellEnd"/>
            <w:r w:rsidRPr="00466C76">
              <w:rPr>
                <w:i/>
                <w:iCs/>
                <w:sz w:val="22"/>
                <w:szCs w:val="20"/>
              </w:rPr>
              <w:t>.&amp;</w:t>
            </w:r>
            <w:proofErr w:type="gramEnd"/>
            <w:r w:rsidRPr="00466C76">
              <w:rPr>
                <w:i/>
                <w:iCs/>
                <w:sz w:val="22"/>
                <w:szCs w:val="20"/>
              </w:rPr>
              <w:t xml:space="preserve"> </w:t>
            </w:r>
            <w:proofErr w:type="spellStart"/>
            <w:r w:rsidRPr="00466C76">
              <w:rPr>
                <w:i/>
                <w:iCs/>
                <w:sz w:val="22"/>
                <w:szCs w:val="20"/>
              </w:rPr>
              <w:t>Streptobacillus</w:t>
            </w:r>
            <w:proofErr w:type="spellEnd"/>
            <w:r w:rsidRPr="00466C76">
              <w:rPr>
                <w:i/>
                <w:iCs/>
                <w:sz w:val="22"/>
                <w:szCs w:val="20"/>
              </w:rPr>
              <w:t xml:space="preserve"> </w:t>
            </w:r>
            <w:proofErr w:type="spellStart"/>
            <w:r w:rsidRPr="00466C76">
              <w:rPr>
                <w:i/>
                <w:iCs/>
                <w:sz w:val="22"/>
                <w:szCs w:val="20"/>
              </w:rPr>
              <w:t>Sp</w:t>
            </w:r>
            <w:proofErr w:type="spellEnd"/>
            <w:r w:rsidRPr="00466C76">
              <w:rPr>
                <w:i/>
                <w:iCs/>
                <w:sz w:val="22"/>
                <w:szCs w:val="20"/>
              </w:rPr>
              <w:t>.</w:t>
            </w:r>
          </w:p>
        </w:tc>
        <w:tc>
          <w:tcPr>
            <w:tcW w:w="1047" w:type="dxa"/>
            <w:vAlign w:val="center"/>
          </w:tcPr>
          <w:p w14:paraId="6C95EEDD" w14:textId="2FF17EDE" w:rsidR="00466C76" w:rsidRPr="00466C76" w:rsidRDefault="00466C76" w:rsidP="00466C76">
            <w:pPr>
              <w:spacing w:line="360" w:lineRule="auto"/>
              <w:ind w:left="0" w:hanging="2"/>
              <w:jc w:val="center"/>
              <w:textDirection w:val="lrTb"/>
              <w:rPr>
                <w:sz w:val="22"/>
                <w:szCs w:val="20"/>
              </w:rPr>
            </w:pPr>
            <w:r w:rsidRPr="00466C76">
              <w:rPr>
                <w:sz w:val="22"/>
                <w:szCs w:val="20"/>
              </w:rPr>
              <w:t>Positif &amp;</w:t>
            </w:r>
            <w:proofErr w:type="spellStart"/>
            <w:r w:rsidRPr="00466C76">
              <w:rPr>
                <w:sz w:val="22"/>
                <w:szCs w:val="20"/>
              </w:rPr>
              <w:t>Negatif</w:t>
            </w:r>
            <w:proofErr w:type="spellEnd"/>
          </w:p>
        </w:tc>
      </w:tr>
    </w:tbl>
    <w:p w14:paraId="030776D8" w14:textId="77777777" w:rsidR="00892912" w:rsidRDefault="00892912">
      <w:pPr>
        <w:spacing w:before="170"/>
        <w:ind w:left="0" w:hanging="2"/>
        <w:jc w:val="both"/>
        <w:rPr>
          <w:rFonts w:ascii="Times New Roman" w:eastAsia="Times New Roman" w:hAnsi="Times New Roman" w:cs="Times New Roman"/>
        </w:rPr>
      </w:pPr>
    </w:p>
    <w:p w14:paraId="503E74DE" w14:textId="04CF24F2" w:rsidR="00892912" w:rsidRDefault="00466C76">
      <w:pPr>
        <w:spacing w:before="170"/>
        <w:ind w:left="0" w:hanging="2"/>
        <w:jc w:val="both"/>
      </w:pPr>
      <w:proofErr w:type="spellStart"/>
      <w:r>
        <w:t>Berdasarkan</w:t>
      </w:r>
      <w:proofErr w:type="spellEnd"/>
      <w:r>
        <w:t xml:space="preserve"> </w:t>
      </w:r>
      <w:proofErr w:type="spellStart"/>
      <w:r>
        <w:t>tabel</w:t>
      </w:r>
      <w:proofErr w:type="spellEnd"/>
      <w:r>
        <w:t xml:space="preserve"> 3</w:t>
      </w:r>
      <w:r>
        <w:t xml:space="preserve"> </w:t>
      </w:r>
      <w:proofErr w:type="spellStart"/>
      <w:r>
        <w:t>pemeriksaan</w:t>
      </w:r>
      <w:proofErr w:type="spellEnd"/>
      <w:r>
        <w:t xml:space="preserve"> dari </w:t>
      </w:r>
      <w:proofErr w:type="spellStart"/>
      <w:r>
        <w:t>mikroskop</w:t>
      </w:r>
      <w:proofErr w:type="spellEnd"/>
      <w:r>
        <w:t xml:space="preserve"> </w:t>
      </w:r>
      <w:proofErr w:type="spellStart"/>
      <w:r>
        <w:t>dengan</w:t>
      </w:r>
      <w:proofErr w:type="spellEnd"/>
      <w:r>
        <w:t xml:space="preserve"> </w:t>
      </w:r>
      <w:proofErr w:type="spellStart"/>
      <w:r>
        <w:t>pembesaran</w:t>
      </w:r>
      <w:proofErr w:type="spellEnd"/>
      <w:r>
        <w:t xml:space="preserve"> 100 x </w:t>
      </w:r>
      <w:proofErr w:type="spellStart"/>
      <w:r>
        <w:t>diketahui</w:t>
      </w:r>
      <w:proofErr w:type="spellEnd"/>
      <w:r>
        <w:t xml:space="preserve"> </w:t>
      </w:r>
      <w:proofErr w:type="spellStart"/>
      <w:r>
        <w:t>bahwa</w:t>
      </w:r>
      <w:proofErr w:type="spellEnd"/>
      <w:r>
        <w:t xml:space="preserve"> </w:t>
      </w:r>
      <w:proofErr w:type="spellStart"/>
      <w:r>
        <w:t>terdapat</w:t>
      </w:r>
      <w:proofErr w:type="spellEnd"/>
      <w:r>
        <w:t xml:space="preserve"> </w:t>
      </w:r>
      <w:proofErr w:type="spellStart"/>
      <w:r>
        <w:t>dua</w:t>
      </w:r>
      <w:proofErr w:type="spellEnd"/>
      <w:r>
        <w:t xml:space="preserve"> </w:t>
      </w:r>
      <w:proofErr w:type="spellStart"/>
      <w:r>
        <w:t>genus</w:t>
      </w:r>
      <w:proofErr w:type="spellEnd"/>
      <w:r>
        <w:t xml:space="preserve"> </w:t>
      </w:r>
      <w:proofErr w:type="spellStart"/>
      <w:r>
        <w:t>bakteri</w:t>
      </w:r>
      <w:proofErr w:type="spellEnd"/>
      <w:r>
        <w:t xml:space="preserve"> </w:t>
      </w:r>
      <w:proofErr w:type="spellStart"/>
      <w:r>
        <w:t>yaitu</w:t>
      </w:r>
      <w:proofErr w:type="spellEnd"/>
      <w:r>
        <w:t xml:space="preserve"> </w:t>
      </w:r>
      <w:proofErr w:type="spellStart"/>
      <w:r>
        <w:rPr>
          <w:i/>
          <w:iCs/>
        </w:rPr>
        <w:t>Bacilus</w:t>
      </w:r>
      <w:proofErr w:type="spellEnd"/>
      <w:r>
        <w:rPr>
          <w:i/>
          <w:iCs/>
        </w:rPr>
        <w:t xml:space="preserve"> </w:t>
      </w:r>
      <w:proofErr w:type="spellStart"/>
      <w:r>
        <w:rPr>
          <w:i/>
          <w:iCs/>
        </w:rPr>
        <w:t>Sp</w:t>
      </w:r>
      <w:proofErr w:type="spellEnd"/>
      <w:r>
        <w:t xml:space="preserve">. </w:t>
      </w:r>
      <w:proofErr w:type="spellStart"/>
      <w:r>
        <w:rPr>
          <w:i/>
          <w:iCs/>
        </w:rPr>
        <w:t>Bacilus</w:t>
      </w:r>
      <w:proofErr w:type="spellEnd"/>
      <w:r>
        <w:rPr>
          <w:i/>
          <w:iCs/>
        </w:rPr>
        <w:t xml:space="preserve"> </w:t>
      </w:r>
      <w:proofErr w:type="spellStart"/>
      <w:r>
        <w:rPr>
          <w:i/>
          <w:iCs/>
        </w:rPr>
        <w:t>Sp</w:t>
      </w:r>
      <w:proofErr w:type="spellEnd"/>
      <w:r>
        <w:rPr>
          <w:i/>
          <w:iCs/>
        </w:rPr>
        <w:t xml:space="preserve">. </w:t>
      </w:r>
      <w:proofErr w:type="spellStart"/>
      <w:r>
        <w:t>Memiliki</w:t>
      </w:r>
      <w:proofErr w:type="spellEnd"/>
      <w:r>
        <w:t xml:space="preserve"> </w:t>
      </w:r>
      <w:proofErr w:type="spellStart"/>
      <w:r>
        <w:t>ciri</w:t>
      </w:r>
      <w:proofErr w:type="spellEnd"/>
      <w:r>
        <w:t xml:space="preserve"> </w:t>
      </w:r>
      <w:proofErr w:type="spellStart"/>
      <w:r>
        <w:t>berbentuk</w:t>
      </w:r>
      <w:proofErr w:type="spellEnd"/>
      <w:r>
        <w:t xml:space="preserve"> </w:t>
      </w:r>
      <w:proofErr w:type="spellStart"/>
      <w:r>
        <w:t>basil</w:t>
      </w:r>
      <w:proofErr w:type="spellEnd"/>
      <w:r>
        <w:t xml:space="preserve"> (</w:t>
      </w:r>
      <w:proofErr w:type="spellStart"/>
      <w:r>
        <w:t>batang</w:t>
      </w:r>
      <w:proofErr w:type="spellEnd"/>
      <w:r>
        <w:t xml:space="preserve">), </w:t>
      </w:r>
      <w:proofErr w:type="spellStart"/>
      <w:r>
        <w:t>berwarna</w:t>
      </w:r>
      <w:proofErr w:type="spellEnd"/>
      <w:r>
        <w:t xml:space="preserve"> </w:t>
      </w:r>
      <w:proofErr w:type="spellStart"/>
      <w:r>
        <w:t>ungu</w:t>
      </w:r>
      <w:proofErr w:type="spellEnd"/>
      <w:r>
        <w:t xml:space="preserve"> dan </w:t>
      </w:r>
      <w:proofErr w:type="spellStart"/>
      <w:r>
        <w:t>bersifat</w:t>
      </w:r>
      <w:proofErr w:type="spellEnd"/>
      <w:r>
        <w:t xml:space="preserve"> gram positif.</w:t>
      </w:r>
    </w:p>
    <w:p w14:paraId="482363AA" w14:textId="6545FBBB" w:rsidR="00466C76" w:rsidRDefault="00466C76">
      <w:pPr>
        <w:spacing w:before="170"/>
        <w:ind w:left="0" w:hanging="2"/>
        <w:jc w:val="both"/>
      </w:pPr>
      <w:proofErr w:type="spellStart"/>
      <w:r>
        <w:t>Tabel</w:t>
      </w:r>
      <w:proofErr w:type="spellEnd"/>
      <w:r>
        <w:t xml:space="preserve"> 3 </w:t>
      </w:r>
      <w:proofErr w:type="spellStart"/>
      <w:r>
        <w:t>Hasil</w:t>
      </w:r>
      <w:proofErr w:type="spellEnd"/>
      <w:r>
        <w:t xml:space="preserve"> </w:t>
      </w:r>
      <w:proofErr w:type="spellStart"/>
      <w:r>
        <w:t>Pemeriksaan</w:t>
      </w:r>
      <w:proofErr w:type="spellEnd"/>
      <w:r>
        <w:t xml:space="preserve"> Pos </w:t>
      </w:r>
      <w:r>
        <w:t>2</w:t>
      </w:r>
      <w:r>
        <w:t xml:space="preserve"> </w:t>
      </w:r>
      <w:proofErr w:type="spellStart"/>
      <w:r>
        <w:t>Menggunakan</w:t>
      </w:r>
      <w:proofErr w:type="spellEnd"/>
      <w:r>
        <w:t xml:space="preserve"> </w:t>
      </w:r>
      <w:proofErr w:type="spellStart"/>
      <w:r>
        <w:t>Colony</w:t>
      </w:r>
      <w:proofErr w:type="spellEnd"/>
      <w:r>
        <w:t xml:space="preserve"> Counter dan </w:t>
      </w:r>
      <w:proofErr w:type="spellStart"/>
      <w:r>
        <w:t>Mikroskop</w:t>
      </w:r>
      <w:proofErr w:type="spellEnd"/>
    </w:p>
    <w:tbl>
      <w:tblPr>
        <w:tblStyle w:val="TableGrid"/>
        <w:tblpPr w:leftFromText="180" w:rightFromText="180" w:vertAnchor="text" w:horzAnchor="page" w:tblpX="6331" w:tblpY="332"/>
        <w:tblW w:w="0" w:type="auto"/>
        <w:tblBorders>
          <w:left w:val="none" w:sz="0" w:space="0" w:color="auto"/>
          <w:right w:val="none" w:sz="0" w:space="0" w:color="auto"/>
          <w:insideV w:val="none" w:sz="0" w:space="0" w:color="auto"/>
        </w:tblBorders>
        <w:tblLook w:val="04A0" w:firstRow="1" w:lastRow="0" w:firstColumn="1" w:lastColumn="0" w:noHBand="0" w:noVBand="1"/>
      </w:tblPr>
      <w:tblGrid>
        <w:gridCol w:w="883"/>
        <w:gridCol w:w="861"/>
        <w:gridCol w:w="1549"/>
        <w:gridCol w:w="1047"/>
      </w:tblGrid>
      <w:tr w:rsidR="00466C76" w:rsidRPr="00892912" w14:paraId="73B8C225" w14:textId="77777777" w:rsidTr="00142150">
        <w:tc>
          <w:tcPr>
            <w:tcW w:w="883" w:type="dxa"/>
            <w:vAlign w:val="center"/>
          </w:tcPr>
          <w:p w14:paraId="57C5655E" w14:textId="77777777" w:rsidR="00466C76" w:rsidRPr="00892912" w:rsidRDefault="00466C76" w:rsidP="00142150">
            <w:pPr>
              <w:spacing w:line="360" w:lineRule="auto"/>
              <w:ind w:left="0" w:hanging="2"/>
              <w:jc w:val="center"/>
              <w:textDirection w:val="lrTb"/>
              <w:rPr>
                <w:b/>
                <w:bCs/>
                <w:sz w:val="20"/>
                <w:szCs w:val="18"/>
              </w:rPr>
            </w:pPr>
            <w:proofErr w:type="spellStart"/>
            <w:r w:rsidRPr="00892912">
              <w:rPr>
                <w:b/>
                <w:bCs/>
                <w:sz w:val="20"/>
                <w:szCs w:val="18"/>
              </w:rPr>
              <w:t>Cawan</w:t>
            </w:r>
            <w:proofErr w:type="spellEnd"/>
            <w:r w:rsidRPr="00892912">
              <w:rPr>
                <w:b/>
                <w:bCs/>
                <w:sz w:val="20"/>
                <w:szCs w:val="18"/>
              </w:rPr>
              <w:t xml:space="preserve"> </w:t>
            </w:r>
            <w:proofErr w:type="spellStart"/>
            <w:r w:rsidRPr="00892912">
              <w:rPr>
                <w:b/>
                <w:bCs/>
                <w:sz w:val="20"/>
                <w:szCs w:val="18"/>
              </w:rPr>
              <w:t>Petridis</w:t>
            </w:r>
            <w:proofErr w:type="spellEnd"/>
          </w:p>
        </w:tc>
        <w:tc>
          <w:tcPr>
            <w:tcW w:w="861" w:type="dxa"/>
            <w:vAlign w:val="center"/>
          </w:tcPr>
          <w:p w14:paraId="4ACEBC30" w14:textId="77777777" w:rsidR="00466C76" w:rsidRPr="00892912" w:rsidRDefault="00466C76" w:rsidP="00142150">
            <w:pPr>
              <w:spacing w:line="360" w:lineRule="auto"/>
              <w:ind w:left="0" w:hanging="2"/>
              <w:jc w:val="center"/>
              <w:textDirection w:val="lrTb"/>
              <w:rPr>
                <w:b/>
                <w:bCs/>
                <w:sz w:val="20"/>
                <w:szCs w:val="18"/>
              </w:rPr>
            </w:pPr>
            <w:proofErr w:type="spellStart"/>
            <w:r w:rsidRPr="00892912">
              <w:rPr>
                <w:b/>
                <w:bCs/>
                <w:sz w:val="20"/>
                <w:szCs w:val="18"/>
              </w:rPr>
              <w:t>Jumlah</w:t>
            </w:r>
            <w:proofErr w:type="spellEnd"/>
            <w:r w:rsidRPr="00892912">
              <w:rPr>
                <w:b/>
                <w:bCs/>
                <w:sz w:val="20"/>
                <w:szCs w:val="18"/>
              </w:rPr>
              <w:t xml:space="preserve"> </w:t>
            </w:r>
            <w:proofErr w:type="spellStart"/>
            <w:r w:rsidRPr="00892912">
              <w:rPr>
                <w:b/>
                <w:bCs/>
                <w:sz w:val="20"/>
                <w:szCs w:val="18"/>
              </w:rPr>
              <w:t>Koloni</w:t>
            </w:r>
            <w:proofErr w:type="spellEnd"/>
            <w:r w:rsidRPr="00892912">
              <w:rPr>
                <w:b/>
                <w:bCs/>
                <w:sz w:val="20"/>
                <w:szCs w:val="18"/>
              </w:rPr>
              <w:t xml:space="preserve"> </w:t>
            </w:r>
            <w:proofErr w:type="spellStart"/>
            <w:r w:rsidRPr="00892912">
              <w:rPr>
                <w:b/>
                <w:bCs/>
                <w:sz w:val="20"/>
                <w:szCs w:val="18"/>
              </w:rPr>
              <w:t>Bakteri</w:t>
            </w:r>
            <w:proofErr w:type="spellEnd"/>
          </w:p>
        </w:tc>
        <w:tc>
          <w:tcPr>
            <w:tcW w:w="1549" w:type="dxa"/>
            <w:vAlign w:val="center"/>
          </w:tcPr>
          <w:p w14:paraId="78164CA2" w14:textId="77777777" w:rsidR="00466C76" w:rsidRPr="00892912" w:rsidRDefault="00466C76" w:rsidP="00142150">
            <w:pPr>
              <w:spacing w:line="360" w:lineRule="auto"/>
              <w:ind w:left="0" w:hanging="2"/>
              <w:jc w:val="center"/>
              <w:textDirection w:val="lrTb"/>
              <w:rPr>
                <w:b/>
                <w:bCs/>
                <w:sz w:val="20"/>
                <w:szCs w:val="18"/>
              </w:rPr>
            </w:pPr>
            <w:proofErr w:type="spellStart"/>
            <w:r w:rsidRPr="00892912">
              <w:rPr>
                <w:b/>
                <w:bCs/>
                <w:sz w:val="20"/>
                <w:szCs w:val="18"/>
              </w:rPr>
              <w:t>Genus</w:t>
            </w:r>
            <w:proofErr w:type="spellEnd"/>
            <w:r w:rsidRPr="00892912">
              <w:rPr>
                <w:b/>
                <w:bCs/>
                <w:sz w:val="20"/>
                <w:szCs w:val="18"/>
              </w:rPr>
              <w:t xml:space="preserve"> </w:t>
            </w:r>
            <w:proofErr w:type="spellStart"/>
            <w:r w:rsidRPr="00892912">
              <w:rPr>
                <w:b/>
                <w:bCs/>
                <w:sz w:val="20"/>
                <w:szCs w:val="18"/>
              </w:rPr>
              <w:t>Bakteri</w:t>
            </w:r>
            <w:proofErr w:type="spellEnd"/>
          </w:p>
        </w:tc>
        <w:tc>
          <w:tcPr>
            <w:tcW w:w="1047" w:type="dxa"/>
            <w:vAlign w:val="center"/>
          </w:tcPr>
          <w:p w14:paraId="0A86E2D5" w14:textId="77777777" w:rsidR="00466C76" w:rsidRPr="00892912" w:rsidRDefault="00466C76" w:rsidP="00142150">
            <w:pPr>
              <w:spacing w:line="360" w:lineRule="auto"/>
              <w:ind w:left="0" w:hanging="2"/>
              <w:jc w:val="center"/>
              <w:textDirection w:val="lrTb"/>
              <w:rPr>
                <w:b/>
                <w:bCs/>
                <w:sz w:val="20"/>
                <w:szCs w:val="18"/>
              </w:rPr>
            </w:pPr>
            <w:r w:rsidRPr="00892912">
              <w:rPr>
                <w:b/>
                <w:bCs/>
                <w:sz w:val="20"/>
                <w:szCs w:val="18"/>
              </w:rPr>
              <w:t>Gram</w:t>
            </w:r>
          </w:p>
        </w:tc>
      </w:tr>
      <w:tr w:rsidR="00466C76" w:rsidRPr="00892912" w14:paraId="7F1AF48D" w14:textId="77777777" w:rsidTr="00142150">
        <w:tc>
          <w:tcPr>
            <w:tcW w:w="883" w:type="dxa"/>
            <w:vAlign w:val="center"/>
          </w:tcPr>
          <w:p w14:paraId="11FCEB32" w14:textId="77777777" w:rsidR="00466C76" w:rsidRPr="00892912" w:rsidRDefault="00466C76" w:rsidP="00142150">
            <w:pPr>
              <w:spacing w:line="360" w:lineRule="auto"/>
              <w:ind w:left="0" w:hanging="2"/>
              <w:jc w:val="center"/>
              <w:textDirection w:val="lrTb"/>
              <w:rPr>
                <w:sz w:val="20"/>
                <w:szCs w:val="18"/>
              </w:rPr>
            </w:pPr>
            <w:r w:rsidRPr="00892912">
              <w:rPr>
                <w:sz w:val="20"/>
                <w:szCs w:val="18"/>
              </w:rPr>
              <w:t>1</w:t>
            </w:r>
          </w:p>
        </w:tc>
        <w:tc>
          <w:tcPr>
            <w:tcW w:w="861" w:type="dxa"/>
            <w:vAlign w:val="center"/>
          </w:tcPr>
          <w:p w14:paraId="2ED7AA6B" w14:textId="77777777" w:rsidR="00466C76" w:rsidRPr="00466C76" w:rsidRDefault="00466C76" w:rsidP="00142150">
            <w:pPr>
              <w:spacing w:line="360" w:lineRule="auto"/>
              <w:ind w:left="0" w:hanging="2"/>
              <w:jc w:val="center"/>
              <w:textDirection w:val="lrTb"/>
              <w:rPr>
                <w:sz w:val="22"/>
                <w:szCs w:val="20"/>
              </w:rPr>
            </w:pPr>
            <w:r w:rsidRPr="00466C76">
              <w:rPr>
                <w:sz w:val="22"/>
                <w:szCs w:val="20"/>
              </w:rPr>
              <w:t>2</w:t>
            </w:r>
          </w:p>
        </w:tc>
        <w:tc>
          <w:tcPr>
            <w:tcW w:w="1549" w:type="dxa"/>
            <w:vAlign w:val="center"/>
          </w:tcPr>
          <w:p w14:paraId="22B188C4" w14:textId="77777777" w:rsidR="00466C76" w:rsidRPr="00466C76" w:rsidRDefault="00466C76" w:rsidP="00142150">
            <w:pPr>
              <w:spacing w:line="360" w:lineRule="auto"/>
              <w:ind w:left="0" w:hanging="2"/>
              <w:jc w:val="center"/>
              <w:textDirection w:val="lrTb"/>
              <w:rPr>
                <w:sz w:val="22"/>
                <w:szCs w:val="20"/>
              </w:rPr>
            </w:pPr>
            <w:proofErr w:type="spellStart"/>
            <w:r w:rsidRPr="00466C76">
              <w:rPr>
                <w:i/>
                <w:iCs/>
                <w:sz w:val="22"/>
                <w:szCs w:val="20"/>
              </w:rPr>
              <w:t>Bacilus</w:t>
            </w:r>
            <w:proofErr w:type="spellEnd"/>
            <w:r w:rsidRPr="00466C76">
              <w:rPr>
                <w:i/>
                <w:iCs/>
                <w:sz w:val="22"/>
                <w:szCs w:val="20"/>
              </w:rPr>
              <w:t xml:space="preserve"> </w:t>
            </w:r>
            <w:proofErr w:type="spellStart"/>
            <w:r w:rsidRPr="00466C76">
              <w:rPr>
                <w:i/>
                <w:iCs/>
                <w:sz w:val="22"/>
                <w:szCs w:val="20"/>
              </w:rPr>
              <w:t>Sp</w:t>
            </w:r>
            <w:proofErr w:type="spellEnd"/>
            <w:r w:rsidRPr="00466C76">
              <w:rPr>
                <w:i/>
                <w:iCs/>
                <w:sz w:val="22"/>
                <w:szCs w:val="20"/>
              </w:rPr>
              <w:t>.</w:t>
            </w:r>
          </w:p>
        </w:tc>
        <w:tc>
          <w:tcPr>
            <w:tcW w:w="1047" w:type="dxa"/>
            <w:vAlign w:val="center"/>
          </w:tcPr>
          <w:p w14:paraId="0FD87C08" w14:textId="77777777" w:rsidR="00466C76" w:rsidRPr="00466C76" w:rsidRDefault="00466C76" w:rsidP="00142150">
            <w:pPr>
              <w:spacing w:line="360" w:lineRule="auto"/>
              <w:ind w:left="0" w:hanging="2"/>
              <w:jc w:val="center"/>
              <w:textDirection w:val="lrTb"/>
              <w:rPr>
                <w:sz w:val="22"/>
                <w:szCs w:val="20"/>
              </w:rPr>
            </w:pPr>
            <w:r w:rsidRPr="00466C76">
              <w:rPr>
                <w:sz w:val="22"/>
                <w:szCs w:val="20"/>
              </w:rPr>
              <w:t>Positif</w:t>
            </w:r>
          </w:p>
        </w:tc>
      </w:tr>
      <w:tr w:rsidR="00466C76" w:rsidRPr="00892912" w14:paraId="2ACC3639" w14:textId="77777777" w:rsidTr="00142150">
        <w:tc>
          <w:tcPr>
            <w:tcW w:w="883" w:type="dxa"/>
            <w:vAlign w:val="center"/>
          </w:tcPr>
          <w:p w14:paraId="4824C786" w14:textId="77777777" w:rsidR="00466C76" w:rsidRPr="00892912" w:rsidRDefault="00466C76" w:rsidP="00142150">
            <w:pPr>
              <w:spacing w:line="360" w:lineRule="auto"/>
              <w:ind w:left="0" w:hanging="2"/>
              <w:jc w:val="center"/>
              <w:textDirection w:val="lrTb"/>
              <w:rPr>
                <w:sz w:val="20"/>
                <w:szCs w:val="18"/>
              </w:rPr>
            </w:pPr>
            <w:r w:rsidRPr="00892912">
              <w:rPr>
                <w:sz w:val="20"/>
                <w:szCs w:val="18"/>
              </w:rPr>
              <w:t>2</w:t>
            </w:r>
          </w:p>
        </w:tc>
        <w:tc>
          <w:tcPr>
            <w:tcW w:w="861" w:type="dxa"/>
            <w:vAlign w:val="center"/>
          </w:tcPr>
          <w:p w14:paraId="460734B9" w14:textId="4F05E78E" w:rsidR="00466C76" w:rsidRPr="00466C76" w:rsidRDefault="00466C76" w:rsidP="00142150">
            <w:pPr>
              <w:spacing w:line="360" w:lineRule="auto"/>
              <w:ind w:left="0" w:hanging="2"/>
              <w:jc w:val="center"/>
              <w:textDirection w:val="lrTb"/>
              <w:rPr>
                <w:sz w:val="22"/>
                <w:szCs w:val="20"/>
              </w:rPr>
            </w:pPr>
            <w:r>
              <w:rPr>
                <w:sz w:val="22"/>
                <w:szCs w:val="20"/>
              </w:rPr>
              <w:t>2</w:t>
            </w:r>
          </w:p>
        </w:tc>
        <w:tc>
          <w:tcPr>
            <w:tcW w:w="1549" w:type="dxa"/>
            <w:vAlign w:val="center"/>
          </w:tcPr>
          <w:p w14:paraId="1D7E7D44" w14:textId="77777777" w:rsidR="00466C76" w:rsidRPr="00466C76" w:rsidRDefault="00466C76" w:rsidP="00142150">
            <w:pPr>
              <w:spacing w:line="360" w:lineRule="auto"/>
              <w:ind w:left="0" w:hanging="2"/>
              <w:jc w:val="center"/>
              <w:textDirection w:val="lrTb"/>
              <w:rPr>
                <w:i/>
                <w:iCs/>
                <w:sz w:val="22"/>
                <w:szCs w:val="20"/>
              </w:rPr>
            </w:pPr>
            <w:proofErr w:type="spellStart"/>
            <w:r w:rsidRPr="00466C76">
              <w:rPr>
                <w:i/>
                <w:iCs/>
                <w:sz w:val="22"/>
                <w:szCs w:val="20"/>
              </w:rPr>
              <w:t>Bacilus</w:t>
            </w:r>
            <w:proofErr w:type="spellEnd"/>
            <w:r w:rsidRPr="00466C76">
              <w:rPr>
                <w:i/>
                <w:iCs/>
                <w:sz w:val="22"/>
                <w:szCs w:val="20"/>
              </w:rPr>
              <w:t xml:space="preserve"> </w:t>
            </w:r>
            <w:proofErr w:type="spellStart"/>
            <w:r w:rsidRPr="00466C76">
              <w:rPr>
                <w:i/>
                <w:iCs/>
                <w:sz w:val="22"/>
                <w:szCs w:val="20"/>
              </w:rPr>
              <w:t>Sp</w:t>
            </w:r>
            <w:proofErr w:type="spellEnd"/>
            <w:r w:rsidRPr="00466C76">
              <w:rPr>
                <w:i/>
                <w:iCs/>
                <w:sz w:val="22"/>
                <w:szCs w:val="20"/>
              </w:rPr>
              <w:t>.</w:t>
            </w:r>
          </w:p>
        </w:tc>
        <w:tc>
          <w:tcPr>
            <w:tcW w:w="1047" w:type="dxa"/>
            <w:vAlign w:val="center"/>
          </w:tcPr>
          <w:p w14:paraId="18986E4D" w14:textId="77777777" w:rsidR="00466C76" w:rsidRPr="00466C76" w:rsidRDefault="00466C76" w:rsidP="00142150">
            <w:pPr>
              <w:spacing w:line="360" w:lineRule="auto"/>
              <w:ind w:left="0" w:hanging="2"/>
              <w:jc w:val="center"/>
              <w:textDirection w:val="lrTb"/>
              <w:rPr>
                <w:sz w:val="22"/>
                <w:szCs w:val="20"/>
              </w:rPr>
            </w:pPr>
            <w:r w:rsidRPr="00466C76">
              <w:rPr>
                <w:sz w:val="22"/>
                <w:szCs w:val="20"/>
              </w:rPr>
              <w:t>Positif</w:t>
            </w:r>
          </w:p>
        </w:tc>
      </w:tr>
      <w:tr w:rsidR="00466C76" w:rsidRPr="00892912" w14:paraId="70AE89F0" w14:textId="77777777" w:rsidTr="00142150">
        <w:tc>
          <w:tcPr>
            <w:tcW w:w="883" w:type="dxa"/>
            <w:vAlign w:val="center"/>
          </w:tcPr>
          <w:p w14:paraId="7748EFA9" w14:textId="77777777" w:rsidR="00466C76" w:rsidRPr="00892912" w:rsidRDefault="00466C76" w:rsidP="00142150">
            <w:pPr>
              <w:spacing w:line="360" w:lineRule="auto"/>
              <w:ind w:left="0" w:hanging="2"/>
              <w:jc w:val="center"/>
              <w:textDirection w:val="lrTb"/>
              <w:rPr>
                <w:sz w:val="20"/>
                <w:szCs w:val="18"/>
              </w:rPr>
            </w:pPr>
            <w:r w:rsidRPr="00892912">
              <w:rPr>
                <w:sz w:val="20"/>
                <w:szCs w:val="18"/>
              </w:rPr>
              <w:t>3</w:t>
            </w:r>
          </w:p>
        </w:tc>
        <w:tc>
          <w:tcPr>
            <w:tcW w:w="861" w:type="dxa"/>
            <w:vAlign w:val="center"/>
          </w:tcPr>
          <w:p w14:paraId="441F271F" w14:textId="49906C82" w:rsidR="00466C76" w:rsidRPr="00466C76" w:rsidRDefault="00466C76" w:rsidP="00142150">
            <w:pPr>
              <w:spacing w:line="360" w:lineRule="auto"/>
              <w:ind w:left="0" w:hanging="2"/>
              <w:jc w:val="center"/>
              <w:textDirection w:val="lrTb"/>
              <w:rPr>
                <w:sz w:val="22"/>
                <w:szCs w:val="20"/>
              </w:rPr>
            </w:pPr>
            <w:r>
              <w:rPr>
                <w:sz w:val="22"/>
                <w:szCs w:val="20"/>
              </w:rPr>
              <w:t>0</w:t>
            </w:r>
          </w:p>
        </w:tc>
        <w:tc>
          <w:tcPr>
            <w:tcW w:w="1549" w:type="dxa"/>
            <w:vAlign w:val="center"/>
          </w:tcPr>
          <w:p w14:paraId="7A2CAC7F" w14:textId="10B3444E" w:rsidR="00466C76" w:rsidRPr="00466C76" w:rsidRDefault="00466C76" w:rsidP="00142150">
            <w:pPr>
              <w:spacing w:line="360" w:lineRule="auto"/>
              <w:ind w:left="0" w:hanging="2"/>
              <w:jc w:val="center"/>
              <w:textDirection w:val="lrTb"/>
              <w:rPr>
                <w:i/>
                <w:iCs/>
                <w:sz w:val="22"/>
                <w:szCs w:val="20"/>
              </w:rPr>
            </w:pPr>
            <w:proofErr w:type="spellStart"/>
            <w:r w:rsidRPr="00466C76">
              <w:rPr>
                <w:i/>
                <w:iCs/>
                <w:sz w:val="22"/>
                <w:szCs w:val="20"/>
              </w:rPr>
              <w:t>Bacilus</w:t>
            </w:r>
            <w:proofErr w:type="spellEnd"/>
            <w:r w:rsidRPr="00466C76">
              <w:rPr>
                <w:i/>
                <w:iCs/>
                <w:sz w:val="22"/>
                <w:szCs w:val="20"/>
              </w:rPr>
              <w:t xml:space="preserve"> </w:t>
            </w:r>
            <w:proofErr w:type="spellStart"/>
            <w:r w:rsidRPr="00466C76">
              <w:rPr>
                <w:i/>
                <w:iCs/>
                <w:sz w:val="22"/>
                <w:szCs w:val="20"/>
              </w:rPr>
              <w:t>Sp</w:t>
            </w:r>
            <w:proofErr w:type="spellEnd"/>
            <w:r w:rsidRPr="00466C76">
              <w:rPr>
                <w:i/>
                <w:iCs/>
                <w:sz w:val="22"/>
                <w:szCs w:val="20"/>
              </w:rPr>
              <w:t>.</w:t>
            </w:r>
          </w:p>
        </w:tc>
        <w:tc>
          <w:tcPr>
            <w:tcW w:w="1047" w:type="dxa"/>
            <w:vAlign w:val="center"/>
          </w:tcPr>
          <w:p w14:paraId="1EE274FB" w14:textId="48502C1E" w:rsidR="00466C76" w:rsidRPr="00466C76" w:rsidRDefault="00466C76" w:rsidP="00142150">
            <w:pPr>
              <w:spacing w:line="360" w:lineRule="auto"/>
              <w:ind w:left="0" w:hanging="2"/>
              <w:jc w:val="center"/>
              <w:textDirection w:val="lrTb"/>
              <w:rPr>
                <w:sz w:val="22"/>
                <w:szCs w:val="20"/>
              </w:rPr>
            </w:pPr>
            <w:r w:rsidRPr="00466C76">
              <w:rPr>
                <w:sz w:val="22"/>
                <w:szCs w:val="20"/>
              </w:rPr>
              <w:t xml:space="preserve">Positif </w:t>
            </w:r>
          </w:p>
        </w:tc>
      </w:tr>
    </w:tbl>
    <w:p w14:paraId="34A84897" w14:textId="77777777" w:rsidR="00466C76" w:rsidRDefault="00466C76">
      <w:pPr>
        <w:spacing w:before="170"/>
        <w:ind w:left="0" w:hanging="2"/>
        <w:jc w:val="both"/>
        <w:rPr>
          <w:rFonts w:ascii="Times New Roman" w:eastAsia="Times New Roman" w:hAnsi="Times New Roman" w:cs="Times New Roman"/>
        </w:rPr>
      </w:pPr>
    </w:p>
    <w:p w14:paraId="7AA60947" w14:textId="77777777" w:rsidR="00466C76" w:rsidRDefault="00466C76">
      <w:pPr>
        <w:spacing w:before="170"/>
        <w:ind w:left="0" w:hanging="2"/>
        <w:jc w:val="both"/>
        <w:rPr>
          <w:rFonts w:ascii="Times New Roman" w:eastAsia="Times New Roman" w:hAnsi="Times New Roman" w:cs="Times New Roman"/>
          <w:b/>
          <w:bCs/>
        </w:rPr>
      </w:pPr>
    </w:p>
    <w:p w14:paraId="0C1A3A87" w14:textId="77777777" w:rsidR="00466C76" w:rsidRDefault="00466C76">
      <w:pPr>
        <w:spacing w:before="170"/>
        <w:ind w:left="0" w:hanging="2"/>
        <w:jc w:val="both"/>
        <w:rPr>
          <w:rFonts w:ascii="Times New Roman" w:eastAsia="Times New Roman" w:hAnsi="Times New Roman" w:cs="Times New Roman"/>
          <w:b/>
          <w:bCs/>
        </w:rPr>
      </w:pPr>
    </w:p>
    <w:p w14:paraId="7F8F408F" w14:textId="77777777" w:rsidR="00466C76" w:rsidRDefault="00466C76">
      <w:pPr>
        <w:spacing w:before="170"/>
        <w:ind w:left="0" w:hanging="2"/>
        <w:jc w:val="both"/>
        <w:rPr>
          <w:rFonts w:ascii="Times New Roman" w:eastAsia="Times New Roman" w:hAnsi="Times New Roman" w:cs="Times New Roman"/>
          <w:b/>
          <w:bCs/>
        </w:rPr>
      </w:pPr>
    </w:p>
    <w:p w14:paraId="7B506643" w14:textId="654412B9" w:rsidR="00466C76" w:rsidRDefault="00466C76">
      <w:pPr>
        <w:spacing w:before="170"/>
        <w:ind w:left="0" w:hanging="2"/>
        <w:jc w:val="both"/>
        <w:rPr>
          <w:rFonts w:ascii="Times New Roman" w:eastAsia="Times New Roman" w:hAnsi="Times New Roman" w:cs="Times New Roman"/>
          <w:b/>
          <w:bCs/>
        </w:rPr>
      </w:pPr>
      <w:proofErr w:type="spellStart"/>
      <w:r w:rsidRPr="00466C76">
        <w:rPr>
          <w:rFonts w:ascii="Times New Roman" w:eastAsia="Times New Roman" w:hAnsi="Times New Roman" w:cs="Times New Roman"/>
          <w:b/>
          <w:bCs/>
        </w:rPr>
        <w:lastRenderedPageBreak/>
        <w:t>Hasil</w:t>
      </w:r>
      <w:proofErr w:type="spellEnd"/>
      <w:r w:rsidRPr="00466C76">
        <w:rPr>
          <w:rFonts w:ascii="Times New Roman" w:eastAsia="Times New Roman" w:hAnsi="Times New Roman" w:cs="Times New Roman"/>
          <w:b/>
          <w:bCs/>
        </w:rPr>
        <w:t xml:space="preserve"> </w:t>
      </w:r>
      <w:proofErr w:type="spellStart"/>
      <w:r w:rsidRPr="00466C76">
        <w:rPr>
          <w:rFonts w:ascii="Times New Roman" w:eastAsia="Times New Roman" w:hAnsi="Times New Roman" w:cs="Times New Roman"/>
          <w:b/>
          <w:bCs/>
        </w:rPr>
        <w:t>Analisis</w:t>
      </w:r>
      <w:proofErr w:type="spellEnd"/>
      <w:r w:rsidRPr="00466C76">
        <w:rPr>
          <w:rFonts w:ascii="Times New Roman" w:eastAsia="Times New Roman" w:hAnsi="Times New Roman" w:cs="Times New Roman"/>
          <w:b/>
          <w:bCs/>
        </w:rPr>
        <w:t xml:space="preserve"> </w:t>
      </w:r>
      <w:proofErr w:type="spellStart"/>
      <w:r w:rsidRPr="00466C76">
        <w:rPr>
          <w:rFonts w:ascii="Times New Roman" w:eastAsia="Times New Roman" w:hAnsi="Times New Roman" w:cs="Times New Roman"/>
          <w:b/>
          <w:bCs/>
        </w:rPr>
        <w:t>Statistik</w:t>
      </w:r>
      <w:proofErr w:type="spellEnd"/>
    </w:p>
    <w:p w14:paraId="3BF84778" w14:textId="13177945" w:rsidR="00466C76" w:rsidRPr="00466C76" w:rsidRDefault="00466C76" w:rsidP="00466C76">
      <w:pPr>
        <w:spacing w:before="170"/>
        <w:ind w:left="0" w:hanging="2"/>
        <w:jc w:val="center"/>
        <w:rPr>
          <w:rFonts w:ascii="Times New Roman" w:eastAsia="Times New Roman" w:hAnsi="Times New Roman" w:cs="Times New Roman"/>
        </w:rPr>
      </w:pPr>
      <w:proofErr w:type="spellStart"/>
      <w:r w:rsidRPr="00466C76">
        <w:rPr>
          <w:rFonts w:ascii="Times New Roman" w:eastAsia="Times New Roman" w:hAnsi="Times New Roman" w:cs="Times New Roman"/>
        </w:rPr>
        <w:t>Tabel</w:t>
      </w:r>
      <w:proofErr w:type="spellEnd"/>
      <w:r w:rsidRPr="00466C76">
        <w:rPr>
          <w:rFonts w:ascii="Times New Roman" w:eastAsia="Times New Roman" w:hAnsi="Times New Roman" w:cs="Times New Roman"/>
        </w:rPr>
        <w:t xml:space="preserve"> </w:t>
      </w:r>
      <w:proofErr w:type="gramStart"/>
      <w:r w:rsidRPr="00466C76">
        <w:rPr>
          <w:rFonts w:ascii="Times New Roman" w:eastAsia="Times New Roman" w:hAnsi="Times New Roman" w:cs="Times New Roman"/>
        </w:rPr>
        <w:t>4.</w:t>
      </w:r>
      <w:r>
        <w:rPr>
          <w:rFonts w:ascii="Times New Roman" w:eastAsia="Times New Roman" w:hAnsi="Times New Roman" w:cs="Times New Roman"/>
        </w:rPr>
        <w:t>Hasil</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Analisis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Statistik</w:t>
      </w:r>
      <w:proofErr w:type="spellEnd"/>
      <w:r>
        <w:rPr>
          <w:rFonts w:ascii="Times New Roman" w:eastAsia="Times New Roman" w:hAnsi="Times New Roman" w:cs="Times New Roman"/>
        </w:rPr>
        <w:t xml:space="preserve"> Uji </w:t>
      </w:r>
      <w:proofErr w:type="spellStart"/>
      <w:r>
        <w:rPr>
          <w:rFonts w:ascii="Times New Roman" w:eastAsia="Times New Roman" w:hAnsi="Times New Roman" w:cs="Times New Roman"/>
        </w:rPr>
        <w:t>Kruskall</w:t>
      </w:r>
      <w:proofErr w:type="spellEnd"/>
      <w:r>
        <w:rPr>
          <w:rFonts w:ascii="Times New Roman" w:eastAsia="Times New Roman" w:hAnsi="Times New Roman" w:cs="Times New Roman"/>
        </w:rPr>
        <w:t xml:space="preserve"> Walls</w:t>
      </w:r>
    </w:p>
    <w:tbl>
      <w:tblPr>
        <w:tblStyle w:val="TableGrid"/>
        <w:tblW w:w="4591" w:type="dxa"/>
        <w:jc w:val="center"/>
        <w:tblLook w:val="04A0" w:firstRow="1" w:lastRow="0" w:firstColumn="1" w:lastColumn="0" w:noHBand="0" w:noVBand="1"/>
      </w:tblPr>
      <w:tblGrid>
        <w:gridCol w:w="935"/>
        <w:gridCol w:w="1070"/>
        <w:gridCol w:w="1070"/>
        <w:gridCol w:w="1070"/>
        <w:gridCol w:w="754"/>
      </w:tblGrid>
      <w:tr w:rsidR="00466C76" w14:paraId="7263B682" w14:textId="77777777" w:rsidTr="00466C76">
        <w:trPr>
          <w:jc w:val="center"/>
        </w:trPr>
        <w:tc>
          <w:tcPr>
            <w:tcW w:w="877" w:type="dxa"/>
            <w:tcBorders>
              <w:left w:val="nil"/>
              <w:right w:val="nil"/>
            </w:tcBorders>
            <w:vAlign w:val="center"/>
          </w:tcPr>
          <w:p w14:paraId="31895061" w14:textId="77777777" w:rsidR="00466C76" w:rsidRPr="0055316D" w:rsidRDefault="00466C76" w:rsidP="00142150">
            <w:pPr>
              <w:spacing w:line="360" w:lineRule="auto"/>
              <w:ind w:left="0" w:hanging="2"/>
              <w:jc w:val="center"/>
              <w:rPr>
                <w:b/>
                <w:bCs/>
              </w:rPr>
            </w:pPr>
            <w:proofErr w:type="spellStart"/>
            <w:r>
              <w:rPr>
                <w:b/>
                <w:bCs/>
              </w:rPr>
              <w:t>Cawan</w:t>
            </w:r>
            <w:proofErr w:type="spellEnd"/>
          </w:p>
        </w:tc>
        <w:tc>
          <w:tcPr>
            <w:tcW w:w="1001" w:type="dxa"/>
            <w:tcBorders>
              <w:left w:val="nil"/>
              <w:right w:val="nil"/>
            </w:tcBorders>
            <w:vAlign w:val="center"/>
          </w:tcPr>
          <w:p w14:paraId="7BDD558D" w14:textId="77777777" w:rsidR="00466C76" w:rsidRPr="0055316D" w:rsidRDefault="00466C76" w:rsidP="00142150">
            <w:pPr>
              <w:spacing w:line="360" w:lineRule="auto"/>
              <w:ind w:left="0" w:hanging="2"/>
              <w:jc w:val="center"/>
              <w:rPr>
                <w:b/>
                <w:bCs/>
              </w:rPr>
            </w:pPr>
            <w:r>
              <w:rPr>
                <w:b/>
                <w:bCs/>
              </w:rPr>
              <w:t>Pre0 (</w:t>
            </w:r>
            <w:proofErr w:type="spellStart"/>
            <w:r>
              <w:rPr>
                <w:b/>
                <w:bCs/>
              </w:rPr>
              <w:t>Koloni</w:t>
            </w:r>
            <w:proofErr w:type="spellEnd"/>
            <w:r>
              <w:rPr>
                <w:b/>
                <w:bCs/>
              </w:rPr>
              <w:t xml:space="preserve"> </w:t>
            </w:r>
            <w:proofErr w:type="spellStart"/>
            <w:r>
              <w:rPr>
                <w:b/>
                <w:bCs/>
              </w:rPr>
              <w:t>Bakteri</w:t>
            </w:r>
            <w:proofErr w:type="spellEnd"/>
            <w:r>
              <w:rPr>
                <w:b/>
                <w:bCs/>
              </w:rPr>
              <w:t>)</w:t>
            </w:r>
          </w:p>
        </w:tc>
        <w:tc>
          <w:tcPr>
            <w:tcW w:w="1001" w:type="dxa"/>
            <w:tcBorders>
              <w:left w:val="nil"/>
              <w:right w:val="nil"/>
            </w:tcBorders>
            <w:vAlign w:val="center"/>
          </w:tcPr>
          <w:p w14:paraId="75280AE4" w14:textId="77777777" w:rsidR="00466C76" w:rsidRPr="0055316D" w:rsidRDefault="00466C76" w:rsidP="00142150">
            <w:pPr>
              <w:spacing w:line="360" w:lineRule="auto"/>
              <w:ind w:left="0" w:hanging="2"/>
              <w:jc w:val="center"/>
              <w:rPr>
                <w:b/>
                <w:bCs/>
              </w:rPr>
            </w:pPr>
            <w:r>
              <w:rPr>
                <w:b/>
                <w:bCs/>
              </w:rPr>
              <w:t>Pos1 (</w:t>
            </w:r>
            <w:proofErr w:type="spellStart"/>
            <w:r>
              <w:rPr>
                <w:b/>
                <w:bCs/>
              </w:rPr>
              <w:t>Koloni</w:t>
            </w:r>
            <w:proofErr w:type="spellEnd"/>
            <w:r>
              <w:rPr>
                <w:b/>
                <w:bCs/>
              </w:rPr>
              <w:t xml:space="preserve"> </w:t>
            </w:r>
            <w:proofErr w:type="spellStart"/>
            <w:r>
              <w:rPr>
                <w:b/>
                <w:bCs/>
              </w:rPr>
              <w:t>Bakteri</w:t>
            </w:r>
            <w:proofErr w:type="spellEnd"/>
            <w:r>
              <w:rPr>
                <w:b/>
                <w:bCs/>
              </w:rPr>
              <w:t>)</w:t>
            </w:r>
          </w:p>
        </w:tc>
        <w:tc>
          <w:tcPr>
            <w:tcW w:w="1001" w:type="dxa"/>
            <w:tcBorders>
              <w:left w:val="nil"/>
              <w:right w:val="nil"/>
            </w:tcBorders>
            <w:vAlign w:val="center"/>
          </w:tcPr>
          <w:p w14:paraId="1C36B2A8" w14:textId="77777777" w:rsidR="00466C76" w:rsidRPr="0055316D" w:rsidRDefault="00466C76" w:rsidP="00142150">
            <w:pPr>
              <w:spacing w:line="360" w:lineRule="auto"/>
              <w:ind w:left="0" w:hanging="2"/>
              <w:jc w:val="center"/>
              <w:rPr>
                <w:b/>
                <w:bCs/>
              </w:rPr>
            </w:pPr>
            <w:r>
              <w:rPr>
                <w:b/>
                <w:bCs/>
              </w:rPr>
              <w:t>Pos2 (</w:t>
            </w:r>
            <w:proofErr w:type="spellStart"/>
            <w:r>
              <w:rPr>
                <w:b/>
                <w:bCs/>
              </w:rPr>
              <w:t>Koloni</w:t>
            </w:r>
            <w:proofErr w:type="spellEnd"/>
            <w:r>
              <w:rPr>
                <w:b/>
                <w:bCs/>
              </w:rPr>
              <w:t xml:space="preserve"> </w:t>
            </w:r>
            <w:proofErr w:type="spellStart"/>
            <w:r>
              <w:rPr>
                <w:b/>
                <w:bCs/>
              </w:rPr>
              <w:t>Bakteri</w:t>
            </w:r>
            <w:proofErr w:type="spellEnd"/>
            <w:r>
              <w:rPr>
                <w:b/>
                <w:bCs/>
              </w:rPr>
              <w:t>)</w:t>
            </w:r>
          </w:p>
        </w:tc>
        <w:tc>
          <w:tcPr>
            <w:tcW w:w="711" w:type="dxa"/>
            <w:tcBorders>
              <w:left w:val="nil"/>
              <w:right w:val="nil"/>
            </w:tcBorders>
            <w:vAlign w:val="center"/>
          </w:tcPr>
          <w:p w14:paraId="7970AB2C" w14:textId="77777777" w:rsidR="00466C76" w:rsidRPr="0055316D" w:rsidRDefault="00466C76" w:rsidP="00142150">
            <w:pPr>
              <w:spacing w:line="360" w:lineRule="auto"/>
              <w:ind w:left="0" w:hanging="2"/>
              <w:jc w:val="center"/>
              <w:rPr>
                <w:b/>
                <w:bCs/>
              </w:rPr>
            </w:pPr>
            <w:proofErr w:type="spellStart"/>
            <w:r>
              <w:rPr>
                <w:b/>
                <w:bCs/>
              </w:rPr>
              <w:t>Sig</w:t>
            </w:r>
            <w:proofErr w:type="spellEnd"/>
          </w:p>
        </w:tc>
      </w:tr>
      <w:tr w:rsidR="00466C76" w14:paraId="11108404" w14:textId="77777777" w:rsidTr="00466C76">
        <w:trPr>
          <w:jc w:val="center"/>
        </w:trPr>
        <w:tc>
          <w:tcPr>
            <w:tcW w:w="877" w:type="dxa"/>
            <w:tcBorders>
              <w:left w:val="nil"/>
              <w:right w:val="nil"/>
            </w:tcBorders>
            <w:vAlign w:val="center"/>
          </w:tcPr>
          <w:p w14:paraId="765D9F6C" w14:textId="77777777" w:rsidR="00466C76" w:rsidRPr="006759ED" w:rsidRDefault="00466C76" w:rsidP="00142150">
            <w:pPr>
              <w:spacing w:line="360" w:lineRule="auto"/>
              <w:ind w:left="0" w:hanging="2"/>
              <w:jc w:val="center"/>
              <w:rPr>
                <w:vertAlign w:val="subscript"/>
              </w:rPr>
            </w:pPr>
            <w:r>
              <w:t>I</w:t>
            </w:r>
          </w:p>
        </w:tc>
        <w:tc>
          <w:tcPr>
            <w:tcW w:w="1001" w:type="dxa"/>
            <w:tcBorders>
              <w:left w:val="nil"/>
              <w:right w:val="nil"/>
            </w:tcBorders>
            <w:vAlign w:val="center"/>
          </w:tcPr>
          <w:p w14:paraId="00B9D85E" w14:textId="77777777" w:rsidR="00466C76" w:rsidRDefault="00466C76" w:rsidP="00142150">
            <w:pPr>
              <w:spacing w:line="360" w:lineRule="auto"/>
              <w:ind w:left="0" w:hanging="2"/>
              <w:jc w:val="center"/>
            </w:pPr>
            <w:r>
              <w:t>8</w:t>
            </w:r>
          </w:p>
        </w:tc>
        <w:tc>
          <w:tcPr>
            <w:tcW w:w="1001" w:type="dxa"/>
            <w:tcBorders>
              <w:left w:val="nil"/>
              <w:right w:val="nil"/>
            </w:tcBorders>
            <w:vAlign w:val="center"/>
          </w:tcPr>
          <w:p w14:paraId="74AE3170" w14:textId="77777777" w:rsidR="00466C76" w:rsidRDefault="00466C76" w:rsidP="00142150">
            <w:pPr>
              <w:spacing w:line="360" w:lineRule="auto"/>
              <w:ind w:left="0" w:hanging="2"/>
              <w:jc w:val="center"/>
            </w:pPr>
            <w:r>
              <w:t>2</w:t>
            </w:r>
          </w:p>
        </w:tc>
        <w:tc>
          <w:tcPr>
            <w:tcW w:w="1001" w:type="dxa"/>
            <w:tcBorders>
              <w:left w:val="nil"/>
              <w:right w:val="nil"/>
            </w:tcBorders>
          </w:tcPr>
          <w:p w14:paraId="59AB84BB" w14:textId="77777777" w:rsidR="00466C76" w:rsidRDefault="00466C76" w:rsidP="00142150">
            <w:pPr>
              <w:spacing w:line="360" w:lineRule="auto"/>
              <w:ind w:left="0" w:hanging="2"/>
              <w:jc w:val="center"/>
            </w:pPr>
            <w:r>
              <w:t>2</w:t>
            </w:r>
          </w:p>
        </w:tc>
        <w:tc>
          <w:tcPr>
            <w:tcW w:w="711" w:type="dxa"/>
            <w:vMerge w:val="restart"/>
            <w:tcBorders>
              <w:left w:val="nil"/>
              <w:right w:val="nil"/>
            </w:tcBorders>
            <w:vAlign w:val="center"/>
          </w:tcPr>
          <w:p w14:paraId="240FE6A8" w14:textId="77777777" w:rsidR="00466C76" w:rsidRDefault="00466C76" w:rsidP="00142150">
            <w:pPr>
              <w:spacing w:line="360" w:lineRule="auto"/>
              <w:ind w:left="0" w:hanging="2"/>
              <w:jc w:val="center"/>
            </w:pPr>
            <w:r>
              <w:t>0.033</w:t>
            </w:r>
          </w:p>
        </w:tc>
      </w:tr>
      <w:tr w:rsidR="00466C76" w14:paraId="1C4B492A" w14:textId="77777777" w:rsidTr="00466C76">
        <w:trPr>
          <w:jc w:val="center"/>
        </w:trPr>
        <w:tc>
          <w:tcPr>
            <w:tcW w:w="877" w:type="dxa"/>
            <w:tcBorders>
              <w:left w:val="nil"/>
              <w:right w:val="nil"/>
            </w:tcBorders>
            <w:vAlign w:val="center"/>
          </w:tcPr>
          <w:p w14:paraId="41A53DC8" w14:textId="77777777" w:rsidR="00466C76" w:rsidRDefault="00466C76" w:rsidP="00142150">
            <w:pPr>
              <w:spacing w:line="360" w:lineRule="auto"/>
              <w:ind w:left="0" w:hanging="2"/>
              <w:jc w:val="center"/>
            </w:pPr>
            <w:r>
              <w:t>II</w:t>
            </w:r>
          </w:p>
        </w:tc>
        <w:tc>
          <w:tcPr>
            <w:tcW w:w="1001" w:type="dxa"/>
            <w:tcBorders>
              <w:left w:val="nil"/>
              <w:right w:val="nil"/>
            </w:tcBorders>
            <w:vAlign w:val="center"/>
          </w:tcPr>
          <w:p w14:paraId="7B400190" w14:textId="77777777" w:rsidR="00466C76" w:rsidRPr="006D26BA" w:rsidRDefault="00466C76" w:rsidP="00142150">
            <w:pPr>
              <w:spacing w:line="360" w:lineRule="auto"/>
              <w:ind w:left="0" w:hanging="2"/>
              <w:jc w:val="center"/>
              <w:rPr>
                <w:vertAlign w:val="subscript"/>
              </w:rPr>
            </w:pPr>
            <w:r>
              <w:t>8</w:t>
            </w:r>
          </w:p>
        </w:tc>
        <w:tc>
          <w:tcPr>
            <w:tcW w:w="1001" w:type="dxa"/>
            <w:tcBorders>
              <w:left w:val="nil"/>
              <w:right w:val="nil"/>
            </w:tcBorders>
            <w:vAlign w:val="center"/>
          </w:tcPr>
          <w:p w14:paraId="6188DE55" w14:textId="77777777" w:rsidR="00466C76" w:rsidRPr="006D26BA" w:rsidRDefault="00466C76" w:rsidP="00142150">
            <w:pPr>
              <w:spacing w:line="360" w:lineRule="auto"/>
              <w:ind w:left="0" w:hanging="2"/>
              <w:jc w:val="center"/>
              <w:rPr>
                <w:vertAlign w:val="subscript"/>
              </w:rPr>
            </w:pPr>
            <w:r>
              <w:t>3</w:t>
            </w:r>
          </w:p>
        </w:tc>
        <w:tc>
          <w:tcPr>
            <w:tcW w:w="1001" w:type="dxa"/>
            <w:tcBorders>
              <w:left w:val="nil"/>
              <w:right w:val="nil"/>
            </w:tcBorders>
          </w:tcPr>
          <w:p w14:paraId="5AC647CE" w14:textId="77777777" w:rsidR="00466C76" w:rsidRDefault="00466C76" w:rsidP="00142150">
            <w:pPr>
              <w:spacing w:line="360" w:lineRule="auto"/>
              <w:ind w:left="0" w:hanging="2"/>
              <w:jc w:val="center"/>
            </w:pPr>
            <w:r>
              <w:t>2</w:t>
            </w:r>
          </w:p>
        </w:tc>
        <w:tc>
          <w:tcPr>
            <w:tcW w:w="711" w:type="dxa"/>
            <w:vMerge/>
            <w:tcBorders>
              <w:left w:val="nil"/>
              <w:right w:val="nil"/>
            </w:tcBorders>
            <w:vAlign w:val="center"/>
          </w:tcPr>
          <w:p w14:paraId="03BD9D61" w14:textId="77777777" w:rsidR="00466C76" w:rsidRDefault="00466C76" w:rsidP="00142150">
            <w:pPr>
              <w:spacing w:line="360" w:lineRule="auto"/>
              <w:ind w:left="0" w:hanging="2"/>
              <w:jc w:val="center"/>
            </w:pPr>
          </w:p>
        </w:tc>
      </w:tr>
      <w:tr w:rsidR="00466C76" w14:paraId="419F0E39" w14:textId="77777777" w:rsidTr="00466C76">
        <w:trPr>
          <w:jc w:val="center"/>
        </w:trPr>
        <w:tc>
          <w:tcPr>
            <w:tcW w:w="877" w:type="dxa"/>
            <w:tcBorders>
              <w:left w:val="nil"/>
              <w:right w:val="nil"/>
            </w:tcBorders>
            <w:vAlign w:val="center"/>
          </w:tcPr>
          <w:p w14:paraId="0F428935" w14:textId="77777777" w:rsidR="00466C76" w:rsidRDefault="00466C76" w:rsidP="00142150">
            <w:pPr>
              <w:spacing w:line="360" w:lineRule="auto"/>
              <w:ind w:left="0" w:hanging="2"/>
              <w:jc w:val="center"/>
            </w:pPr>
            <w:r>
              <w:t>III</w:t>
            </w:r>
          </w:p>
        </w:tc>
        <w:tc>
          <w:tcPr>
            <w:tcW w:w="1001" w:type="dxa"/>
            <w:tcBorders>
              <w:left w:val="nil"/>
              <w:right w:val="nil"/>
            </w:tcBorders>
            <w:vAlign w:val="center"/>
          </w:tcPr>
          <w:p w14:paraId="06966B88" w14:textId="77777777" w:rsidR="00466C76" w:rsidRPr="006759ED" w:rsidRDefault="00466C76" w:rsidP="00142150">
            <w:pPr>
              <w:spacing w:line="360" w:lineRule="auto"/>
              <w:ind w:left="0" w:hanging="2"/>
              <w:jc w:val="center"/>
              <w:rPr>
                <w:vertAlign w:val="subscript"/>
              </w:rPr>
            </w:pPr>
            <w:r>
              <w:t>9</w:t>
            </w:r>
          </w:p>
        </w:tc>
        <w:tc>
          <w:tcPr>
            <w:tcW w:w="1001" w:type="dxa"/>
            <w:tcBorders>
              <w:left w:val="nil"/>
              <w:right w:val="nil"/>
            </w:tcBorders>
            <w:vAlign w:val="center"/>
          </w:tcPr>
          <w:p w14:paraId="53A7F980" w14:textId="77777777" w:rsidR="00466C76" w:rsidRPr="006D26BA" w:rsidRDefault="00466C76" w:rsidP="00142150">
            <w:pPr>
              <w:spacing w:line="360" w:lineRule="auto"/>
              <w:ind w:left="0" w:hanging="2"/>
              <w:jc w:val="center"/>
              <w:rPr>
                <w:vertAlign w:val="subscript"/>
              </w:rPr>
            </w:pPr>
            <w:r>
              <w:t>3</w:t>
            </w:r>
          </w:p>
        </w:tc>
        <w:tc>
          <w:tcPr>
            <w:tcW w:w="1001" w:type="dxa"/>
            <w:tcBorders>
              <w:left w:val="nil"/>
              <w:right w:val="nil"/>
            </w:tcBorders>
          </w:tcPr>
          <w:p w14:paraId="6E1B8D12" w14:textId="77777777" w:rsidR="00466C76" w:rsidRDefault="00466C76" w:rsidP="00142150">
            <w:pPr>
              <w:spacing w:line="360" w:lineRule="auto"/>
              <w:ind w:left="0" w:hanging="2"/>
              <w:jc w:val="center"/>
            </w:pPr>
            <w:r>
              <w:t>0</w:t>
            </w:r>
          </w:p>
        </w:tc>
        <w:tc>
          <w:tcPr>
            <w:tcW w:w="711" w:type="dxa"/>
            <w:vMerge/>
            <w:tcBorders>
              <w:left w:val="nil"/>
              <w:right w:val="nil"/>
            </w:tcBorders>
            <w:vAlign w:val="center"/>
          </w:tcPr>
          <w:p w14:paraId="31FFE91F" w14:textId="77777777" w:rsidR="00466C76" w:rsidRDefault="00466C76" w:rsidP="00142150">
            <w:pPr>
              <w:spacing w:line="360" w:lineRule="auto"/>
              <w:ind w:left="0" w:hanging="2"/>
              <w:jc w:val="center"/>
            </w:pPr>
          </w:p>
        </w:tc>
      </w:tr>
    </w:tbl>
    <w:p w14:paraId="70957A7F" w14:textId="7923F204" w:rsidR="00466C76" w:rsidRDefault="00466C76">
      <w:pPr>
        <w:spacing w:before="170"/>
        <w:ind w:left="0" w:hanging="2"/>
        <w:jc w:val="both"/>
      </w:pPr>
      <w:proofErr w:type="spellStart"/>
      <w:r>
        <w:t>Tabel</w:t>
      </w:r>
      <w:proofErr w:type="spellEnd"/>
      <w:r>
        <w:t xml:space="preserve"> di </w:t>
      </w:r>
      <w:proofErr w:type="spellStart"/>
      <w:r>
        <w:t>atas</w:t>
      </w:r>
      <w:proofErr w:type="spellEnd"/>
      <w:r>
        <w:t xml:space="preserve"> </w:t>
      </w:r>
      <w:proofErr w:type="spellStart"/>
      <w:r>
        <w:t>menunjukan</w:t>
      </w:r>
      <w:proofErr w:type="spellEnd"/>
      <w:r>
        <w:t xml:space="preserve"> </w:t>
      </w:r>
      <w:proofErr w:type="spellStart"/>
      <w:r>
        <w:t>bahwa</w:t>
      </w:r>
      <w:proofErr w:type="spellEnd"/>
      <w:r>
        <w:t xml:space="preserve"> </w:t>
      </w:r>
      <w:proofErr w:type="spellStart"/>
      <w:r>
        <w:t>hasil</w:t>
      </w:r>
      <w:proofErr w:type="spellEnd"/>
      <w:r>
        <w:t xml:space="preserve"> </w:t>
      </w:r>
      <w:proofErr w:type="spellStart"/>
      <w:r>
        <w:t>pengolahan</w:t>
      </w:r>
      <w:proofErr w:type="spellEnd"/>
      <w:r>
        <w:t xml:space="preserve"> data </w:t>
      </w:r>
      <w:proofErr w:type="spellStart"/>
      <w:r>
        <w:t>dengan</w:t>
      </w:r>
      <w:proofErr w:type="spellEnd"/>
      <w:r>
        <w:t xml:space="preserve"> SPSS </w:t>
      </w:r>
      <w:proofErr w:type="spellStart"/>
      <w:r>
        <w:t>versi</w:t>
      </w:r>
      <w:proofErr w:type="spellEnd"/>
      <w:r>
        <w:t xml:space="preserve"> 22 </w:t>
      </w:r>
      <w:proofErr w:type="spellStart"/>
      <w:r>
        <w:t>maka</w:t>
      </w:r>
      <w:proofErr w:type="spellEnd"/>
      <w:r>
        <w:t xml:space="preserve"> </w:t>
      </w:r>
      <w:proofErr w:type="spellStart"/>
      <w:r>
        <w:t>diperoleh</w:t>
      </w:r>
      <w:proofErr w:type="spellEnd"/>
      <w:r>
        <w:t xml:space="preserve"> </w:t>
      </w:r>
      <w:proofErr w:type="spellStart"/>
      <w:r>
        <w:t>nilai</w:t>
      </w:r>
      <w:proofErr w:type="spellEnd"/>
      <w:r>
        <w:t xml:space="preserve"> </w:t>
      </w:r>
      <w:proofErr w:type="spellStart"/>
      <w:r>
        <w:t>sig</w:t>
      </w:r>
      <w:proofErr w:type="spellEnd"/>
      <w:r>
        <w:t xml:space="preserve"> (2-tailed) </w:t>
      </w:r>
      <w:proofErr w:type="spellStart"/>
      <w:r>
        <w:t>sebesar</w:t>
      </w:r>
      <w:proofErr w:type="spellEnd"/>
      <w:r>
        <w:t xml:space="preserve"> 0,033 &lt; 0,05, </w:t>
      </w:r>
      <w:proofErr w:type="spellStart"/>
      <w:r>
        <w:t>maka</w:t>
      </w:r>
      <w:proofErr w:type="spellEnd"/>
      <w:r>
        <w:t xml:space="preserve"> kita </w:t>
      </w:r>
      <w:proofErr w:type="spellStart"/>
      <w:r>
        <w:t>dapat</w:t>
      </w:r>
      <w:proofErr w:type="spellEnd"/>
      <w:r>
        <w:t xml:space="preserve"> </w:t>
      </w:r>
      <w:proofErr w:type="spellStart"/>
      <w:r>
        <w:t>simpulkan</w:t>
      </w:r>
      <w:proofErr w:type="spellEnd"/>
      <w:r>
        <w:t xml:space="preserve"> </w:t>
      </w:r>
      <w:proofErr w:type="spellStart"/>
      <w:r>
        <w:t>bahwa</w:t>
      </w:r>
      <w:proofErr w:type="spellEnd"/>
      <w:r>
        <w:t xml:space="preserve"> </w:t>
      </w:r>
      <w:proofErr w:type="spellStart"/>
      <w:r>
        <w:t>terdapat</w:t>
      </w:r>
      <w:proofErr w:type="spellEnd"/>
      <w:r>
        <w:t xml:space="preserve"> ada </w:t>
      </w:r>
      <w:proofErr w:type="spellStart"/>
      <w:r>
        <w:t>perbedaan</w:t>
      </w:r>
      <w:proofErr w:type="spellEnd"/>
      <w:r>
        <w:t xml:space="preserve"> rerata </w:t>
      </w:r>
      <w:proofErr w:type="spellStart"/>
      <w:r>
        <w:t>antara</w:t>
      </w:r>
      <w:proofErr w:type="spellEnd"/>
      <w:r>
        <w:t xml:space="preserve"> Pre0, Pos1 dan Pos2 </w:t>
      </w:r>
      <w:proofErr w:type="spellStart"/>
      <w:r>
        <w:t>terhadap</w:t>
      </w:r>
      <w:proofErr w:type="spellEnd"/>
      <w:r>
        <w:t xml:space="preserve"> </w:t>
      </w:r>
      <w:proofErr w:type="spellStart"/>
      <w:r>
        <w:t>jumlah</w:t>
      </w:r>
      <w:proofErr w:type="spellEnd"/>
      <w:r>
        <w:t xml:space="preserve"> </w:t>
      </w:r>
      <w:proofErr w:type="spellStart"/>
      <w:r>
        <w:t>koloni</w:t>
      </w:r>
      <w:proofErr w:type="spellEnd"/>
      <w:r>
        <w:t xml:space="preserve"> </w:t>
      </w:r>
      <w:proofErr w:type="spellStart"/>
      <w:r>
        <w:t>bakteri</w:t>
      </w:r>
      <w:proofErr w:type="spellEnd"/>
      <w:r>
        <w:t xml:space="preserve"> </w:t>
      </w:r>
      <w:proofErr w:type="spellStart"/>
      <w:r>
        <w:t>sebelum</w:t>
      </w:r>
      <w:proofErr w:type="spellEnd"/>
      <w:r>
        <w:t xml:space="preserve"> dan </w:t>
      </w:r>
      <w:proofErr w:type="spellStart"/>
      <w:r>
        <w:t>sesudah</w:t>
      </w:r>
      <w:proofErr w:type="spellEnd"/>
      <w:r>
        <w:t xml:space="preserve"> </w:t>
      </w:r>
      <w:proofErr w:type="spellStart"/>
      <w:r>
        <w:t>diberi</w:t>
      </w:r>
      <w:proofErr w:type="spellEnd"/>
      <w:r>
        <w:t xml:space="preserve"> </w:t>
      </w:r>
      <w:proofErr w:type="spellStart"/>
      <w:r>
        <w:t>perlakuan</w:t>
      </w:r>
      <w:proofErr w:type="spellEnd"/>
      <w:r>
        <w:t>.</w:t>
      </w:r>
    </w:p>
    <w:p w14:paraId="20A04BAE" w14:textId="77777777" w:rsidR="00466C76" w:rsidRDefault="00466C76">
      <w:pPr>
        <w:spacing w:before="170"/>
        <w:ind w:left="0" w:hanging="2"/>
        <w:jc w:val="both"/>
      </w:pPr>
    </w:p>
    <w:p w14:paraId="27B4F641" w14:textId="328C9269" w:rsidR="00466C76" w:rsidRDefault="00466C76" w:rsidP="00466C76">
      <w:pPr>
        <w:spacing w:before="170"/>
        <w:ind w:left="0" w:hanging="2"/>
        <w:jc w:val="center"/>
      </w:pPr>
      <w:proofErr w:type="spellStart"/>
      <w:r>
        <w:t>Tabel</w:t>
      </w:r>
      <w:proofErr w:type="spellEnd"/>
      <w:r>
        <w:t xml:space="preserve"> 5. </w:t>
      </w:r>
      <w:proofErr w:type="spellStart"/>
      <w:r>
        <w:t>Hasil</w:t>
      </w:r>
      <w:proofErr w:type="spellEnd"/>
      <w:r>
        <w:t xml:space="preserve"> </w:t>
      </w:r>
      <w:proofErr w:type="spellStart"/>
      <w:r>
        <w:t>Analisis</w:t>
      </w:r>
      <w:proofErr w:type="spellEnd"/>
      <w:r>
        <w:t xml:space="preserve"> </w:t>
      </w:r>
      <w:proofErr w:type="spellStart"/>
      <w:r>
        <w:t>Statistik</w:t>
      </w:r>
      <w:proofErr w:type="spellEnd"/>
      <w:r>
        <w:t xml:space="preserve"> Uji </w:t>
      </w:r>
      <w:proofErr w:type="spellStart"/>
      <w:r>
        <w:t>Lanjutan</w:t>
      </w:r>
      <w:proofErr w:type="spellEnd"/>
      <w:r>
        <w:t xml:space="preserve"> Post </w:t>
      </w:r>
      <w:proofErr w:type="spellStart"/>
      <w:r>
        <w:t>Hoct</w:t>
      </w:r>
      <w:proofErr w:type="spellEnd"/>
    </w:p>
    <w:tbl>
      <w:tblPr>
        <w:tblStyle w:val="TableGrid"/>
        <w:tblW w:w="0" w:type="auto"/>
        <w:jc w:val="center"/>
        <w:tblLook w:val="04A0" w:firstRow="1" w:lastRow="0" w:firstColumn="1" w:lastColumn="0" w:noHBand="0" w:noVBand="1"/>
      </w:tblPr>
      <w:tblGrid>
        <w:gridCol w:w="829"/>
        <w:gridCol w:w="1263"/>
        <w:gridCol w:w="1183"/>
        <w:gridCol w:w="1183"/>
      </w:tblGrid>
      <w:tr w:rsidR="00466C76" w14:paraId="299DA29A" w14:textId="77777777" w:rsidTr="00142150">
        <w:trPr>
          <w:jc w:val="center"/>
        </w:trPr>
        <w:tc>
          <w:tcPr>
            <w:tcW w:w="937" w:type="dxa"/>
            <w:tcBorders>
              <w:left w:val="nil"/>
              <w:right w:val="nil"/>
              <w:tr2bl w:val="single" w:sz="4" w:space="0" w:color="auto"/>
            </w:tcBorders>
            <w:vAlign w:val="center"/>
          </w:tcPr>
          <w:p w14:paraId="1A1BB13F" w14:textId="77777777" w:rsidR="00466C76" w:rsidRPr="0055316D" w:rsidRDefault="00466C76" w:rsidP="00142150">
            <w:pPr>
              <w:spacing w:line="360" w:lineRule="auto"/>
              <w:ind w:left="0" w:hanging="2"/>
              <w:jc w:val="center"/>
              <w:rPr>
                <w:b/>
                <w:bCs/>
              </w:rPr>
            </w:pPr>
          </w:p>
        </w:tc>
        <w:tc>
          <w:tcPr>
            <w:tcW w:w="1673" w:type="dxa"/>
            <w:tcBorders>
              <w:left w:val="nil"/>
              <w:right w:val="nil"/>
            </w:tcBorders>
            <w:vAlign w:val="center"/>
          </w:tcPr>
          <w:p w14:paraId="336B8C0A" w14:textId="77777777" w:rsidR="00466C76" w:rsidRPr="0055316D" w:rsidRDefault="00466C76" w:rsidP="00142150">
            <w:pPr>
              <w:spacing w:line="360" w:lineRule="auto"/>
              <w:ind w:left="0" w:hanging="2"/>
              <w:jc w:val="center"/>
              <w:rPr>
                <w:b/>
                <w:bCs/>
              </w:rPr>
            </w:pPr>
            <w:r>
              <w:rPr>
                <w:b/>
                <w:bCs/>
              </w:rPr>
              <w:t>Pre0 (</w:t>
            </w:r>
            <w:proofErr w:type="spellStart"/>
            <w:r>
              <w:rPr>
                <w:b/>
                <w:bCs/>
              </w:rPr>
              <w:t>Sig</w:t>
            </w:r>
            <w:proofErr w:type="spellEnd"/>
            <w:r>
              <w:rPr>
                <w:b/>
                <w:bCs/>
              </w:rPr>
              <w:t>)</w:t>
            </w:r>
          </w:p>
        </w:tc>
        <w:tc>
          <w:tcPr>
            <w:tcW w:w="1530" w:type="dxa"/>
            <w:tcBorders>
              <w:left w:val="nil"/>
              <w:right w:val="nil"/>
            </w:tcBorders>
            <w:vAlign w:val="center"/>
          </w:tcPr>
          <w:p w14:paraId="3FE8206B" w14:textId="77777777" w:rsidR="00466C76" w:rsidRPr="0055316D" w:rsidRDefault="00466C76" w:rsidP="00142150">
            <w:pPr>
              <w:spacing w:line="360" w:lineRule="auto"/>
              <w:ind w:left="0" w:hanging="2"/>
              <w:jc w:val="center"/>
              <w:rPr>
                <w:b/>
                <w:bCs/>
              </w:rPr>
            </w:pPr>
            <w:r>
              <w:rPr>
                <w:b/>
                <w:bCs/>
              </w:rPr>
              <w:t>Pos1 (</w:t>
            </w:r>
            <w:proofErr w:type="spellStart"/>
            <w:r>
              <w:rPr>
                <w:b/>
                <w:bCs/>
              </w:rPr>
              <w:t>Sig</w:t>
            </w:r>
            <w:proofErr w:type="spellEnd"/>
            <w:r>
              <w:rPr>
                <w:b/>
                <w:bCs/>
              </w:rPr>
              <w:t>)</w:t>
            </w:r>
          </w:p>
        </w:tc>
        <w:tc>
          <w:tcPr>
            <w:tcW w:w="1530" w:type="dxa"/>
            <w:tcBorders>
              <w:left w:val="nil"/>
              <w:right w:val="nil"/>
            </w:tcBorders>
            <w:vAlign w:val="center"/>
          </w:tcPr>
          <w:p w14:paraId="473078F8" w14:textId="77777777" w:rsidR="00466C76" w:rsidRPr="0055316D" w:rsidRDefault="00466C76" w:rsidP="00142150">
            <w:pPr>
              <w:spacing w:line="360" w:lineRule="auto"/>
              <w:ind w:left="0" w:hanging="2"/>
              <w:jc w:val="center"/>
              <w:rPr>
                <w:b/>
                <w:bCs/>
              </w:rPr>
            </w:pPr>
            <w:r>
              <w:rPr>
                <w:b/>
                <w:bCs/>
              </w:rPr>
              <w:t>Pos2 (</w:t>
            </w:r>
            <w:proofErr w:type="spellStart"/>
            <w:r>
              <w:rPr>
                <w:b/>
                <w:bCs/>
              </w:rPr>
              <w:t>Sig</w:t>
            </w:r>
            <w:proofErr w:type="spellEnd"/>
            <w:r>
              <w:rPr>
                <w:b/>
                <w:bCs/>
              </w:rPr>
              <w:t>)</w:t>
            </w:r>
          </w:p>
        </w:tc>
      </w:tr>
      <w:tr w:rsidR="00466C76" w14:paraId="79C817F0" w14:textId="77777777" w:rsidTr="00142150">
        <w:trPr>
          <w:jc w:val="center"/>
        </w:trPr>
        <w:tc>
          <w:tcPr>
            <w:tcW w:w="937" w:type="dxa"/>
            <w:tcBorders>
              <w:left w:val="nil"/>
              <w:right w:val="nil"/>
            </w:tcBorders>
            <w:vAlign w:val="center"/>
          </w:tcPr>
          <w:p w14:paraId="1F73C5FD" w14:textId="77777777" w:rsidR="00466C76" w:rsidRPr="006759ED" w:rsidRDefault="00466C76" w:rsidP="00142150">
            <w:pPr>
              <w:spacing w:line="360" w:lineRule="auto"/>
              <w:ind w:left="0" w:hanging="2"/>
              <w:jc w:val="center"/>
              <w:rPr>
                <w:vertAlign w:val="subscript"/>
              </w:rPr>
            </w:pPr>
            <w:r>
              <w:rPr>
                <w:b/>
                <w:bCs/>
              </w:rPr>
              <w:t>Pre0</w:t>
            </w:r>
          </w:p>
        </w:tc>
        <w:tc>
          <w:tcPr>
            <w:tcW w:w="1673" w:type="dxa"/>
            <w:tcBorders>
              <w:left w:val="nil"/>
              <w:right w:val="nil"/>
            </w:tcBorders>
            <w:vAlign w:val="center"/>
          </w:tcPr>
          <w:p w14:paraId="377F3ECC" w14:textId="77777777" w:rsidR="00466C76" w:rsidRDefault="00466C76" w:rsidP="00142150">
            <w:pPr>
              <w:spacing w:line="360" w:lineRule="auto"/>
              <w:ind w:left="0" w:hanging="2"/>
              <w:jc w:val="center"/>
            </w:pPr>
            <w:r>
              <w:t>-</w:t>
            </w:r>
          </w:p>
        </w:tc>
        <w:tc>
          <w:tcPr>
            <w:tcW w:w="1530" w:type="dxa"/>
            <w:tcBorders>
              <w:left w:val="nil"/>
              <w:right w:val="nil"/>
            </w:tcBorders>
            <w:vAlign w:val="center"/>
          </w:tcPr>
          <w:p w14:paraId="2798E151" w14:textId="77777777" w:rsidR="00466C76" w:rsidRDefault="00466C76" w:rsidP="00142150">
            <w:pPr>
              <w:spacing w:line="360" w:lineRule="auto"/>
              <w:ind w:left="0" w:hanging="2"/>
              <w:jc w:val="center"/>
            </w:pPr>
            <w:r>
              <w:t>0.001</w:t>
            </w:r>
          </w:p>
        </w:tc>
        <w:tc>
          <w:tcPr>
            <w:tcW w:w="1530" w:type="dxa"/>
            <w:tcBorders>
              <w:left w:val="nil"/>
              <w:right w:val="nil"/>
            </w:tcBorders>
          </w:tcPr>
          <w:p w14:paraId="2F08A5A9" w14:textId="77777777" w:rsidR="00466C76" w:rsidRDefault="00466C76" w:rsidP="00142150">
            <w:pPr>
              <w:spacing w:line="360" w:lineRule="auto"/>
              <w:ind w:left="0" w:hanging="2"/>
              <w:jc w:val="center"/>
            </w:pPr>
            <w:r>
              <w:t>0.006</w:t>
            </w:r>
          </w:p>
        </w:tc>
      </w:tr>
      <w:tr w:rsidR="00466C76" w14:paraId="1FA6AED1" w14:textId="77777777" w:rsidTr="00142150">
        <w:trPr>
          <w:jc w:val="center"/>
        </w:trPr>
        <w:tc>
          <w:tcPr>
            <w:tcW w:w="937" w:type="dxa"/>
            <w:tcBorders>
              <w:left w:val="nil"/>
              <w:right w:val="nil"/>
            </w:tcBorders>
            <w:vAlign w:val="center"/>
          </w:tcPr>
          <w:p w14:paraId="0C4B4056" w14:textId="77777777" w:rsidR="00466C76" w:rsidRDefault="00466C76" w:rsidP="00142150">
            <w:pPr>
              <w:spacing w:line="360" w:lineRule="auto"/>
              <w:ind w:left="0" w:hanging="2"/>
              <w:jc w:val="center"/>
            </w:pPr>
            <w:r>
              <w:rPr>
                <w:b/>
                <w:bCs/>
              </w:rPr>
              <w:t>Pos1</w:t>
            </w:r>
          </w:p>
        </w:tc>
        <w:tc>
          <w:tcPr>
            <w:tcW w:w="1673" w:type="dxa"/>
            <w:tcBorders>
              <w:left w:val="nil"/>
              <w:right w:val="nil"/>
            </w:tcBorders>
            <w:vAlign w:val="center"/>
          </w:tcPr>
          <w:p w14:paraId="3DEFD751" w14:textId="77777777" w:rsidR="00466C76" w:rsidRPr="006D26BA" w:rsidRDefault="00466C76" w:rsidP="00142150">
            <w:pPr>
              <w:spacing w:line="360" w:lineRule="auto"/>
              <w:ind w:left="0" w:hanging="2"/>
              <w:jc w:val="center"/>
              <w:rPr>
                <w:vertAlign w:val="subscript"/>
              </w:rPr>
            </w:pPr>
            <w:r>
              <w:t>0.001</w:t>
            </w:r>
          </w:p>
        </w:tc>
        <w:tc>
          <w:tcPr>
            <w:tcW w:w="1530" w:type="dxa"/>
            <w:tcBorders>
              <w:left w:val="nil"/>
              <w:right w:val="nil"/>
            </w:tcBorders>
            <w:vAlign w:val="center"/>
          </w:tcPr>
          <w:p w14:paraId="3524217B" w14:textId="77777777" w:rsidR="00466C76" w:rsidRPr="006D26BA" w:rsidRDefault="00466C76" w:rsidP="00142150">
            <w:pPr>
              <w:spacing w:line="360" w:lineRule="auto"/>
              <w:ind w:left="0" w:hanging="2"/>
              <w:jc w:val="center"/>
              <w:rPr>
                <w:vertAlign w:val="subscript"/>
              </w:rPr>
            </w:pPr>
            <w:r>
              <w:t>-</w:t>
            </w:r>
          </w:p>
        </w:tc>
        <w:tc>
          <w:tcPr>
            <w:tcW w:w="1530" w:type="dxa"/>
            <w:tcBorders>
              <w:left w:val="nil"/>
              <w:right w:val="nil"/>
            </w:tcBorders>
          </w:tcPr>
          <w:p w14:paraId="46254A78" w14:textId="77777777" w:rsidR="00466C76" w:rsidRDefault="00466C76" w:rsidP="00142150">
            <w:pPr>
              <w:spacing w:line="360" w:lineRule="auto"/>
              <w:ind w:left="0" w:hanging="2"/>
              <w:jc w:val="center"/>
            </w:pPr>
            <w:r>
              <w:t>0.315</w:t>
            </w:r>
          </w:p>
        </w:tc>
      </w:tr>
      <w:tr w:rsidR="00466C76" w14:paraId="6FEB3C86" w14:textId="77777777" w:rsidTr="00142150">
        <w:trPr>
          <w:jc w:val="center"/>
        </w:trPr>
        <w:tc>
          <w:tcPr>
            <w:tcW w:w="937" w:type="dxa"/>
            <w:tcBorders>
              <w:left w:val="nil"/>
              <w:right w:val="nil"/>
            </w:tcBorders>
            <w:vAlign w:val="center"/>
          </w:tcPr>
          <w:p w14:paraId="588D5DDE" w14:textId="77777777" w:rsidR="00466C76" w:rsidRDefault="00466C76" w:rsidP="00142150">
            <w:pPr>
              <w:spacing w:line="360" w:lineRule="auto"/>
              <w:ind w:left="0" w:hanging="2"/>
              <w:jc w:val="center"/>
            </w:pPr>
            <w:r>
              <w:rPr>
                <w:b/>
                <w:bCs/>
              </w:rPr>
              <w:t>Pos2</w:t>
            </w:r>
          </w:p>
        </w:tc>
        <w:tc>
          <w:tcPr>
            <w:tcW w:w="1673" w:type="dxa"/>
            <w:tcBorders>
              <w:left w:val="nil"/>
              <w:right w:val="nil"/>
            </w:tcBorders>
            <w:vAlign w:val="center"/>
          </w:tcPr>
          <w:p w14:paraId="4256F49A" w14:textId="77777777" w:rsidR="00466C76" w:rsidRPr="006759ED" w:rsidRDefault="00466C76" w:rsidP="00142150">
            <w:pPr>
              <w:spacing w:line="360" w:lineRule="auto"/>
              <w:ind w:left="0" w:hanging="2"/>
              <w:jc w:val="center"/>
              <w:rPr>
                <w:vertAlign w:val="subscript"/>
              </w:rPr>
            </w:pPr>
            <w:r>
              <w:t>0.006</w:t>
            </w:r>
          </w:p>
        </w:tc>
        <w:tc>
          <w:tcPr>
            <w:tcW w:w="1530" w:type="dxa"/>
            <w:tcBorders>
              <w:left w:val="nil"/>
              <w:right w:val="nil"/>
            </w:tcBorders>
            <w:vAlign w:val="center"/>
          </w:tcPr>
          <w:p w14:paraId="1CF28174" w14:textId="77777777" w:rsidR="00466C76" w:rsidRPr="006D26BA" w:rsidRDefault="00466C76" w:rsidP="00142150">
            <w:pPr>
              <w:spacing w:line="360" w:lineRule="auto"/>
              <w:ind w:left="0" w:hanging="2"/>
              <w:jc w:val="center"/>
              <w:rPr>
                <w:vertAlign w:val="subscript"/>
              </w:rPr>
            </w:pPr>
            <w:r>
              <w:t>0.315</w:t>
            </w:r>
          </w:p>
        </w:tc>
        <w:tc>
          <w:tcPr>
            <w:tcW w:w="1530" w:type="dxa"/>
            <w:tcBorders>
              <w:left w:val="nil"/>
              <w:right w:val="nil"/>
            </w:tcBorders>
          </w:tcPr>
          <w:p w14:paraId="1E5CF9E3" w14:textId="77777777" w:rsidR="00466C76" w:rsidRDefault="00466C76" w:rsidP="00142150">
            <w:pPr>
              <w:spacing w:line="360" w:lineRule="auto"/>
              <w:ind w:left="0" w:hanging="2"/>
              <w:jc w:val="center"/>
            </w:pPr>
            <w:r>
              <w:t>-</w:t>
            </w:r>
          </w:p>
        </w:tc>
      </w:tr>
    </w:tbl>
    <w:p w14:paraId="151E234A" w14:textId="77777777" w:rsidR="00466C76" w:rsidRDefault="00466C76" w:rsidP="00466C76">
      <w:pPr>
        <w:spacing w:before="170"/>
        <w:ind w:left="0" w:hanging="2"/>
        <w:rPr>
          <w:rFonts w:ascii="Times New Roman" w:eastAsia="Times New Roman" w:hAnsi="Times New Roman" w:cs="Times New Roman"/>
        </w:rPr>
      </w:pPr>
    </w:p>
    <w:p w14:paraId="79DB0CF9" w14:textId="15212EF5" w:rsidR="00466C76" w:rsidRDefault="00466C76" w:rsidP="00466C76">
      <w:pPr>
        <w:spacing w:before="170"/>
        <w:ind w:left="0" w:hanging="2"/>
        <w:jc w:val="both"/>
        <w:rPr>
          <w:rFonts w:ascii="Times New Roman" w:eastAsia="Times New Roman" w:hAnsi="Times New Roman" w:cs="Times New Roman"/>
        </w:rPr>
      </w:pPr>
      <w:proofErr w:type="spellStart"/>
      <w:r>
        <w:rPr>
          <w:rFonts w:ascii="Times New Roman" w:eastAsia="Times New Roman" w:hAnsi="Times New Roman" w:cs="Times New Roman"/>
        </w:rPr>
        <w:t>Tabel</w:t>
      </w:r>
      <w:proofErr w:type="spellEnd"/>
      <w:r>
        <w:rPr>
          <w:rFonts w:ascii="Times New Roman" w:eastAsia="Times New Roman" w:hAnsi="Times New Roman" w:cs="Times New Roman"/>
        </w:rPr>
        <w:t xml:space="preserve"> di </w:t>
      </w:r>
      <w:proofErr w:type="spellStart"/>
      <w:r>
        <w:rPr>
          <w:rFonts w:ascii="Times New Roman" w:eastAsia="Times New Roman" w:hAnsi="Times New Roman" w:cs="Times New Roman"/>
        </w:rPr>
        <w:t>atas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menunjukan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bahwa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hasil</w:t>
      </w:r>
      <w:proofErr w:type="spellEnd"/>
      <w:r w:rsidRPr="00466C76">
        <w:rPr>
          <w:rFonts w:ascii="Times New Roman" w:eastAsia="Times New Roman" w:hAnsi="Times New Roman" w:cs="Times New Roman"/>
        </w:rPr>
        <w:t xml:space="preserve"> </w:t>
      </w:r>
      <w:proofErr w:type="spellStart"/>
      <w:r w:rsidRPr="00466C76">
        <w:rPr>
          <w:rFonts w:ascii="Times New Roman" w:eastAsia="Times New Roman" w:hAnsi="Times New Roman" w:cs="Times New Roman"/>
        </w:rPr>
        <w:t>pengolahan</w:t>
      </w:r>
      <w:proofErr w:type="spellEnd"/>
      <w:r w:rsidRPr="00466C76">
        <w:rPr>
          <w:rFonts w:ascii="Times New Roman" w:eastAsia="Times New Roman" w:hAnsi="Times New Roman" w:cs="Times New Roman"/>
        </w:rPr>
        <w:t xml:space="preserve"> data </w:t>
      </w:r>
      <w:proofErr w:type="spellStart"/>
      <w:r w:rsidRPr="00466C76">
        <w:rPr>
          <w:rFonts w:ascii="Times New Roman" w:eastAsia="Times New Roman" w:hAnsi="Times New Roman" w:cs="Times New Roman"/>
        </w:rPr>
        <w:t>dengan</w:t>
      </w:r>
      <w:proofErr w:type="spellEnd"/>
      <w:r w:rsidRPr="00466C76">
        <w:rPr>
          <w:rFonts w:ascii="Times New Roman" w:eastAsia="Times New Roman" w:hAnsi="Times New Roman" w:cs="Times New Roman"/>
        </w:rPr>
        <w:t xml:space="preserve"> SPSS </w:t>
      </w:r>
      <w:proofErr w:type="spellStart"/>
      <w:r w:rsidRPr="00466C76">
        <w:rPr>
          <w:rFonts w:ascii="Times New Roman" w:eastAsia="Times New Roman" w:hAnsi="Times New Roman" w:cs="Times New Roman"/>
        </w:rPr>
        <w:t>versi</w:t>
      </w:r>
      <w:proofErr w:type="spellEnd"/>
      <w:r w:rsidRPr="00466C76">
        <w:rPr>
          <w:rFonts w:ascii="Times New Roman" w:eastAsia="Times New Roman" w:hAnsi="Times New Roman" w:cs="Times New Roman"/>
        </w:rPr>
        <w:t xml:space="preserve"> 25 </w:t>
      </w:r>
      <w:proofErr w:type="spellStart"/>
      <w:r w:rsidRPr="00466C76">
        <w:rPr>
          <w:rFonts w:ascii="Times New Roman" w:eastAsia="Times New Roman" w:hAnsi="Times New Roman" w:cs="Times New Roman"/>
        </w:rPr>
        <w:t>maka</w:t>
      </w:r>
      <w:proofErr w:type="spellEnd"/>
      <w:r w:rsidRPr="00466C76">
        <w:rPr>
          <w:rFonts w:ascii="Times New Roman" w:eastAsia="Times New Roman" w:hAnsi="Times New Roman" w:cs="Times New Roman"/>
        </w:rPr>
        <w:t xml:space="preserve"> </w:t>
      </w:r>
      <w:proofErr w:type="spellStart"/>
      <w:r w:rsidRPr="00466C76">
        <w:rPr>
          <w:rFonts w:ascii="Times New Roman" w:eastAsia="Times New Roman" w:hAnsi="Times New Roman" w:cs="Times New Roman"/>
        </w:rPr>
        <w:t>diperoleh</w:t>
      </w:r>
      <w:proofErr w:type="spellEnd"/>
      <w:r w:rsidRPr="00466C76">
        <w:rPr>
          <w:rFonts w:ascii="Times New Roman" w:eastAsia="Times New Roman" w:hAnsi="Times New Roman" w:cs="Times New Roman"/>
        </w:rPr>
        <w:t xml:space="preserve"> </w:t>
      </w:r>
      <w:proofErr w:type="spellStart"/>
      <w:r w:rsidRPr="00466C76">
        <w:rPr>
          <w:rFonts w:ascii="Times New Roman" w:eastAsia="Times New Roman" w:hAnsi="Times New Roman" w:cs="Times New Roman"/>
        </w:rPr>
        <w:t>nilai</w:t>
      </w:r>
      <w:proofErr w:type="spellEnd"/>
      <w:r w:rsidRPr="00466C76">
        <w:rPr>
          <w:rFonts w:ascii="Times New Roman" w:eastAsia="Times New Roman" w:hAnsi="Times New Roman" w:cs="Times New Roman"/>
        </w:rPr>
        <w:t xml:space="preserve"> </w:t>
      </w:r>
      <w:proofErr w:type="spellStart"/>
      <w:r w:rsidRPr="00466C76">
        <w:rPr>
          <w:rFonts w:ascii="Times New Roman" w:eastAsia="Times New Roman" w:hAnsi="Times New Roman" w:cs="Times New Roman"/>
        </w:rPr>
        <w:t>sig</w:t>
      </w:r>
      <w:proofErr w:type="spellEnd"/>
      <w:r w:rsidRPr="00466C76">
        <w:rPr>
          <w:rFonts w:ascii="Times New Roman" w:eastAsia="Times New Roman" w:hAnsi="Times New Roman" w:cs="Times New Roman"/>
        </w:rPr>
        <w:t xml:space="preserve"> (2-tailed) </w:t>
      </w:r>
      <w:proofErr w:type="spellStart"/>
      <w:r w:rsidRPr="00466C76">
        <w:rPr>
          <w:rFonts w:ascii="Times New Roman" w:eastAsia="Times New Roman" w:hAnsi="Times New Roman" w:cs="Times New Roman"/>
        </w:rPr>
        <w:t>antara</w:t>
      </w:r>
      <w:proofErr w:type="spellEnd"/>
      <w:r w:rsidRPr="00466C76">
        <w:rPr>
          <w:rFonts w:ascii="Times New Roman" w:eastAsia="Times New Roman" w:hAnsi="Times New Roman" w:cs="Times New Roman"/>
        </w:rPr>
        <w:t xml:space="preserve"> ada </w:t>
      </w:r>
      <w:proofErr w:type="spellStart"/>
      <w:r w:rsidRPr="00466C76">
        <w:rPr>
          <w:rFonts w:ascii="Times New Roman" w:eastAsia="Times New Roman" w:hAnsi="Times New Roman" w:cs="Times New Roman"/>
        </w:rPr>
        <w:t>hubungan</w:t>
      </w:r>
      <w:proofErr w:type="spellEnd"/>
      <w:r w:rsidRPr="00466C76">
        <w:rPr>
          <w:rFonts w:ascii="Times New Roman" w:eastAsia="Times New Roman" w:hAnsi="Times New Roman" w:cs="Times New Roman"/>
        </w:rPr>
        <w:t xml:space="preserve"> Pre0 </w:t>
      </w:r>
      <w:proofErr w:type="spellStart"/>
      <w:r w:rsidRPr="00466C76">
        <w:rPr>
          <w:rFonts w:ascii="Times New Roman" w:eastAsia="Times New Roman" w:hAnsi="Times New Roman" w:cs="Times New Roman"/>
        </w:rPr>
        <w:t>dengan</w:t>
      </w:r>
      <w:proofErr w:type="spellEnd"/>
      <w:r w:rsidRPr="00466C76">
        <w:rPr>
          <w:rFonts w:ascii="Times New Roman" w:eastAsia="Times New Roman" w:hAnsi="Times New Roman" w:cs="Times New Roman"/>
        </w:rPr>
        <w:t xml:space="preserve"> Pos1 </w:t>
      </w:r>
      <w:proofErr w:type="spellStart"/>
      <w:r w:rsidRPr="00466C76">
        <w:rPr>
          <w:rFonts w:ascii="Times New Roman" w:eastAsia="Times New Roman" w:hAnsi="Times New Roman" w:cs="Times New Roman"/>
        </w:rPr>
        <w:t>sebesar</w:t>
      </w:r>
      <w:proofErr w:type="spellEnd"/>
      <w:r w:rsidRPr="00466C76">
        <w:rPr>
          <w:rFonts w:ascii="Times New Roman" w:eastAsia="Times New Roman" w:hAnsi="Times New Roman" w:cs="Times New Roman"/>
        </w:rPr>
        <w:t xml:space="preserve"> 0,001 &lt; 0,05 </w:t>
      </w:r>
      <w:proofErr w:type="spellStart"/>
      <w:r w:rsidRPr="00466C76">
        <w:rPr>
          <w:rFonts w:ascii="Times New Roman" w:eastAsia="Times New Roman" w:hAnsi="Times New Roman" w:cs="Times New Roman"/>
        </w:rPr>
        <w:t>dapat</w:t>
      </w:r>
      <w:proofErr w:type="spellEnd"/>
      <w:r w:rsidRPr="00466C76">
        <w:rPr>
          <w:rFonts w:ascii="Times New Roman" w:eastAsia="Times New Roman" w:hAnsi="Times New Roman" w:cs="Times New Roman"/>
        </w:rPr>
        <w:t xml:space="preserve"> </w:t>
      </w:r>
      <w:proofErr w:type="spellStart"/>
      <w:r w:rsidRPr="00466C76">
        <w:rPr>
          <w:rFonts w:ascii="Times New Roman" w:eastAsia="Times New Roman" w:hAnsi="Times New Roman" w:cs="Times New Roman"/>
        </w:rPr>
        <w:t>disimpulkan</w:t>
      </w:r>
      <w:proofErr w:type="spellEnd"/>
      <w:r w:rsidRPr="00466C76">
        <w:rPr>
          <w:rFonts w:ascii="Times New Roman" w:eastAsia="Times New Roman" w:hAnsi="Times New Roman" w:cs="Times New Roman"/>
        </w:rPr>
        <w:t xml:space="preserve"> </w:t>
      </w:r>
      <w:proofErr w:type="spellStart"/>
      <w:r w:rsidRPr="00466C76">
        <w:rPr>
          <w:rFonts w:ascii="Times New Roman" w:eastAsia="Times New Roman" w:hAnsi="Times New Roman" w:cs="Times New Roman"/>
        </w:rPr>
        <w:t>bahwa</w:t>
      </w:r>
      <w:proofErr w:type="spellEnd"/>
      <w:r w:rsidRPr="00466C76">
        <w:rPr>
          <w:rFonts w:ascii="Times New Roman" w:eastAsia="Times New Roman" w:hAnsi="Times New Roman" w:cs="Times New Roman"/>
        </w:rPr>
        <w:t xml:space="preserve"> ada </w:t>
      </w:r>
      <w:proofErr w:type="spellStart"/>
      <w:r w:rsidRPr="00466C76">
        <w:rPr>
          <w:rFonts w:ascii="Times New Roman" w:eastAsia="Times New Roman" w:hAnsi="Times New Roman" w:cs="Times New Roman"/>
        </w:rPr>
        <w:t>perbedaan</w:t>
      </w:r>
      <w:proofErr w:type="spellEnd"/>
      <w:r w:rsidRPr="00466C76">
        <w:rPr>
          <w:rFonts w:ascii="Times New Roman" w:eastAsia="Times New Roman" w:hAnsi="Times New Roman" w:cs="Times New Roman"/>
        </w:rPr>
        <w:t xml:space="preserve"> </w:t>
      </w:r>
      <w:proofErr w:type="spellStart"/>
      <w:r w:rsidRPr="00466C76">
        <w:rPr>
          <w:rFonts w:ascii="Times New Roman" w:eastAsia="Times New Roman" w:hAnsi="Times New Roman" w:cs="Times New Roman"/>
        </w:rPr>
        <w:t>jumlah</w:t>
      </w:r>
      <w:proofErr w:type="spellEnd"/>
      <w:r w:rsidRPr="00466C76">
        <w:rPr>
          <w:rFonts w:ascii="Times New Roman" w:eastAsia="Times New Roman" w:hAnsi="Times New Roman" w:cs="Times New Roman"/>
        </w:rPr>
        <w:t xml:space="preserve"> </w:t>
      </w:r>
      <w:proofErr w:type="spellStart"/>
      <w:r w:rsidRPr="00466C76">
        <w:rPr>
          <w:rFonts w:ascii="Times New Roman" w:eastAsia="Times New Roman" w:hAnsi="Times New Roman" w:cs="Times New Roman"/>
        </w:rPr>
        <w:t>koloni</w:t>
      </w:r>
      <w:proofErr w:type="spellEnd"/>
      <w:r w:rsidRPr="00466C76">
        <w:rPr>
          <w:rFonts w:ascii="Times New Roman" w:eastAsia="Times New Roman" w:hAnsi="Times New Roman" w:cs="Times New Roman"/>
        </w:rPr>
        <w:t xml:space="preserve"> </w:t>
      </w:r>
      <w:proofErr w:type="spellStart"/>
      <w:r w:rsidRPr="00466C76">
        <w:rPr>
          <w:rFonts w:ascii="Times New Roman" w:eastAsia="Times New Roman" w:hAnsi="Times New Roman" w:cs="Times New Roman"/>
        </w:rPr>
        <w:t>bakteri</w:t>
      </w:r>
      <w:proofErr w:type="spellEnd"/>
      <w:r w:rsidRPr="00466C76">
        <w:rPr>
          <w:rFonts w:ascii="Times New Roman" w:eastAsia="Times New Roman" w:hAnsi="Times New Roman" w:cs="Times New Roman"/>
        </w:rPr>
        <w:t xml:space="preserve"> </w:t>
      </w:r>
      <w:proofErr w:type="spellStart"/>
      <w:r w:rsidRPr="00466C76">
        <w:rPr>
          <w:rFonts w:ascii="Times New Roman" w:eastAsia="Times New Roman" w:hAnsi="Times New Roman" w:cs="Times New Roman"/>
        </w:rPr>
        <w:t>antara</w:t>
      </w:r>
      <w:proofErr w:type="spellEnd"/>
      <w:r w:rsidRPr="00466C76">
        <w:rPr>
          <w:rFonts w:ascii="Times New Roman" w:eastAsia="Times New Roman" w:hAnsi="Times New Roman" w:cs="Times New Roman"/>
        </w:rPr>
        <w:t xml:space="preserve"> </w:t>
      </w:r>
      <w:proofErr w:type="spellStart"/>
      <w:r w:rsidRPr="00466C76">
        <w:rPr>
          <w:rFonts w:ascii="Times New Roman" w:eastAsia="Times New Roman" w:hAnsi="Times New Roman" w:cs="Times New Roman"/>
        </w:rPr>
        <w:t>sebelum</w:t>
      </w:r>
      <w:proofErr w:type="spellEnd"/>
      <w:r w:rsidRPr="00466C76">
        <w:rPr>
          <w:rFonts w:ascii="Times New Roman" w:eastAsia="Times New Roman" w:hAnsi="Times New Roman" w:cs="Times New Roman"/>
        </w:rPr>
        <w:t xml:space="preserve"> </w:t>
      </w:r>
      <w:proofErr w:type="spellStart"/>
      <w:r w:rsidRPr="00466C76">
        <w:rPr>
          <w:rFonts w:ascii="Times New Roman" w:eastAsia="Times New Roman" w:hAnsi="Times New Roman" w:cs="Times New Roman"/>
        </w:rPr>
        <w:t>perlakuan</w:t>
      </w:r>
      <w:proofErr w:type="spellEnd"/>
      <w:r w:rsidRPr="00466C76">
        <w:rPr>
          <w:rFonts w:ascii="Times New Roman" w:eastAsia="Times New Roman" w:hAnsi="Times New Roman" w:cs="Times New Roman"/>
        </w:rPr>
        <w:t xml:space="preserve"> dan </w:t>
      </w:r>
      <w:proofErr w:type="spellStart"/>
      <w:r w:rsidRPr="00466C76">
        <w:rPr>
          <w:rFonts w:ascii="Times New Roman" w:eastAsia="Times New Roman" w:hAnsi="Times New Roman" w:cs="Times New Roman"/>
        </w:rPr>
        <w:t>sesudah</w:t>
      </w:r>
      <w:proofErr w:type="spellEnd"/>
      <w:r w:rsidRPr="00466C76">
        <w:rPr>
          <w:rFonts w:ascii="Times New Roman" w:eastAsia="Times New Roman" w:hAnsi="Times New Roman" w:cs="Times New Roman"/>
        </w:rPr>
        <w:t xml:space="preserve"> </w:t>
      </w:r>
      <w:proofErr w:type="spellStart"/>
      <w:r w:rsidRPr="00466C76">
        <w:rPr>
          <w:rFonts w:ascii="Times New Roman" w:eastAsia="Times New Roman" w:hAnsi="Times New Roman" w:cs="Times New Roman"/>
        </w:rPr>
        <w:t>perlakuan</w:t>
      </w:r>
      <w:proofErr w:type="spellEnd"/>
      <w:r w:rsidRPr="00466C76">
        <w:rPr>
          <w:rFonts w:ascii="Times New Roman" w:eastAsia="Times New Roman" w:hAnsi="Times New Roman" w:cs="Times New Roman"/>
        </w:rPr>
        <w:t xml:space="preserve"> 1. </w:t>
      </w:r>
      <w:proofErr w:type="spellStart"/>
      <w:r w:rsidRPr="00466C76">
        <w:rPr>
          <w:rFonts w:ascii="Times New Roman" w:eastAsia="Times New Roman" w:hAnsi="Times New Roman" w:cs="Times New Roman"/>
        </w:rPr>
        <w:t>Diketahui</w:t>
      </w:r>
      <w:proofErr w:type="spellEnd"/>
      <w:r w:rsidRPr="00466C76">
        <w:rPr>
          <w:rFonts w:ascii="Times New Roman" w:eastAsia="Times New Roman" w:hAnsi="Times New Roman" w:cs="Times New Roman"/>
        </w:rPr>
        <w:t xml:space="preserve"> </w:t>
      </w:r>
      <w:proofErr w:type="spellStart"/>
      <w:r w:rsidRPr="00466C76">
        <w:rPr>
          <w:rFonts w:ascii="Times New Roman" w:eastAsia="Times New Roman" w:hAnsi="Times New Roman" w:cs="Times New Roman"/>
        </w:rPr>
        <w:t>hubungan</w:t>
      </w:r>
      <w:proofErr w:type="spellEnd"/>
      <w:r w:rsidRPr="00466C76">
        <w:rPr>
          <w:rFonts w:ascii="Times New Roman" w:eastAsia="Times New Roman" w:hAnsi="Times New Roman" w:cs="Times New Roman"/>
        </w:rPr>
        <w:t xml:space="preserve"> Pre0 </w:t>
      </w:r>
      <w:proofErr w:type="spellStart"/>
      <w:r w:rsidRPr="00466C76">
        <w:rPr>
          <w:rFonts w:ascii="Times New Roman" w:eastAsia="Times New Roman" w:hAnsi="Times New Roman" w:cs="Times New Roman"/>
        </w:rPr>
        <w:t>dengan</w:t>
      </w:r>
      <w:proofErr w:type="spellEnd"/>
      <w:r w:rsidRPr="00466C76">
        <w:rPr>
          <w:rFonts w:ascii="Times New Roman" w:eastAsia="Times New Roman" w:hAnsi="Times New Roman" w:cs="Times New Roman"/>
        </w:rPr>
        <w:t xml:space="preserve"> Pos2 </w:t>
      </w:r>
      <w:proofErr w:type="spellStart"/>
      <w:r w:rsidRPr="00466C76">
        <w:rPr>
          <w:rFonts w:ascii="Times New Roman" w:eastAsia="Times New Roman" w:hAnsi="Times New Roman" w:cs="Times New Roman"/>
        </w:rPr>
        <w:t>sebesar</w:t>
      </w:r>
      <w:proofErr w:type="spellEnd"/>
      <w:r w:rsidRPr="00466C76">
        <w:rPr>
          <w:rFonts w:ascii="Times New Roman" w:eastAsia="Times New Roman" w:hAnsi="Times New Roman" w:cs="Times New Roman"/>
        </w:rPr>
        <w:t xml:space="preserve"> 0,006 &lt;0,05 </w:t>
      </w:r>
      <w:proofErr w:type="spellStart"/>
      <w:r w:rsidRPr="00466C76">
        <w:rPr>
          <w:rFonts w:ascii="Times New Roman" w:eastAsia="Times New Roman" w:hAnsi="Times New Roman" w:cs="Times New Roman"/>
        </w:rPr>
        <w:t>maka</w:t>
      </w:r>
      <w:proofErr w:type="spellEnd"/>
      <w:r w:rsidRPr="00466C76">
        <w:rPr>
          <w:rFonts w:ascii="Times New Roman" w:eastAsia="Times New Roman" w:hAnsi="Times New Roman" w:cs="Times New Roman"/>
        </w:rPr>
        <w:t xml:space="preserve"> kita </w:t>
      </w:r>
      <w:proofErr w:type="spellStart"/>
      <w:r w:rsidRPr="00466C76">
        <w:rPr>
          <w:rFonts w:ascii="Times New Roman" w:eastAsia="Times New Roman" w:hAnsi="Times New Roman" w:cs="Times New Roman"/>
        </w:rPr>
        <w:t>dapat</w:t>
      </w:r>
      <w:proofErr w:type="spellEnd"/>
      <w:r w:rsidRPr="00466C76">
        <w:rPr>
          <w:rFonts w:ascii="Times New Roman" w:eastAsia="Times New Roman" w:hAnsi="Times New Roman" w:cs="Times New Roman"/>
        </w:rPr>
        <w:t xml:space="preserve"> </w:t>
      </w:r>
      <w:proofErr w:type="spellStart"/>
      <w:r w:rsidRPr="00466C76">
        <w:rPr>
          <w:rFonts w:ascii="Times New Roman" w:eastAsia="Times New Roman" w:hAnsi="Times New Roman" w:cs="Times New Roman"/>
        </w:rPr>
        <w:t>disimpulkan</w:t>
      </w:r>
      <w:proofErr w:type="spellEnd"/>
      <w:r w:rsidRPr="00466C76">
        <w:rPr>
          <w:rFonts w:ascii="Times New Roman" w:eastAsia="Times New Roman" w:hAnsi="Times New Roman" w:cs="Times New Roman"/>
        </w:rPr>
        <w:t xml:space="preserve"> </w:t>
      </w:r>
      <w:proofErr w:type="spellStart"/>
      <w:r w:rsidRPr="00466C76">
        <w:rPr>
          <w:rFonts w:ascii="Times New Roman" w:eastAsia="Times New Roman" w:hAnsi="Times New Roman" w:cs="Times New Roman"/>
        </w:rPr>
        <w:t>bahwa</w:t>
      </w:r>
      <w:proofErr w:type="spellEnd"/>
      <w:r w:rsidRPr="00466C76">
        <w:rPr>
          <w:rFonts w:ascii="Times New Roman" w:eastAsia="Times New Roman" w:hAnsi="Times New Roman" w:cs="Times New Roman"/>
        </w:rPr>
        <w:t xml:space="preserve"> ada </w:t>
      </w:r>
      <w:proofErr w:type="spellStart"/>
      <w:r w:rsidRPr="00466C76">
        <w:rPr>
          <w:rFonts w:ascii="Times New Roman" w:eastAsia="Times New Roman" w:hAnsi="Times New Roman" w:cs="Times New Roman"/>
        </w:rPr>
        <w:t>perbedaan</w:t>
      </w:r>
      <w:proofErr w:type="spellEnd"/>
      <w:r w:rsidRPr="00466C76">
        <w:rPr>
          <w:rFonts w:ascii="Times New Roman" w:eastAsia="Times New Roman" w:hAnsi="Times New Roman" w:cs="Times New Roman"/>
        </w:rPr>
        <w:t xml:space="preserve"> </w:t>
      </w:r>
      <w:proofErr w:type="spellStart"/>
      <w:r w:rsidRPr="00466C76">
        <w:rPr>
          <w:rFonts w:ascii="Times New Roman" w:eastAsia="Times New Roman" w:hAnsi="Times New Roman" w:cs="Times New Roman"/>
        </w:rPr>
        <w:t>jumlah</w:t>
      </w:r>
      <w:proofErr w:type="spellEnd"/>
      <w:r w:rsidRPr="00466C76">
        <w:rPr>
          <w:rFonts w:ascii="Times New Roman" w:eastAsia="Times New Roman" w:hAnsi="Times New Roman" w:cs="Times New Roman"/>
        </w:rPr>
        <w:t xml:space="preserve"> </w:t>
      </w:r>
      <w:proofErr w:type="spellStart"/>
      <w:r w:rsidRPr="00466C76">
        <w:rPr>
          <w:rFonts w:ascii="Times New Roman" w:eastAsia="Times New Roman" w:hAnsi="Times New Roman" w:cs="Times New Roman"/>
        </w:rPr>
        <w:t>koloni</w:t>
      </w:r>
      <w:proofErr w:type="spellEnd"/>
      <w:r w:rsidRPr="00466C76">
        <w:rPr>
          <w:rFonts w:ascii="Times New Roman" w:eastAsia="Times New Roman" w:hAnsi="Times New Roman" w:cs="Times New Roman"/>
        </w:rPr>
        <w:t xml:space="preserve"> </w:t>
      </w:r>
      <w:proofErr w:type="spellStart"/>
      <w:r w:rsidRPr="00466C76">
        <w:rPr>
          <w:rFonts w:ascii="Times New Roman" w:eastAsia="Times New Roman" w:hAnsi="Times New Roman" w:cs="Times New Roman"/>
        </w:rPr>
        <w:t>bakteri</w:t>
      </w:r>
      <w:proofErr w:type="spellEnd"/>
      <w:r w:rsidRPr="00466C76">
        <w:rPr>
          <w:rFonts w:ascii="Times New Roman" w:eastAsia="Times New Roman" w:hAnsi="Times New Roman" w:cs="Times New Roman"/>
        </w:rPr>
        <w:t xml:space="preserve"> </w:t>
      </w:r>
      <w:proofErr w:type="spellStart"/>
      <w:r w:rsidRPr="00466C76">
        <w:rPr>
          <w:rFonts w:ascii="Times New Roman" w:eastAsia="Times New Roman" w:hAnsi="Times New Roman" w:cs="Times New Roman"/>
        </w:rPr>
        <w:t>antara</w:t>
      </w:r>
      <w:proofErr w:type="spellEnd"/>
      <w:r w:rsidRPr="00466C76">
        <w:rPr>
          <w:rFonts w:ascii="Times New Roman" w:eastAsia="Times New Roman" w:hAnsi="Times New Roman" w:cs="Times New Roman"/>
        </w:rPr>
        <w:t xml:space="preserve"> </w:t>
      </w:r>
      <w:proofErr w:type="spellStart"/>
      <w:r w:rsidRPr="00466C76">
        <w:rPr>
          <w:rFonts w:ascii="Times New Roman" w:eastAsia="Times New Roman" w:hAnsi="Times New Roman" w:cs="Times New Roman"/>
        </w:rPr>
        <w:t>sebelum</w:t>
      </w:r>
      <w:proofErr w:type="spellEnd"/>
      <w:r w:rsidRPr="00466C76">
        <w:rPr>
          <w:rFonts w:ascii="Times New Roman" w:eastAsia="Times New Roman" w:hAnsi="Times New Roman" w:cs="Times New Roman"/>
        </w:rPr>
        <w:t xml:space="preserve"> dan </w:t>
      </w:r>
      <w:proofErr w:type="spellStart"/>
      <w:r w:rsidRPr="00466C76">
        <w:rPr>
          <w:rFonts w:ascii="Times New Roman" w:eastAsia="Times New Roman" w:hAnsi="Times New Roman" w:cs="Times New Roman"/>
        </w:rPr>
        <w:t>sesudah</w:t>
      </w:r>
      <w:proofErr w:type="spellEnd"/>
      <w:r w:rsidRPr="00466C76">
        <w:rPr>
          <w:rFonts w:ascii="Times New Roman" w:eastAsia="Times New Roman" w:hAnsi="Times New Roman" w:cs="Times New Roman"/>
        </w:rPr>
        <w:t xml:space="preserve"> </w:t>
      </w:r>
      <w:proofErr w:type="spellStart"/>
      <w:r w:rsidRPr="00466C76">
        <w:rPr>
          <w:rFonts w:ascii="Times New Roman" w:eastAsia="Times New Roman" w:hAnsi="Times New Roman" w:cs="Times New Roman"/>
        </w:rPr>
        <w:t>perlakuan</w:t>
      </w:r>
      <w:proofErr w:type="spellEnd"/>
      <w:r w:rsidRPr="00466C76">
        <w:rPr>
          <w:rFonts w:ascii="Times New Roman" w:eastAsia="Times New Roman" w:hAnsi="Times New Roman" w:cs="Times New Roman"/>
        </w:rPr>
        <w:t xml:space="preserve"> 2 </w:t>
      </w:r>
      <w:proofErr w:type="spellStart"/>
      <w:r w:rsidRPr="00466C76">
        <w:rPr>
          <w:rFonts w:ascii="Times New Roman" w:eastAsia="Times New Roman" w:hAnsi="Times New Roman" w:cs="Times New Roman"/>
        </w:rPr>
        <w:t>pada</w:t>
      </w:r>
      <w:proofErr w:type="spellEnd"/>
      <w:r w:rsidRPr="00466C76">
        <w:rPr>
          <w:rFonts w:ascii="Times New Roman" w:eastAsia="Times New Roman" w:hAnsi="Times New Roman" w:cs="Times New Roman"/>
        </w:rPr>
        <w:t xml:space="preserve"> </w:t>
      </w:r>
      <w:proofErr w:type="spellStart"/>
      <w:r w:rsidRPr="00466C76">
        <w:rPr>
          <w:rFonts w:ascii="Times New Roman" w:eastAsia="Times New Roman" w:hAnsi="Times New Roman" w:cs="Times New Roman"/>
        </w:rPr>
        <w:t>Ruangan</w:t>
      </w:r>
      <w:proofErr w:type="spellEnd"/>
      <w:r w:rsidRPr="00466C76">
        <w:rPr>
          <w:rFonts w:ascii="Times New Roman" w:eastAsia="Times New Roman" w:hAnsi="Times New Roman" w:cs="Times New Roman"/>
        </w:rPr>
        <w:t xml:space="preserve"> </w:t>
      </w:r>
      <w:proofErr w:type="spellStart"/>
      <w:r w:rsidRPr="00466C76">
        <w:rPr>
          <w:rFonts w:ascii="Times New Roman" w:eastAsia="Times New Roman" w:hAnsi="Times New Roman" w:cs="Times New Roman"/>
        </w:rPr>
        <w:t>Laboratorium</w:t>
      </w:r>
      <w:proofErr w:type="spellEnd"/>
      <w:r w:rsidRPr="00466C76">
        <w:rPr>
          <w:rFonts w:ascii="Times New Roman" w:eastAsia="Times New Roman" w:hAnsi="Times New Roman" w:cs="Times New Roman"/>
        </w:rPr>
        <w:t xml:space="preserve"> </w:t>
      </w:r>
      <w:proofErr w:type="spellStart"/>
      <w:r w:rsidRPr="00466C76">
        <w:rPr>
          <w:rFonts w:ascii="Times New Roman" w:eastAsia="Times New Roman" w:hAnsi="Times New Roman" w:cs="Times New Roman"/>
        </w:rPr>
        <w:t>Entomologi</w:t>
      </w:r>
      <w:proofErr w:type="spellEnd"/>
      <w:r w:rsidRPr="00466C76">
        <w:rPr>
          <w:rFonts w:ascii="Times New Roman" w:eastAsia="Times New Roman" w:hAnsi="Times New Roman" w:cs="Times New Roman"/>
        </w:rPr>
        <w:t>.</w:t>
      </w:r>
    </w:p>
    <w:p w14:paraId="7F835445" w14:textId="77777777" w:rsidR="007B3302" w:rsidRDefault="007B3302" w:rsidP="007B3302">
      <w:pPr>
        <w:tabs>
          <w:tab w:val="left" w:pos="340"/>
        </w:tabs>
        <w:ind w:left="0" w:hanging="2"/>
        <w:jc w:val="both"/>
        <w:rPr>
          <w:rFonts w:ascii="Times New Roman" w:eastAsia="Times New Roman" w:hAnsi="Times New Roman" w:cs="Times New Roman"/>
        </w:rPr>
      </w:pPr>
    </w:p>
    <w:p w14:paraId="25835B82" w14:textId="77777777" w:rsidR="007B3302" w:rsidRDefault="007B3302" w:rsidP="007B3302">
      <w:pPr>
        <w:tabs>
          <w:tab w:val="left" w:pos="340"/>
        </w:tabs>
        <w:ind w:left="0" w:hanging="2"/>
        <w:jc w:val="both"/>
        <w:rPr>
          <w:rFonts w:ascii="Times New Roman" w:eastAsia="Times New Roman" w:hAnsi="Times New Roman" w:cs="Times New Roman"/>
        </w:rPr>
      </w:pPr>
    </w:p>
    <w:p w14:paraId="135244F8" w14:textId="22BEFABD" w:rsidR="00FC0C0B" w:rsidRDefault="00000000" w:rsidP="007B3302">
      <w:pPr>
        <w:tabs>
          <w:tab w:val="left" w:pos="340"/>
        </w:tabs>
        <w:ind w:left="0" w:hanging="2"/>
        <w:jc w:val="both"/>
        <w:rPr>
          <w:rFonts w:ascii="Times New Roman" w:eastAsia="Times New Roman" w:hAnsi="Times New Roman" w:cs="Times New Roman"/>
        </w:rPr>
      </w:pPr>
      <w:r>
        <w:rPr>
          <w:rFonts w:ascii="Times New Roman" w:eastAsia="Times New Roman" w:hAnsi="Times New Roman" w:cs="Times New Roman"/>
        </w:rPr>
        <w:tab/>
      </w:r>
      <w:proofErr w:type="spellStart"/>
      <w:r w:rsidR="00535B4B">
        <w:rPr>
          <w:rFonts w:ascii="Times New Roman" w:eastAsia="Times New Roman" w:hAnsi="Times New Roman" w:cs="Times New Roman"/>
          <w:b/>
        </w:rPr>
        <w:t>Pembahasan</w:t>
      </w:r>
      <w:proofErr w:type="spellEnd"/>
    </w:p>
    <w:p w14:paraId="6556C962" w14:textId="0AC17EF2" w:rsidR="00535B4B" w:rsidRPr="00535B4B" w:rsidRDefault="00535B4B" w:rsidP="00535B4B">
      <w:pPr>
        <w:spacing w:before="280" w:after="280"/>
        <w:ind w:left="0" w:hanging="2"/>
        <w:jc w:val="both"/>
        <w:rPr>
          <w:rFonts w:ascii="Times New Roman" w:eastAsia="Times New Roman" w:hAnsi="Times New Roman" w:cs="Times New Roman"/>
        </w:rPr>
      </w:pPr>
      <w:r w:rsidRPr="00535B4B">
        <w:rPr>
          <w:rFonts w:ascii="Times New Roman" w:eastAsia="Times New Roman" w:hAnsi="Times New Roman" w:cs="Times New Roman"/>
        </w:rPr>
        <w:t xml:space="preserve">Bacillus </w:t>
      </w:r>
      <w:proofErr w:type="spellStart"/>
      <w:r w:rsidRPr="00535B4B">
        <w:rPr>
          <w:rFonts w:ascii="Times New Roman" w:eastAsia="Times New Roman" w:hAnsi="Times New Roman" w:cs="Times New Roman"/>
        </w:rPr>
        <w:t>Sp</w:t>
      </w:r>
      <w:proofErr w:type="spellEnd"/>
      <w:r w:rsidRPr="00535B4B">
        <w:rPr>
          <w:rFonts w:ascii="Times New Roman" w:eastAsia="Times New Roman" w:hAnsi="Times New Roman" w:cs="Times New Roman"/>
        </w:rPr>
        <w:t xml:space="preserve">. </w:t>
      </w:r>
      <w:proofErr w:type="spellStart"/>
      <w:proofErr w:type="gramStart"/>
      <w:r w:rsidRPr="00535B4B">
        <w:rPr>
          <w:rFonts w:ascii="Times New Roman" w:eastAsia="Times New Roman" w:hAnsi="Times New Roman" w:cs="Times New Roman"/>
        </w:rPr>
        <w:t>merupakan</w:t>
      </w:r>
      <w:proofErr w:type="spellEnd"/>
      <w:proofErr w:type="gramEnd"/>
      <w:r w:rsidRPr="00535B4B">
        <w:rPr>
          <w:rFonts w:ascii="Times New Roman" w:eastAsia="Times New Roman" w:hAnsi="Times New Roman" w:cs="Times New Roman"/>
        </w:rPr>
        <w:t xml:space="preserve"> flora normal yang </w:t>
      </w:r>
      <w:proofErr w:type="spellStart"/>
      <w:r w:rsidRPr="00535B4B">
        <w:rPr>
          <w:rFonts w:ascii="Times New Roman" w:eastAsia="Times New Roman" w:hAnsi="Times New Roman" w:cs="Times New Roman"/>
        </w:rPr>
        <w:t>sering</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terdapat</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pada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tanah</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udara</w:t>
      </w:r>
      <w:proofErr w:type="spellEnd"/>
      <w:r w:rsidRPr="00535B4B">
        <w:rPr>
          <w:rFonts w:ascii="Times New Roman" w:eastAsia="Times New Roman" w:hAnsi="Times New Roman" w:cs="Times New Roman"/>
        </w:rPr>
        <w:t xml:space="preserve">, air dan </w:t>
      </w:r>
      <w:proofErr w:type="spellStart"/>
      <w:r w:rsidRPr="00535B4B">
        <w:rPr>
          <w:rFonts w:ascii="Times New Roman" w:eastAsia="Times New Roman" w:hAnsi="Times New Roman" w:cs="Times New Roman"/>
        </w:rPr>
        <w:t>kompos</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tanah</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Sedangkan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pada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penelitian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ini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bakteri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tersebut</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terdapat</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didalam</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alat</w:t>
      </w:r>
      <w:proofErr w:type="spellEnd"/>
      <w:r w:rsidRPr="00535B4B">
        <w:rPr>
          <w:rFonts w:ascii="Times New Roman" w:eastAsia="Times New Roman" w:hAnsi="Times New Roman" w:cs="Times New Roman"/>
        </w:rPr>
        <w:t xml:space="preserve"> BC19 dan </w:t>
      </w:r>
      <w:proofErr w:type="spellStart"/>
      <w:r w:rsidRPr="00535B4B">
        <w:rPr>
          <w:rFonts w:ascii="Times New Roman" w:eastAsia="Times New Roman" w:hAnsi="Times New Roman" w:cs="Times New Roman"/>
        </w:rPr>
        <w:t>Ruangan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Laboratorium</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Entomologi</w:t>
      </w:r>
      <w:proofErr w:type="spellEnd"/>
      <w:r w:rsidRPr="00535B4B">
        <w:rPr>
          <w:rFonts w:ascii="Times New Roman" w:eastAsia="Times New Roman" w:hAnsi="Times New Roman" w:cs="Times New Roman"/>
        </w:rPr>
        <w:t xml:space="preserve">. Hal </w:t>
      </w:r>
      <w:proofErr w:type="spellStart"/>
      <w:r w:rsidRPr="00535B4B">
        <w:rPr>
          <w:rFonts w:ascii="Times New Roman" w:eastAsia="Times New Roman" w:hAnsi="Times New Roman" w:cs="Times New Roman"/>
        </w:rPr>
        <w:t>tersebut</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disebabkan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karena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bakteri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ini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dapat</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beradaptasi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pada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perubahan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suhu</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lingkungan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ekstrim</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dengan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membentuk</w:t>
      </w:r>
      <w:proofErr w:type="spellEnd"/>
      <w:r w:rsidRPr="00535B4B">
        <w:rPr>
          <w:rFonts w:ascii="Times New Roman" w:eastAsia="Times New Roman" w:hAnsi="Times New Roman" w:cs="Times New Roman"/>
        </w:rPr>
        <w:t xml:space="preserve"> endospore34. </w:t>
      </w:r>
      <w:proofErr w:type="spellStart"/>
      <w:r w:rsidRPr="00535B4B">
        <w:rPr>
          <w:rFonts w:ascii="Times New Roman" w:eastAsia="Times New Roman" w:hAnsi="Times New Roman" w:cs="Times New Roman"/>
        </w:rPr>
        <w:t>Secara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umum</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Ketebalan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dinding</w:t>
      </w:r>
      <w:proofErr w:type="spellEnd"/>
      <w:r w:rsidRPr="00535B4B">
        <w:rPr>
          <w:rFonts w:ascii="Times New Roman" w:eastAsia="Times New Roman" w:hAnsi="Times New Roman" w:cs="Times New Roman"/>
        </w:rPr>
        <w:t xml:space="preserve"> sel </w:t>
      </w:r>
      <w:proofErr w:type="spellStart"/>
      <w:r w:rsidRPr="00535B4B">
        <w:rPr>
          <w:rFonts w:ascii="Times New Roman" w:eastAsia="Times New Roman" w:hAnsi="Times New Roman" w:cs="Times New Roman"/>
        </w:rPr>
        <w:t>bakteri</w:t>
      </w:r>
      <w:proofErr w:type="spellEnd"/>
      <w:r w:rsidRPr="00535B4B">
        <w:rPr>
          <w:rFonts w:ascii="Times New Roman" w:eastAsia="Times New Roman" w:hAnsi="Times New Roman" w:cs="Times New Roman"/>
        </w:rPr>
        <w:t xml:space="preserve"> gram positif Bacillus </w:t>
      </w:r>
      <w:proofErr w:type="spellStart"/>
      <w:r w:rsidRPr="00535B4B">
        <w:rPr>
          <w:rFonts w:ascii="Times New Roman" w:eastAsia="Times New Roman" w:hAnsi="Times New Roman" w:cs="Times New Roman"/>
        </w:rPr>
        <w:t>Sp</w:t>
      </w:r>
      <w:proofErr w:type="spellEnd"/>
      <w:r w:rsidRPr="00535B4B">
        <w:rPr>
          <w:rFonts w:ascii="Times New Roman" w:eastAsia="Times New Roman" w:hAnsi="Times New Roman" w:cs="Times New Roman"/>
        </w:rPr>
        <w:t xml:space="preserve">. </w:t>
      </w:r>
      <w:proofErr w:type="spellStart"/>
      <w:proofErr w:type="gramStart"/>
      <w:r w:rsidRPr="00535B4B">
        <w:rPr>
          <w:rFonts w:ascii="Times New Roman" w:eastAsia="Times New Roman" w:hAnsi="Times New Roman" w:cs="Times New Roman"/>
        </w:rPr>
        <w:t>sekitar</w:t>
      </w:r>
      <w:proofErr w:type="spellEnd"/>
      <w:proofErr w:type="gramEnd"/>
      <w:r w:rsidRPr="00535B4B">
        <w:rPr>
          <w:rFonts w:ascii="Times New Roman" w:eastAsia="Times New Roman" w:hAnsi="Times New Roman" w:cs="Times New Roman"/>
        </w:rPr>
        <w:t xml:space="preserve"> 33 nm, </w:t>
      </w:r>
      <w:proofErr w:type="spellStart"/>
      <w:r w:rsidRPr="00535B4B">
        <w:rPr>
          <w:rFonts w:ascii="Times New Roman" w:eastAsia="Times New Roman" w:hAnsi="Times New Roman" w:cs="Times New Roman"/>
        </w:rPr>
        <w:t>terdiri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atas</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beberapa</w:t>
      </w:r>
      <w:proofErr w:type="spellEnd"/>
      <w:r w:rsidRPr="00535B4B">
        <w:rPr>
          <w:rFonts w:ascii="Times New Roman" w:eastAsia="Times New Roman" w:hAnsi="Times New Roman" w:cs="Times New Roman"/>
        </w:rPr>
        <w:t xml:space="preserve"> lapis </w:t>
      </w:r>
      <w:proofErr w:type="spellStart"/>
      <w:r w:rsidRPr="00535B4B">
        <w:rPr>
          <w:rFonts w:ascii="Times New Roman" w:eastAsia="Times New Roman" w:hAnsi="Times New Roman" w:cs="Times New Roman"/>
        </w:rPr>
        <w:t>peptidoglikan</w:t>
      </w:r>
      <w:proofErr w:type="spellEnd"/>
      <w:r w:rsidRPr="00535B4B">
        <w:rPr>
          <w:rFonts w:ascii="Times New Roman" w:eastAsia="Times New Roman" w:hAnsi="Times New Roman" w:cs="Times New Roman"/>
        </w:rPr>
        <w:t xml:space="preserve"> dan </w:t>
      </w:r>
      <w:proofErr w:type="spellStart"/>
      <w:r w:rsidRPr="00535B4B">
        <w:rPr>
          <w:rFonts w:ascii="Times New Roman" w:eastAsia="Times New Roman" w:hAnsi="Times New Roman" w:cs="Times New Roman"/>
        </w:rPr>
        <w:t>senyawa</w:t>
      </w:r>
      <w:proofErr w:type="spellEnd"/>
      <w:r w:rsidRPr="00535B4B">
        <w:rPr>
          <w:rFonts w:ascii="Times New Roman" w:eastAsia="Times New Roman" w:hAnsi="Times New Roman" w:cs="Times New Roman"/>
        </w:rPr>
        <w:t xml:space="preserve"> non-</w:t>
      </w:r>
      <w:proofErr w:type="spellStart"/>
      <w:r w:rsidRPr="00535B4B">
        <w:rPr>
          <w:rFonts w:ascii="Times New Roman" w:eastAsia="Times New Roman" w:hAnsi="Times New Roman" w:cs="Times New Roman"/>
        </w:rPr>
        <w:t>peptidoglikan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Senyawa</w:t>
      </w:r>
      <w:proofErr w:type="spellEnd"/>
      <w:r w:rsidRPr="00535B4B">
        <w:rPr>
          <w:rFonts w:ascii="Times New Roman" w:eastAsia="Times New Roman" w:hAnsi="Times New Roman" w:cs="Times New Roman"/>
        </w:rPr>
        <w:t xml:space="preserve"> non-</w:t>
      </w:r>
      <w:proofErr w:type="spellStart"/>
      <w:r w:rsidRPr="00535B4B">
        <w:rPr>
          <w:rFonts w:ascii="Times New Roman" w:eastAsia="Times New Roman" w:hAnsi="Times New Roman" w:cs="Times New Roman"/>
        </w:rPr>
        <w:t>peptidoglikan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dapat</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menyusun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sampai</w:t>
      </w:r>
      <w:proofErr w:type="spellEnd"/>
      <w:r w:rsidRPr="00535B4B">
        <w:rPr>
          <w:rFonts w:ascii="Times New Roman" w:eastAsia="Times New Roman" w:hAnsi="Times New Roman" w:cs="Times New Roman"/>
        </w:rPr>
        <w:t xml:space="preserve"> 50% dari </w:t>
      </w:r>
      <w:proofErr w:type="spellStart"/>
      <w:r w:rsidRPr="00535B4B">
        <w:rPr>
          <w:rFonts w:ascii="Times New Roman" w:eastAsia="Times New Roman" w:hAnsi="Times New Roman" w:cs="Times New Roman"/>
        </w:rPr>
        <w:t>berat</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kering</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dinding</w:t>
      </w:r>
      <w:proofErr w:type="spellEnd"/>
      <w:r w:rsidRPr="00535B4B">
        <w:rPr>
          <w:rFonts w:ascii="Times New Roman" w:eastAsia="Times New Roman" w:hAnsi="Times New Roman" w:cs="Times New Roman"/>
        </w:rPr>
        <w:t xml:space="preserve"> sel. </w:t>
      </w:r>
      <w:proofErr w:type="spellStart"/>
      <w:r w:rsidRPr="00535B4B">
        <w:rPr>
          <w:rFonts w:ascii="Times New Roman" w:eastAsia="Times New Roman" w:hAnsi="Times New Roman" w:cs="Times New Roman"/>
        </w:rPr>
        <w:t>Senyawa</w:t>
      </w:r>
      <w:proofErr w:type="spellEnd"/>
      <w:r w:rsidRPr="00535B4B">
        <w:rPr>
          <w:rFonts w:ascii="Times New Roman" w:eastAsia="Times New Roman" w:hAnsi="Times New Roman" w:cs="Times New Roman"/>
        </w:rPr>
        <w:t xml:space="preserve"> non-</w:t>
      </w:r>
      <w:proofErr w:type="spellStart"/>
      <w:r w:rsidRPr="00535B4B">
        <w:rPr>
          <w:rFonts w:ascii="Times New Roman" w:eastAsia="Times New Roman" w:hAnsi="Times New Roman" w:cs="Times New Roman"/>
        </w:rPr>
        <w:t>peptidoglikan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tersebut</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adalah</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asam</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teikoat</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asam</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teikuronat</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polisakarida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asam</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lipotekoat</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glikolipid</w:t>
      </w:r>
      <w:proofErr w:type="spellEnd"/>
      <w:r w:rsidRPr="00535B4B">
        <w:rPr>
          <w:rFonts w:ascii="Times New Roman" w:eastAsia="Times New Roman" w:hAnsi="Times New Roman" w:cs="Times New Roman"/>
        </w:rPr>
        <w:t xml:space="preserve">, dan </w:t>
      </w:r>
      <w:proofErr w:type="spellStart"/>
      <w:r w:rsidRPr="00535B4B">
        <w:rPr>
          <w:rFonts w:ascii="Times New Roman" w:eastAsia="Times New Roman" w:hAnsi="Times New Roman" w:cs="Times New Roman"/>
        </w:rPr>
        <w:t>asam</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mikolat</w:t>
      </w:r>
      <w:proofErr w:type="spellEnd"/>
      <w:r w:rsidR="005B6F60">
        <w:rPr>
          <w:rFonts w:ascii="Times New Roman" w:eastAsia="Times New Roman" w:hAnsi="Times New Roman" w:cs="Times New Roman"/>
        </w:rPr>
        <w:fldChar w:fldCharType="begin" w:fldLock="1"/>
      </w:r>
      <w:r w:rsidR="005B6F60">
        <w:rPr>
          <w:rFonts w:ascii="Times New Roman" w:eastAsia="Times New Roman" w:hAnsi="Times New Roman" w:cs="Times New Roman"/>
        </w:rPr>
        <w:instrText>ADDIN CSL_CITATION {"citationItems":[{"id":"ITEM-1","itemData":{"abstract":"Endophytic bacteria are bacteria that infect and live in plant tissue, including oil palm plant tissue. There are many species of endophytic bacteria living inside tissue oil palm plant which play a beneficial role for plant. One of the bacteria is Bacillus sp. Bacillus sp. can be used as a biological pesticide and biological fertilizers which is useful for plants. The purpose of the research is to observe the characteristics of the endophytic Bacillus sp. Plants samples was taken by survey method. The location of sampling was at the district of Asahan North Sumatera. Isolation was performed from oil palm plant organs such as root, stems and leaves of oil palm plants. Results showed that the morphological characterization such as colony color, colonies form and colonies edges of the bacteria had similarities each others, but there was a difference on the surface of morphology colony. Six isolates had a convex surface and six isolates had a flat surface. Physiology assay results such as catalase test, oxidase test, starch hydrolysis test, motility test and test of temperature on the growth of the bacteria showed a positive result on the each isolate. Characterization results showed a morphological and physiological similarities to the characteristics of Bacillus subtillis.","author":[{"dropping-particle":"","family":"Puspita","given":"Fifi","non-dropping-particle":"","parse-names":false,"suffix":""},{"dropping-particle":"","family":"Ali","given":"Muhammad","non-dropping-particle":"","parse-names":false,"suffix":""},{"dropping-particle":"","family":"Pratama","given":"Ridho","non-dropping-particle":"","parse-names":false,"suffix":""}],"container-title":"J. Agrotek. Trop","id":"ITEM-1","issue":"2","issued":{"date-parts":[["2017"]]},"page":"44-49","title":"Isolasi dan Karakterisasi Morfologi dan Fisiologi Bakteri Bacillus sp. Endofitik dari Tanaman Kelapa Sawit (Elaeis guineensis Jacq.) Isolation and Characterization of Morphology and Physiology of Endophytic Bacillus sp. from Oil Palm Plants (Elaeis guinee","type":"article-journal","volume":"6"},"uris":["http://www.mendeley.com/documents/?uuid=e7a3d003-fcb6-4167-8966-aab91f16e832"]}],"mendeley":{"formattedCitation":"(Puspita, Ali and Pratama, 2017)","plainTextFormattedCitation":"(Puspita, Ali and Pratama, 2017)","previouslyFormattedCitation":"(Puspita, Ali and Pratama, 2017)"},"properties":{"noteIndex":0},"schema":"https://github.com/citation-style-language/schema/raw/master/csl-citation.json"}</w:instrText>
      </w:r>
      <w:r w:rsidR="005B6F60">
        <w:rPr>
          <w:rFonts w:ascii="Times New Roman" w:eastAsia="Times New Roman" w:hAnsi="Times New Roman" w:cs="Times New Roman"/>
        </w:rPr>
        <w:fldChar w:fldCharType="separate"/>
      </w:r>
      <w:r w:rsidR="005B6F60" w:rsidRPr="005B6F60">
        <w:rPr>
          <w:rFonts w:ascii="Times New Roman" w:eastAsia="Times New Roman" w:hAnsi="Times New Roman" w:cs="Times New Roman"/>
          <w:noProof/>
        </w:rPr>
        <w:t>(Puspita, Ali and Pratama, 2017)</w:t>
      </w:r>
      <w:r w:rsidR="005B6F60">
        <w:rPr>
          <w:rFonts w:ascii="Times New Roman" w:eastAsia="Times New Roman" w:hAnsi="Times New Roman" w:cs="Times New Roman"/>
        </w:rPr>
        <w:fldChar w:fldCharType="end"/>
      </w:r>
      <w:r w:rsidRPr="00535B4B">
        <w:rPr>
          <w:rFonts w:ascii="Times New Roman" w:eastAsia="Times New Roman" w:hAnsi="Times New Roman" w:cs="Times New Roman"/>
        </w:rPr>
        <w:t>.</w:t>
      </w:r>
    </w:p>
    <w:p w14:paraId="4D789D33" w14:textId="598B7AF3" w:rsidR="00535B4B" w:rsidRPr="00535B4B" w:rsidRDefault="00535B4B" w:rsidP="00535B4B">
      <w:pPr>
        <w:spacing w:before="280" w:after="280"/>
        <w:ind w:left="0" w:hanging="2"/>
        <w:jc w:val="both"/>
        <w:rPr>
          <w:rFonts w:ascii="Times New Roman" w:eastAsia="Times New Roman" w:hAnsi="Times New Roman" w:cs="Times New Roman"/>
        </w:rPr>
      </w:pPr>
      <w:proofErr w:type="spellStart"/>
      <w:r w:rsidRPr="00535B4B">
        <w:rPr>
          <w:rFonts w:ascii="Times New Roman" w:eastAsia="Times New Roman" w:hAnsi="Times New Roman" w:cs="Times New Roman"/>
        </w:rPr>
        <w:t>Bakteri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bacillus</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Sp</w:t>
      </w:r>
      <w:proofErr w:type="spellEnd"/>
      <w:r w:rsidRPr="00535B4B">
        <w:rPr>
          <w:rFonts w:ascii="Times New Roman" w:eastAsia="Times New Roman" w:hAnsi="Times New Roman" w:cs="Times New Roman"/>
        </w:rPr>
        <w:t xml:space="preserve">. </w:t>
      </w:r>
      <w:proofErr w:type="spellStart"/>
      <w:proofErr w:type="gramStart"/>
      <w:r w:rsidRPr="00535B4B">
        <w:rPr>
          <w:rFonts w:ascii="Times New Roman" w:eastAsia="Times New Roman" w:hAnsi="Times New Roman" w:cs="Times New Roman"/>
        </w:rPr>
        <w:t>ini</w:t>
      </w:r>
      <w:proofErr w:type="spellEnd"/>
      <w:proofErr w:type="gram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dapat</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menyebabkan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penyakit</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pada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manusia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dengan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menyerang</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sistem</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imun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manusia</w:t>
      </w:r>
      <w:proofErr w:type="spellEnd"/>
      <w:r w:rsidRPr="00535B4B">
        <w:rPr>
          <w:rFonts w:ascii="Times New Roman" w:eastAsia="Times New Roman" w:hAnsi="Times New Roman" w:cs="Times New Roman"/>
        </w:rPr>
        <w:t xml:space="preserve"> akan </w:t>
      </w:r>
      <w:proofErr w:type="spellStart"/>
      <w:r w:rsidRPr="00535B4B">
        <w:rPr>
          <w:rFonts w:ascii="Times New Roman" w:eastAsia="Times New Roman" w:hAnsi="Times New Roman" w:cs="Times New Roman"/>
        </w:rPr>
        <w:t>berdampak</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pada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terjadinya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suatu</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penyaki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seperti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gastroenteritis</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akut</w:t>
      </w:r>
      <w:proofErr w:type="spellEnd"/>
      <w:r w:rsidRPr="00535B4B">
        <w:rPr>
          <w:rFonts w:ascii="Times New Roman" w:eastAsia="Times New Roman" w:hAnsi="Times New Roman" w:cs="Times New Roman"/>
        </w:rPr>
        <w:t xml:space="preserve"> dan </w:t>
      </w:r>
      <w:proofErr w:type="spellStart"/>
      <w:r w:rsidRPr="00535B4B">
        <w:rPr>
          <w:rFonts w:ascii="Times New Roman" w:eastAsia="Times New Roman" w:hAnsi="Times New Roman" w:cs="Times New Roman"/>
        </w:rPr>
        <w:t>meningitis</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Infeksi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nosokomial</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atau</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lebih</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dikenal</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dengan</w:t>
      </w:r>
      <w:proofErr w:type="spellEnd"/>
      <w:r w:rsidRPr="00535B4B">
        <w:rPr>
          <w:rFonts w:ascii="Times New Roman" w:eastAsia="Times New Roman" w:hAnsi="Times New Roman" w:cs="Times New Roman"/>
        </w:rPr>
        <w:t xml:space="preserve"> Healthcare Associated Infections (</w:t>
      </w:r>
      <w:proofErr w:type="spellStart"/>
      <w:r w:rsidRPr="00535B4B">
        <w:rPr>
          <w:rFonts w:ascii="Times New Roman" w:eastAsia="Times New Roman" w:hAnsi="Times New Roman" w:cs="Times New Roman"/>
        </w:rPr>
        <w:t>HAIs</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juga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menjadi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salah</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satu</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penyebab</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penyakit</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infeksi</w:t>
      </w:r>
      <w:proofErr w:type="spellEnd"/>
      <w:r w:rsidRPr="00535B4B">
        <w:rPr>
          <w:rFonts w:ascii="Times New Roman" w:eastAsia="Times New Roman" w:hAnsi="Times New Roman" w:cs="Times New Roman"/>
        </w:rPr>
        <w:t xml:space="preserve"> dari </w:t>
      </w:r>
      <w:proofErr w:type="spellStart"/>
      <w:r w:rsidRPr="00535B4B">
        <w:rPr>
          <w:rFonts w:ascii="Times New Roman" w:eastAsia="Times New Roman" w:hAnsi="Times New Roman" w:cs="Times New Roman"/>
        </w:rPr>
        <w:t>bakteri</w:t>
      </w:r>
      <w:proofErr w:type="spellEnd"/>
      <w:r w:rsidRPr="00535B4B">
        <w:rPr>
          <w:rFonts w:ascii="Times New Roman" w:eastAsia="Times New Roman" w:hAnsi="Times New Roman" w:cs="Times New Roman"/>
        </w:rPr>
        <w:t xml:space="preserve"> Bacillus Sp.34. </w:t>
      </w:r>
      <w:proofErr w:type="spellStart"/>
      <w:r w:rsidRPr="00535B4B">
        <w:rPr>
          <w:rFonts w:ascii="Times New Roman" w:eastAsia="Times New Roman" w:hAnsi="Times New Roman" w:cs="Times New Roman"/>
        </w:rPr>
        <w:t>Bakteri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udara</w:t>
      </w:r>
      <w:proofErr w:type="spellEnd"/>
      <w:r w:rsidRPr="00535B4B">
        <w:rPr>
          <w:rFonts w:ascii="Times New Roman" w:eastAsia="Times New Roman" w:hAnsi="Times New Roman" w:cs="Times New Roman"/>
        </w:rPr>
        <w:t xml:space="preserve"> yang </w:t>
      </w:r>
      <w:proofErr w:type="spellStart"/>
      <w:r w:rsidRPr="00535B4B">
        <w:rPr>
          <w:rFonts w:ascii="Times New Roman" w:eastAsia="Times New Roman" w:hAnsi="Times New Roman" w:cs="Times New Roman"/>
        </w:rPr>
        <w:t>sering</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dikaitkan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dengan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infeksi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nosokomial</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adalah</w:t>
      </w:r>
      <w:proofErr w:type="spellEnd"/>
      <w:r w:rsidRPr="00535B4B">
        <w:rPr>
          <w:rFonts w:ascii="Times New Roman" w:eastAsia="Times New Roman" w:hAnsi="Times New Roman" w:cs="Times New Roman"/>
        </w:rPr>
        <w:t xml:space="preserve"> Staphylococcus </w:t>
      </w:r>
      <w:proofErr w:type="spellStart"/>
      <w:r w:rsidRPr="00535B4B">
        <w:rPr>
          <w:rFonts w:ascii="Times New Roman" w:eastAsia="Times New Roman" w:hAnsi="Times New Roman" w:cs="Times New Roman"/>
        </w:rPr>
        <w:t>spp</w:t>
      </w:r>
      <w:proofErr w:type="spellEnd"/>
      <w:r w:rsidRPr="00535B4B">
        <w:rPr>
          <w:rFonts w:ascii="Times New Roman" w:eastAsia="Times New Roman" w:hAnsi="Times New Roman" w:cs="Times New Roman"/>
        </w:rPr>
        <w:t xml:space="preserve">, Micrococcus </w:t>
      </w:r>
      <w:proofErr w:type="spellStart"/>
      <w:r w:rsidRPr="00535B4B">
        <w:rPr>
          <w:rFonts w:ascii="Times New Roman" w:eastAsia="Times New Roman" w:hAnsi="Times New Roman" w:cs="Times New Roman"/>
        </w:rPr>
        <w:t>spp</w:t>
      </w:r>
      <w:proofErr w:type="spellEnd"/>
      <w:r w:rsidRPr="00535B4B">
        <w:rPr>
          <w:rFonts w:ascii="Times New Roman" w:eastAsia="Times New Roman" w:hAnsi="Times New Roman" w:cs="Times New Roman"/>
        </w:rPr>
        <w:t xml:space="preserve">, Pseudomonas </w:t>
      </w:r>
      <w:proofErr w:type="spellStart"/>
      <w:r w:rsidRPr="00535B4B">
        <w:rPr>
          <w:rFonts w:ascii="Times New Roman" w:eastAsia="Times New Roman" w:hAnsi="Times New Roman" w:cs="Times New Roman"/>
        </w:rPr>
        <w:t>spp</w:t>
      </w:r>
      <w:proofErr w:type="spellEnd"/>
      <w:r w:rsidRPr="00535B4B">
        <w:rPr>
          <w:rFonts w:ascii="Times New Roman" w:eastAsia="Times New Roman" w:hAnsi="Times New Roman" w:cs="Times New Roman"/>
        </w:rPr>
        <w:t xml:space="preserve">, Proteus </w:t>
      </w:r>
      <w:proofErr w:type="spellStart"/>
      <w:r w:rsidRPr="00535B4B">
        <w:rPr>
          <w:rFonts w:ascii="Times New Roman" w:eastAsia="Times New Roman" w:hAnsi="Times New Roman" w:cs="Times New Roman"/>
        </w:rPr>
        <w:t>spp</w:t>
      </w:r>
      <w:proofErr w:type="spellEnd"/>
      <w:r w:rsidRPr="00535B4B">
        <w:rPr>
          <w:rFonts w:ascii="Times New Roman" w:eastAsia="Times New Roman" w:hAnsi="Times New Roman" w:cs="Times New Roman"/>
        </w:rPr>
        <w:t xml:space="preserve">., Escherichia </w:t>
      </w:r>
      <w:proofErr w:type="spellStart"/>
      <w:r w:rsidRPr="00535B4B">
        <w:rPr>
          <w:rFonts w:ascii="Times New Roman" w:eastAsia="Times New Roman" w:hAnsi="Times New Roman" w:cs="Times New Roman"/>
        </w:rPr>
        <w:t>spp</w:t>
      </w:r>
      <w:proofErr w:type="spellEnd"/>
      <w:r w:rsidRPr="00535B4B">
        <w:rPr>
          <w:rFonts w:ascii="Times New Roman" w:eastAsia="Times New Roman" w:hAnsi="Times New Roman" w:cs="Times New Roman"/>
        </w:rPr>
        <w:t xml:space="preserve">, dan Bacillus </w:t>
      </w:r>
      <w:proofErr w:type="spellStart"/>
      <w:r w:rsidRPr="00535B4B">
        <w:rPr>
          <w:rFonts w:ascii="Times New Roman" w:eastAsia="Times New Roman" w:hAnsi="Times New Roman" w:cs="Times New Roman"/>
        </w:rPr>
        <w:t>spp</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Sedangkan</w:t>
      </w:r>
      <w:proofErr w:type="spellEnd"/>
      <w:r w:rsidRPr="00535B4B">
        <w:rPr>
          <w:rFonts w:ascii="Times New Roman" w:eastAsia="Times New Roman" w:hAnsi="Times New Roman" w:cs="Times New Roman"/>
        </w:rPr>
        <w:t xml:space="preserve">, isolat </w:t>
      </w:r>
      <w:proofErr w:type="spellStart"/>
      <w:r w:rsidRPr="00535B4B">
        <w:rPr>
          <w:rFonts w:ascii="Times New Roman" w:eastAsia="Times New Roman" w:hAnsi="Times New Roman" w:cs="Times New Roman"/>
        </w:rPr>
        <w:t>jamur</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utama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adalah</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golongan</w:t>
      </w:r>
      <w:proofErr w:type="spellEnd"/>
      <w:r w:rsidRPr="00535B4B">
        <w:rPr>
          <w:rFonts w:ascii="Times New Roman" w:eastAsia="Times New Roman" w:hAnsi="Times New Roman" w:cs="Times New Roman"/>
        </w:rPr>
        <w:t xml:space="preserve"> Penicillium </w:t>
      </w:r>
      <w:proofErr w:type="spellStart"/>
      <w:r w:rsidRPr="00535B4B">
        <w:rPr>
          <w:rFonts w:ascii="Times New Roman" w:eastAsia="Times New Roman" w:hAnsi="Times New Roman" w:cs="Times New Roman"/>
        </w:rPr>
        <w:t>sp</w:t>
      </w:r>
      <w:proofErr w:type="spellEnd"/>
      <w:r w:rsidRPr="00535B4B">
        <w:rPr>
          <w:rFonts w:ascii="Times New Roman" w:eastAsia="Times New Roman" w:hAnsi="Times New Roman" w:cs="Times New Roman"/>
        </w:rPr>
        <w:t xml:space="preserve">., Aspergillus </w:t>
      </w:r>
      <w:proofErr w:type="spellStart"/>
      <w:r w:rsidRPr="00535B4B">
        <w:rPr>
          <w:rFonts w:ascii="Times New Roman" w:eastAsia="Times New Roman" w:hAnsi="Times New Roman" w:cs="Times New Roman"/>
        </w:rPr>
        <w:t>spp</w:t>
      </w:r>
      <w:proofErr w:type="spellEnd"/>
      <w:r w:rsidRPr="00535B4B">
        <w:rPr>
          <w:rFonts w:ascii="Times New Roman" w:eastAsia="Times New Roman" w:hAnsi="Times New Roman" w:cs="Times New Roman"/>
        </w:rPr>
        <w:t xml:space="preserve">, Mucor </w:t>
      </w:r>
      <w:proofErr w:type="spellStart"/>
      <w:r w:rsidRPr="00535B4B">
        <w:rPr>
          <w:rFonts w:ascii="Times New Roman" w:eastAsia="Times New Roman" w:hAnsi="Times New Roman" w:cs="Times New Roman"/>
        </w:rPr>
        <w:t>spp</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Verticillium</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spp</w:t>
      </w:r>
      <w:proofErr w:type="spellEnd"/>
      <w:r w:rsidRPr="00535B4B">
        <w:rPr>
          <w:rFonts w:ascii="Times New Roman" w:eastAsia="Times New Roman" w:hAnsi="Times New Roman" w:cs="Times New Roman"/>
        </w:rPr>
        <w:t>., dan Candida spp24</w:t>
      </w:r>
      <w:r w:rsidR="005B6F60">
        <w:rPr>
          <w:rFonts w:ascii="Times New Roman" w:eastAsia="Times New Roman" w:hAnsi="Times New Roman" w:cs="Times New Roman"/>
        </w:rPr>
        <w:fldChar w:fldCharType="begin" w:fldLock="1"/>
      </w:r>
      <w:r w:rsidR="005B6F60">
        <w:rPr>
          <w:rFonts w:ascii="Times New Roman" w:eastAsia="Times New Roman" w:hAnsi="Times New Roman" w:cs="Times New Roman"/>
        </w:rPr>
        <w:instrText>ADDIN CSL_CITATION {"citationItems":[{"id":"ITEM-1","itemData":{"ISBN":"978-979-1317-01-6","author":[{"dropping-particle":"","family":"Theseria Tri Suharni, Sri Juni Nastiti","given":"A Endang Sutariningsih Soetarto","non-dropping-particle":"","parse-names":false,"suffix":""}],"edition":"1","id":"ITEM-1","issued":{"date-parts":[["2008"]]},"publisher":"Universitas Atma Jaya","publisher-place":"Yogyakarta","title":"Mikrobiologi Umum","type":"book"},"uris":["http://www.mendeley.com/documents/?uuid=dec05794-37ad-4252-ad9b-40eb4a2b0e10"]}],"mendeley":{"formattedCitation":"(Theseria Tri Suharni, Sri Juni Nastiti, 2008)","plainTextFormattedCitation":"(Theseria Tri Suharni, Sri Juni Nastiti, 2008)","previouslyFormattedCitation":"(Theseria Tri Suharni, Sri Juni Nastiti, 2008)"},"properties":{"noteIndex":0},"schema":"https://github.com/citation-style-language/schema/raw/master/csl-citation.json"}</w:instrText>
      </w:r>
      <w:r w:rsidR="005B6F60">
        <w:rPr>
          <w:rFonts w:ascii="Times New Roman" w:eastAsia="Times New Roman" w:hAnsi="Times New Roman" w:cs="Times New Roman"/>
        </w:rPr>
        <w:fldChar w:fldCharType="separate"/>
      </w:r>
      <w:r w:rsidR="005B6F60" w:rsidRPr="005B6F60">
        <w:rPr>
          <w:rFonts w:ascii="Times New Roman" w:eastAsia="Times New Roman" w:hAnsi="Times New Roman" w:cs="Times New Roman"/>
          <w:noProof/>
        </w:rPr>
        <w:t>(</w:t>
      </w:r>
      <w:proofErr w:type="spellStart"/>
      <w:r w:rsidR="005B6F60" w:rsidRPr="005B6F60">
        <w:rPr>
          <w:rFonts w:ascii="Times New Roman" w:eastAsia="Times New Roman" w:hAnsi="Times New Roman" w:cs="Times New Roman"/>
          <w:noProof/>
        </w:rPr>
        <w:t>Theseria</w:t>
      </w:r>
      <w:proofErr w:type="spellEnd"/>
      <w:r w:rsidR="005B6F60" w:rsidRPr="005B6F60">
        <w:rPr>
          <w:rFonts w:ascii="Times New Roman" w:eastAsia="Times New Roman" w:hAnsi="Times New Roman" w:cs="Times New Roman"/>
          <w:noProof/>
        </w:rPr>
        <w:t xml:space="preserve"> Tri Suharni, Sri Juni Nastiti, 2008)</w:t>
      </w:r>
      <w:r w:rsidR="005B6F60">
        <w:rPr>
          <w:rFonts w:ascii="Times New Roman" w:eastAsia="Times New Roman" w:hAnsi="Times New Roman" w:cs="Times New Roman"/>
        </w:rPr>
        <w:fldChar w:fldCharType="end"/>
      </w:r>
      <w:r w:rsidRPr="00535B4B">
        <w:rPr>
          <w:rFonts w:ascii="Times New Roman" w:eastAsia="Times New Roman" w:hAnsi="Times New Roman" w:cs="Times New Roman"/>
        </w:rPr>
        <w:t>.</w:t>
      </w:r>
    </w:p>
    <w:p w14:paraId="27339D3F" w14:textId="5E6E29D2" w:rsidR="00535B4B" w:rsidRPr="00535B4B" w:rsidRDefault="00535B4B" w:rsidP="00535B4B">
      <w:pPr>
        <w:spacing w:before="280" w:after="280"/>
        <w:ind w:left="0" w:hanging="2"/>
        <w:jc w:val="both"/>
        <w:rPr>
          <w:rFonts w:ascii="Times New Roman" w:eastAsia="Times New Roman" w:hAnsi="Times New Roman" w:cs="Times New Roman"/>
        </w:rPr>
      </w:pPr>
      <w:proofErr w:type="spellStart"/>
      <w:r w:rsidRPr="00535B4B">
        <w:rPr>
          <w:rFonts w:ascii="Times New Roman" w:eastAsia="Times New Roman" w:hAnsi="Times New Roman" w:cs="Times New Roman"/>
        </w:rPr>
        <w:t>Bakteri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lainnya</w:t>
      </w:r>
      <w:proofErr w:type="spellEnd"/>
      <w:r w:rsidRPr="00535B4B">
        <w:rPr>
          <w:rFonts w:ascii="Times New Roman" w:eastAsia="Times New Roman" w:hAnsi="Times New Roman" w:cs="Times New Roman"/>
        </w:rPr>
        <w:t xml:space="preserve"> yang di </w:t>
      </w:r>
      <w:proofErr w:type="spellStart"/>
      <w:r w:rsidRPr="00535B4B">
        <w:rPr>
          <w:rFonts w:ascii="Times New Roman" w:eastAsia="Times New Roman" w:hAnsi="Times New Roman" w:cs="Times New Roman"/>
        </w:rPr>
        <w:t>temukan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dalam</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penelitian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ini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adalah</w:t>
      </w:r>
      <w:proofErr w:type="spellEnd"/>
      <w:r w:rsidRPr="00535B4B">
        <w:rPr>
          <w:rFonts w:ascii="Times New Roman" w:eastAsia="Times New Roman" w:hAnsi="Times New Roman" w:cs="Times New Roman"/>
        </w:rPr>
        <w:t xml:space="preserve"> Staphylococcus </w:t>
      </w:r>
      <w:proofErr w:type="spellStart"/>
      <w:r w:rsidRPr="00535B4B">
        <w:rPr>
          <w:rFonts w:ascii="Times New Roman" w:eastAsia="Times New Roman" w:hAnsi="Times New Roman" w:cs="Times New Roman"/>
        </w:rPr>
        <w:t>Sp</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Jumlah</w:t>
      </w:r>
      <w:proofErr w:type="spellEnd"/>
      <w:r w:rsidRPr="00535B4B">
        <w:rPr>
          <w:rFonts w:ascii="Times New Roman" w:eastAsia="Times New Roman" w:hAnsi="Times New Roman" w:cs="Times New Roman"/>
        </w:rPr>
        <w:t xml:space="preserve"> dari </w:t>
      </w:r>
      <w:proofErr w:type="spellStart"/>
      <w:r w:rsidRPr="00535B4B">
        <w:rPr>
          <w:rFonts w:ascii="Times New Roman" w:eastAsia="Times New Roman" w:hAnsi="Times New Roman" w:cs="Times New Roman"/>
        </w:rPr>
        <w:t>Straphylococcus</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Sp</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pada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ruangan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Entomologi</w:t>
      </w:r>
      <w:proofErr w:type="spellEnd"/>
      <w:r w:rsidRPr="00535B4B">
        <w:rPr>
          <w:rFonts w:ascii="Times New Roman" w:eastAsia="Times New Roman" w:hAnsi="Times New Roman" w:cs="Times New Roman"/>
        </w:rPr>
        <w:t xml:space="preserve"> FKM </w:t>
      </w:r>
      <w:proofErr w:type="spellStart"/>
      <w:r w:rsidRPr="00535B4B">
        <w:rPr>
          <w:rFonts w:ascii="Times New Roman" w:eastAsia="Times New Roman" w:hAnsi="Times New Roman" w:cs="Times New Roman"/>
        </w:rPr>
        <w:t>Undip</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hanya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berjumlah</w:t>
      </w:r>
      <w:proofErr w:type="spellEnd"/>
      <w:r w:rsidRPr="00535B4B">
        <w:rPr>
          <w:rFonts w:ascii="Times New Roman" w:eastAsia="Times New Roman" w:hAnsi="Times New Roman" w:cs="Times New Roman"/>
        </w:rPr>
        <w:t xml:space="preserve"> 3 </w:t>
      </w:r>
      <w:proofErr w:type="spellStart"/>
      <w:r w:rsidRPr="00535B4B">
        <w:rPr>
          <w:rFonts w:ascii="Times New Roman" w:eastAsia="Times New Roman" w:hAnsi="Times New Roman" w:cs="Times New Roman"/>
        </w:rPr>
        <w:t>yaitu</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pada</w:t>
      </w:r>
      <w:proofErr w:type="spellEnd"/>
      <w:r w:rsidRPr="00535B4B">
        <w:rPr>
          <w:rFonts w:ascii="Times New Roman" w:eastAsia="Times New Roman" w:hAnsi="Times New Roman" w:cs="Times New Roman"/>
        </w:rPr>
        <w:t xml:space="preserve"> Pre0 </w:t>
      </w:r>
      <w:proofErr w:type="spellStart"/>
      <w:r w:rsidRPr="00535B4B">
        <w:rPr>
          <w:rFonts w:ascii="Times New Roman" w:eastAsia="Times New Roman" w:hAnsi="Times New Roman" w:cs="Times New Roman"/>
        </w:rPr>
        <w:t>cawan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satu</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sebanyak</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satu</w:t>
      </w:r>
      <w:proofErr w:type="spellEnd"/>
      <w:r w:rsidRPr="00535B4B">
        <w:rPr>
          <w:rFonts w:ascii="Times New Roman" w:eastAsia="Times New Roman" w:hAnsi="Times New Roman" w:cs="Times New Roman"/>
        </w:rPr>
        <w:t xml:space="preserve">, Pre0 </w:t>
      </w:r>
      <w:proofErr w:type="spellStart"/>
      <w:r w:rsidRPr="00535B4B">
        <w:rPr>
          <w:rFonts w:ascii="Times New Roman" w:eastAsia="Times New Roman" w:hAnsi="Times New Roman" w:cs="Times New Roman"/>
        </w:rPr>
        <w:t>cawan</w:t>
      </w:r>
      <w:proofErr w:type="spellEnd"/>
      <w:r w:rsidRPr="00535B4B">
        <w:rPr>
          <w:rFonts w:ascii="Times New Roman" w:eastAsia="Times New Roman" w:hAnsi="Times New Roman" w:cs="Times New Roman"/>
        </w:rPr>
        <w:t xml:space="preserve"> 3 </w:t>
      </w:r>
      <w:proofErr w:type="spellStart"/>
      <w:r w:rsidRPr="00535B4B">
        <w:rPr>
          <w:rFonts w:ascii="Times New Roman" w:eastAsia="Times New Roman" w:hAnsi="Times New Roman" w:cs="Times New Roman"/>
        </w:rPr>
        <w:t>sebanyak</w:t>
      </w:r>
      <w:proofErr w:type="spellEnd"/>
      <w:r w:rsidRPr="00535B4B">
        <w:rPr>
          <w:rFonts w:ascii="Times New Roman" w:eastAsia="Times New Roman" w:hAnsi="Times New Roman" w:cs="Times New Roman"/>
        </w:rPr>
        <w:t xml:space="preserve"> 1 dan Pos 1 </w:t>
      </w:r>
      <w:proofErr w:type="spellStart"/>
      <w:r w:rsidRPr="00535B4B">
        <w:rPr>
          <w:rFonts w:ascii="Times New Roman" w:eastAsia="Times New Roman" w:hAnsi="Times New Roman" w:cs="Times New Roman"/>
        </w:rPr>
        <w:t>cawan</w:t>
      </w:r>
      <w:proofErr w:type="spellEnd"/>
      <w:r w:rsidRPr="00535B4B">
        <w:rPr>
          <w:rFonts w:ascii="Times New Roman" w:eastAsia="Times New Roman" w:hAnsi="Times New Roman" w:cs="Times New Roman"/>
        </w:rPr>
        <w:t xml:space="preserve"> 2 </w:t>
      </w:r>
      <w:proofErr w:type="spellStart"/>
      <w:r w:rsidRPr="00535B4B">
        <w:rPr>
          <w:rFonts w:ascii="Times New Roman" w:eastAsia="Times New Roman" w:hAnsi="Times New Roman" w:cs="Times New Roman"/>
        </w:rPr>
        <w:t>sebanyak</w:t>
      </w:r>
      <w:proofErr w:type="spellEnd"/>
      <w:r w:rsidRPr="00535B4B">
        <w:rPr>
          <w:rFonts w:ascii="Times New Roman" w:eastAsia="Times New Roman" w:hAnsi="Times New Roman" w:cs="Times New Roman"/>
        </w:rPr>
        <w:t xml:space="preserve"> </w:t>
      </w:r>
      <w:proofErr w:type="gramStart"/>
      <w:r w:rsidRPr="00535B4B">
        <w:rPr>
          <w:rFonts w:ascii="Times New Roman" w:eastAsia="Times New Roman" w:hAnsi="Times New Roman" w:cs="Times New Roman"/>
        </w:rPr>
        <w:t>1 .</w:t>
      </w:r>
      <w:proofErr w:type="gram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Menurut</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penelitian</w:t>
      </w:r>
      <w:proofErr w:type="spellEnd"/>
      <w:r w:rsidRPr="00535B4B">
        <w:rPr>
          <w:rFonts w:ascii="Times New Roman" w:eastAsia="Times New Roman" w:hAnsi="Times New Roman" w:cs="Times New Roman"/>
        </w:rPr>
        <w:t xml:space="preserve"> dari </w:t>
      </w:r>
      <w:r w:rsidR="005B6F60">
        <w:rPr>
          <w:rFonts w:ascii="Times New Roman" w:eastAsia="Times New Roman" w:hAnsi="Times New Roman" w:cs="Times New Roman"/>
        </w:rPr>
        <w:fldChar w:fldCharType="begin" w:fldLock="1"/>
      </w:r>
      <w:r w:rsidR="005B6F60">
        <w:rPr>
          <w:rFonts w:ascii="Times New Roman" w:eastAsia="Times New Roman" w:hAnsi="Times New Roman" w:cs="Times New Roman"/>
        </w:rPr>
        <w:instrText>ADDIN CSL_CITATION {"citationItems":[{"id":"ITEM-1","itemData":{"author":[{"dropping-particle":"","family":"Hamtini","given":"Ira Nuraeni","non-dropping-particle":"","parse-names":false,"suffix":""}],"container-title":"Jurnal Medika","id":"ITEM-1","issue":"2","issued":{"date-parts":[["2018"]]},"page":"104-109","title":"ISOLASI DAN IDENTIFIKASI Staphylococcus sp. DARI UDARA DI RUANGAN BER-AC GEDUNG ANALIS KESEHATAN","type":"article-journal","volume":"5"},"uris":["http://www.mendeley.com/documents/?uuid=24c6b33d-4aa3-4a8f-92e2-72dfb7bed41b"]}],"mendeley":{"formattedCitation":"(Hamtini, 2018)","manualFormatting":"Hamtini, (2018)","plainTextFormattedCitation":"(Hamtini, 2018)","previouslyFormattedCitation":"(Hamtini, 2018)"},"properties":{"noteIndex":0},"schema":"https://github.com/citation-style-language/schema/raw/master/csl-citation.json"}</w:instrText>
      </w:r>
      <w:r w:rsidR="005B6F60">
        <w:rPr>
          <w:rFonts w:ascii="Times New Roman" w:eastAsia="Times New Roman" w:hAnsi="Times New Roman" w:cs="Times New Roman"/>
        </w:rPr>
        <w:fldChar w:fldCharType="separate"/>
      </w:r>
      <w:r w:rsidR="005B6F60" w:rsidRPr="005B6F60">
        <w:rPr>
          <w:rFonts w:ascii="Times New Roman" w:eastAsia="Times New Roman" w:hAnsi="Times New Roman" w:cs="Times New Roman"/>
          <w:noProof/>
        </w:rPr>
        <w:t xml:space="preserve">Hamtini, </w:t>
      </w:r>
      <w:r w:rsidR="005B6F60">
        <w:rPr>
          <w:rFonts w:ascii="Times New Roman" w:eastAsia="Times New Roman" w:hAnsi="Times New Roman" w:cs="Times New Roman"/>
          <w:noProof/>
        </w:rPr>
        <w:t>(</w:t>
      </w:r>
      <w:r w:rsidR="005B6F60" w:rsidRPr="005B6F60">
        <w:rPr>
          <w:rFonts w:ascii="Times New Roman" w:eastAsia="Times New Roman" w:hAnsi="Times New Roman" w:cs="Times New Roman"/>
          <w:noProof/>
        </w:rPr>
        <w:t>2018)</w:t>
      </w:r>
      <w:r w:rsidR="005B6F60">
        <w:rPr>
          <w:rFonts w:ascii="Times New Roman" w:eastAsia="Times New Roman" w:hAnsi="Times New Roman" w:cs="Times New Roman"/>
        </w:rPr>
        <w:fldChar w:fldCharType="end"/>
      </w:r>
      <w:r w:rsidR="005B6F60">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diketahui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bahwa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jumlah</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bakteri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udara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berjenis</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Straphylococcus</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Sp</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ini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mengkontaminasi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ruangan</w:t>
      </w:r>
      <w:proofErr w:type="spellEnd"/>
      <w:r w:rsidRPr="00535B4B">
        <w:rPr>
          <w:rFonts w:ascii="Times New Roman" w:eastAsia="Times New Roman" w:hAnsi="Times New Roman" w:cs="Times New Roman"/>
        </w:rPr>
        <w:t xml:space="preserve"> ber AC </w:t>
      </w:r>
      <w:proofErr w:type="spellStart"/>
      <w:r w:rsidRPr="00535B4B">
        <w:rPr>
          <w:rFonts w:ascii="Times New Roman" w:eastAsia="Times New Roman" w:hAnsi="Times New Roman" w:cs="Times New Roman"/>
        </w:rPr>
        <w:t>dikantor</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Analisis</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Kesehatan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Politeknik</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Kesehatan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Banten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sebanyak</w:t>
      </w:r>
      <w:proofErr w:type="spellEnd"/>
      <w:r w:rsidRPr="00535B4B">
        <w:rPr>
          <w:rFonts w:ascii="Times New Roman" w:eastAsia="Times New Roman" w:hAnsi="Times New Roman" w:cs="Times New Roman"/>
        </w:rPr>
        <w:t xml:space="preserve"> 20 </w:t>
      </w:r>
      <w:proofErr w:type="spellStart"/>
      <w:r w:rsidRPr="00535B4B">
        <w:rPr>
          <w:rFonts w:ascii="Times New Roman" w:eastAsia="Times New Roman" w:hAnsi="Times New Roman" w:cs="Times New Roman"/>
        </w:rPr>
        <w:t>koloni</w:t>
      </w:r>
      <w:proofErr w:type="spellEnd"/>
      <w:r w:rsidRPr="00535B4B">
        <w:rPr>
          <w:rFonts w:ascii="Times New Roman" w:eastAsia="Times New Roman" w:hAnsi="Times New Roman" w:cs="Times New Roman"/>
        </w:rPr>
        <w:t xml:space="preserve"> bakteri31. </w:t>
      </w:r>
      <w:proofErr w:type="spellStart"/>
      <w:r w:rsidRPr="00535B4B">
        <w:rPr>
          <w:rFonts w:ascii="Times New Roman" w:eastAsia="Times New Roman" w:hAnsi="Times New Roman" w:cs="Times New Roman"/>
        </w:rPr>
        <w:t>Selain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itu</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Genus</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ini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dapat</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lastRenderedPageBreak/>
        <w:t>berada</w:t>
      </w:r>
      <w:proofErr w:type="spellEnd"/>
      <w:r w:rsidRPr="00535B4B">
        <w:rPr>
          <w:rFonts w:ascii="Times New Roman" w:eastAsia="Times New Roman" w:hAnsi="Times New Roman" w:cs="Times New Roman"/>
        </w:rPr>
        <w:t xml:space="preserve"> di </w:t>
      </w:r>
      <w:proofErr w:type="spellStart"/>
      <w:r w:rsidRPr="00535B4B">
        <w:rPr>
          <w:rFonts w:ascii="Times New Roman" w:eastAsia="Times New Roman" w:hAnsi="Times New Roman" w:cs="Times New Roman"/>
        </w:rPr>
        <w:t>ruangan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terbuka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seperti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pada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penelitian</w:t>
      </w:r>
      <w:proofErr w:type="spellEnd"/>
      <w:r w:rsidRPr="00535B4B">
        <w:rPr>
          <w:rFonts w:ascii="Times New Roman" w:eastAsia="Times New Roman" w:hAnsi="Times New Roman" w:cs="Times New Roman"/>
        </w:rPr>
        <w:t xml:space="preserve"> </w:t>
      </w:r>
      <w:r w:rsidR="005B6F60">
        <w:rPr>
          <w:rFonts w:ascii="Times New Roman" w:eastAsia="Times New Roman" w:hAnsi="Times New Roman" w:cs="Times New Roman"/>
        </w:rPr>
        <w:fldChar w:fldCharType="begin" w:fldLock="1"/>
      </w:r>
      <w:r w:rsidR="005B6F60">
        <w:rPr>
          <w:rFonts w:ascii="Times New Roman" w:eastAsia="Times New Roman" w:hAnsi="Times New Roman" w:cs="Times New Roman"/>
        </w:rPr>
        <w:instrText>ADDIN CSL_CITATION {"citationItems":[{"id":"ITEM-1","itemData":{"author":[{"dropping-particle":"","family":"Faturrahman","given":"M Arief","non-dropping-particle":"","parse-names":false,"suffix":""},{"dropping-particle":"","family":"Kurniatuhadi","given":"Rikhsan","non-dropping-particle":"","parse-names":false,"suffix":""},{"dropping-particle":"","family":"Biologi","given":"Program Studi","non-dropping-particle":"","parse-names":false,"suffix":""},{"dropping-particle":"","family":"Tanjungpura","given":"Universitas","non-dropping-particle":"","parse-names":false,"suffix":""}],"container-title":"Jurnal Protobiont","id":"ITEM-1","issue":"2","issued":{"date-parts":[["2019"]]},"page":"30-34","title":"Deteksi Keberadaan Bakteri Staphylococcus di Udara Dalam Ruangan Pasar Tradisional Kota Pontianak","type":"article-journal","volume":"8"},"uris":["http://www.mendeley.com/documents/?uuid=78a33093-e847-4664-935c-3b4dcbab1e92"]}],"mendeley":{"formattedCitation":"(Faturrahman &lt;i&gt;et al.&lt;/i&gt;, 2019)","manualFormatting":"Faturrahman et al., (2019)","plainTextFormattedCitation":"(Faturrahman et al., 2019)","previouslyFormattedCitation":"(Faturrahman &lt;i&gt;et al.&lt;/i&gt;, 2019)"},"properties":{"noteIndex":0},"schema":"https://github.com/citation-style-language/schema/raw/master/csl-citation.json"}</w:instrText>
      </w:r>
      <w:r w:rsidR="005B6F60">
        <w:rPr>
          <w:rFonts w:ascii="Times New Roman" w:eastAsia="Times New Roman" w:hAnsi="Times New Roman" w:cs="Times New Roman"/>
        </w:rPr>
        <w:fldChar w:fldCharType="separate"/>
      </w:r>
      <w:r w:rsidR="005B6F60" w:rsidRPr="005B6F60">
        <w:rPr>
          <w:rFonts w:ascii="Times New Roman" w:eastAsia="Times New Roman" w:hAnsi="Times New Roman" w:cs="Times New Roman"/>
          <w:noProof/>
        </w:rPr>
        <w:t xml:space="preserve">Faturrahman </w:t>
      </w:r>
      <w:r w:rsidR="005B6F60" w:rsidRPr="005B6F60">
        <w:rPr>
          <w:rFonts w:ascii="Times New Roman" w:eastAsia="Times New Roman" w:hAnsi="Times New Roman" w:cs="Times New Roman"/>
          <w:i/>
          <w:noProof/>
        </w:rPr>
        <w:t>et al.</w:t>
      </w:r>
      <w:r w:rsidR="005B6F60" w:rsidRPr="005B6F60">
        <w:rPr>
          <w:rFonts w:ascii="Times New Roman" w:eastAsia="Times New Roman" w:hAnsi="Times New Roman" w:cs="Times New Roman"/>
          <w:noProof/>
        </w:rPr>
        <w:t xml:space="preserve">, </w:t>
      </w:r>
      <w:r w:rsidR="005B6F60">
        <w:rPr>
          <w:rFonts w:ascii="Times New Roman" w:eastAsia="Times New Roman" w:hAnsi="Times New Roman" w:cs="Times New Roman"/>
          <w:noProof/>
        </w:rPr>
        <w:t>(</w:t>
      </w:r>
      <w:r w:rsidR="005B6F60" w:rsidRPr="005B6F60">
        <w:rPr>
          <w:rFonts w:ascii="Times New Roman" w:eastAsia="Times New Roman" w:hAnsi="Times New Roman" w:cs="Times New Roman"/>
          <w:noProof/>
        </w:rPr>
        <w:t>2019)</w:t>
      </w:r>
      <w:r w:rsidR="005B6F60">
        <w:rPr>
          <w:rFonts w:ascii="Times New Roman" w:eastAsia="Times New Roman" w:hAnsi="Times New Roman" w:cs="Times New Roman"/>
        </w:rPr>
        <w:fldChar w:fldCharType="end"/>
      </w:r>
      <w:r w:rsidR="005B6F60">
        <w:rPr>
          <w:rFonts w:ascii="Times New Roman" w:eastAsia="Times New Roman" w:hAnsi="Times New Roman" w:cs="Times New Roman"/>
        </w:rPr>
        <w:t xml:space="preserve"> </w:t>
      </w:r>
      <w:r w:rsidRPr="00535B4B">
        <w:rPr>
          <w:rFonts w:ascii="Times New Roman" w:eastAsia="Times New Roman" w:hAnsi="Times New Roman" w:cs="Times New Roman"/>
        </w:rPr>
        <w:t xml:space="preserve">yang </w:t>
      </w:r>
      <w:proofErr w:type="spellStart"/>
      <w:r w:rsidRPr="00535B4B">
        <w:rPr>
          <w:rFonts w:ascii="Times New Roman" w:eastAsia="Times New Roman" w:hAnsi="Times New Roman" w:cs="Times New Roman"/>
        </w:rPr>
        <w:t>menemukan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genus</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ini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berada</w:t>
      </w:r>
      <w:proofErr w:type="spellEnd"/>
      <w:r w:rsidRPr="00535B4B">
        <w:rPr>
          <w:rFonts w:ascii="Times New Roman" w:eastAsia="Times New Roman" w:hAnsi="Times New Roman" w:cs="Times New Roman"/>
        </w:rPr>
        <w:t xml:space="preserve"> di </w:t>
      </w:r>
      <w:proofErr w:type="spellStart"/>
      <w:r w:rsidRPr="00535B4B">
        <w:rPr>
          <w:rFonts w:ascii="Times New Roman" w:eastAsia="Times New Roman" w:hAnsi="Times New Roman" w:cs="Times New Roman"/>
        </w:rPr>
        <w:t>pasar</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Flamboyan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sebanyak</w:t>
      </w:r>
      <w:proofErr w:type="spellEnd"/>
      <w:r w:rsidRPr="00535B4B">
        <w:rPr>
          <w:rFonts w:ascii="Times New Roman" w:eastAsia="Times New Roman" w:hAnsi="Times New Roman" w:cs="Times New Roman"/>
        </w:rPr>
        <w:t xml:space="preserve"> 15 CFU/m3 dan  </w:t>
      </w:r>
      <w:proofErr w:type="spellStart"/>
      <w:r w:rsidRPr="00535B4B">
        <w:rPr>
          <w:rFonts w:ascii="Times New Roman" w:eastAsia="Times New Roman" w:hAnsi="Times New Roman" w:cs="Times New Roman"/>
        </w:rPr>
        <w:t>pasar</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Mawar</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sebanyak</w:t>
      </w:r>
      <w:proofErr w:type="spellEnd"/>
      <w:r w:rsidRPr="00535B4B">
        <w:rPr>
          <w:rFonts w:ascii="Times New Roman" w:eastAsia="Times New Roman" w:hAnsi="Times New Roman" w:cs="Times New Roman"/>
        </w:rPr>
        <w:t xml:space="preserve"> 89 CFU/m3 32. </w:t>
      </w:r>
    </w:p>
    <w:p w14:paraId="562C965D" w14:textId="02E50CA9" w:rsidR="00FC0C0B" w:rsidRDefault="00535B4B" w:rsidP="00535B4B">
      <w:pPr>
        <w:spacing w:before="280" w:after="280"/>
        <w:ind w:left="0" w:hanging="2"/>
        <w:jc w:val="both"/>
        <w:rPr>
          <w:rFonts w:ascii="Times New Roman" w:eastAsia="Times New Roman" w:hAnsi="Times New Roman" w:cs="Times New Roman"/>
        </w:rPr>
      </w:pPr>
      <w:proofErr w:type="spellStart"/>
      <w:r w:rsidRPr="00535B4B">
        <w:rPr>
          <w:rFonts w:ascii="Times New Roman" w:eastAsia="Times New Roman" w:hAnsi="Times New Roman" w:cs="Times New Roman"/>
        </w:rPr>
        <w:t>Keberadaan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bakteri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anggota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genus</w:t>
      </w:r>
      <w:proofErr w:type="spellEnd"/>
      <w:r w:rsidRPr="00535B4B">
        <w:rPr>
          <w:rFonts w:ascii="Times New Roman" w:eastAsia="Times New Roman" w:hAnsi="Times New Roman" w:cs="Times New Roman"/>
        </w:rPr>
        <w:t xml:space="preserve"> Staphylococcus </w:t>
      </w:r>
      <w:proofErr w:type="spellStart"/>
      <w:r w:rsidRPr="00535B4B">
        <w:rPr>
          <w:rFonts w:ascii="Times New Roman" w:eastAsia="Times New Roman" w:hAnsi="Times New Roman" w:cs="Times New Roman"/>
        </w:rPr>
        <w:t>disebabkan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karena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adanya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kontaminasi</w:t>
      </w:r>
      <w:proofErr w:type="spellEnd"/>
      <w:r w:rsidRPr="00535B4B">
        <w:rPr>
          <w:rFonts w:ascii="Times New Roman" w:eastAsia="Times New Roman" w:hAnsi="Times New Roman" w:cs="Times New Roman"/>
        </w:rPr>
        <w:t xml:space="preserve"> dari </w:t>
      </w:r>
      <w:proofErr w:type="spellStart"/>
      <w:r w:rsidRPr="00535B4B">
        <w:rPr>
          <w:rFonts w:ascii="Times New Roman" w:eastAsia="Times New Roman" w:hAnsi="Times New Roman" w:cs="Times New Roman"/>
        </w:rPr>
        <w:t>pedagang</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atau</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pengunjung</w:t>
      </w:r>
      <w:proofErr w:type="spellEnd"/>
      <w:r w:rsidRPr="00535B4B">
        <w:rPr>
          <w:rFonts w:ascii="Times New Roman" w:eastAsia="Times New Roman" w:hAnsi="Times New Roman" w:cs="Times New Roman"/>
        </w:rPr>
        <w:t xml:space="preserve"> yang </w:t>
      </w:r>
      <w:proofErr w:type="spellStart"/>
      <w:r w:rsidRPr="00535B4B">
        <w:rPr>
          <w:rFonts w:ascii="Times New Roman" w:eastAsia="Times New Roman" w:hAnsi="Times New Roman" w:cs="Times New Roman"/>
        </w:rPr>
        <w:t>terinfeksi</w:t>
      </w:r>
      <w:proofErr w:type="spellEnd"/>
      <w:r w:rsidRPr="00535B4B">
        <w:rPr>
          <w:rFonts w:ascii="Times New Roman" w:eastAsia="Times New Roman" w:hAnsi="Times New Roman" w:cs="Times New Roman"/>
        </w:rPr>
        <w:t xml:space="preserve">, dari </w:t>
      </w:r>
      <w:proofErr w:type="spellStart"/>
      <w:r w:rsidRPr="00535B4B">
        <w:rPr>
          <w:rFonts w:ascii="Times New Roman" w:eastAsia="Times New Roman" w:hAnsi="Times New Roman" w:cs="Times New Roman"/>
        </w:rPr>
        <w:t>udara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pernafasan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hidung</w:t>
      </w:r>
      <w:proofErr w:type="spellEnd"/>
      <w:r w:rsidRPr="00535B4B">
        <w:rPr>
          <w:rFonts w:ascii="Times New Roman" w:eastAsia="Times New Roman" w:hAnsi="Times New Roman" w:cs="Times New Roman"/>
        </w:rPr>
        <w:t xml:space="preserve"> dan </w:t>
      </w:r>
      <w:proofErr w:type="spellStart"/>
      <w:r w:rsidRPr="00535B4B">
        <w:rPr>
          <w:rFonts w:ascii="Times New Roman" w:eastAsia="Times New Roman" w:hAnsi="Times New Roman" w:cs="Times New Roman"/>
        </w:rPr>
        <w:t>mulut</w:t>
      </w:r>
      <w:proofErr w:type="spellEnd"/>
      <w:r w:rsidRPr="00535B4B">
        <w:rPr>
          <w:rFonts w:ascii="Times New Roman" w:eastAsia="Times New Roman" w:hAnsi="Times New Roman" w:cs="Times New Roman"/>
        </w:rPr>
        <w:t xml:space="preserve">) dan kulit33. </w:t>
      </w:r>
      <w:proofErr w:type="spellStart"/>
      <w:r w:rsidRPr="00535B4B">
        <w:rPr>
          <w:rFonts w:ascii="Times New Roman" w:eastAsia="Times New Roman" w:hAnsi="Times New Roman" w:cs="Times New Roman"/>
        </w:rPr>
        <w:t>Beberapa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penelitian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juga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menunjukkan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bakteri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anggota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genus</w:t>
      </w:r>
      <w:proofErr w:type="spellEnd"/>
      <w:r w:rsidRPr="00535B4B">
        <w:rPr>
          <w:rFonts w:ascii="Times New Roman" w:eastAsia="Times New Roman" w:hAnsi="Times New Roman" w:cs="Times New Roman"/>
        </w:rPr>
        <w:t xml:space="preserve"> Staphylococcus </w:t>
      </w:r>
      <w:proofErr w:type="spellStart"/>
      <w:r w:rsidRPr="00535B4B">
        <w:rPr>
          <w:rFonts w:ascii="Times New Roman" w:eastAsia="Times New Roman" w:hAnsi="Times New Roman" w:cs="Times New Roman"/>
        </w:rPr>
        <w:t>juga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ditemukan</w:t>
      </w:r>
      <w:proofErr w:type="spellEnd"/>
      <w:r w:rsidRPr="00535B4B">
        <w:rPr>
          <w:rFonts w:ascii="Times New Roman" w:eastAsia="Times New Roman" w:hAnsi="Times New Roman" w:cs="Times New Roman"/>
        </w:rPr>
        <w:t xml:space="preserve"> di </w:t>
      </w:r>
      <w:proofErr w:type="spellStart"/>
      <w:r w:rsidRPr="00535B4B">
        <w:rPr>
          <w:rFonts w:ascii="Times New Roman" w:eastAsia="Times New Roman" w:hAnsi="Times New Roman" w:cs="Times New Roman"/>
        </w:rPr>
        <w:t>semua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permukaan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bangunan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pakaian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barang</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dagangan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uang</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sampah</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genangan</w:t>
      </w:r>
      <w:proofErr w:type="spellEnd"/>
      <w:r w:rsidRPr="00535B4B">
        <w:rPr>
          <w:rFonts w:ascii="Times New Roman" w:eastAsia="Times New Roman" w:hAnsi="Times New Roman" w:cs="Times New Roman"/>
        </w:rPr>
        <w:t xml:space="preserve"> air dan </w:t>
      </w:r>
      <w:proofErr w:type="spellStart"/>
      <w:r w:rsidRPr="00535B4B">
        <w:rPr>
          <w:rFonts w:ascii="Times New Roman" w:eastAsia="Times New Roman" w:hAnsi="Times New Roman" w:cs="Times New Roman"/>
        </w:rPr>
        <w:t>binatang</w:t>
      </w:r>
      <w:proofErr w:type="spellEnd"/>
      <w:r w:rsidRPr="00535B4B">
        <w:rPr>
          <w:rFonts w:ascii="Times New Roman" w:eastAsia="Times New Roman" w:hAnsi="Times New Roman" w:cs="Times New Roman"/>
        </w:rPr>
        <w:t xml:space="preserve"> di </w:t>
      </w:r>
      <w:proofErr w:type="spellStart"/>
      <w:r w:rsidRPr="00535B4B">
        <w:rPr>
          <w:rFonts w:ascii="Times New Roman" w:eastAsia="Times New Roman" w:hAnsi="Times New Roman" w:cs="Times New Roman"/>
        </w:rPr>
        <w:t>lingkungan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sekitar</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pasar</w:t>
      </w:r>
      <w:proofErr w:type="spellEnd"/>
      <w:r w:rsidR="005B6F60">
        <w:rPr>
          <w:rFonts w:ascii="Times New Roman" w:eastAsia="Times New Roman" w:hAnsi="Times New Roman" w:cs="Times New Roman"/>
        </w:rPr>
        <w:fldChar w:fldCharType="begin" w:fldLock="1"/>
      </w:r>
      <w:r w:rsidR="003600F9">
        <w:rPr>
          <w:rFonts w:ascii="Times New Roman" w:eastAsia="Times New Roman" w:hAnsi="Times New Roman" w:cs="Times New Roman"/>
        </w:rPr>
        <w:instrText>ADDIN CSL_CITATION {"citationItems":[{"id":"ITEM-1","itemData":{"author":[{"dropping-particle":"","family":"Billy V. Palawe, Contantien Kountul","given":"Olivia Waworuntu","non-dropping-particle":"","parse-names":false,"suffix":""}],"container-title":"Jurnal e-Biomedik (eBm)","id":"ITEM-1","issue":"3","issued":{"date-parts":[["2015"]]},"title":"IDENTIFIKASI BAKTERI AEROB DI UDARA RUANG OPERASI","type":"article-journal","volume":"3"},"uris":["http://www.mendeley.com/documents/?uuid=065712e9-5234-4aac-89c2-4f94308bd44d"]}],"mendeley":{"formattedCitation":"(Billy V. Palawe, Contantien Kountul, 2015)","plainTextFormattedCitation":"(Billy V. Palawe, Contantien Kountul, 2015)","previouslyFormattedCitation":"(Billy V. Palawe, Contantien Kountul, 2015)"},"properties":{"noteIndex":0},"schema":"https://github.com/citation-style-language/schema/raw/master/csl-citation.json"}</w:instrText>
      </w:r>
      <w:r w:rsidR="005B6F60">
        <w:rPr>
          <w:rFonts w:ascii="Times New Roman" w:eastAsia="Times New Roman" w:hAnsi="Times New Roman" w:cs="Times New Roman"/>
        </w:rPr>
        <w:fldChar w:fldCharType="separate"/>
      </w:r>
      <w:r w:rsidR="005B6F60" w:rsidRPr="005B6F60">
        <w:rPr>
          <w:rFonts w:ascii="Times New Roman" w:eastAsia="Times New Roman" w:hAnsi="Times New Roman" w:cs="Times New Roman"/>
          <w:noProof/>
        </w:rPr>
        <w:t>(Billy V. Palawe, Contantien Kountul, 2015)</w:t>
      </w:r>
      <w:r w:rsidR="005B6F60">
        <w:rPr>
          <w:rFonts w:ascii="Times New Roman" w:eastAsia="Times New Roman" w:hAnsi="Times New Roman" w:cs="Times New Roman"/>
        </w:rPr>
        <w:fldChar w:fldCharType="end"/>
      </w:r>
      <w:r w:rsidRPr="00535B4B">
        <w:rPr>
          <w:rFonts w:ascii="Times New Roman" w:eastAsia="Times New Roman" w:hAnsi="Times New Roman" w:cs="Times New Roman"/>
        </w:rPr>
        <w:t>.</w:t>
      </w:r>
    </w:p>
    <w:p w14:paraId="2514A32E" w14:textId="7964F1E7" w:rsidR="00535B4B" w:rsidRPr="00535B4B" w:rsidRDefault="00535B4B" w:rsidP="00535B4B">
      <w:pPr>
        <w:spacing w:before="280" w:after="280"/>
        <w:ind w:left="0" w:hanging="2"/>
        <w:jc w:val="both"/>
        <w:rPr>
          <w:rFonts w:ascii="Times New Roman" w:eastAsia="Times New Roman" w:hAnsi="Times New Roman" w:cs="Times New Roman"/>
        </w:rPr>
      </w:pPr>
      <w:proofErr w:type="spellStart"/>
      <w:r w:rsidRPr="00535B4B">
        <w:rPr>
          <w:rFonts w:ascii="Times New Roman" w:eastAsia="Times New Roman" w:hAnsi="Times New Roman" w:cs="Times New Roman"/>
        </w:rPr>
        <w:t>Lingkungan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adalah</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sumber</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terbanyak</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infeksi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nosokomial</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termasuk</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infeksi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diruang</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operasi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Udara</w:t>
      </w:r>
      <w:proofErr w:type="spellEnd"/>
      <w:r w:rsidRPr="00535B4B">
        <w:rPr>
          <w:rFonts w:ascii="Times New Roman" w:eastAsia="Times New Roman" w:hAnsi="Times New Roman" w:cs="Times New Roman"/>
        </w:rPr>
        <w:t xml:space="preserve">, air, dan </w:t>
      </w:r>
      <w:proofErr w:type="spellStart"/>
      <w:r w:rsidRPr="00535B4B">
        <w:rPr>
          <w:rFonts w:ascii="Times New Roman" w:eastAsia="Times New Roman" w:hAnsi="Times New Roman" w:cs="Times New Roman"/>
        </w:rPr>
        <w:t>makanan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dapat</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terkontaminasi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oleh</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berbagai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Mikroorganisme</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kontaminan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pada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udara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mempunyai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peran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penting</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dalam</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infeksi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daerah</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operasi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macam</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mikroorganisme</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sehingga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dapat</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ditransmisikan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ke</w:t>
      </w:r>
      <w:proofErr w:type="spellEnd"/>
      <w:r w:rsidRPr="00535B4B">
        <w:rPr>
          <w:rFonts w:ascii="Times New Roman" w:eastAsia="Times New Roman" w:hAnsi="Times New Roman" w:cs="Times New Roman"/>
        </w:rPr>
        <w:t xml:space="preserve"> pasien., </w:t>
      </w:r>
      <w:proofErr w:type="spellStart"/>
      <w:r w:rsidRPr="00535B4B">
        <w:rPr>
          <w:rFonts w:ascii="Times New Roman" w:eastAsia="Times New Roman" w:hAnsi="Times New Roman" w:cs="Times New Roman"/>
        </w:rPr>
        <w:t>termasuk</w:t>
      </w:r>
      <w:proofErr w:type="spellEnd"/>
      <w:r w:rsidRPr="00535B4B">
        <w:rPr>
          <w:rFonts w:ascii="Times New Roman" w:eastAsia="Times New Roman" w:hAnsi="Times New Roman" w:cs="Times New Roman"/>
        </w:rPr>
        <w:t xml:space="preserve"> di </w:t>
      </w:r>
      <w:proofErr w:type="spellStart"/>
      <w:r w:rsidRPr="00535B4B">
        <w:rPr>
          <w:rFonts w:ascii="Times New Roman" w:eastAsia="Times New Roman" w:hAnsi="Times New Roman" w:cs="Times New Roman"/>
        </w:rPr>
        <w:t>dalamnya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adalah</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bakteri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kontaminan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pada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udara</w:t>
      </w:r>
      <w:proofErr w:type="spellEnd"/>
      <w:r w:rsidRPr="00535B4B">
        <w:rPr>
          <w:rFonts w:ascii="Times New Roman" w:eastAsia="Times New Roman" w:hAnsi="Times New Roman" w:cs="Times New Roman"/>
        </w:rPr>
        <w:t xml:space="preserve">. Di </w:t>
      </w:r>
      <w:proofErr w:type="spellStart"/>
      <w:r w:rsidRPr="00535B4B">
        <w:rPr>
          <w:rFonts w:ascii="Times New Roman" w:eastAsia="Times New Roman" w:hAnsi="Times New Roman" w:cs="Times New Roman"/>
        </w:rPr>
        <w:t>rumah</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sakit</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infeksi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ini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terjadi</w:t>
      </w:r>
      <w:proofErr w:type="spellEnd"/>
      <w:r w:rsidRPr="00535B4B">
        <w:rPr>
          <w:rFonts w:ascii="Times New Roman" w:eastAsia="Times New Roman" w:hAnsi="Times New Roman" w:cs="Times New Roman"/>
        </w:rPr>
        <w:t xml:space="preserve"> di </w:t>
      </w:r>
      <w:proofErr w:type="spellStart"/>
      <w:r w:rsidRPr="00535B4B">
        <w:rPr>
          <w:rFonts w:ascii="Times New Roman" w:eastAsia="Times New Roman" w:hAnsi="Times New Roman" w:cs="Times New Roman"/>
        </w:rPr>
        <w:t>ruang</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atau</w:t>
      </w:r>
      <w:proofErr w:type="spellEnd"/>
      <w:r w:rsidRPr="00535B4B">
        <w:rPr>
          <w:rFonts w:ascii="Times New Roman" w:eastAsia="Times New Roman" w:hAnsi="Times New Roman" w:cs="Times New Roman"/>
        </w:rPr>
        <w:t xml:space="preserve"> unit mana </w:t>
      </w:r>
      <w:proofErr w:type="spellStart"/>
      <w:r w:rsidRPr="00535B4B">
        <w:rPr>
          <w:rFonts w:ascii="Times New Roman" w:eastAsia="Times New Roman" w:hAnsi="Times New Roman" w:cs="Times New Roman"/>
        </w:rPr>
        <w:t>saja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ruangan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perawatan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anak</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perawatan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penyakit</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dalam</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perawatan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intesif</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perawatan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isolasi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termasuk</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ruang</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operasi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Ruang</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operasi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adalah</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sebuah</w:t>
      </w:r>
      <w:proofErr w:type="spellEnd"/>
      <w:r w:rsidRPr="00535B4B">
        <w:rPr>
          <w:rFonts w:ascii="Times New Roman" w:eastAsia="Times New Roman" w:hAnsi="Times New Roman" w:cs="Times New Roman"/>
        </w:rPr>
        <w:t xml:space="preserve"> unit di </w:t>
      </w:r>
      <w:proofErr w:type="spellStart"/>
      <w:r w:rsidRPr="00535B4B">
        <w:rPr>
          <w:rFonts w:ascii="Times New Roman" w:eastAsia="Times New Roman" w:hAnsi="Times New Roman" w:cs="Times New Roman"/>
        </w:rPr>
        <w:t>rumah</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sakit</w:t>
      </w:r>
      <w:proofErr w:type="spellEnd"/>
      <w:r w:rsidRPr="00535B4B">
        <w:rPr>
          <w:rFonts w:ascii="Times New Roman" w:eastAsia="Times New Roman" w:hAnsi="Times New Roman" w:cs="Times New Roman"/>
        </w:rPr>
        <w:t xml:space="preserve"> yang </w:t>
      </w:r>
      <w:proofErr w:type="spellStart"/>
      <w:r w:rsidRPr="00535B4B">
        <w:rPr>
          <w:rFonts w:ascii="Times New Roman" w:eastAsia="Times New Roman" w:hAnsi="Times New Roman" w:cs="Times New Roman"/>
        </w:rPr>
        <w:t>tergolong</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sebagai</w:t>
      </w:r>
      <w:proofErr w:type="spellEnd"/>
      <w:r w:rsidRPr="00535B4B">
        <w:rPr>
          <w:rFonts w:ascii="Times New Roman" w:eastAsia="Times New Roman" w:hAnsi="Times New Roman" w:cs="Times New Roman"/>
        </w:rPr>
        <w:t xml:space="preserve"> zona </w:t>
      </w:r>
      <w:proofErr w:type="spellStart"/>
      <w:r w:rsidRPr="00535B4B">
        <w:rPr>
          <w:rFonts w:ascii="Times New Roman" w:eastAsia="Times New Roman" w:hAnsi="Times New Roman" w:cs="Times New Roman"/>
        </w:rPr>
        <w:t>dengan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risiko</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sangat</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tinggi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terhadap</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infeksi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nosokomial</w:t>
      </w:r>
      <w:proofErr w:type="spellEnd"/>
      <w:r w:rsidR="003600F9">
        <w:rPr>
          <w:rFonts w:ascii="Times New Roman" w:eastAsia="Times New Roman" w:hAnsi="Times New Roman" w:cs="Times New Roman"/>
        </w:rPr>
        <w:fldChar w:fldCharType="begin" w:fldLock="1"/>
      </w:r>
      <w:r w:rsidR="003600F9">
        <w:rPr>
          <w:rFonts w:ascii="Times New Roman" w:eastAsia="Times New Roman" w:hAnsi="Times New Roman" w:cs="Times New Roman"/>
        </w:rPr>
        <w:instrText>ADDIN CSL_CITATION {"citationItems":[{"id":"ITEM-1","itemData":{"ISBN":"9786234190403","abstract":"1. Setiap Orang yang dengan tanpa hak melakukan pelanggaran hak ekonomi sebagaimana dimaksud dalam Pasal 9 ayat (1) huruf i untuk Penggunaan Secara Komersial dipidana …","author":[{"dropping-particle":"","family":"Asrianto","given":"","non-dropping-particle":"","parse-names":false,"suffix":""}],"container-title":"Researchgate.Net","id":"ITEM-1","issued":{"date-parts":[["2021"]]},"number-of-pages":"16","publisher":"CV AMerta Media","publisher-place":"Banyumas","title":"Mikrobiologi","type":"book"},"uris":["http://www.mendeley.com/documents/?uuid=f6a1f459-ec64-4e15-8684-a3887c75f3d8"]}],"mendeley":{"formattedCitation":"(Asrianto, 2021)","plainTextFormattedCitation":"(Asrianto, 2021)","previouslyFormattedCitation":"(Asrianto, 2021)"},"properties":{"noteIndex":0},"schema":"https://github.com/citation-style-language/schema/raw/master/csl-citation.json"}</w:instrText>
      </w:r>
      <w:r w:rsidR="003600F9">
        <w:rPr>
          <w:rFonts w:ascii="Times New Roman" w:eastAsia="Times New Roman" w:hAnsi="Times New Roman" w:cs="Times New Roman"/>
        </w:rPr>
        <w:fldChar w:fldCharType="separate"/>
      </w:r>
      <w:r w:rsidR="003600F9" w:rsidRPr="003600F9">
        <w:rPr>
          <w:rFonts w:ascii="Times New Roman" w:eastAsia="Times New Roman" w:hAnsi="Times New Roman" w:cs="Times New Roman"/>
          <w:noProof/>
        </w:rPr>
        <w:t>(Asrianto, 2021)</w:t>
      </w:r>
      <w:r w:rsidR="003600F9">
        <w:rPr>
          <w:rFonts w:ascii="Times New Roman" w:eastAsia="Times New Roman" w:hAnsi="Times New Roman" w:cs="Times New Roman"/>
        </w:rPr>
        <w:fldChar w:fldCharType="end"/>
      </w:r>
      <w:r w:rsidR="003600F9">
        <w:rPr>
          <w:rFonts w:ascii="Times New Roman" w:eastAsia="Times New Roman" w:hAnsi="Times New Roman" w:cs="Times New Roman"/>
        </w:rPr>
        <w:t>.</w:t>
      </w:r>
    </w:p>
    <w:p w14:paraId="3BC9C9F6" w14:textId="07FBE806" w:rsidR="00535B4B" w:rsidRDefault="00535B4B" w:rsidP="00535B4B">
      <w:pPr>
        <w:spacing w:before="280" w:after="280"/>
        <w:ind w:left="0" w:hanging="2"/>
        <w:jc w:val="both"/>
        <w:rPr>
          <w:rFonts w:ascii="Times New Roman" w:eastAsia="Times New Roman" w:hAnsi="Times New Roman" w:cs="Times New Roman"/>
        </w:rPr>
      </w:pPr>
      <w:proofErr w:type="gramStart"/>
      <w:r w:rsidRPr="00535B4B">
        <w:rPr>
          <w:rFonts w:ascii="Times New Roman" w:eastAsia="Times New Roman" w:hAnsi="Times New Roman" w:cs="Times New Roman"/>
        </w:rPr>
        <w:t>.Area</w:t>
      </w:r>
      <w:proofErr w:type="gram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tubuh</w:t>
      </w:r>
      <w:proofErr w:type="spellEnd"/>
      <w:r w:rsidRPr="00535B4B">
        <w:rPr>
          <w:rFonts w:ascii="Times New Roman" w:eastAsia="Times New Roman" w:hAnsi="Times New Roman" w:cs="Times New Roman"/>
        </w:rPr>
        <w:t xml:space="preserve"> pasien </w:t>
      </w:r>
      <w:proofErr w:type="spellStart"/>
      <w:r w:rsidRPr="00535B4B">
        <w:rPr>
          <w:rFonts w:ascii="Times New Roman" w:eastAsia="Times New Roman" w:hAnsi="Times New Roman" w:cs="Times New Roman"/>
        </w:rPr>
        <w:t>dalam</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pembedahan</w:t>
      </w:r>
      <w:proofErr w:type="spellEnd"/>
      <w:r w:rsidRPr="00535B4B">
        <w:rPr>
          <w:rFonts w:ascii="Times New Roman" w:eastAsia="Times New Roman" w:hAnsi="Times New Roman" w:cs="Times New Roman"/>
        </w:rPr>
        <w:t xml:space="preserve"> yang </w:t>
      </w:r>
      <w:proofErr w:type="spellStart"/>
      <w:r w:rsidRPr="00535B4B">
        <w:rPr>
          <w:rFonts w:ascii="Times New Roman" w:eastAsia="Times New Roman" w:hAnsi="Times New Roman" w:cs="Times New Roman"/>
        </w:rPr>
        <w:t>selalu</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berkontak</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dengan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udara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pada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lingkungan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ruang</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operasi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menyebabkan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masuknya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bakteri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kontaminan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pada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udara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ke</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dalam</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tubuh</w:t>
      </w:r>
      <w:proofErr w:type="spellEnd"/>
      <w:r w:rsidRPr="00535B4B">
        <w:rPr>
          <w:rFonts w:ascii="Times New Roman" w:eastAsia="Times New Roman" w:hAnsi="Times New Roman" w:cs="Times New Roman"/>
        </w:rPr>
        <w:t xml:space="preserve"> pasien </w:t>
      </w:r>
      <w:proofErr w:type="spellStart"/>
      <w:r w:rsidRPr="00535B4B">
        <w:rPr>
          <w:rFonts w:ascii="Times New Roman" w:eastAsia="Times New Roman" w:hAnsi="Times New Roman" w:cs="Times New Roman"/>
        </w:rPr>
        <w:t>sehingga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terjadi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infeksi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daerah</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operasi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Keberadaan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bakteri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udara</w:t>
      </w:r>
      <w:proofErr w:type="spellEnd"/>
      <w:r w:rsidRPr="00535B4B">
        <w:rPr>
          <w:rFonts w:ascii="Times New Roman" w:eastAsia="Times New Roman" w:hAnsi="Times New Roman" w:cs="Times New Roman"/>
        </w:rPr>
        <w:t xml:space="preserve"> di </w:t>
      </w:r>
      <w:proofErr w:type="spellStart"/>
      <w:r w:rsidRPr="00535B4B">
        <w:rPr>
          <w:rFonts w:ascii="Times New Roman" w:eastAsia="Times New Roman" w:hAnsi="Times New Roman" w:cs="Times New Roman"/>
        </w:rPr>
        <w:t>ruang</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operasi</w:t>
      </w:r>
      <w:proofErr w:type="spellEnd"/>
      <w:r w:rsidRPr="00535B4B">
        <w:rPr>
          <w:rFonts w:ascii="Times New Roman" w:eastAsia="Times New Roman" w:hAnsi="Times New Roman" w:cs="Times New Roman"/>
        </w:rPr>
        <w:t xml:space="preserve"> yang </w:t>
      </w:r>
      <w:proofErr w:type="spellStart"/>
      <w:r w:rsidRPr="00535B4B">
        <w:rPr>
          <w:rFonts w:ascii="Times New Roman" w:eastAsia="Times New Roman" w:hAnsi="Times New Roman" w:cs="Times New Roman"/>
        </w:rPr>
        <w:t>melebihi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indeks</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angka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kuman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maksimal</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adalah</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faktor</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risiko</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penting</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terjadinya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infeksi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nosokomial</w:t>
      </w:r>
      <w:proofErr w:type="spellEnd"/>
      <w:r w:rsidRPr="00535B4B">
        <w:rPr>
          <w:rFonts w:ascii="Times New Roman" w:eastAsia="Times New Roman" w:hAnsi="Times New Roman" w:cs="Times New Roman"/>
        </w:rPr>
        <w:t xml:space="preserve"> di </w:t>
      </w:r>
      <w:proofErr w:type="spellStart"/>
      <w:r w:rsidRPr="00535B4B">
        <w:rPr>
          <w:rFonts w:ascii="Times New Roman" w:eastAsia="Times New Roman" w:hAnsi="Times New Roman" w:cs="Times New Roman"/>
        </w:rPr>
        <w:t>ruang</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operasi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Standar</w:t>
      </w:r>
      <w:proofErr w:type="spellEnd"/>
      <w:r w:rsidRPr="00535B4B">
        <w:rPr>
          <w:rFonts w:ascii="Times New Roman" w:eastAsia="Times New Roman" w:hAnsi="Times New Roman" w:cs="Times New Roman"/>
        </w:rPr>
        <w:t xml:space="preserve"> baku </w:t>
      </w:r>
      <w:proofErr w:type="spellStart"/>
      <w:r w:rsidRPr="00535B4B">
        <w:rPr>
          <w:rFonts w:ascii="Times New Roman" w:eastAsia="Times New Roman" w:hAnsi="Times New Roman" w:cs="Times New Roman"/>
        </w:rPr>
        <w:t>mutu</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udara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menurut</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Permenkes</w:t>
      </w:r>
      <w:proofErr w:type="spellEnd"/>
      <w:r w:rsidRPr="00535B4B">
        <w:rPr>
          <w:rFonts w:ascii="Times New Roman" w:eastAsia="Times New Roman" w:hAnsi="Times New Roman" w:cs="Times New Roman"/>
        </w:rPr>
        <w:t xml:space="preserve"> No.7 </w:t>
      </w:r>
      <w:proofErr w:type="spellStart"/>
      <w:r w:rsidRPr="00535B4B">
        <w:rPr>
          <w:rFonts w:ascii="Times New Roman" w:eastAsia="Times New Roman" w:hAnsi="Times New Roman" w:cs="Times New Roman"/>
        </w:rPr>
        <w:t>tahun</w:t>
      </w:r>
      <w:proofErr w:type="spellEnd"/>
      <w:r w:rsidRPr="00535B4B">
        <w:rPr>
          <w:rFonts w:ascii="Times New Roman" w:eastAsia="Times New Roman" w:hAnsi="Times New Roman" w:cs="Times New Roman"/>
        </w:rPr>
        <w:t xml:space="preserve"> 2019. </w:t>
      </w:r>
      <w:proofErr w:type="spellStart"/>
      <w:r w:rsidRPr="00535B4B">
        <w:rPr>
          <w:rFonts w:ascii="Times New Roman" w:eastAsia="Times New Roman" w:hAnsi="Times New Roman" w:cs="Times New Roman"/>
        </w:rPr>
        <w:t>Ruang</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operasi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kosong</w:t>
      </w:r>
      <w:proofErr w:type="spellEnd"/>
      <w:r w:rsidRPr="00535B4B">
        <w:rPr>
          <w:rFonts w:ascii="Times New Roman" w:eastAsia="Times New Roman" w:hAnsi="Times New Roman" w:cs="Times New Roman"/>
        </w:rPr>
        <w:t xml:space="preserve"> = 35 CFU/M</w:t>
      </w:r>
      <w:r w:rsidRPr="003600F9">
        <w:rPr>
          <w:rFonts w:ascii="Times New Roman" w:eastAsia="Times New Roman" w:hAnsi="Times New Roman" w:cs="Times New Roman"/>
          <w:vertAlign w:val="superscript"/>
        </w:rPr>
        <w:t>3</w:t>
      </w:r>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Ruang</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operasi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dengan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aktivitas</w:t>
      </w:r>
      <w:proofErr w:type="spellEnd"/>
      <w:r w:rsidRPr="00535B4B">
        <w:rPr>
          <w:rFonts w:ascii="Times New Roman" w:eastAsia="Times New Roman" w:hAnsi="Times New Roman" w:cs="Times New Roman"/>
        </w:rPr>
        <w:t xml:space="preserve"> = 180 CFU/M</w:t>
      </w:r>
      <w:r w:rsidRPr="003600F9">
        <w:rPr>
          <w:rFonts w:ascii="Times New Roman" w:eastAsia="Times New Roman" w:hAnsi="Times New Roman" w:cs="Times New Roman"/>
          <w:vertAlign w:val="superscript"/>
        </w:rPr>
        <w:t>3</w:t>
      </w:r>
      <w:r w:rsidRPr="00535B4B">
        <w:rPr>
          <w:rFonts w:ascii="Times New Roman" w:eastAsia="Times New Roman" w:hAnsi="Times New Roman" w:cs="Times New Roman"/>
        </w:rPr>
        <w:t xml:space="preserve"> dan </w:t>
      </w:r>
      <w:proofErr w:type="spellStart"/>
      <w:r w:rsidRPr="00535B4B">
        <w:rPr>
          <w:rFonts w:ascii="Times New Roman" w:eastAsia="Times New Roman" w:hAnsi="Times New Roman" w:cs="Times New Roman"/>
        </w:rPr>
        <w:t>ruang</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operasi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ultraclean</w:t>
      </w:r>
      <w:proofErr w:type="spellEnd"/>
      <w:r w:rsidRPr="00535B4B">
        <w:rPr>
          <w:rFonts w:ascii="Times New Roman" w:eastAsia="Times New Roman" w:hAnsi="Times New Roman" w:cs="Times New Roman"/>
        </w:rPr>
        <w:t xml:space="preserve"> =10 CFU/M</w:t>
      </w:r>
      <w:r w:rsidRPr="003600F9">
        <w:rPr>
          <w:rFonts w:ascii="Times New Roman" w:eastAsia="Times New Roman" w:hAnsi="Times New Roman" w:cs="Times New Roman"/>
          <w:vertAlign w:val="superscript"/>
        </w:rPr>
        <w:t>3</w:t>
      </w:r>
      <w:r w:rsidR="003600F9">
        <w:rPr>
          <w:rFonts w:ascii="Times New Roman" w:eastAsia="Times New Roman" w:hAnsi="Times New Roman" w:cs="Times New Roman"/>
          <w:vertAlign w:val="superscript"/>
        </w:rPr>
        <w:fldChar w:fldCharType="begin" w:fldLock="1"/>
      </w:r>
      <w:r w:rsidR="003600F9">
        <w:rPr>
          <w:rFonts w:ascii="Times New Roman" w:eastAsia="Times New Roman" w:hAnsi="Times New Roman" w:cs="Times New Roman"/>
          <w:vertAlign w:val="superscript"/>
        </w:rPr>
        <w:instrText>ADDIN CSL_CITATION {"citationItems":[{"id":"ITEM-1","itemData":{"abstract":"Rerata persentase penurunan jumlah bakteri udara sebelum penyinaran dengan penyinaran selama 10 menit adalah 59,52%, penyinaran selama 20 menit adalah 73,80% serta penyinaran selama 30 menit adalah 92,86%. Bakteri yang ditemukan di laboratorium adalah bakteri kokus Gram positif, kokus Gram negatif dan bakteri basil Gram positif. Hasil uji statistik uji kruskal-wallis didapatkan nilai signifikansi 0,000 yang berarti ada pengaruh lama penyinaran terhadap penurunan jumlah bakteri udara.","author":[{"dropping-particle":"","family":"Febriana","given":"Nurul Shafira","non-dropping-particle":"","parse-names":false,"suffix":""}],"id":"ITEM-1","issued":{"date-parts":[["2021"]]},"publisher":"Politeknik Kesehatan Kementerian Kesehatan Yogyakarta","title":"PENGARUH LAMA PENYINARAN LAMPU ULTRAVIOLET TERHADAP PENURUNAN ANGKA KUMAN UDARA DI LABORATORIUM JURUSAN ANALIS KESEHATAN","type":"thesis"},"uris":["http://www.mendeley.com/documents/?uuid=51c15033-be8b-4729-b8c5-3e354f1053db"]}],"mendeley":{"formattedCitation":"(Febriana, 2021)","plainTextFormattedCitation":"(Febriana, 2021)","previouslyFormattedCitation":"(Febriana, 2021)"},"properties":{"noteIndex":0},"schema":"https://github.com/citation-style-language/schema/raw/master/csl-citation.json"}</w:instrText>
      </w:r>
      <w:r w:rsidR="003600F9">
        <w:rPr>
          <w:rFonts w:ascii="Times New Roman" w:eastAsia="Times New Roman" w:hAnsi="Times New Roman" w:cs="Times New Roman"/>
          <w:vertAlign w:val="superscript"/>
        </w:rPr>
        <w:fldChar w:fldCharType="separate"/>
      </w:r>
      <w:r w:rsidR="003600F9" w:rsidRPr="003600F9">
        <w:rPr>
          <w:rFonts w:ascii="Times New Roman" w:eastAsia="Times New Roman" w:hAnsi="Times New Roman" w:cs="Times New Roman"/>
          <w:noProof/>
        </w:rPr>
        <w:t>(</w:t>
      </w:r>
      <w:proofErr w:type="spellStart"/>
      <w:r w:rsidR="003600F9" w:rsidRPr="003600F9">
        <w:rPr>
          <w:rFonts w:ascii="Times New Roman" w:eastAsia="Times New Roman" w:hAnsi="Times New Roman" w:cs="Times New Roman"/>
          <w:noProof/>
        </w:rPr>
        <w:t>Febriana</w:t>
      </w:r>
      <w:proofErr w:type="spellEnd"/>
      <w:r w:rsidR="003600F9" w:rsidRPr="003600F9">
        <w:rPr>
          <w:rFonts w:ascii="Times New Roman" w:eastAsia="Times New Roman" w:hAnsi="Times New Roman" w:cs="Times New Roman"/>
          <w:noProof/>
        </w:rPr>
        <w:t>, 2021)</w:t>
      </w:r>
      <w:r w:rsidR="003600F9">
        <w:rPr>
          <w:rFonts w:ascii="Times New Roman" w:eastAsia="Times New Roman" w:hAnsi="Times New Roman" w:cs="Times New Roman"/>
          <w:vertAlign w:val="superscript"/>
        </w:rPr>
        <w:fldChar w:fldCharType="end"/>
      </w:r>
      <w:r w:rsidR="003600F9">
        <w:rPr>
          <w:rFonts w:ascii="Times New Roman" w:eastAsia="Times New Roman" w:hAnsi="Times New Roman" w:cs="Times New Roman"/>
        </w:rPr>
        <w:t>.</w:t>
      </w:r>
    </w:p>
    <w:p w14:paraId="56A5EE48" w14:textId="77777777" w:rsidR="00535B4B" w:rsidRPr="00535B4B" w:rsidRDefault="00535B4B" w:rsidP="00535B4B">
      <w:pPr>
        <w:spacing w:before="280" w:after="280"/>
        <w:ind w:left="0" w:hanging="2"/>
        <w:jc w:val="both"/>
        <w:rPr>
          <w:rFonts w:ascii="Times New Roman" w:eastAsia="Times New Roman" w:hAnsi="Times New Roman" w:cs="Times New Roman"/>
        </w:rPr>
      </w:pPr>
      <w:proofErr w:type="spellStart"/>
      <w:r w:rsidRPr="00535B4B">
        <w:rPr>
          <w:rFonts w:ascii="Times New Roman" w:eastAsia="Times New Roman" w:hAnsi="Times New Roman" w:cs="Times New Roman"/>
        </w:rPr>
        <w:t>Berdasarkan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hasil</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pengolahan</w:t>
      </w:r>
      <w:proofErr w:type="spellEnd"/>
      <w:r w:rsidRPr="00535B4B">
        <w:rPr>
          <w:rFonts w:ascii="Times New Roman" w:eastAsia="Times New Roman" w:hAnsi="Times New Roman" w:cs="Times New Roman"/>
        </w:rPr>
        <w:t xml:space="preserve"> data </w:t>
      </w:r>
      <w:proofErr w:type="spellStart"/>
      <w:r w:rsidRPr="00535B4B">
        <w:rPr>
          <w:rFonts w:ascii="Times New Roman" w:eastAsia="Times New Roman" w:hAnsi="Times New Roman" w:cs="Times New Roman"/>
        </w:rPr>
        <w:t>dengan</w:t>
      </w:r>
      <w:proofErr w:type="spellEnd"/>
      <w:r w:rsidRPr="00535B4B">
        <w:rPr>
          <w:rFonts w:ascii="Times New Roman" w:eastAsia="Times New Roman" w:hAnsi="Times New Roman" w:cs="Times New Roman"/>
        </w:rPr>
        <w:t xml:space="preserve"> SPSS </w:t>
      </w:r>
      <w:proofErr w:type="spellStart"/>
      <w:r w:rsidRPr="00535B4B">
        <w:rPr>
          <w:rFonts w:ascii="Times New Roman" w:eastAsia="Times New Roman" w:hAnsi="Times New Roman" w:cs="Times New Roman"/>
        </w:rPr>
        <w:t>maka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diperoleh</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nilai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sig</w:t>
      </w:r>
      <w:proofErr w:type="spellEnd"/>
      <w:r w:rsidRPr="00535B4B">
        <w:rPr>
          <w:rFonts w:ascii="Times New Roman" w:eastAsia="Times New Roman" w:hAnsi="Times New Roman" w:cs="Times New Roman"/>
        </w:rPr>
        <w:t xml:space="preserve"> (2-tailed) </w:t>
      </w:r>
      <w:proofErr w:type="spellStart"/>
      <w:r w:rsidRPr="00535B4B">
        <w:rPr>
          <w:rFonts w:ascii="Times New Roman" w:eastAsia="Times New Roman" w:hAnsi="Times New Roman" w:cs="Times New Roman"/>
        </w:rPr>
        <w:t>sebesar</w:t>
      </w:r>
      <w:proofErr w:type="spellEnd"/>
      <w:r w:rsidRPr="00535B4B">
        <w:rPr>
          <w:rFonts w:ascii="Times New Roman" w:eastAsia="Times New Roman" w:hAnsi="Times New Roman" w:cs="Times New Roman"/>
        </w:rPr>
        <w:t xml:space="preserve"> 0,033 &lt; 0,05, </w:t>
      </w:r>
      <w:proofErr w:type="spellStart"/>
      <w:r w:rsidRPr="00535B4B">
        <w:rPr>
          <w:rFonts w:ascii="Times New Roman" w:eastAsia="Times New Roman" w:hAnsi="Times New Roman" w:cs="Times New Roman"/>
        </w:rPr>
        <w:t>maka</w:t>
      </w:r>
      <w:proofErr w:type="spellEnd"/>
      <w:r w:rsidRPr="00535B4B">
        <w:rPr>
          <w:rFonts w:ascii="Times New Roman" w:eastAsia="Times New Roman" w:hAnsi="Times New Roman" w:cs="Times New Roman"/>
        </w:rPr>
        <w:t xml:space="preserve"> kita </w:t>
      </w:r>
      <w:proofErr w:type="spellStart"/>
      <w:r w:rsidRPr="00535B4B">
        <w:rPr>
          <w:rFonts w:ascii="Times New Roman" w:eastAsia="Times New Roman" w:hAnsi="Times New Roman" w:cs="Times New Roman"/>
        </w:rPr>
        <w:t>dapat</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disimpulkan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bahwa</w:t>
      </w:r>
      <w:proofErr w:type="spellEnd"/>
      <w:r w:rsidRPr="00535B4B">
        <w:rPr>
          <w:rFonts w:ascii="Times New Roman" w:eastAsia="Times New Roman" w:hAnsi="Times New Roman" w:cs="Times New Roman"/>
        </w:rPr>
        <w:t xml:space="preserve"> ada </w:t>
      </w:r>
      <w:proofErr w:type="spellStart"/>
      <w:r w:rsidRPr="00535B4B">
        <w:rPr>
          <w:rFonts w:ascii="Times New Roman" w:eastAsia="Times New Roman" w:hAnsi="Times New Roman" w:cs="Times New Roman"/>
        </w:rPr>
        <w:t>terdapat</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perbedaan</w:t>
      </w:r>
      <w:proofErr w:type="spellEnd"/>
      <w:r w:rsidRPr="00535B4B">
        <w:rPr>
          <w:rFonts w:ascii="Times New Roman" w:eastAsia="Times New Roman" w:hAnsi="Times New Roman" w:cs="Times New Roman"/>
        </w:rPr>
        <w:t xml:space="preserve"> yang </w:t>
      </w:r>
      <w:proofErr w:type="spellStart"/>
      <w:r w:rsidRPr="00535B4B">
        <w:rPr>
          <w:rFonts w:ascii="Times New Roman" w:eastAsia="Times New Roman" w:hAnsi="Times New Roman" w:cs="Times New Roman"/>
        </w:rPr>
        <w:t>nyata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antara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sebelum</w:t>
      </w:r>
      <w:proofErr w:type="spellEnd"/>
      <w:r w:rsidRPr="00535B4B">
        <w:rPr>
          <w:rFonts w:ascii="Times New Roman" w:eastAsia="Times New Roman" w:hAnsi="Times New Roman" w:cs="Times New Roman"/>
        </w:rPr>
        <w:t xml:space="preserve"> dan </w:t>
      </w:r>
      <w:proofErr w:type="spellStart"/>
      <w:r w:rsidRPr="00535B4B">
        <w:rPr>
          <w:rFonts w:ascii="Times New Roman" w:eastAsia="Times New Roman" w:hAnsi="Times New Roman" w:cs="Times New Roman"/>
        </w:rPr>
        <w:t>sesudah</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perlakuan</w:t>
      </w:r>
      <w:proofErr w:type="spellEnd"/>
      <w:r w:rsidRPr="00535B4B">
        <w:rPr>
          <w:rFonts w:ascii="Times New Roman" w:eastAsia="Times New Roman" w:hAnsi="Times New Roman" w:cs="Times New Roman"/>
        </w:rPr>
        <w:t xml:space="preserve"> 22 </w:t>
      </w:r>
      <w:proofErr w:type="spellStart"/>
      <w:r w:rsidRPr="00535B4B">
        <w:rPr>
          <w:rFonts w:ascii="Times New Roman" w:eastAsia="Times New Roman" w:hAnsi="Times New Roman" w:cs="Times New Roman"/>
        </w:rPr>
        <w:t>menit</w:t>
      </w:r>
      <w:proofErr w:type="spellEnd"/>
      <w:r w:rsidRPr="00535B4B">
        <w:rPr>
          <w:rFonts w:ascii="Times New Roman" w:eastAsia="Times New Roman" w:hAnsi="Times New Roman" w:cs="Times New Roman"/>
        </w:rPr>
        <w:t xml:space="preserve"> dan 66 </w:t>
      </w:r>
      <w:proofErr w:type="spellStart"/>
      <w:r w:rsidRPr="00535B4B">
        <w:rPr>
          <w:rFonts w:ascii="Times New Roman" w:eastAsia="Times New Roman" w:hAnsi="Times New Roman" w:cs="Times New Roman"/>
        </w:rPr>
        <w:t>menit</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terhadap</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jumlah</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bakteri</w:t>
      </w:r>
      <w:proofErr w:type="spellEnd"/>
      <w:r w:rsidRPr="00535B4B">
        <w:rPr>
          <w:rFonts w:ascii="Times New Roman" w:eastAsia="Times New Roman" w:hAnsi="Times New Roman" w:cs="Times New Roman"/>
        </w:rPr>
        <w:t xml:space="preserve"> yang </w:t>
      </w:r>
      <w:proofErr w:type="spellStart"/>
      <w:r w:rsidRPr="00535B4B">
        <w:rPr>
          <w:rFonts w:ascii="Times New Roman" w:eastAsia="Times New Roman" w:hAnsi="Times New Roman" w:cs="Times New Roman"/>
        </w:rPr>
        <w:t>terdapat</w:t>
      </w:r>
      <w:proofErr w:type="spellEnd"/>
      <w:r w:rsidRPr="00535B4B">
        <w:rPr>
          <w:rFonts w:ascii="Times New Roman" w:eastAsia="Times New Roman" w:hAnsi="Times New Roman" w:cs="Times New Roman"/>
        </w:rPr>
        <w:t xml:space="preserve"> di </w:t>
      </w:r>
      <w:proofErr w:type="spellStart"/>
      <w:r w:rsidRPr="00535B4B">
        <w:rPr>
          <w:rFonts w:ascii="Times New Roman" w:eastAsia="Times New Roman" w:hAnsi="Times New Roman" w:cs="Times New Roman"/>
        </w:rPr>
        <w:t>cawan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petri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pada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Ruangan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Laboratorium</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Entomologi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Penggunaan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lampu</w:t>
      </w:r>
      <w:proofErr w:type="spellEnd"/>
      <w:r w:rsidRPr="00535B4B">
        <w:rPr>
          <w:rFonts w:ascii="Times New Roman" w:eastAsia="Times New Roman" w:hAnsi="Times New Roman" w:cs="Times New Roman"/>
        </w:rPr>
        <w:t xml:space="preserve"> UVC yang </w:t>
      </w:r>
      <w:proofErr w:type="spellStart"/>
      <w:r w:rsidRPr="00535B4B">
        <w:rPr>
          <w:rFonts w:ascii="Times New Roman" w:eastAsia="Times New Roman" w:hAnsi="Times New Roman" w:cs="Times New Roman"/>
        </w:rPr>
        <w:t>terdapat</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pada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alat</w:t>
      </w:r>
      <w:proofErr w:type="spellEnd"/>
      <w:r w:rsidRPr="00535B4B">
        <w:rPr>
          <w:rFonts w:ascii="Times New Roman" w:eastAsia="Times New Roman" w:hAnsi="Times New Roman" w:cs="Times New Roman"/>
        </w:rPr>
        <w:t xml:space="preserve"> BC19 </w:t>
      </w:r>
      <w:proofErr w:type="spellStart"/>
      <w:r w:rsidRPr="00535B4B">
        <w:rPr>
          <w:rFonts w:ascii="Times New Roman" w:eastAsia="Times New Roman" w:hAnsi="Times New Roman" w:cs="Times New Roman"/>
        </w:rPr>
        <w:t>hanyalah</w:t>
      </w:r>
      <w:proofErr w:type="spellEnd"/>
      <w:r w:rsidRPr="00535B4B">
        <w:rPr>
          <w:rFonts w:ascii="Times New Roman" w:eastAsia="Times New Roman" w:hAnsi="Times New Roman" w:cs="Times New Roman"/>
        </w:rPr>
        <w:t xml:space="preserve"> ada </w:t>
      </w:r>
      <w:proofErr w:type="spellStart"/>
      <w:r w:rsidRPr="00535B4B">
        <w:rPr>
          <w:rFonts w:ascii="Times New Roman" w:eastAsia="Times New Roman" w:hAnsi="Times New Roman" w:cs="Times New Roman"/>
        </w:rPr>
        <w:t>satu</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dengan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kapasistas</w:t>
      </w:r>
      <w:proofErr w:type="spellEnd"/>
      <w:r w:rsidRPr="00535B4B">
        <w:rPr>
          <w:rFonts w:ascii="Times New Roman" w:eastAsia="Times New Roman" w:hAnsi="Times New Roman" w:cs="Times New Roman"/>
        </w:rPr>
        <w:t xml:space="preserve"> 36 watt. </w:t>
      </w:r>
      <w:proofErr w:type="spellStart"/>
      <w:r w:rsidRPr="00535B4B">
        <w:rPr>
          <w:rFonts w:ascii="Times New Roman" w:eastAsia="Times New Roman" w:hAnsi="Times New Roman" w:cs="Times New Roman"/>
        </w:rPr>
        <w:t>Penelitian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lain</w:t>
      </w:r>
      <w:proofErr w:type="spellEnd"/>
      <w:r w:rsidRPr="00535B4B">
        <w:rPr>
          <w:rFonts w:ascii="Times New Roman" w:eastAsia="Times New Roman" w:hAnsi="Times New Roman" w:cs="Times New Roman"/>
        </w:rPr>
        <w:t xml:space="preserve"> dari </w:t>
      </w:r>
      <w:proofErr w:type="spellStart"/>
      <w:r w:rsidRPr="00535B4B">
        <w:rPr>
          <w:rFonts w:ascii="Times New Roman" w:eastAsia="Times New Roman" w:hAnsi="Times New Roman" w:cs="Times New Roman"/>
        </w:rPr>
        <w:t>Shafira</w:t>
      </w:r>
      <w:proofErr w:type="spellEnd"/>
      <w:r w:rsidRPr="00535B4B">
        <w:rPr>
          <w:rFonts w:ascii="Times New Roman" w:eastAsia="Times New Roman" w:hAnsi="Times New Roman" w:cs="Times New Roman"/>
        </w:rPr>
        <w:t xml:space="preserve"> (2021) </w:t>
      </w:r>
      <w:proofErr w:type="spellStart"/>
      <w:r w:rsidRPr="00535B4B">
        <w:rPr>
          <w:rFonts w:ascii="Times New Roman" w:eastAsia="Times New Roman" w:hAnsi="Times New Roman" w:cs="Times New Roman"/>
        </w:rPr>
        <w:t>menyebutkan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bahwa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waktu</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penyinaran</w:t>
      </w:r>
      <w:proofErr w:type="spellEnd"/>
      <w:r w:rsidRPr="00535B4B">
        <w:rPr>
          <w:rFonts w:ascii="Times New Roman" w:eastAsia="Times New Roman" w:hAnsi="Times New Roman" w:cs="Times New Roman"/>
        </w:rPr>
        <w:t xml:space="preserve"> yang </w:t>
      </w:r>
      <w:proofErr w:type="spellStart"/>
      <w:r w:rsidRPr="00535B4B">
        <w:rPr>
          <w:rFonts w:ascii="Times New Roman" w:eastAsia="Times New Roman" w:hAnsi="Times New Roman" w:cs="Times New Roman"/>
        </w:rPr>
        <w:t>efektif</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dalam</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menurunkan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jumlah</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bakteri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udara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dengan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lampu</w:t>
      </w:r>
      <w:proofErr w:type="spellEnd"/>
      <w:r w:rsidRPr="00535B4B">
        <w:rPr>
          <w:rFonts w:ascii="Times New Roman" w:eastAsia="Times New Roman" w:hAnsi="Times New Roman" w:cs="Times New Roman"/>
        </w:rPr>
        <w:t xml:space="preserve"> UV 36 watt </w:t>
      </w:r>
      <w:proofErr w:type="spellStart"/>
      <w:r w:rsidRPr="00535B4B">
        <w:rPr>
          <w:rFonts w:ascii="Times New Roman" w:eastAsia="Times New Roman" w:hAnsi="Times New Roman" w:cs="Times New Roman"/>
        </w:rPr>
        <w:t>sebanyak</w:t>
      </w:r>
      <w:proofErr w:type="spellEnd"/>
      <w:r w:rsidRPr="00535B4B">
        <w:rPr>
          <w:rFonts w:ascii="Times New Roman" w:eastAsia="Times New Roman" w:hAnsi="Times New Roman" w:cs="Times New Roman"/>
        </w:rPr>
        <w:t xml:space="preserve"> 6 </w:t>
      </w:r>
      <w:proofErr w:type="spellStart"/>
      <w:r w:rsidRPr="00535B4B">
        <w:rPr>
          <w:rFonts w:ascii="Times New Roman" w:eastAsia="Times New Roman" w:hAnsi="Times New Roman" w:cs="Times New Roman"/>
        </w:rPr>
        <w:t>lampu</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adalah</w:t>
      </w:r>
      <w:proofErr w:type="spellEnd"/>
      <w:r w:rsidRPr="00535B4B">
        <w:rPr>
          <w:rFonts w:ascii="Times New Roman" w:eastAsia="Times New Roman" w:hAnsi="Times New Roman" w:cs="Times New Roman"/>
        </w:rPr>
        <w:t xml:space="preserve"> 30 </w:t>
      </w:r>
      <w:proofErr w:type="spellStart"/>
      <w:r w:rsidRPr="00535B4B">
        <w:rPr>
          <w:rFonts w:ascii="Times New Roman" w:eastAsia="Times New Roman" w:hAnsi="Times New Roman" w:cs="Times New Roman"/>
        </w:rPr>
        <w:t>menit</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dengan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persentase</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penurunan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sebesar</w:t>
      </w:r>
      <w:proofErr w:type="spellEnd"/>
      <w:r w:rsidRPr="00535B4B">
        <w:rPr>
          <w:rFonts w:ascii="Times New Roman" w:eastAsia="Times New Roman" w:hAnsi="Times New Roman" w:cs="Times New Roman"/>
        </w:rPr>
        <w:t xml:space="preserve"> 92,86%30. </w:t>
      </w:r>
    </w:p>
    <w:p w14:paraId="36B31A72" w14:textId="77777777" w:rsidR="00535B4B" w:rsidRPr="00535B4B" w:rsidRDefault="00535B4B" w:rsidP="00535B4B">
      <w:pPr>
        <w:spacing w:before="280" w:after="280"/>
        <w:ind w:left="0" w:hanging="2"/>
        <w:jc w:val="both"/>
        <w:rPr>
          <w:rFonts w:ascii="Times New Roman" w:eastAsia="Times New Roman" w:hAnsi="Times New Roman" w:cs="Times New Roman"/>
        </w:rPr>
      </w:pPr>
      <w:proofErr w:type="spellStart"/>
      <w:r w:rsidRPr="00535B4B">
        <w:rPr>
          <w:rFonts w:ascii="Times New Roman" w:eastAsia="Times New Roman" w:hAnsi="Times New Roman" w:cs="Times New Roman"/>
        </w:rPr>
        <w:t>Alat</w:t>
      </w:r>
      <w:proofErr w:type="spellEnd"/>
      <w:r w:rsidRPr="00535B4B">
        <w:rPr>
          <w:rFonts w:ascii="Times New Roman" w:eastAsia="Times New Roman" w:hAnsi="Times New Roman" w:cs="Times New Roman"/>
        </w:rPr>
        <w:t xml:space="preserve"> BC19 </w:t>
      </w:r>
      <w:proofErr w:type="spellStart"/>
      <w:r w:rsidRPr="00535B4B">
        <w:rPr>
          <w:rFonts w:ascii="Times New Roman" w:eastAsia="Times New Roman" w:hAnsi="Times New Roman" w:cs="Times New Roman"/>
        </w:rPr>
        <w:t>diciptakan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seperti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alat</w:t>
      </w:r>
      <w:proofErr w:type="spellEnd"/>
      <w:r w:rsidRPr="00535B4B">
        <w:rPr>
          <w:rFonts w:ascii="Times New Roman" w:eastAsia="Times New Roman" w:hAnsi="Times New Roman" w:cs="Times New Roman"/>
        </w:rPr>
        <w:t xml:space="preserve"> yang </w:t>
      </w:r>
      <w:proofErr w:type="spellStart"/>
      <w:r w:rsidRPr="00535B4B">
        <w:rPr>
          <w:rFonts w:ascii="Times New Roman" w:eastAsia="Times New Roman" w:hAnsi="Times New Roman" w:cs="Times New Roman"/>
        </w:rPr>
        <w:t>mengisap</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udara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luar</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dengan</w:t>
      </w:r>
      <w:proofErr w:type="spellEnd"/>
      <w:r w:rsidRPr="00535B4B">
        <w:rPr>
          <w:rFonts w:ascii="Times New Roman" w:eastAsia="Times New Roman" w:hAnsi="Times New Roman" w:cs="Times New Roman"/>
        </w:rPr>
        <w:t xml:space="preserve"> kipas </w:t>
      </w:r>
      <w:proofErr w:type="spellStart"/>
      <w:r w:rsidRPr="00535B4B">
        <w:rPr>
          <w:rFonts w:ascii="Times New Roman" w:eastAsia="Times New Roman" w:hAnsi="Times New Roman" w:cs="Times New Roman"/>
        </w:rPr>
        <w:t>nya</w:t>
      </w:r>
      <w:proofErr w:type="spellEnd"/>
      <w:r w:rsidRPr="00535B4B">
        <w:rPr>
          <w:rFonts w:ascii="Times New Roman" w:eastAsia="Times New Roman" w:hAnsi="Times New Roman" w:cs="Times New Roman"/>
        </w:rPr>
        <w:t xml:space="preserve"> yang mana di </w:t>
      </w:r>
      <w:proofErr w:type="spellStart"/>
      <w:r w:rsidRPr="00535B4B">
        <w:rPr>
          <w:rFonts w:ascii="Times New Roman" w:eastAsia="Times New Roman" w:hAnsi="Times New Roman" w:cs="Times New Roman"/>
        </w:rPr>
        <w:t>dalam</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alat</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tersebut</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terdapat</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lampu</w:t>
      </w:r>
      <w:proofErr w:type="spellEnd"/>
      <w:r w:rsidRPr="00535B4B">
        <w:rPr>
          <w:rFonts w:ascii="Times New Roman" w:eastAsia="Times New Roman" w:hAnsi="Times New Roman" w:cs="Times New Roman"/>
        </w:rPr>
        <w:t xml:space="preserve"> UV-C yang </w:t>
      </w:r>
      <w:proofErr w:type="spellStart"/>
      <w:r w:rsidRPr="00535B4B">
        <w:rPr>
          <w:rFonts w:ascii="Times New Roman" w:eastAsia="Times New Roman" w:hAnsi="Times New Roman" w:cs="Times New Roman"/>
        </w:rPr>
        <w:t>sudah</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terbukti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dapat</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mendekontaminasi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bakteri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Lampu</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tersebut</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memancarkan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sinar</w:t>
      </w:r>
      <w:proofErr w:type="spellEnd"/>
      <w:r w:rsidRPr="00535B4B">
        <w:rPr>
          <w:rFonts w:ascii="Times New Roman" w:eastAsia="Times New Roman" w:hAnsi="Times New Roman" w:cs="Times New Roman"/>
        </w:rPr>
        <w:t xml:space="preserve"> UV-C </w:t>
      </w:r>
      <w:proofErr w:type="spellStart"/>
      <w:r w:rsidRPr="00535B4B">
        <w:rPr>
          <w:rFonts w:ascii="Times New Roman" w:eastAsia="Times New Roman" w:hAnsi="Times New Roman" w:cs="Times New Roman"/>
        </w:rPr>
        <w:t>sembari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udara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melewati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alat</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tersebut</w:t>
      </w:r>
      <w:proofErr w:type="spellEnd"/>
      <w:r w:rsidRPr="00535B4B">
        <w:rPr>
          <w:rFonts w:ascii="Times New Roman" w:eastAsia="Times New Roman" w:hAnsi="Times New Roman" w:cs="Times New Roman"/>
        </w:rPr>
        <w:t xml:space="preserve"> dan </w:t>
      </w:r>
      <w:proofErr w:type="spellStart"/>
      <w:r w:rsidRPr="00535B4B">
        <w:rPr>
          <w:rFonts w:ascii="Times New Roman" w:eastAsia="Times New Roman" w:hAnsi="Times New Roman" w:cs="Times New Roman"/>
        </w:rPr>
        <w:t>keluar</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dalam</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keadaan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steril</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Terbukti</w:t>
      </w:r>
      <w:proofErr w:type="spellEnd"/>
      <w:r w:rsidRPr="00535B4B">
        <w:rPr>
          <w:rFonts w:ascii="Times New Roman" w:eastAsia="Times New Roman" w:hAnsi="Times New Roman" w:cs="Times New Roman"/>
        </w:rPr>
        <w:t xml:space="preserve"> dari </w:t>
      </w:r>
      <w:proofErr w:type="spellStart"/>
      <w:r w:rsidRPr="00535B4B">
        <w:rPr>
          <w:rFonts w:ascii="Times New Roman" w:eastAsia="Times New Roman" w:hAnsi="Times New Roman" w:cs="Times New Roman"/>
        </w:rPr>
        <w:t>hasil</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penelitian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ini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dapat</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diketahui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bahwa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terdapat</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perbedaan</w:t>
      </w:r>
      <w:proofErr w:type="spellEnd"/>
      <w:r w:rsidRPr="00535B4B">
        <w:rPr>
          <w:rFonts w:ascii="Times New Roman" w:eastAsia="Times New Roman" w:hAnsi="Times New Roman" w:cs="Times New Roman"/>
        </w:rPr>
        <w:t xml:space="preserve"> Pre0 Pos1 dan Pos2 </w:t>
      </w:r>
      <w:proofErr w:type="spellStart"/>
      <w:r w:rsidRPr="00535B4B">
        <w:rPr>
          <w:rFonts w:ascii="Times New Roman" w:eastAsia="Times New Roman" w:hAnsi="Times New Roman" w:cs="Times New Roman"/>
        </w:rPr>
        <w:t>terhadap</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jumlah</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koloni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bakteri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pada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pengujian</w:t>
      </w:r>
      <w:proofErr w:type="spellEnd"/>
      <w:r w:rsidRPr="00535B4B">
        <w:rPr>
          <w:rFonts w:ascii="Times New Roman" w:eastAsia="Times New Roman" w:hAnsi="Times New Roman" w:cs="Times New Roman"/>
        </w:rPr>
        <w:t xml:space="preserve"> di </w:t>
      </w:r>
      <w:proofErr w:type="spellStart"/>
      <w:r w:rsidRPr="00535B4B">
        <w:rPr>
          <w:rFonts w:ascii="Times New Roman" w:eastAsia="Times New Roman" w:hAnsi="Times New Roman" w:cs="Times New Roman"/>
        </w:rPr>
        <w:t>Laboratorium</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Entomologi</w:t>
      </w:r>
      <w:proofErr w:type="spellEnd"/>
      <w:r w:rsidRPr="00535B4B">
        <w:rPr>
          <w:rFonts w:ascii="Times New Roman" w:eastAsia="Times New Roman" w:hAnsi="Times New Roman" w:cs="Times New Roman"/>
        </w:rPr>
        <w:t xml:space="preserve"> FKM UNDIP.</w:t>
      </w:r>
    </w:p>
    <w:p w14:paraId="100A5C89" w14:textId="4AD2133A" w:rsidR="00535B4B" w:rsidRPr="00535B4B" w:rsidRDefault="00535B4B" w:rsidP="00535B4B">
      <w:pPr>
        <w:spacing w:before="280" w:after="280"/>
        <w:ind w:left="0" w:hanging="2"/>
        <w:jc w:val="both"/>
        <w:rPr>
          <w:rFonts w:ascii="Times New Roman" w:eastAsia="Times New Roman" w:hAnsi="Times New Roman" w:cs="Times New Roman"/>
        </w:rPr>
      </w:pPr>
      <w:proofErr w:type="spellStart"/>
      <w:r w:rsidRPr="00535B4B">
        <w:rPr>
          <w:rFonts w:ascii="Times New Roman" w:eastAsia="Times New Roman" w:hAnsi="Times New Roman" w:cs="Times New Roman"/>
        </w:rPr>
        <w:t>Banyak</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faktor</w:t>
      </w:r>
      <w:proofErr w:type="spellEnd"/>
      <w:r w:rsidRPr="00535B4B">
        <w:rPr>
          <w:rFonts w:ascii="Times New Roman" w:eastAsia="Times New Roman" w:hAnsi="Times New Roman" w:cs="Times New Roman"/>
        </w:rPr>
        <w:t xml:space="preserve"> yang </w:t>
      </w:r>
      <w:proofErr w:type="spellStart"/>
      <w:r w:rsidRPr="00535B4B">
        <w:rPr>
          <w:rFonts w:ascii="Times New Roman" w:eastAsia="Times New Roman" w:hAnsi="Times New Roman" w:cs="Times New Roman"/>
        </w:rPr>
        <w:t>membuat</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angka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kuman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udara</w:t>
      </w:r>
      <w:proofErr w:type="spellEnd"/>
      <w:r w:rsidRPr="00535B4B">
        <w:rPr>
          <w:rFonts w:ascii="Times New Roman" w:eastAsia="Times New Roman" w:hAnsi="Times New Roman" w:cs="Times New Roman"/>
        </w:rPr>
        <w:t xml:space="preserve"> di </w:t>
      </w:r>
      <w:proofErr w:type="spellStart"/>
      <w:r w:rsidRPr="00535B4B">
        <w:rPr>
          <w:rFonts w:ascii="Times New Roman" w:eastAsia="Times New Roman" w:hAnsi="Times New Roman" w:cs="Times New Roman"/>
        </w:rPr>
        <w:t>ruangan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tinggi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Berdasarkan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penelitian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Mayasari</w:t>
      </w:r>
      <w:proofErr w:type="spellEnd"/>
      <w:r w:rsidRPr="00535B4B">
        <w:rPr>
          <w:rFonts w:ascii="Times New Roman" w:eastAsia="Times New Roman" w:hAnsi="Times New Roman" w:cs="Times New Roman"/>
        </w:rPr>
        <w:t xml:space="preserve"> (2020), </w:t>
      </w:r>
      <w:proofErr w:type="spellStart"/>
      <w:r w:rsidRPr="00535B4B">
        <w:rPr>
          <w:rFonts w:ascii="Times New Roman" w:eastAsia="Times New Roman" w:hAnsi="Times New Roman" w:cs="Times New Roman"/>
        </w:rPr>
        <w:t>Sebanyak</w:t>
      </w:r>
      <w:proofErr w:type="spellEnd"/>
      <w:r w:rsidRPr="00535B4B">
        <w:rPr>
          <w:rFonts w:ascii="Times New Roman" w:eastAsia="Times New Roman" w:hAnsi="Times New Roman" w:cs="Times New Roman"/>
        </w:rPr>
        <w:t xml:space="preserve"> 30 </w:t>
      </w:r>
      <w:proofErr w:type="spellStart"/>
      <w:r w:rsidRPr="00535B4B">
        <w:rPr>
          <w:rFonts w:ascii="Times New Roman" w:eastAsia="Times New Roman" w:hAnsi="Times New Roman" w:cs="Times New Roman"/>
        </w:rPr>
        <w:t>ruangan</w:t>
      </w:r>
      <w:proofErr w:type="spellEnd"/>
      <w:r w:rsidRPr="00535B4B">
        <w:rPr>
          <w:rFonts w:ascii="Times New Roman" w:eastAsia="Times New Roman" w:hAnsi="Times New Roman" w:cs="Times New Roman"/>
        </w:rPr>
        <w:t xml:space="preserve"> yang </w:t>
      </w:r>
      <w:proofErr w:type="spellStart"/>
      <w:r w:rsidRPr="00535B4B">
        <w:rPr>
          <w:rFonts w:ascii="Times New Roman" w:eastAsia="Times New Roman" w:hAnsi="Times New Roman" w:cs="Times New Roman"/>
        </w:rPr>
        <w:t>diteliti</w:t>
      </w:r>
      <w:proofErr w:type="spellEnd"/>
      <w:r w:rsidRPr="00535B4B">
        <w:rPr>
          <w:rFonts w:ascii="Times New Roman" w:eastAsia="Times New Roman" w:hAnsi="Times New Roman" w:cs="Times New Roman"/>
        </w:rPr>
        <w:t xml:space="preserve"> rata-rata </w:t>
      </w:r>
      <w:proofErr w:type="spellStart"/>
      <w:r w:rsidRPr="00535B4B">
        <w:rPr>
          <w:rFonts w:ascii="Times New Roman" w:eastAsia="Times New Roman" w:hAnsi="Times New Roman" w:cs="Times New Roman"/>
        </w:rPr>
        <w:t>suhu</w:t>
      </w:r>
      <w:proofErr w:type="spellEnd"/>
      <w:r w:rsidRPr="00535B4B">
        <w:rPr>
          <w:rFonts w:ascii="Times New Roman" w:eastAsia="Times New Roman" w:hAnsi="Times New Roman" w:cs="Times New Roman"/>
        </w:rPr>
        <w:t xml:space="preserve"> di </w:t>
      </w:r>
      <w:proofErr w:type="spellStart"/>
      <w:r w:rsidRPr="00535B4B">
        <w:rPr>
          <w:rFonts w:ascii="Times New Roman" w:eastAsia="Times New Roman" w:hAnsi="Times New Roman" w:cs="Times New Roman"/>
        </w:rPr>
        <w:t>tiga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Rumah</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Sakit</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cukup</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tinggi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kelembaban</w:t>
      </w:r>
      <w:proofErr w:type="spellEnd"/>
      <w:r w:rsidRPr="00535B4B">
        <w:rPr>
          <w:rFonts w:ascii="Times New Roman" w:eastAsia="Times New Roman" w:hAnsi="Times New Roman" w:cs="Times New Roman"/>
        </w:rPr>
        <w:t xml:space="preserve"> dan </w:t>
      </w:r>
      <w:proofErr w:type="spellStart"/>
      <w:r w:rsidRPr="00535B4B">
        <w:rPr>
          <w:rFonts w:ascii="Times New Roman" w:eastAsia="Times New Roman" w:hAnsi="Times New Roman" w:cs="Times New Roman"/>
        </w:rPr>
        <w:t>pencahayaan</w:t>
      </w:r>
      <w:proofErr w:type="spellEnd"/>
      <w:r w:rsidRPr="00535B4B">
        <w:rPr>
          <w:rFonts w:ascii="Times New Roman" w:eastAsia="Times New Roman" w:hAnsi="Times New Roman" w:cs="Times New Roman"/>
        </w:rPr>
        <w:t xml:space="preserve"> di RS II </w:t>
      </w:r>
      <w:proofErr w:type="spellStart"/>
      <w:r w:rsidRPr="00535B4B">
        <w:rPr>
          <w:rFonts w:ascii="Times New Roman" w:eastAsia="Times New Roman" w:hAnsi="Times New Roman" w:cs="Times New Roman"/>
        </w:rPr>
        <w:t>sudah</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baik</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sedangkan</w:t>
      </w:r>
      <w:proofErr w:type="spellEnd"/>
      <w:r w:rsidRPr="00535B4B">
        <w:rPr>
          <w:rFonts w:ascii="Times New Roman" w:eastAsia="Times New Roman" w:hAnsi="Times New Roman" w:cs="Times New Roman"/>
        </w:rPr>
        <w:t xml:space="preserve"> di RS I dan RS III </w:t>
      </w:r>
      <w:proofErr w:type="spellStart"/>
      <w:r w:rsidRPr="00535B4B">
        <w:rPr>
          <w:rFonts w:ascii="Times New Roman" w:eastAsia="Times New Roman" w:hAnsi="Times New Roman" w:cs="Times New Roman"/>
        </w:rPr>
        <w:t>tergolong</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lembab</w:t>
      </w:r>
      <w:proofErr w:type="spellEnd"/>
      <w:r w:rsidRPr="00535B4B">
        <w:rPr>
          <w:rFonts w:ascii="Times New Roman" w:eastAsia="Times New Roman" w:hAnsi="Times New Roman" w:cs="Times New Roman"/>
        </w:rPr>
        <w:t xml:space="preserve"> dan RS I </w:t>
      </w:r>
      <w:proofErr w:type="spellStart"/>
      <w:r w:rsidRPr="00535B4B">
        <w:rPr>
          <w:rFonts w:ascii="Times New Roman" w:eastAsia="Times New Roman" w:hAnsi="Times New Roman" w:cs="Times New Roman"/>
        </w:rPr>
        <w:t>belum</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cukup</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pencahayaan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Kepadatan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hunian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tergolong</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padat</w:t>
      </w:r>
      <w:proofErr w:type="spellEnd"/>
      <w:r w:rsidRPr="00535B4B">
        <w:rPr>
          <w:rFonts w:ascii="Times New Roman" w:eastAsia="Times New Roman" w:hAnsi="Times New Roman" w:cs="Times New Roman"/>
        </w:rPr>
        <w:t xml:space="preserve"> di </w:t>
      </w:r>
      <w:proofErr w:type="spellStart"/>
      <w:r w:rsidRPr="00535B4B">
        <w:rPr>
          <w:rFonts w:ascii="Times New Roman" w:eastAsia="Times New Roman" w:hAnsi="Times New Roman" w:cs="Times New Roman"/>
        </w:rPr>
        <w:t>tiga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Rumah</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Sakit</w:t>
      </w:r>
      <w:proofErr w:type="spellEnd"/>
      <w:r w:rsidRPr="00535B4B">
        <w:rPr>
          <w:rFonts w:ascii="Times New Roman" w:eastAsia="Times New Roman" w:hAnsi="Times New Roman" w:cs="Times New Roman"/>
        </w:rPr>
        <w:t xml:space="preserve">. Rata </w:t>
      </w:r>
      <w:proofErr w:type="spellStart"/>
      <w:r w:rsidRPr="00535B4B">
        <w:rPr>
          <w:rFonts w:ascii="Times New Roman" w:eastAsia="Times New Roman" w:hAnsi="Times New Roman" w:cs="Times New Roman"/>
        </w:rPr>
        <w:t>rata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Angka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kuman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udara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terlihat</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tinggi</w:t>
      </w:r>
      <w:proofErr w:type="spellEnd"/>
      <w:r w:rsidRPr="00535B4B">
        <w:rPr>
          <w:rFonts w:ascii="Times New Roman" w:eastAsia="Times New Roman" w:hAnsi="Times New Roman" w:cs="Times New Roman"/>
        </w:rPr>
        <w:t xml:space="preserve"> di 3 RS </w:t>
      </w:r>
      <w:proofErr w:type="spellStart"/>
      <w:r w:rsidRPr="00535B4B">
        <w:rPr>
          <w:rFonts w:ascii="Times New Roman" w:eastAsia="Times New Roman" w:hAnsi="Times New Roman" w:cs="Times New Roman"/>
        </w:rPr>
        <w:t>ini</w:t>
      </w:r>
      <w:proofErr w:type="spellEnd"/>
      <w:r w:rsidRPr="00535B4B">
        <w:rPr>
          <w:rFonts w:ascii="Times New Roman" w:eastAsia="Times New Roman" w:hAnsi="Times New Roman" w:cs="Times New Roman"/>
        </w:rPr>
        <w:t xml:space="preserve">. Ada </w:t>
      </w:r>
      <w:proofErr w:type="spellStart"/>
      <w:r w:rsidRPr="00535B4B">
        <w:rPr>
          <w:rFonts w:ascii="Times New Roman" w:eastAsia="Times New Roman" w:hAnsi="Times New Roman" w:cs="Times New Roman"/>
        </w:rPr>
        <w:t>pengaruh</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suhu</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kelembaban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pencahayaan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terhadap</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angka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kuman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udara</w:t>
      </w:r>
      <w:proofErr w:type="spellEnd"/>
      <w:r w:rsidRPr="00535B4B">
        <w:rPr>
          <w:rFonts w:ascii="Times New Roman" w:eastAsia="Times New Roman" w:hAnsi="Times New Roman" w:cs="Times New Roman"/>
        </w:rPr>
        <w:t xml:space="preserve"> di </w:t>
      </w:r>
      <w:proofErr w:type="spellStart"/>
      <w:r w:rsidRPr="00535B4B">
        <w:rPr>
          <w:rFonts w:ascii="Times New Roman" w:eastAsia="Times New Roman" w:hAnsi="Times New Roman" w:cs="Times New Roman"/>
        </w:rPr>
        <w:t>Rumah</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Sakit</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Peningkatan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kadar</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kuman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sebesar</w:t>
      </w:r>
      <w:proofErr w:type="spellEnd"/>
      <w:r w:rsidRPr="00535B4B">
        <w:rPr>
          <w:rFonts w:ascii="Times New Roman" w:eastAsia="Times New Roman" w:hAnsi="Times New Roman" w:cs="Times New Roman"/>
        </w:rPr>
        <w:t xml:space="preserve"> 40.1% </w:t>
      </w:r>
      <w:proofErr w:type="spellStart"/>
      <w:r w:rsidRPr="00535B4B">
        <w:rPr>
          <w:rFonts w:ascii="Times New Roman" w:eastAsia="Times New Roman" w:hAnsi="Times New Roman" w:cs="Times New Roman"/>
        </w:rPr>
        <w:t>dipengaruhi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oleh</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suhu</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kelembaban</w:t>
      </w:r>
      <w:proofErr w:type="spellEnd"/>
      <w:r w:rsidRPr="00535B4B">
        <w:rPr>
          <w:rFonts w:ascii="Times New Roman" w:eastAsia="Times New Roman" w:hAnsi="Times New Roman" w:cs="Times New Roman"/>
        </w:rPr>
        <w:t xml:space="preserve"> dan </w:t>
      </w:r>
      <w:proofErr w:type="spellStart"/>
      <w:r w:rsidRPr="00535B4B">
        <w:rPr>
          <w:rFonts w:ascii="Times New Roman" w:eastAsia="Times New Roman" w:hAnsi="Times New Roman" w:cs="Times New Roman"/>
        </w:rPr>
        <w:t>pencahayaan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Faktor</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suhu</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merupakan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faktor</w:t>
      </w:r>
      <w:proofErr w:type="spellEnd"/>
      <w:r w:rsidRPr="00535B4B">
        <w:rPr>
          <w:rFonts w:ascii="Times New Roman" w:eastAsia="Times New Roman" w:hAnsi="Times New Roman" w:cs="Times New Roman"/>
        </w:rPr>
        <w:t xml:space="preserve"> yang </w:t>
      </w:r>
      <w:proofErr w:type="spellStart"/>
      <w:r w:rsidRPr="00535B4B">
        <w:rPr>
          <w:rFonts w:ascii="Times New Roman" w:eastAsia="Times New Roman" w:hAnsi="Times New Roman" w:cs="Times New Roman"/>
        </w:rPr>
        <w:t>paling</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besar</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mempengaruhi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angka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kuman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sebesar</w:t>
      </w:r>
      <w:proofErr w:type="spellEnd"/>
      <w:r w:rsidRPr="00535B4B">
        <w:rPr>
          <w:rFonts w:ascii="Times New Roman" w:eastAsia="Times New Roman" w:hAnsi="Times New Roman" w:cs="Times New Roman"/>
        </w:rPr>
        <w:t xml:space="preserve"> 85.84 kali</w:t>
      </w:r>
      <w:r w:rsidR="005B6F60">
        <w:rPr>
          <w:rFonts w:ascii="Times New Roman" w:eastAsia="Times New Roman" w:hAnsi="Times New Roman" w:cs="Times New Roman"/>
        </w:rPr>
        <w:t xml:space="preserve"> </w:t>
      </w:r>
      <w:r w:rsidR="003600F9">
        <w:rPr>
          <w:rFonts w:ascii="Times New Roman" w:eastAsia="Times New Roman" w:hAnsi="Times New Roman" w:cs="Times New Roman"/>
        </w:rPr>
        <w:fldChar w:fldCharType="begin" w:fldLock="1"/>
      </w:r>
      <w:r w:rsidR="003600F9">
        <w:rPr>
          <w:rFonts w:ascii="Times New Roman" w:eastAsia="Times New Roman" w:hAnsi="Times New Roman" w:cs="Times New Roman"/>
        </w:rPr>
        <w:instrText>ADDIN CSL_CITATION {"citationItems":[{"id":"ITEM-1","itemData":{"abstract":"Compounds that are often used by society in controlling fly populations are chemical insecticides. Inappropriate use of chemical insecticides will harm the environment and human health directly and long term, such as poisoning, respiratory disorders, resistance to insects and environmental pollution. One other alternative to control house flies is organic insecticide that it is basic ingredients come from nature. The purposes of this study were for analyze the effectiveness of organic insecticides in controlling house fly vectors, to determine the concentration of LC 50% organic insecticides to house flies and to find out the impact of organic insecticides on environmental and economic aspects. This study used an experimental method and a completely randomized design (CRD) with four different treatments, namely control, 10% betel leaf extract + 4 ml EM4, 20% betel leaf extract + 4 ml EM4 and 30% betel leaf extract + 4 ml EM4. Each treatment was carried out with three replications. The results of the analysis showed the least amount of mortality of house fly in the control treatment ie one house fly, while the highest average of house flies mortality are 30% betel leaf extract treatment + 4 ml EM4 that are 8.66 house flies. Based on the ANOVA test, the p value &lt;0.05 was concluded that the mean of the four research treatments differed significantly. Based on probit analysis, it was found that the concentration of LC 50% in house flies was 13.09%. Organic insecticide in terms of environment and economy has a positive impact, it can reduce odor in organic waste and has economic value compared to chemical","author":[{"dropping-particle":"","family":"Mayasari","given":"Andari","non-dropping-particle":"","parse-names":false,"suffix":""},{"dropping-particle":"","family":"Zulkarnain","given":"","non-dropping-particle":"","parse-names":false,"suffix":""},{"dropping-particle":"","family":"Agrina","given":"","non-dropping-particle":"","parse-names":false,"suffix":""}],"container-title":"Jurnal Ilmu Lingkungan","id":"ITEM-1","issue":"1","issued":{"date-parts":[["2020"]]},"page":"81 - 89","title":"Analisis Lingkungan Fisik Udara Terhadap Angka Kuman Udara Di Rumah Sakit","type":"article-journal","volume":"13"},"uris":["http://www.mendeley.com/documents/?uuid=e9f09a5d-17db-4c81-95a9-f42e6780d285"]}],"mendeley":{"formattedCitation":"(Mayasari, Zulkarnain and Agrina, 2020)","plainTextFormattedCitation":"(Mayasari, Zulkarnain and Agrina, 2020)","previouslyFormattedCitation":"(Mayasari, Zulkarnain and Agrina, 2020)"},"properties":{"noteIndex":0},"schema":"https://github.com/citation-style-language/schema/raw/master/csl-citation.json"}</w:instrText>
      </w:r>
      <w:r w:rsidR="003600F9">
        <w:rPr>
          <w:rFonts w:ascii="Times New Roman" w:eastAsia="Times New Roman" w:hAnsi="Times New Roman" w:cs="Times New Roman"/>
        </w:rPr>
        <w:fldChar w:fldCharType="separate"/>
      </w:r>
      <w:r w:rsidR="003600F9" w:rsidRPr="003600F9">
        <w:rPr>
          <w:rFonts w:ascii="Times New Roman" w:eastAsia="Times New Roman" w:hAnsi="Times New Roman" w:cs="Times New Roman"/>
          <w:noProof/>
        </w:rPr>
        <w:t>(Mayasari, Zulkarnain and Agrina, 2020)</w:t>
      </w:r>
      <w:r w:rsidR="003600F9">
        <w:rPr>
          <w:rFonts w:ascii="Times New Roman" w:eastAsia="Times New Roman" w:hAnsi="Times New Roman" w:cs="Times New Roman"/>
        </w:rPr>
        <w:fldChar w:fldCharType="end"/>
      </w:r>
      <w:r w:rsidRPr="00535B4B">
        <w:rPr>
          <w:rFonts w:ascii="Times New Roman" w:eastAsia="Times New Roman" w:hAnsi="Times New Roman" w:cs="Times New Roman"/>
        </w:rPr>
        <w:t xml:space="preserve">. </w:t>
      </w:r>
    </w:p>
    <w:p w14:paraId="56A3655F" w14:textId="42DE6149" w:rsidR="00535B4B" w:rsidRDefault="00535B4B" w:rsidP="00535B4B">
      <w:pPr>
        <w:spacing w:before="280" w:after="280"/>
        <w:ind w:left="0" w:hanging="2"/>
        <w:jc w:val="both"/>
        <w:rPr>
          <w:rFonts w:ascii="Times New Roman" w:eastAsia="Times New Roman" w:hAnsi="Times New Roman" w:cs="Times New Roman"/>
        </w:rPr>
      </w:pPr>
      <w:proofErr w:type="spellStart"/>
      <w:r w:rsidRPr="00535B4B">
        <w:rPr>
          <w:rFonts w:ascii="Times New Roman" w:eastAsia="Times New Roman" w:hAnsi="Times New Roman" w:cs="Times New Roman"/>
        </w:rPr>
        <w:t>Menurut</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penelitian</w:t>
      </w:r>
      <w:proofErr w:type="spellEnd"/>
      <w:r w:rsidRPr="00535B4B">
        <w:rPr>
          <w:rFonts w:ascii="Times New Roman" w:eastAsia="Times New Roman" w:hAnsi="Times New Roman" w:cs="Times New Roman"/>
        </w:rPr>
        <w:t xml:space="preserve"> dari </w:t>
      </w:r>
      <w:proofErr w:type="spellStart"/>
      <w:r w:rsidRPr="00535B4B">
        <w:rPr>
          <w:rFonts w:ascii="Times New Roman" w:eastAsia="Times New Roman" w:hAnsi="Times New Roman" w:cs="Times New Roman"/>
        </w:rPr>
        <w:t>Shafira</w:t>
      </w:r>
      <w:proofErr w:type="spellEnd"/>
      <w:r w:rsidRPr="00535B4B">
        <w:rPr>
          <w:rFonts w:ascii="Times New Roman" w:eastAsia="Times New Roman" w:hAnsi="Times New Roman" w:cs="Times New Roman"/>
        </w:rPr>
        <w:t xml:space="preserve"> (2021) </w:t>
      </w:r>
      <w:proofErr w:type="spellStart"/>
      <w:r w:rsidRPr="00535B4B">
        <w:rPr>
          <w:rFonts w:ascii="Times New Roman" w:eastAsia="Times New Roman" w:hAnsi="Times New Roman" w:cs="Times New Roman"/>
        </w:rPr>
        <w:t>Persentase</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penurunan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jumlah</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bakteri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udara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sebelum</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penyinaran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dengan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penyinaran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selama</w:t>
      </w:r>
      <w:proofErr w:type="spellEnd"/>
      <w:r w:rsidRPr="00535B4B">
        <w:rPr>
          <w:rFonts w:ascii="Times New Roman" w:eastAsia="Times New Roman" w:hAnsi="Times New Roman" w:cs="Times New Roman"/>
        </w:rPr>
        <w:t xml:space="preserve"> </w:t>
      </w:r>
      <w:r w:rsidRPr="00535B4B">
        <w:rPr>
          <w:rFonts w:ascii="Times New Roman" w:eastAsia="Times New Roman" w:hAnsi="Times New Roman" w:cs="Times New Roman"/>
        </w:rPr>
        <w:lastRenderedPageBreak/>
        <w:t xml:space="preserve">10 </w:t>
      </w:r>
      <w:proofErr w:type="spellStart"/>
      <w:r w:rsidRPr="00535B4B">
        <w:rPr>
          <w:rFonts w:ascii="Times New Roman" w:eastAsia="Times New Roman" w:hAnsi="Times New Roman" w:cs="Times New Roman"/>
        </w:rPr>
        <w:t>menit</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sebesar</w:t>
      </w:r>
      <w:proofErr w:type="spellEnd"/>
      <w:r w:rsidRPr="00535B4B">
        <w:rPr>
          <w:rFonts w:ascii="Times New Roman" w:eastAsia="Times New Roman" w:hAnsi="Times New Roman" w:cs="Times New Roman"/>
        </w:rPr>
        <w:t xml:space="preserve"> 59,52%, </w:t>
      </w:r>
      <w:proofErr w:type="spellStart"/>
      <w:r w:rsidRPr="00535B4B">
        <w:rPr>
          <w:rFonts w:ascii="Times New Roman" w:eastAsia="Times New Roman" w:hAnsi="Times New Roman" w:cs="Times New Roman"/>
        </w:rPr>
        <w:t>persentase</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penurunan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jumlah</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bakteri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udara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sebelum</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penyinaran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dengan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penyinaran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selama</w:t>
      </w:r>
      <w:proofErr w:type="spellEnd"/>
      <w:r w:rsidRPr="00535B4B">
        <w:rPr>
          <w:rFonts w:ascii="Times New Roman" w:eastAsia="Times New Roman" w:hAnsi="Times New Roman" w:cs="Times New Roman"/>
        </w:rPr>
        <w:t xml:space="preserve"> 20 </w:t>
      </w:r>
      <w:proofErr w:type="spellStart"/>
      <w:r w:rsidRPr="00535B4B">
        <w:rPr>
          <w:rFonts w:ascii="Times New Roman" w:eastAsia="Times New Roman" w:hAnsi="Times New Roman" w:cs="Times New Roman"/>
        </w:rPr>
        <w:t>menit</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sebesar</w:t>
      </w:r>
      <w:proofErr w:type="spellEnd"/>
      <w:r w:rsidRPr="00535B4B">
        <w:rPr>
          <w:rFonts w:ascii="Times New Roman" w:eastAsia="Times New Roman" w:hAnsi="Times New Roman" w:cs="Times New Roman"/>
        </w:rPr>
        <w:t xml:space="preserve"> 73,80% </w:t>
      </w:r>
      <w:proofErr w:type="spellStart"/>
      <w:r w:rsidRPr="00535B4B">
        <w:rPr>
          <w:rFonts w:ascii="Times New Roman" w:eastAsia="Times New Roman" w:hAnsi="Times New Roman" w:cs="Times New Roman"/>
        </w:rPr>
        <w:t>serta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penyinaran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selama</w:t>
      </w:r>
      <w:proofErr w:type="spellEnd"/>
      <w:r w:rsidRPr="00535B4B">
        <w:rPr>
          <w:rFonts w:ascii="Times New Roman" w:eastAsia="Times New Roman" w:hAnsi="Times New Roman" w:cs="Times New Roman"/>
        </w:rPr>
        <w:t xml:space="preserve"> 30 </w:t>
      </w:r>
      <w:proofErr w:type="spellStart"/>
      <w:r w:rsidRPr="00535B4B">
        <w:rPr>
          <w:rFonts w:ascii="Times New Roman" w:eastAsia="Times New Roman" w:hAnsi="Times New Roman" w:cs="Times New Roman"/>
        </w:rPr>
        <w:t>menit</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sebesar</w:t>
      </w:r>
      <w:proofErr w:type="spellEnd"/>
      <w:r w:rsidRPr="00535B4B">
        <w:rPr>
          <w:rFonts w:ascii="Times New Roman" w:eastAsia="Times New Roman" w:hAnsi="Times New Roman" w:cs="Times New Roman"/>
        </w:rPr>
        <w:t xml:space="preserve"> 92,86%</w:t>
      </w:r>
      <w:r w:rsidR="003600F9">
        <w:rPr>
          <w:rFonts w:ascii="Times New Roman" w:eastAsia="Times New Roman" w:hAnsi="Times New Roman" w:cs="Times New Roman"/>
        </w:rPr>
        <w:t xml:space="preserve"> </w:t>
      </w:r>
      <w:r w:rsidR="003600F9">
        <w:rPr>
          <w:rFonts w:ascii="Times New Roman" w:eastAsia="Times New Roman" w:hAnsi="Times New Roman" w:cs="Times New Roman"/>
        </w:rPr>
        <w:fldChar w:fldCharType="begin" w:fldLock="1"/>
      </w:r>
      <w:r w:rsidR="003600F9">
        <w:rPr>
          <w:rFonts w:ascii="Times New Roman" w:eastAsia="Times New Roman" w:hAnsi="Times New Roman" w:cs="Times New Roman"/>
        </w:rPr>
        <w:instrText>ADDIN CSL_CITATION {"citationItems":[{"id":"ITEM-1","itemData":{"abstract":"Endophytic bacteria are bacteria that infect and live in plant tissue, including oil palm plant tissue. There are many species of endophytic bacteria living inside tissue oil palm plant which play a beneficial role for plant. One of the bacteria is Bacillus sp. Bacillus sp. can be used as a biological pesticide and biological fertilizers which is useful for plants. The purpose of the research is to observe the characteristics of the endophytic Bacillus sp. Plants samples was taken by survey method. The location of sampling was at the district of Asahan North Sumatera. Isolation was performed from oil palm plant organs such as root, stems and leaves of oil palm plants. Results showed that the morphological characterization such as colony color, colonies form and colonies edges of the bacteria had similarities each others, but there was a difference on the surface of morphology colony. Six isolates had a convex surface and six isolates had a flat surface. Physiology assay results such as catalase test, oxidase test, starch hydrolysis test, motility test and test of temperature on the growth of the bacteria showed a positive result on the each isolate. Characterization results showed a morphological and physiological similarities to the characteristics of Bacillus subtillis.","author":[{"dropping-particle":"","family":"Puspita","given":"Fifi","non-dropping-particle":"","parse-names":false,"suffix":""},{"dropping-particle":"","family":"Ali","given":"Muhammad","non-dropping-particle":"","parse-names":false,"suffix":""},{"dropping-particle":"","family":"Pratama","given":"Ridho","non-dropping-particle":"","parse-names":false,"suffix":""}],"container-title":"J. Agrotek. Trop","id":"ITEM-1","issue":"2","issued":{"date-parts":[["2017"]]},"page":"44-49","title":"Isolasi dan Karakterisasi Morfologi dan Fisiologi Bakteri Bacillus sp. Endofitik dari Tanaman Kelapa Sawit (Elaeis guineensis Jacq.) Isolation and Characterization of Morphology and Physiology of Endophytic Bacillus sp. from Oil Palm Plants (Elaeis guinee","type":"article-journal","volume":"6"},"uris":["http://www.mendeley.com/documents/?uuid=e7a3d003-fcb6-4167-8966-aab91f16e832"]}],"mendeley":{"formattedCitation":"(Puspita, Ali and Pratama, 2017)","plainTextFormattedCitation":"(Puspita, Ali and Pratama, 2017)","previouslyFormattedCitation":"(Puspita, Ali and Pratama, 2017)"},"properties":{"noteIndex":0},"schema":"https://github.com/citation-style-language/schema/raw/master/csl-citation.json"}</w:instrText>
      </w:r>
      <w:r w:rsidR="003600F9">
        <w:rPr>
          <w:rFonts w:ascii="Times New Roman" w:eastAsia="Times New Roman" w:hAnsi="Times New Roman" w:cs="Times New Roman"/>
        </w:rPr>
        <w:fldChar w:fldCharType="separate"/>
      </w:r>
      <w:r w:rsidR="003600F9" w:rsidRPr="003600F9">
        <w:rPr>
          <w:rFonts w:ascii="Times New Roman" w:eastAsia="Times New Roman" w:hAnsi="Times New Roman" w:cs="Times New Roman"/>
          <w:noProof/>
        </w:rPr>
        <w:t>(Puspita, Ali and Pratama, 2017)</w:t>
      </w:r>
      <w:r w:rsidR="003600F9">
        <w:rPr>
          <w:rFonts w:ascii="Times New Roman" w:eastAsia="Times New Roman" w:hAnsi="Times New Roman" w:cs="Times New Roman"/>
        </w:rPr>
        <w:fldChar w:fldCharType="end"/>
      </w:r>
      <w:r w:rsidRPr="00535B4B">
        <w:rPr>
          <w:rFonts w:ascii="Times New Roman" w:eastAsia="Times New Roman" w:hAnsi="Times New Roman" w:cs="Times New Roman"/>
        </w:rPr>
        <w:t xml:space="preserve">. Proses </w:t>
      </w:r>
      <w:proofErr w:type="spellStart"/>
      <w:r w:rsidRPr="00535B4B">
        <w:rPr>
          <w:rFonts w:ascii="Times New Roman" w:eastAsia="Times New Roman" w:hAnsi="Times New Roman" w:cs="Times New Roman"/>
        </w:rPr>
        <w:t>pertumbuhan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bakteri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dipengaruhi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oleh</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cahaya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Cahaya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dapat</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merusak</w:t>
      </w:r>
      <w:proofErr w:type="spellEnd"/>
      <w:r w:rsidRPr="00535B4B">
        <w:rPr>
          <w:rFonts w:ascii="Times New Roman" w:eastAsia="Times New Roman" w:hAnsi="Times New Roman" w:cs="Times New Roman"/>
        </w:rPr>
        <w:t xml:space="preserve"> sel </w:t>
      </w:r>
      <w:proofErr w:type="spellStart"/>
      <w:r w:rsidRPr="00535B4B">
        <w:rPr>
          <w:rFonts w:ascii="Times New Roman" w:eastAsia="Times New Roman" w:hAnsi="Times New Roman" w:cs="Times New Roman"/>
        </w:rPr>
        <w:t>bakteri</w:t>
      </w:r>
      <w:proofErr w:type="spellEnd"/>
      <w:r w:rsidRPr="00535B4B">
        <w:rPr>
          <w:rFonts w:ascii="Times New Roman" w:eastAsia="Times New Roman" w:hAnsi="Times New Roman" w:cs="Times New Roman"/>
        </w:rPr>
        <w:t xml:space="preserve"> yang </w:t>
      </w:r>
      <w:proofErr w:type="spellStart"/>
      <w:r w:rsidRPr="00535B4B">
        <w:rPr>
          <w:rFonts w:ascii="Times New Roman" w:eastAsia="Times New Roman" w:hAnsi="Times New Roman" w:cs="Times New Roman"/>
        </w:rPr>
        <w:t>tidak</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berklorofil</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Sinar</w:t>
      </w:r>
      <w:proofErr w:type="spellEnd"/>
      <w:r w:rsidRPr="00535B4B">
        <w:rPr>
          <w:rFonts w:ascii="Times New Roman" w:eastAsia="Times New Roman" w:hAnsi="Times New Roman" w:cs="Times New Roman"/>
        </w:rPr>
        <w:t xml:space="preserve"> ultraviolet (UV) yang </w:t>
      </w:r>
      <w:proofErr w:type="spellStart"/>
      <w:r w:rsidRPr="00535B4B">
        <w:rPr>
          <w:rFonts w:ascii="Times New Roman" w:eastAsia="Times New Roman" w:hAnsi="Times New Roman" w:cs="Times New Roman"/>
        </w:rPr>
        <w:t>memiliki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panjang</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gelombang</w:t>
      </w:r>
      <w:proofErr w:type="spellEnd"/>
      <w:r w:rsidRPr="00535B4B">
        <w:rPr>
          <w:rFonts w:ascii="Times New Roman" w:eastAsia="Times New Roman" w:hAnsi="Times New Roman" w:cs="Times New Roman"/>
        </w:rPr>
        <w:t xml:space="preserve"> 280-100 nm </w:t>
      </w:r>
      <w:proofErr w:type="spellStart"/>
      <w:r w:rsidRPr="00535B4B">
        <w:rPr>
          <w:rFonts w:ascii="Times New Roman" w:eastAsia="Times New Roman" w:hAnsi="Times New Roman" w:cs="Times New Roman"/>
        </w:rPr>
        <w:t>dapat</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membunuh</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bakteri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Akibat</w:t>
      </w:r>
      <w:proofErr w:type="spellEnd"/>
      <w:r w:rsidRPr="00535B4B">
        <w:rPr>
          <w:rFonts w:ascii="Times New Roman" w:eastAsia="Times New Roman" w:hAnsi="Times New Roman" w:cs="Times New Roman"/>
        </w:rPr>
        <w:t xml:space="preserve"> yang </w:t>
      </w:r>
      <w:proofErr w:type="spellStart"/>
      <w:r w:rsidRPr="00535B4B">
        <w:rPr>
          <w:rFonts w:ascii="Times New Roman" w:eastAsia="Times New Roman" w:hAnsi="Times New Roman" w:cs="Times New Roman"/>
        </w:rPr>
        <w:t>disebabkan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oleh</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sinar</w:t>
      </w:r>
      <w:proofErr w:type="spellEnd"/>
      <w:r w:rsidRPr="00535B4B">
        <w:rPr>
          <w:rFonts w:ascii="Times New Roman" w:eastAsia="Times New Roman" w:hAnsi="Times New Roman" w:cs="Times New Roman"/>
        </w:rPr>
        <w:t xml:space="preserve"> UV </w:t>
      </w:r>
      <w:proofErr w:type="spellStart"/>
      <w:r w:rsidRPr="00535B4B">
        <w:rPr>
          <w:rFonts w:ascii="Times New Roman" w:eastAsia="Times New Roman" w:hAnsi="Times New Roman" w:cs="Times New Roman"/>
        </w:rPr>
        <w:t>yaitu</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dimerisasi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timin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Dimerisasi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timin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merupakan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ikatan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kovalen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antara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dua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molekul</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timin</w:t>
      </w:r>
      <w:proofErr w:type="spellEnd"/>
      <w:r w:rsidRPr="00535B4B">
        <w:rPr>
          <w:rFonts w:ascii="Times New Roman" w:eastAsia="Times New Roman" w:hAnsi="Times New Roman" w:cs="Times New Roman"/>
        </w:rPr>
        <w:t xml:space="preserve"> yang </w:t>
      </w:r>
      <w:proofErr w:type="spellStart"/>
      <w:r w:rsidRPr="00535B4B">
        <w:rPr>
          <w:rFonts w:ascii="Times New Roman" w:eastAsia="Times New Roman" w:hAnsi="Times New Roman" w:cs="Times New Roman"/>
        </w:rPr>
        <w:t>bersebelahan</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pada</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satu</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untai</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asam</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nukleat</w:t>
      </w:r>
      <w:proofErr w:type="spellEnd"/>
      <w:r w:rsidRPr="00535B4B">
        <w:rPr>
          <w:rFonts w:ascii="Times New Roman" w:eastAsia="Times New Roman" w:hAnsi="Times New Roman" w:cs="Times New Roman"/>
        </w:rPr>
        <w:t xml:space="preserve"> </w:t>
      </w:r>
      <w:proofErr w:type="spellStart"/>
      <w:r w:rsidRPr="00535B4B">
        <w:rPr>
          <w:rFonts w:ascii="Times New Roman" w:eastAsia="Times New Roman" w:hAnsi="Times New Roman" w:cs="Times New Roman"/>
        </w:rPr>
        <w:t>dalam</w:t>
      </w:r>
      <w:proofErr w:type="spellEnd"/>
      <w:r w:rsidRPr="00535B4B">
        <w:rPr>
          <w:rFonts w:ascii="Times New Roman" w:eastAsia="Times New Roman" w:hAnsi="Times New Roman" w:cs="Times New Roman"/>
        </w:rPr>
        <w:t xml:space="preserve"> DNA</w:t>
      </w:r>
      <w:r w:rsidR="003600F9">
        <w:rPr>
          <w:rFonts w:ascii="Times New Roman" w:eastAsia="Times New Roman" w:hAnsi="Times New Roman" w:cs="Times New Roman"/>
        </w:rPr>
        <w:fldChar w:fldCharType="begin" w:fldLock="1"/>
      </w:r>
      <w:r w:rsidR="003600F9">
        <w:rPr>
          <w:rFonts w:ascii="Times New Roman" w:eastAsia="Times New Roman" w:hAnsi="Times New Roman" w:cs="Times New Roman"/>
        </w:rPr>
        <w:instrText>ADDIN CSL_CITATION {"citationItems":[{"id":"ITEM-1","itemData":{"author":[{"dropping-particle":"","family":"Cappuccino","given":"James G dan Natalie Sherma","non-dropping-particle":"","parse-names":false,"suffix":""}],"id":"ITEM-1","issued":{"date-parts":[["2019"]]},"number-of-pages":"622","publisher":"Penerbit EGC","publisher-place":"Jakarta","title":"Manual Laboratorium Mikrobiologi Ed.8","type":"book"},"uris":["http://www.mendeley.com/documents/?uuid=1fd463bd-aac5-4ca9-ad39-81ae2bbc392c"]}],"mendeley":{"formattedCitation":"(Cappuccino, 2019)","plainTextFormattedCitation":"(Cappuccino, 2019)","previouslyFormattedCitation":"(Cappuccino, 2019)"},"properties":{"noteIndex":0},"schema":"https://github.com/citation-style-language/schema/raw/master/csl-citation.json"}</w:instrText>
      </w:r>
      <w:r w:rsidR="003600F9">
        <w:rPr>
          <w:rFonts w:ascii="Times New Roman" w:eastAsia="Times New Roman" w:hAnsi="Times New Roman" w:cs="Times New Roman"/>
        </w:rPr>
        <w:fldChar w:fldCharType="separate"/>
      </w:r>
      <w:r w:rsidR="003600F9" w:rsidRPr="003600F9">
        <w:rPr>
          <w:rFonts w:ascii="Times New Roman" w:eastAsia="Times New Roman" w:hAnsi="Times New Roman" w:cs="Times New Roman"/>
          <w:noProof/>
        </w:rPr>
        <w:t>(Cappuccino, 2019)</w:t>
      </w:r>
      <w:r w:rsidR="003600F9">
        <w:rPr>
          <w:rFonts w:ascii="Times New Roman" w:eastAsia="Times New Roman" w:hAnsi="Times New Roman" w:cs="Times New Roman"/>
        </w:rPr>
        <w:fldChar w:fldCharType="end"/>
      </w:r>
      <w:r w:rsidRPr="00535B4B">
        <w:rPr>
          <w:rFonts w:ascii="Times New Roman" w:eastAsia="Times New Roman" w:hAnsi="Times New Roman" w:cs="Times New Roman"/>
        </w:rPr>
        <w:t>.</w:t>
      </w:r>
    </w:p>
    <w:p w14:paraId="24FF9B43" w14:textId="0BA199A9" w:rsidR="00535B4B" w:rsidRDefault="00535B4B" w:rsidP="00535B4B">
      <w:pPr>
        <w:spacing w:before="280" w:after="280"/>
        <w:ind w:left="0" w:hanging="2"/>
        <w:jc w:val="both"/>
        <w:rPr>
          <w:rFonts w:ascii="Times New Roman" w:eastAsia="Times New Roman" w:hAnsi="Times New Roman" w:cs="Times New Roman"/>
        </w:rPr>
      </w:pPr>
      <w:proofErr w:type="spellStart"/>
      <w:r>
        <w:t>Sejalan</w:t>
      </w:r>
      <w:proofErr w:type="spellEnd"/>
      <w:r>
        <w:t xml:space="preserve"> </w:t>
      </w:r>
      <w:proofErr w:type="spellStart"/>
      <w:r>
        <w:t>dengan</w:t>
      </w:r>
      <w:proofErr w:type="spellEnd"/>
      <w:r>
        <w:t xml:space="preserve"> </w:t>
      </w:r>
      <w:proofErr w:type="spellStart"/>
      <w:r>
        <w:t>penelitian</w:t>
      </w:r>
      <w:proofErr w:type="spellEnd"/>
      <w:r>
        <w:t xml:space="preserve"> </w:t>
      </w:r>
      <w:proofErr w:type="spellStart"/>
      <w:r>
        <w:t>tentang</w:t>
      </w:r>
      <w:proofErr w:type="spellEnd"/>
      <w:r>
        <w:t xml:space="preserve"> </w:t>
      </w:r>
      <w:proofErr w:type="spellStart"/>
      <w:r>
        <w:t>Sinar</w:t>
      </w:r>
      <w:proofErr w:type="spellEnd"/>
      <w:r>
        <w:t xml:space="preserve"> </w:t>
      </w:r>
      <w:proofErr w:type="spellStart"/>
      <w:r>
        <w:t>Mikoroba</w:t>
      </w:r>
      <w:proofErr w:type="spellEnd"/>
      <w:r>
        <w:t xml:space="preserve"> yang </w:t>
      </w:r>
      <w:proofErr w:type="spellStart"/>
      <w:r>
        <w:t>ditulis</w:t>
      </w:r>
      <w:proofErr w:type="spellEnd"/>
      <w:r>
        <w:t xml:space="preserve"> </w:t>
      </w:r>
      <w:proofErr w:type="spellStart"/>
      <w:r>
        <w:t>oleh</w:t>
      </w:r>
      <w:proofErr w:type="spellEnd"/>
      <w:r w:rsidRPr="00EB3C96">
        <w:t xml:space="preserve"> </w:t>
      </w:r>
      <w:proofErr w:type="spellStart"/>
      <w:r w:rsidRPr="00EB3C96">
        <w:t>Vidyautami</w:t>
      </w:r>
      <w:proofErr w:type="spellEnd"/>
      <w:r w:rsidRPr="00EB3C96">
        <w:t xml:space="preserve"> </w:t>
      </w:r>
      <w:r>
        <w:t xml:space="preserve">(2015) </w:t>
      </w:r>
      <w:proofErr w:type="spellStart"/>
      <w:r w:rsidRPr="00EB3C96">
        <w:t>menyebutkan</w:t>
      </w:r>
      <w:proofErr w:type="spellEnd"/>
      <w:r w:rsidRPr="00EB3C96">
        <w:t xml:space="preserve"> </w:t>
      </w:r>
      <w:proofErr w:type="spellStart"/>
      <w:r w:rsidRPr="00EB3C96">
        <w:t>bahwa</w:t>
      </w:r>
      <w:proofErr w:type="spellEnd"/>
      <w:r>
        <w:t xml:space="preserve"> </w:t>
      </w:r>
      <w:proofErr w:type="spellStart"/>
      <w:r w:rsidRPr="00EB3C96">
        <w:t>semakin</w:t>
      </w:r>
      <w:proofErr w:type="spellEnd"/>
      <w:r w:rsidRPr="00EB3C96">
        <w:t xml:space="preserve"> </w:t>
      </w:r>
      <w:proofErr w:type="spellStart"/>
      <w:r w:rsidRPr="00EB3C96">
        <w:t>besar</w:t>
      </w:r>
      <w:proofErr w:type="spellEnd"/>
      <w:r w:rsidRPr="00EB3C96">
        <w:t xml:space="preserve"> </w:t>
      </w:r>
      <w:proofErr w:type="spellStart"/>
      <w:r w:rsidRPr="00EB3C96">
        <w:t>kuat</w:t>
      </w:r>
      <w:proofErr w:type="spellEnd"/>
      <w:r w:rsidRPr="00EB3C96">
        <w:t xml:space="preserve"> </w:t>
      </w:r>
      <w:proofErr w:type="spellStart"/>
      <w:r w:rsidRPr="00EB3C96">
        <w:t>penerangan</w:t>
      </w:r>
      <w:proofErr w:type="spellEnd"/>
      <w:r w:rsidRPr="00EB3C96">
        <w:t xml:space="preserve"> yang </w:t>
      </w:r>
      <w:proofErr w:type="spellStart"/>
      <w:r w:rsidRPr="00EB3C96">
        <w:t>digunakan</w:t>
      </w:r>
      <w:proofErr w:type="spellEnd"/>
      <w:r w:rsidRPr="00EB3C96">
        <w:t xml:space="preserve"> </w:t>
      </w:r>
      <w:proofErr w:type="spellStart"/>
      <w:r w:rsidRPr="00EB3C96">
        <w:t>maka</w:t>
      </w:r>
      <w:proofErr w:type="spellEnd"/>
      <w:r w:rsidRPr="00EB3C96">
        <w:t xml:space="preserve"> </w:t>
      </w:r>
      <w:proofErr w:type="spellStart"/>
      <w:r w:rsidRPr="00EB3C96">
        <w:t>jumlah</w:t>
      </w:r>
      <w:proofErr w:type="spellEnd"/>
      <w:r w:rsidRPr="00EB3C96">
        <w:t xml:space="preserve"> </w:t>
      </w:r>
      <w:proofErr w:type="spellStart"/>
      <w:r w:rsidRPr="00EB3C96">
        <w:t>mikroba</w:t>
      </w:r>
      <w:proofErr w:type="spellEnd"/>
      <w:r w:rsidRPr="00EB3C96">
        <w:t xml:space="preserve"> akan </w:t>
      </w:r>
      <w:proofErr w:type="spellStart"/>
      <w:r w:rsidRPr="00EB3C96">
        <w:t>semakin</w:t>
      </w:r>
      <w:proofErr w:type="spellEnd"/>
      <w:r w:rsidRPr="00EB3C96">
        <w:t xml:space="preserve"> </w:t>
      </w:r>
      <w:proofErr w:type="spellStart"/>
      <w:r w:rsidRPr="00EB3C96">
        <w:t>sedikit</w:t>
      </w:r>
      <w:proofErr w:type="spellEnd"/>
      <w:r w:rsidRPr="00EB3C96">
        <w:t xml:space="preserve"> dan </w:t>
      </w:r>
      <w:proofErr w:type="spellStart"/>
      <w:r w:rsidRPr="00EB3C96">
        <w:t>sedangkan</w:t>
      </w:r>
      <w:proofErr w:type="spellEnd"/>
      <w:r w:rsidRPr="00EB3C96">
        <w:t xml:space="preserve"> </w:t>
      </w:r>
      <w:proofErr w:type="spellStart"/>
      <w:r w:rsidRPr="00EB3C96">
        <w:t>semakin</w:t>
      </w:r>
      <w:proofErr w:type="spellEnd"/>
      <w:r w:rsidRPr="00EB3C96">
        <w:t xml:space="preserve"> </w:t>
      </w:r>
      <w:proofErr w:type="spellStart"/>
      <w:r w:rsidRPr="00EB3C96">
        <w:t>kecil</w:t>
      </w:r>
      <w:proofErr w:type="spellEnd"/>
      <w:r w:rsidRPr="00EB3C96">
        <w:t xml:space="preserve"> </w:t>
      </w:r>
      <w:proofErr w:type="spellStart"/>
      <w:r w:rsidRPr="00EB3C96">
        <w:t>kuat</w:t>
      </w:r>
      <w:proofErr w:type="spellEnd"/>
      <w:r w:rsidRPr="00EB3C96">
        <w:t xml:space="preserve"> </w:t>
      </w:r>
      <w:proofErr w:type="spellStart"/>
      <w:r w:rsidRPr="00EB3C96">
        <w:t>penerangan</w:t>
      </w:r>
      <w:proofErr w:type="spellEnd"/>
      <w:r w:rsidRPr="00EB3C96">
        <w:t xml:space="preserve"> yang </w:t>
      </w:r>
      <w:proofErr w:type="spellStart"/>
      <w:r w:rsidRPr="00EB3C96">
        <w:t>digunakan</w:t>
      </w:r>
      <w:proofErr w:type="spellEnd"/>
      <w:r w:rsidRPr="00EB3C96">
        <w:t xml:space="preserve"> </w:t>
      </w:r>
      <w:proofErr w:type="spellStart"/>
      <w:r w:rsidRPr="00EB3C96">
        <w:t>maka</w:t>
      </w:r>
      <w:proofErr w:type="spellEnd"/>
      <w:r w:rsidRPr="00EB3C96">
        <w:t xml:space="preserve"> </w:t>
      </w:r>
      <w:proofErr w:type="spellStart"/>
      <w:r w:rsidRPr="00EB3C96">
        <w:t>jumlah</w:t>
      </w:r>
      <w:proofErr w:type="spellEnd"/>
      <w:r w:rsidRPr="00EB3C96">
        <w:t xml:space="preserve"> </w:t>
      </w:r>
      <w:proofErr w:type="spellStart"/>
      <w:r w:rsidRPr="00EB3C96">
        <w:t>mikroba</w:t>
      </w:r>
      <w:proofErr w:type="spellEnd"/>
      <w:r w:rsidRPr="00EB3C96">
        <w:t xml:space="preserve"> </w:t>
      </w:r>
      <w:proofErr w:type="spellStart"/>
      <w:r w:rsidRPr="00EB3C96">
        <w:t>semakin</w:t>
      </w:r>
      <w:proofErr w:type="spellEnd"/>
      <w:r w:rsidRPr="00EB3C96">
        <w:t xml:space="preserve"> </w:t>
      </w:r>
      <w:proofErr w:type="spellStart"/>
      <w:r w:rsidRPr="00EB3C96">
        <w:t>banyak</w:t>
      </w:r>
      <w:proofErr w:type="spellEnd"/>
      <w:r w:rsidR="003600F9">
        <w:fldChar w:fldCharType="begin" w:fldLock="1"/>
      </w:r>
      <w:r w:rsidR="003600F9">
        <w:instrText>ADDIN CSL_CITATION {"citationItems":[{"id":"ITEM-1","itemData":{"abstract":"Classroom is one of room which has high potential indoor air pollution. The causes of indoor pollution come from the ventilation system (by use AC and non AC), the rooms condition, and the presence of microorganism in the air. The purpose of the research is to determine the effect of microorganism presence by using ventilation in the classroom. Type of research is descriptive research with non-random sampling technique. Sampling was taken in the classroom at Civil Engineering Diponegoro University, which conditions were using the air conditioner, without air conditioner, there were people in the room and no one. The result showed that the colony number of Air Conditioned room was 34 colonies / m³, which less then the room without Air Conditioning was 50 colonies/m³. The colony number of microbes produced was appropriate the standard (˂700 colonies/m 3). But it contains pathogenic bacteria such as Staphylococcus epidermidis, Staphylococcus saprophyticus, Streptococcus Alpha and Beta Streptococcus which can endanger the health of its inhabitants. The different number of microorganisms each room due to factors such conditions exist all rooms that includes the number of people, temperature, humidity, and light intensity.","author":[{"dropping-particle":"","family":"Vidyautami","given":"D. N. (Devi)","non-dropping-particle":"","parse-names":false,"suffix":""},{"dropping-particle":"","family":"Huboyo","given":"H. S. (Haryono)","non-dropping-particle":"","parse-names":false,"suffix":""},{"dropping-particle":"","family":"Hadiwidodo","given":"M. (Mochtar)","non-dropping-particle":"","parse-names":false,"suffix":""}],"container-title":"Jurnal Teknik Lingkungan","id":"ITEM-1","issue":"1","issued":{"date-parts":[["2015"]]},"page":"1-8","title":"Pengaruh Penggunaan Ventilasi (Ac Dan Non Ac) Dalam Ruangan Terhadap Keberadaan Mikroorganisme Udara (Studi Kasus : Ruang Kuliah Jurusan Teknik Sipil Universitas Diponegoro)","type":"article-journal","volume":"4"},"uris":["http://www.mendeley.com/documents/?uuid=1bfda5be-3356-4995-a391-58e0d0cadb03"]}],"mendeley":{"formattedCitation":"(Vidyautami, Huboyo and Hadiwidodo, 2015)","plainTextFormattedCitation":"(Vidyautami, Huboyo and Hadiwidodo, 2015)"},"properties":{"noteIndex":0},"schema":"https://github.com/citation-style-language/schema/raw/master/csl-citation.json"}</w:instrText>
      </w:r>
      <w:r w:rsidR="003600F9">
        <w:fldChar w:fldCharType="separate"/>
      </w:r>
      <w:r w:rsidR="003600F9" w:rsidRPr="003600F9">
        <w:rPr>
          <w:noProof/>
        </w:rPr>
        <w:t>(Vidyautami, Huboyo and Hadiwidodo, 2015)</w:t>
      </w:r>
      <w:r w:rsidR="003600F9">
        <w:fldChar w:fldCharType="end"/>
      </w:r>
      <w:r w:rsidRPr="00EB3C96">
        <w:t>.</w:t>
      </w:r>
    </w:p>
    <w:p w14:paraId="0336E28C" w14:textId="28F62D82" w:rsidR="00FC0C0B" w:rsidRDefault="00535B4B">
      <w:pPr>
        <w:pStyle w:val="Heading2"/>
        <w:spacing w:line="240" w:lineRule="auto"/>
        <w:ind w:left="0" w:hanging="2"/>
      </w:pPr>
      <w:r>
        <w:t>Kesimpulan</w:t>
      </w:r>
    </w:p>
    <w:p w14:paraId="6B9DB96C" w14:textId="77777777" w:rsidR="00FC0C0B" w:rsidRDefault="00FC0C0B">
      <w:pPr>
        <w:ind w:left="0" w:hanging="2"/>
        <w:rPr>
          <w:rFonts w:ascii="Times New Roman" w:eastAsia="Times New Roman" w:hAnsi="Times New Roman" w:cs="Times New Roman"/>
        </w:rPr>
      </w:pPr>
    </w:p>
    <w:p w14:paraId="1ACC40E2" w14:textId="77777777" w:rsidR="00535B4B" w:rsidRPr="00535B4B" w:rsidRDefault="00535B4B" w:rsidP="00535B4B">
      <w:pPr>
        <w:tabs>
          <w:tab w:val="left" w:pos="340"/>
        </w:tabs>
        <w:ind w:left="0" w:hanging="2"/>
        <w:jc w:val="both"/>
        <w:rPr>
          <w:rFonts w:ascii="Times New Roman" w:eastAsia="Times New Roman" w:hAnsi="Times New Roman" w:cs="Times New Roman"/>
          <w:color w:val="000000"/>
        </w:rPr>
      </w:pPr>
      <w:proofErr w:type="spellStart"/>
      <w:r w:rsidRPr="00535B4B">
        <w:rPr>
          <w:rFonts w:ascii="Times New Roman" w:eastAsia="Times New Roman" w:hAnsi="Times New Roman" w:cs="Times New Roman"/>
          <w:color w:val="000000"/>
        </w:rPr>
        <w:t>Berdasarkan</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penelitian</w:t>
      </w:r>
      <w:proofErr w:type="spellEnd"/>
      <w:r w:rsidRPr="00535B4B">
        <w:rPr>
          <w:rFonts w:ascii="Times New Roman" w:eastAsia="Times New Roman" w:hAnsi="Times New Roman" w:cs="Times New Roman"/>
          <w:color w:val="000000"/>
        </w:rPr>
        <w:t xml:space="preserve"> yang </w:t>
      </w:r>
      <w:proofErr w:type="spellStart"/>
      <w:r w:rsidRPr="00535B4B">
        <w:rPr>
          <w:rFonts w:ascii="Times New Roman" w:eastAsia="Times New Roman" w:hAnsi="Times New Roman" w:cs="Times New Roman"/>
          <w:color w:val="000000"/>
        </w:rPr>
        <w:t>telah</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dilakukan</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Ultra Violet</w:t>
      </w:r>
      <w:proofErr w:type="spellEnd"/>
      <w:r w:rsidRPr="00535B4B">
        <w:rPr>
          <w:rFonts w:ascii="Times New Roman" w:eastAsia="Times New Roman" w:hAnsi="Times New Roman" w:cs="Times New Roman"/>
          <w:color w:val="000000"/>
        </w:rPr>
        <w:t xml:space="preserve">-C BC19 </w:t>
      </w:r>
      <w:proofErr w:type="spellStart"/>
      <w:r w:rsidRPr="00535B4B">
        <w:rPr>
          <w:rFonts w:ascii="Times New Roman" w:eastAsia="Times New Roman" w:hAnsi="Times New Roman" w:cs="Times New Roman"/>
          <w:color w:val="000000"/>
        </w:rPr>
        <w:t>dalam</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mendekontaminasi</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bakteri</w:t>
      </w:r>
      <w:proofErr w:type="spellEnd"/>
      <w:r w:rsidRPr="00535B4B">
        <w:rPr>
          <w:rFonts w:ascii="Times New Roman" w:eastAsia="Times New Roman" w:hAnsi="Times New Roman" w:cs="Times New Roman"/>
          <w:color w:val="000000"/>
        </w:rPr>
        <w:t xml:space="preserve"> dan </w:t>
      </w:r>
      <w:proofErr w:type="spellStart"/>
      <w:r w:rsidRPr="00535B4B">
        <w:rPr>
          <w:rFonts w:ascii="Times New Roman" w:eastAsia="Times New Roman" w:hAnsi="Times New Roman" w:cs="Times New Roman"/>
          <w:color w:val="000000"/>
        </w:rPr>
        <w:t>penggunaan</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pada</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Ruangan</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Laboratorium</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Entomologi</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Fakultas</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Kesehatan</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Masyarakat</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Universitas</w:t>
      </w:r>
      <w:proofErr w:type="spellEnd"/>
      <w:r w:rsidRPr="00535B4B">
        <w:rPr>
          <w:rFonts w:ascii="Times New Roman" w:eastAsia="Times New Roman" w:hAnsi="Times New Roman" w:cs="Times New Roman"/>
          <w:color w:val="000000"/>
        </w:rPr>
        <w:t xml:space="preserve"> Diponegoro </w:t>
      </w:r>
      <w:proofErr w:type="spellStart"/>
      <w:r w:rsidRPr="00535B4B">
        <w:rPr>
          <w:rFonts w:ascii="Times New Roman" w:eastAsia="Times New Roman" w:hAnsi="Times New Roman" w:cs="Times New Roman"/>
          <w:color w:val="000000"/>
        </w:rPr>
        <w:t>dapat</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disimpulkan</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bahwa</w:t>
      </w:r>
      <w:proofErr w:type="spellEnd"/>
      <w:r w:rsidRPr="00535B4B">
        <w:rPr>
          <w:rFonts w:ascii="Times New Roman" w:eastAsia="Times New Roman" w:hAnsi="Times New Roman" w:cs="Times New Roman"/>
          <w:color w:val="000000"/>
        </w:rPr>
        <w:t xml:space="preserve"> :</w:t>
      </w:r>
    </w:p>
    <w:p w14:paraId="28E1CC8F" w14:textId="77777777" w:rsidR="00535B4B" w:rsidRPr="00535B4B" w:rsidRDefault="00535B4B" w:rsidP="00535B4B">
      <w:pPr>
        <w:tabs>
          <w:tab w:val="left" w:pos="340"/>
        </w:tabs>
        <w:ind w:leftChars="0" w:left="360" w:hangingChars="150" w:hanging="360"/>
        <w:jc w:val="both"/>
        <w:rPr>
          <w:rFonts w:ascii="Times New Roman" w:eastAsia="Times New Roman" w:hAnsi="Times New Roman" w:cs="Times New Roman"/>
          <w:color w:val="000000"/>
        </w:rPr>
      </w:pPr>
      <w:r w:rsidRPr="00535B4B">
        <w:rPr>
          <w:rFonts w:ascii="Times New Roman" w:eastAsia="Times New Roman" w:hAnsi="Times New Roman" w:cs="Times New Roman"/>
          <w:color w:val="000000"/>
        </w:rPr>
        <w:t>1.</w:t>
      </w:r>
      <w:r w:rsidRPr="00535B4B">
        <w:rPr>
          <w:rFonts w:ascii="Times New Roman" w:eastAsia="Times New Roman" w:hAnsi="Times New Roman" w:cs="Times New Roman"/>
          <w:color w:val="000000"/>
        </w:rPr>
        <w:tab/>
        <w:t xml:space="preserve">Pada </w:t>
      </w:r>
      <w:proofErr w:type="spellStart"/>
      <w:r w:rsidRPr="00535B4B">
        <w:rPr>
          <w:rFonts w:ascii="Times New Roman" w:eastAsia="Times New Roman" w:hAnsi="Times New Roman" w:cs="Times New Roman"/>
          <w:color w:val="000000"/>
        </w:rPr>
        <w:t>penelitian</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ini</w:t>
      </w:r>
      <w:proofErr w:type="spellEnd"/>
      <w:r w:rsidRPr="00535B4B">
        <w:rPr>
          <w:rFonts w:ascii="Times New Roman" w:eastAsia="Times New Roman" w:hAnsi="Times New Roman" w:cs="Times New Roman"/>
          <w:color w:val="000000"/>
        </w:rPr>
        <w:t xml:space="preserve"> di </w:t>
      </w:r>
      <w:proofErr w:type="spellStart"/>
      <w:r w:rsidRPr="00535B4B">
        <w:rPr>
          <w:rFonts w:ascii="Times New Roman" w:eastAsia="Times New Roman" w:hAnsi="Times New Roman" w:cs="Times New Roman"/>
          <w:color w:val="000000"/>
        </w:rPr>
        <w:t>Ruangan</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Laboratorium</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Entomologi</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terdapat</w:t>
      </w:r>
      <w:proofErr w:type="spellEnd"/>
      <w:r w:rsidRPr="00535B4B">
        <w:rPr>
          <w:rFonts w:ascii="Times New Roman" w:eastAsia="Times New Roman" w:hAnsi="Times New Roman" w:cs="Times New Roman"/>
          <w:color w:val="000000"/>
        </w:rPr>
        <w:t xml:space="preserve"> 25 </w:t>
      </w:r>
      <w:proofErr w:type="spellStart"/>
      <w:r w:rsidRPr="00535B4B">
        <w:rPr>
          <w:rFonts w:ascii="Times New Roman" w:eastAsia="Times New Roman" w:hAnsi="Times New Roman" w:cs="Times New Roman"/>
          <w:color w:val="000000"/>
        </w:rPr>
        <w:t>bakteri</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sebelum</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diberi</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pelakuan</w:t>
      </w:r>
      <w:proofErr w:type="spellEnd"/>
      <w:r w:rsidRPr="00535B4B">
        <w:rPr>
          <w:rFonts w:ascii="Times New Roman" w:eastAsia="Times New Roman" w:hAnsi="Times New Roman" w:cs="Times New Roman"/>
          <w:color w:val="000000"/>
        </w:rPr>
        <w:t xml:space="preserve"> dan </w:t>
      </w:r>
      <w:proofErr w:type="spellStart"/>
      <w:r w:rsidRPr="00535B4B">
        <w:rPr>
          <w:rFonts w:ascii="Times New Roman" w:eastAsia="Times New Roman" w:hAnsi="Times New Roman" w:cs="Times New Roman"/>
          <w:color w:val="000000"/>
        </w:rPr>
        <w:t>semua</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bakteri</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tersebut</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ialah</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Basilus</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Suptilis</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Setelah</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diberi</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pelakuan</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jumlah</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bakteri</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pada</w:t>
      </w:r>
      <w:proofErr w:type="spellEnd"/>
      <w:r w:rsidRPr="00535B4B">
        <w:rPr>
          <w:rFonts w:ascii="Times New Roman" w:eastAsia="Times New Roman" w:hAnsi="Times New Roman" w:cs="Times New Roman"/>
          <w:color w:val="000000"/>
        </w:rPr>
        <w:t xml:space="preserve"> BC19 </w:t>
      </w:r>
      <w:proofErr w:type="spellStart"/>
      <w:r w:rsidRPr="00535B4B">
        <w:rPr>
          <w:rFonts w:ascii="Times New Roman" w:eastAsia="Times New Roman" w:hAnsi="Times New Roman" w:cs="Times New Roman"/>
          <w:color w:val="000000"/>
        </w:rPr>
        <w:t>berkurang</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menjadi</w:t>
      </w:r>
      <w:proofErr w:type="spellEnd"/>
      <w:r w:rsidRPr="00535B4B">
        <w:rPr>
          <w:rFonts w:ascii="Times New Roman" w:eastAsia="Times New Roman" w:hAnsi="Times New Roman" w:cs="Times New Roman"/>
          <w:color w:val="000000"/>
        </w:rPr>
        <w:t xml:space="preserve"> 12 </w:t>
      </w:r>
      <w:proofErr w:type="spellStart"/>
      <w:r w:rsidRPr="00535B4B">
        <w:rPr>
          <w:rFonts w:ascii="Times New Roman" w:eastAsia="Times New Roman" w:hAnsi="Times New Roman" w:cs="Times New Roman"/>
          <w:color w:val="000000"/>
        </w:rPr>
        <w:t>koloni</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bakteri</w:t>
      </w:r>
      <w:proofErr w:type="spellEnd"/>
      <w:r w:rsidRPr="00535B4B">
        <w:rPr>
          <w:rFonts w:ascii="Times New Roman" w:eastAsia="Times New Roman" w:hAnsi="Times New Roman" w:cs="Times New Roman"/>
          <w:color w:val="000000"/>
        </w:rPr>
        <w:t xml:space="preserve"> dan </w:t>
      </w:r>
      <w:proofErr w:type="spellStart"/>
      <w:r w:rsidRPr="00535B4B">
        <w:rPr>
          <w:rFonts w:ascii="Times New Roman" w:eastAsia="Times New Roman" w:hAnsi="Times New Roman" w:cs="Times New Roman"/>
          <w:color w:val="000000"/>
        </w:rPr>
        <w:t>jenis</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bakteri</w:t>
      </w:r>
      <w:proofErr w:type="spellEnd"/>
      <w:r w:rsidRPr="00535B4B">
        <w:rPr>
          <w:rFonts w:ascii="Times New Roman" w:eastAsia="Times New Roman" w:hAnsi="Times New Roman" w:cs="Times New Roman"/>
          <w:color w:val="000000"/>
        </w:rPr>
        <w:t xml:space="preserve"> yang </w:t>
      </w:r>
      <w:proofErr w:type="spellStart"/>
      <w:r w:rsidRPr="00535B4B">
        <w:rPr>
          <w:rFonts w:ascii="Times New Roman" w:eastAsia="Times New Roman" w:hAnsi="Times New Roman" w:cs="Times New Roman"/>
          <w:color w:val="000000"/>
        </w:rPr>
        <w:t>terdapat</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pada</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penelitian</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ini</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adalah</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Basillus</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Suptilis</w:t>
      </w:r>
      <w:proofErr w:type="spellEnd"/>
      <w:r w:rsidRPr="00535B4B">
        <w:rPr>
          <w:rFonts w:ascii="Times New Roman" w:eastAsia="Times New Roman" w:hAnsi="Times New Roman" w:cs="Times New Roman"/>
          <w:color w:val="000000"/>
        </w:rPr>
        <w:t xml:space="preserve"> dan </w:t>
      </w:r>
      <w:proofErr w:type="spellStart"/>
      <w:r w:rsidRPr="00535B4B">
        <w:rPr>
          <w:rFonts w:ascii="Times New Roman" w:eastAsia="Times New Roman" w:hAnsi="Times New Roman" w:cs="Times New Roman"/>
          <w:color w:val="000000"/>
        </w:rPr>
        <w:t>Straphyloccous</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Sp</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pada</w:t>
      </w:r>
      <w:proofErr w:type="spellEnd"/>
      <w:r w:rsidRPr="00535B4B">
        <w:rPr>
          <w:rFonts w:ascii="Times New Roman" w:eastAsia="Times New Roman" w:hAnsi="Times New Roman" w:cs="Times New Roman"/>
          <w:color w:val="000000"/>
        </w:rPr>
        <w:t xml:space="preserve"> Pre0 </w:t>
      </w:r>
      <w:proofErr w:type="spellStart"/>
      <w:r w:rsidRPr="00535B4B">
        <w:rPr>
          <w:rFonts w:ascii="Times New Roman" w:eastAsia="Times New Roman" w:hAnsi="Times New Roman" w:cs="Times New Roman"/>
          <w:color w:val="000000"/>
        </w:rPr>
        <w:t>cawan</w:t>
      </w:r>
      <w:proofErr w:type="spellEnd"/>
      <w:r w:rsidRPr="00535B4B">
        <w:rPr>
          <w:rFonts w:ascii="Times New Roman" w:eastAsia="Times New Roman" w:hAnsi="Times New Roman" w:cs="Times New Roman"/>
          <w:color w:val="000000"/>
        </w:rPr>
        <w:t xml:space="preserve"> 1 dan 2, dan Pos1 </w:t>
      </w:r>
      <w:proofErr w:type="spellStart"/>
      <w:r w:rsidRPr="00535B4B">
        <w:rPr>
          <w:rFonts w:ascii="Times New Roman" w:eastAsia="Times New Roman" w:hAnsi="Times New Roman" w:cs="Times New Roman"/>
          <w:color w:val="000000"/>
        </w:rPr>
        <w:t>Cawan</w:t>
      </w:r>
      <w:proofErr w:type="spellEnd"/>
      <w:r w:rsidRPr="00535B4B">
        <w:rPr>
          <w:rFonts w:ascii="Times New Roman" w:eastAsia="Times New Roman" w:hAnsi="Times New Roman" w:cs="Times New Roman"/>
          <w:color w:val="000000"/>
        </w:rPr>
        <w:t xml:space="preserve"> 2.</w:t>
      </w:r>
    </w:p>
    <w:p w14:paraId="3F0C1D29" w14:textId="79715519" w:rsidR="00FC0C0B" w:rsidRDefault="00535B4B" w:rsidP="00535B4B">
      <w:pPr>
        <w:tabs>
          <w:tab w:val="left" w:pos="340"/>
        </w:tabs>
        <w:ind w:leftChars="0" w:left="360" w:hangingChars="150" w:hanging="360"/>
        <w:jc w:val="both"/>
        <w:rPr>
          <w:rFonts w:ascii="Times New Roman" w:eastAsia="Times New Roman" w:hAnsi="Times New Roman" w:cs="Times New Roman"/>
        </w:rPr>
      </w:pPr>
      <w:r w:rsidRPr="00535B4B">
        <w:rPr>
          <w:rFonts w:ascii="Times New Roman" w:eastAsia="Times New Roman" w:hAnsi="Times New Roman" w:cs="Times New Roman"/>
          <w:color w:val="000000"/>
        </w:rPr>
        <w:t>2.</w:t>
      </w:r>
      <w:r w:rsidRPr="00535B4B">
        <w:rPr>
          <w:rFonts w:ascii="Times New Roman" w:eastAsia="Times New Roman" w:hAnsi="Times New Roman" w:cs="Times New Roman"/>
          <w:color w:val="000000"/>
        </w:rPr>
        <w:tab/>
        <w:t xml:space="preserve">Pada </w:t>
      </w:r>
      <w:proofErr w:type="spellStart"/>
      <w:r w:rsidRPr="00535B4B">
        <w:rPr>
          <w:rFonts w:ascii="Times New Roman" w:eastAsia="Times New Roman" w:hAnsi="Times New Roman" w:cs="Times New Roman"/>
          <w:color w:val="000000"/>
        </w:rPr>
        <w:t>penguji</w:t>
      </w:r>
      <w:proofErr w:type="spellEnd"/>
      <w:r w:rsidRPr="00535B4B">
        <w:rPr>
          <w:rFonts w:ascii="Times New Roman" w:eastAsia="Times New Roman" w:hAnsi="Times New Roman" w:cs="Times New Roman"/>
          <w:color w:val="000000"/>
        </w:rPr>
        <w:t xml:space="preserve"> SPSS </w:t>
      </w:r>
      <w:proofErr w:type="spellStart"/>
      <w:r w:rsidRPr="00535B4B">
        <w:rPr>
          <w:rFonts w:ascii="Times New Roman" w:eastAsia="Times New Roman" w:hAnsi="Times New Roman" w:cs="Times New Roman"/>
          <w:color w:val="000000"/>
        </w:rPr>
        <w:t>diketahui</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bahwa</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terdapat</w:t>
      </w:r>
      <w:proofErr w:type="spellEnd"/>
      <w:r w:rsidRPr="00535B4B">
        <w:rPr>
          <w:rFonts w:ascii="Times New Roman" w:eastAsia="Times New Roman" w:hAnsi="Times New Roman" w:cs="Times New Roman"/>
          <w:color w:val="000000"/>
        </w:rPr>
        <w:t xml:space="preserve"> ada </w:t>
      </w:r>
      <w:proofErr w:type="spellStart"/>
      <w:r w:rsidRPr="00535B4B">
        <w:rPr>
          <w:rFonts w:ascii="Times New Roman" w:eastAsia="Times New Roman" w:hAnsi="Times New Roman" w:cs="Times New Roman"/>
          <w:color w:val="000000"/>
        </w:rPr>
        <w:t>perbedaan</w:t>
      </w:r>
      <w:proofErr w:type="spellEnd"/>
      <w:r w:rsidRPr="00535B4B">
        <w:rPr>
          <w:rFonts w:ascii="Times New Roman" w:eastAsia="Times New Roman" w:hAnsi="Times New Roman" w:cs="Times New Roman"/>
          <w:color w:val="000000"/>
        </w:rPr>
        <w:t xml:space="preserve"> rerata </w:t>
      </w:r>
      <w:proofErr w:type="spellStart"/>
      <w:r w:rsidRPr="00535B4B">
        <w:rPr>
          <w:rFonts w:ascii="Times New Roman" w:eastAsia="Times New Roman" w:hAnsi="Times New Roman" w:cs="Times New Roman"/>
          <w:color w:val="000000"/>
        </w:rPr>
        <w:t>antara</w:t>
      </w:r>
      <w:proofErr w:type="spellEnd"/>
      <w:r w:rsidRPr="00535B4B">
        <w:rPr>
          <w:rFonts w:ascii="Times New Roman" w:eastAsia="Times New Roman" w:hAnsi="Times New Roman" w:cs="Times New Roman"/>
          <w:color w:val="000000"/>
        </w:rPr>
        <w:t xml:space="preserve"> Pre0, Pos1 dan Pos2 </w:t>
      </w:r>
      <w:proofErr w:type="spellStart"/>
      <w:r w:rsidRPr="00535B4B">
        <w:rPr>
          <w:rFonts w:ascii="Times New Roman" w:eastAsia="Times New Roman" w:hAnsi="Times New Roman" w:cs="Times New Roman"/>
          <w:color w:val="000000"/>
        </w:rPr>
        <w:t>terhadap</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jumlah</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koloni</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bakteri</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sebelum</w:t>
      </w:r>
      <w:proofErr w:type="spellEnd"/>
      <w:r w:rsidRPr="00535B4B">
        <w:rPr>
          <w:rFonts w:ascii="Times New Roman" w:eastAsia="Times New Roman" w:hAnsi="Times New Roman" w:cs="Times New Roman"/>
          <w:color w:val="000000"/>
        </w:rPr>
        <w:t xml:space="preserve"> dan </w:t>
      </w:r>
      <w:proofErr w:type="spellStart"/>
      <w:r w:rsidRPr="00535B4B">
        <w:rPr>
          <w:rFonts w:ascii="Times New Roman" w:eastAsia="Times New Roman" w:hAnsi="Times New Roman" w:cs="Times New Roman"/>
          <w:color w:val="000000"/>
        </w:rPr>
        <w:t>sesudah</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diberi</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perlakuan</w:t>
      </w:r>
      <w:proofErr w:type="spellEnd"/>
      <w:r w:rsidRPr="00535B4B">
        <w:rPr>
          <w:rFonts w:ascii="Times New Roman" w:eastAsia="Times New Roman" w:hAnsi="Times New Roman" w:cs="Times New Roman"/>
          <w:color w:val="000000"/>
        </w:rPr>
        <w:t xml:space="preserve"> dan </w:t>
      </w:r>
      <w:proofErr w:type="spellStart"/>
      <w:r w:rsidRPr="00535B4B">
        <w:rPr>
          <w:rFonts w:ascii="Times New Roman" w:eastAsia="Times New Roman" w:hAnsi="Times New Roman" w:cs="Times New Roman"/>
          <w:color w:val="000000"/>
        </w:rPr>
        <w:t>uji</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lanjutan</w:t>
      </w:r>
      <w:proofErr w:type="spellEnd"/>
      <w:r w:rsidRPr="00535B4B">
        <w:rPr>
          <w:rFonts w:ascii="Times New Roman" w:eastAsia="Times New Roman" w:hAnsi="Times New Roman" w:cs="Times New Roman"/>
          <w:color w:val="000000"/>
        </w:rPr>
        <w:t xml:space="preserve"> ada </w:t>
      </w:r>
      <w:proofErr w:type="spellStart"/>
      <w:r w:rsidRPr="00535B4B">
        <w:rPr>
          <w:rFonts w:ascii="Times New Roman" w:eastAsia="Times New Roman" w:hAnsi="Times New Roman" w:cs="Times New Roman"/>
          <w:color w:val="000000"/>
        </w:rPr>
        <w:t>hubungan</w:t>
      </w:r>
      <w:proofErr w:type="spellEnd"/>
      <w:r w:rsidRPr="00535B4B">
        <w:rPr>
          <w:rFonts w:ascii="Times New Roman" w:eastAsia="Times New Roman" w:hAnsi="Times New Roman" w:cs="Times New Roman"/>
          <w:color w:val="000000"/>
        </w:rPr>
        <w:t xml:space="preserve"> Pre0 </w:t>
      </w:r>
      <w:proofErr w:type="spellStart"/>
      <w:r w:rsidRPr="00535B4B">
        <w:rPr>
          <w:rFonts w:ascii="Times New Roman" w:eastAsia="Times New Roman" w:hAnsi="Times New Roman" w:cs="Times New Roman"/>
          <w:color w:val="000000"/>
        </w:rPr>
        <w:t>dengan</w:t>
      </w:r>
      <w:proofErr w:type="spellEnd"/>
      <w:r w:rsidRPr="00535B4B">
        <w:rPr>
          <w:rFonts w:ascii="Times New Roman" w:eastAsia="Times New Roman" w:hAnsi="Times New Roman" w:cs="Times New Roman"/>
          <w:color w:val="000000"/>
        </w:rPr>
        <w:t xml:space="preserve"> Pos1 </w:t>
      </w:r>
      <w:proofErr w:type="spellStart"/>
      <w:r w:rsidRPr="00535B4B">
        <w:rPr>
          <w:rFonts w:ascii="Times New Roman" w:eastAsia="Times New Roman" w:hAnsi="Times New Roman" w:cs="Times New Roman"/>
          <w:color w:val="000000"/>
        </w:rPr>
        <w:t>sebesar</w:t>
      </w:r>
      <w:proofErr w:type="spellEnd"/>
      <w:r w:rsidRPr="00535B4B">
        <w:rPr>
          <w:rFonts w:ascii="Times New Roman" w:eastAsia="Times New Roman" w:hAnsi="Times New Roman" w:cs="Times New Roman"/>
          <w:color w:val="000000"/>
        </w:rPr>
        <w:t xml:space="preserve"> 0,001 &lt; 0,05 </w:t>
      </w:r>
      <w:proofErr w:type="spellStart"/>
      <w:r w:rsidRPr="00535B4B">
        <w:rPr>
          <w:rFonts w:ascii="Times New Roman" w:eastAsia="Times New Roman" w:hAnsi="Times New Roman" w:cs="Times New Roman"/>
          <w:color w:val="000000"/>
        </w:rPr>
        <w:t>dapat</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disimpulkan</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bahwa</w:t>
      </w:r>
      <w:proofErr w:type="spellEnd"/>
      <w:r w:rsidRPr="00535B4B">
        <w:rPr>
          <w:rFonts w:ascii="Times New Roman" w:eastAsia="Times New Roman" w:hAnsi="Times New Roman" w:cs="Times New Roman"/>
          <w:color w:val="000000"/>
        </w:rPr>
        <w:t xml:space="preserve"> ada </w:t>
      </w:r>
      <w:proofErr w:type="spellStart"/>
      <w:r w:rsidRPr="00535B4B">
        <w:rPr>
          <w:rFonts w:ascii="Times New Roman" w:eastAsia="Times New Roman" w:hAnsi="Times New Roman" w:cs="Times New Roman"/>
          <w:color w:val="000000"/>
        </w:rPr>
        <w:t>perbedaan</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jumlah</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koloni</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bakteri</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antara</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sebelum</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perlakuan</w:t>
      </w:r>
      <w:proofErr w:type="spellEnd"/>
      <w:r w:rsidRPr="00535B4B">
        <w:rPr>
          <w:rFonts w:ascii="Times New Roman" w:eastAsia="Times New Roman" w:hAnsi="Times New Roman" w:cs="Times New Roman"/>
          <w:color w:val="000000"/>
        </w:rPr>
        <w:t xml:space="preserve"> dan </w:t>
      </w:r>
      <w:proofErr w:type="spellStart"/>
      <w:r w:rsidRPr="00535B4B">
        <w:rPr>
          <w:rFonts w:ascii="Times New Roman" w:eastAsia="Times New Roman" w:hAnsi="Times New Roman" w:cs="Times New Roman"/>
          <w:color w:val="000000"/>
        </w:rPr>
        <w:t>sesudah</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perlakuan</w:t>
      </w:r>
      <w:proofErr w:type="spellEnd"/>
      <w:r w:rsidRPr="00535B4B">
        <w:rPr>
          <w:rFonts w:ascii="Times New Roman" w:eastAsia="Times New Roman" w:hAnsi="Times New Roman" w:cs="Times New Roman"/>
          <w:color w:val="000000"/>
        </w:rPr>
        <w:t xml:space="preserve"> 1. </w:t>
      </w:r>
      <w:proofErr w:type="spellStart"/>
      <w:r w:rsidRPr="00535B4B">
        <w:rPr>
          <w:rFonts w:ascii="Times New Roman" w:eastAsia="Times New Roman" w:hAnsi="Times New Roman" w:cs="Times New Roman"/>
          <w:color w:val="000000"/>
        </w:rPr>
        <w:t>Diketahui</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hubungan</w:t>
      </w:r>
      <w:proofErr w:type="spellEnd"/>
      <w:r w:rsidRPr="00535B4B">
        <w:rPr>
          <w:rFonts w:ascii="Times New Roman" w:eastAsia="Times New Roman" w:hAnsi="Times New Roman" w:cs="Times New Roman"/>
          <w:color w:val="000000"/>
        </w:rPr>
        <w:t xml:space="preserve"> Pre0 </w:t>
      </w:r>
      <w:proofErr w:type="spellStart"/>
      <w:r w:rsidRPr="00535B4B">
        <w:rPr>
          <w:rFonts w:ascii="Times New Roman" w:eastAsia="Times New Roman" w:hAnsi="Times New Roman" w:cs="Times New Roman"/>
          <w:color w:val="000000"/>
        </w:rPr>
        <w:t>dengan</w:t>
      </w:r>
      <w:proofErr w:type="spellEnd"/>
      <w:r w:rsidRPr="00535B4B">
        <w:rPr>
          <w:rFonts w:ascii="Times New Roman" w:eastAsia="Times New Roman" w:hAnsi="Times New Roman" w:cs="Times New Roman"/>
          <w:color w:val="000000"/>
        </w:rPr>
        <w:t xml:space="preserve"> Pos2 </w:t>
      </w:r>
      <w:proofErr w:type="spellStart"/>
      <w:r w:rsidRPr="00535B4B">
        <w:rPr>
          <w:rFonts w:ascii="Times New Roman" w:eastAsia="Times New Roman" w:hAnsi="Times New Roman" w:cs="Times New Roman"/>
          <w:color w:val="000000"/>
        </w:rPr>
        <w:t>sebesar</w:t>
      </w:r>
      <w:proofErr w:type="spellEnd"/>
      <w:r w:rsidRPr="00535B4B">
        <w:rPr>
          <w:rFonts w:ascii="Times New Roman" w:eastAsia="Times New Roman" w:hAnsi="Times New Roman" w:cs="Times New Roman"/>
          <w:color w:val="000000"/>
        </w:rPr>
        <w:t xml:space="preserve"> 0,006 &lt;0,05 </w:t>
      </w:r>
      <w:proofErr w:type="spellStart"/>
      <w:r w:rsidRPr="00535B4B">
        <w:rPr>
          <w:rFonts w:ascii="Times New Roman" w:eastAsia="Times New Roman" w:hAnsi="Times New Roman" w:cs="Times New Roman"/>
          <w:color w:val="000000"/>
        </w:rPr>
        <w:t>maka</w:t>
      </w:r>
      <w:proofErr w:type="spellEnd"/>
      <w:r w:rsidRPr="00535B4B">
        <w:rPr>
          <w:rFonts w:ascii="Times New Roman" w:eastAsia="Times New Roman" w:hAnsi="Times New Roman" w:cs="Times New Roman"/>
          <w:color w:val="000000"/>
        </w:rPr>
        <w:t xml:space="preserve"> kita </w:t>
      </w:r>
      <w:proofErr w:type="spellStart"/>
      <w:r w:rsidRPr="00535B4B">
        <w:rPr>
          <w:rFonts w:ascii="Times New Roman" w:eastAsia="Times New Roman" w:hAnsi="Times New Roman" w:cs="Times New Roman"/>
          <w:color w:val="000000"/>
        </w:rPr>
        <w:t>dapat</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disimpulkan</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bahwa</w:t>
      </w:r>
      <w:proofErr w:type="spellEnd"/>
      <w:r w:rsidRPr="00535B4B">
        <w:rPr>
          <w:rFonts w:ascii="Times New Roman" w:eastAsia="Times New Roman" w:hAnsi="Times New Roman" w:cs="Times New Roman"/>
          <w:color w:val="000000"/>
        </w:rPr>
        <w:t xml:space="preserve"> ada </w:t>
      </w:r>
      <w:proofErr w:type="spellStart"/>
      <w:r w:rsidRPr="00535B4B">
        <w:rPr>
          <w:rFonts w:ascii="Times New Roman" w:eastAsia="Times New Roman" w:hAnsi="Times New Roman" w:cs="Times New Roman"/>
          <w:color w:val="000000"/>
        </w:rPr>
        <w:t>perbedaan</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jumlah</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koloni</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bakteri</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antara</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sebelum</w:t>
      </w:r>
      <w:proofErr w:type="spellEnd"/>
      <w:r w:rsidRPr="00535B4B">
        <w:rPr>
          <w:rFonts w:ascii="Times New Roman" w:eastAsia="Times New Roman" w:hAnsi="Times New Roman" w:cs="Times New Roman"/>
          <w:color w:val="000000"/>
        </w:rPr>
        <w:t xml:space="preserve"> dan </w:t>
      </w:r>
      <w:proofErr w:type="spellStart"/>
      <w:r w:rsidRPr="00535B4B">
        <w:rPr>
          <w:rFonts w:ascii="Times New Roman" w:eastAsia="Times New Roman" w:hAnsi="Times New Roman" w:cs="Times New Roman"/>
          <w:color w:val="000000"/>
        </w:rPr>
        <w:t>sesudah</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perlakuan</w:t>
      </w:r>
      <w:proofErr w:type="spellEnd"/>
      <w:r w:rsidRPr="00535B4B">
        <w:rPr>
          <w:rFonts w:ascii="Times New Roman" w:eastAsia="Times New Roman" w:hAnsi="Times New Roman" w:cs="Times New Roman"/>
          <w:color w:val="000000"/>
        </w:rPr>
        <w:t xml:space="preserve"> 2 </w:t>
      </w:r>
      <w:proofErr w:type="spellStart"/>
      <w:r w:rsidRPr="00535B4B">
        <w:rPr>
          <w:rFonts w:ascii="Times New Roman" w:eastAsia="Times New Roman" w:hAnsi="Times New Roman" w:cs="Times New Roman"/>
          <w:color w:val="000000"/>
        </w:rPr>
        <w:t>pada</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Ruangan</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Laboratorium</w:t>
      </w:r>
      <w:proofErr w:type="spellEnd"/>
      <w:r w:rsidRPr="00535B4B">
        <w:rPr>
          <w:rFonts w:ascii="Times New Roman" w:eastAsia="Times New Roman" w:hAnsi="Times New Roman" w:cs="Times New Roman"/>
          <w:color w:val="000000"/>
        </w:rPr>
        <w:t xml:space="preserve"> </w:t>
      </w:r>
      <w:proofErr w:type="spellStart"/>
      <w:r w:rsidRPr="00535B4B">
        <w:rPr>
          <w:rFonts w:ascii="Times New Roman" w:eastAsia="Times New Roman" w:hAnsi="Times New Roman" w:cs="Times New Roman"/>
          <w:color w:val="000000"/>
        </w:rPr>
        <w:t>Entomologi</w:t>
      </w:r>
      <w:proofErr w:type="spellEnd"/>
      <w:r w:rsidRPr="00535B4B">
        <w:rPr>
          <w:rFonts w:ascii="Times New Roman" w:eastAsia="Times New Roman" w:hAnsi="Times New Roman" w:cs="Times New Roman"/>
          <w:color w:val="000000"/>
        </w:rPr>
        <w:t>.</w:t>
      </w:r>
    </w:p>
    <w:p w14:paraId="43706030" w14:textId="77777777" w:rsidR="00FC0C0B" w:rsidRDefault="00000000">
      <w:pPr>
        <w:spacing w:before="340" w:after="170"/>
        <w:ind w:left="0" w:hanging="2"/>
        <w:jc w:val="both"/>
        <w:rPr>
          <w:rFonts w:ascii="Times New Roman" w:eastAsia="Times New Roman" w:hAnsi="Times New Roman" w:cs="Times New Roman"/>
          <w:b/>
        </w:rPr>
      </w:pPr>
      <w:proofErr w:type="spellStart"/>
      <w:r>
        <w:rPr>
          <w:rFonts w:ascii="Times New Roman" w:eastAsia="Times New Roman" w:hAnsi="Times New Roman" w:cs="Times New Roman"/>
          <w:b/>
        </w:rPr>
        <w:t>References</w:t>
      </w:r>
      <w:proofErr w:type="spellEnd"/>
    </w:p>
    <w:p w14:paraId="15F9399E" w14:textId="7F9AE020" w:rsidR="003600F9" w:rsidRPr="003600F9" w:rsidRDefault="00535B4B" w:rsidP="003600F9">
      <w:pPr>
        <w:pStyle w:val="ListParagraph"/>
        <w:widowControl w:val="0"/>
        <w:numPr>
          <w:ilvl w:val="0"/>
          <w:numId w:val="3"/>
        </w:numPr>
        <w:autoSpaceDE w:val="0"/>
        <w:autoSpaceDN w:val="0"/>
        <w:adjustRightInd w:val="0"/>
        <w:spacing w:before="340" w:after="160" w:line="240" w:lineRule="atLeast"/>
        <w:ind w:leftChars="0" w:firstLineChars="0"/>
        <w:rPr>
          <w:rFonts w:ascii="Times New Roman" w:hAnsi="Times New Roman" w:cs="Times New Roman"/>
          <w:noProof/>
        </w:rPr>
      </w:pPr>
      <w:r w:rsidRPr="003600F9">
        <w:rPr>
          <w:rFonts w:ascii="Times New Roman" w:eastAsia="Times New Roman" w:hAnsi="Times New Roman" w:cs="Times New Roman"/>
        </w:rPr>
        <w:fldChar w:fldCharType="begin" w:fldLock="1"/>
      </w:r>
      <w:r w:rsidRPr="003600F9">
        <w:rPr>
          <w:rFonts w:ascii="Times New Roman" w:eastAsia="Times New Roman" w:hAnsi="Times New Roman" w:cs="Times New Roman"/>
        </w:rPr>
        <w:instrText xml:space="preserve">ADDIN Mendeley Bibliography CSL_BIBLIOGRAPHY </w:instrText>
      </w:r>
      <w:r w:rsidRPr="003600F9">
        <w:rPr>
          <w:rFonts w:ascii="Times New Roman" w:eastAsia="Times New Roman" w:hAnsi="Times New Roman" w:cs="Times New Roman"/>
        </w:rPr>
        <w:fldChar w:fldCharType="separate"/>
      </w:r>
      <w:r w:rsidR="003600F9" w:rsidRPr="003600F9">
        <w:rPr>
          <w:rFonts w:ascii="Times New Roman" w:hAnsi="Times New Roman" w:cs="Times New Roman"/>
          <w:noProof/>
        </w:rPr>
        <w:t xml:space="preserve">Asrianto (2021) </w:t>
      </w:r>
      <w:r w:rsidR="003600F9" w:rsidRPr="003600F9">
        <w:rPr>
          <w:rFonts w:ascii="Times New Roman" w:hAnsi="Times New Roman" w:cs="Times New Roman"/>
          <w:i/>
          <w:iCs/>
          <w:noProof/>
        </w:rPr>
        <w:t>Mikrobiologi</w:t>
      </w:r>
      <w:r w:rsidR="003600F9" w:rsidRPr="003600F9">
        <w:rPr>
          <w:rFonts w:ascii="Times New Roman" w:hAnsi="Times New Roman" w:cs="Times New Roman"/>
          <w:noProof/>
        </w:rPr>
        <w:t xml:space="preserve">, </w:t>
      </w:r>
      <w:r w:rsidR="003600F9" w:rsidRPr="003600F9">
        <w:rPr>
          <w:rFonts w:ascii="Times New Roman" w:hAnsi="Times New Roman" w:cs="Times New Roman"/>
          <w:i/>
          <w:iCs/>
          <w:noProof/>
        </w:rPr>
        <w:t>Researchgate.Net</w:t>
      </w:r>
      <w:r w:rsidR="003600F9" w:rsidRPr="003600F9">
        <w:rPr>
          <w:rFonts w:ascii="Times New Roman" w:hAnsi="Times New Roman" w:cs="Times New Roman"/>
          <w:noProof/>
        </w:rPr>
        <w:t>. Banyumas: CV AMerta Media. Available at: https://www.researchgate.net/profile/Adrian-Wijanarko/publication/352471771_Branding_Konsep_dan_Studi_Merek_Lokal/links/60caa9ae299bf1cd71d53502/Branding-Konsep-dan-Studi-Merek-Lokal.pdf.</w:t>
      </w:r>
    </w:p>
    <w:p w14:paraId="15242889" w14:textId="77777777" w:rsidR="003600F9" w:rsidRPr="003600F9" w:rsidRDefault="003600F9" w:rsidP="003600F9">
      <w:pPr>
        <w:pStyle w:val="ListParagraph"/>
        <w:widowControl w:val="0"/>
        <w:numPr>
          <w:ilvl w:val="0"/>
          <w:numId w:val="3"/>
        </w:numPr>
        <w:autoSpaceDE w:val="0"/>
        <w:autoSpaceDN w:val="0"/>
        <w:adjustRightInd w:val="0"/>
        <w:spacing w:before="340" w:after="160" w:line="240" w:lineRule="atLeast"/>
        <w:ind w:leftChars="0" w:firstLineChars="0"/>
        <w:rPr>
          <w:rFonts w:ascii="Times New Roman" w:hAnsi="Times New Roman" w:cs="Times New Roman"/>
          <w:noProof/>
        </w:rPr>
      </w:pPr>
      <w:r w:rsidRPr="003600F9">
        <w:rPr>
          <w:rFonts w:ascii="Times New Roman" w:hAnsi="Times New Roman" w:cs="Times New Roman"/>
          <w:noProof/>
        </w:rPr>
        <w:t xml:space="preserve">Billy V. Palawe, Contantien Kountul, O.W. (2015) ‘IDENTIFIKASI BAKTERI AEROB DI UDARA RUANG OPERASI’, </w:t>
      </w:r>
      <w:r w:rsidRPr="003600F9">
        <w:rPr>
          <w:rFonts w:ascii="Times New Roman" w:hAnsi="Times New Roman" w:cs="Times New Roman"/>
          <w:i/>
          <w:iCs/>
          <w:noProof/>
        </w:rPr>
        <w:t>Jurnal e-Biomedik (eBm)</w:t>
      </w:r>
      <w:r w:rsidRPr="003600F9">
        <w:rPr>
          <w:rFonts w:ascii="Times New Roman" w:hAnsi="Times New Roman" w:cs="Times New Roman"/>
          <w:noProof/>
        </w:rPr>
        <w:t>, 3(3).</w:t>
      </w:r>
    </w:p>
    <w:p w14:paraId="2733C3D9" w14:textId="77777777" w:rsidR="003600F9" w:rsidRPr="003600F9" w:rsidRDefault="003600F9" w:rsidP="003600F9">
      <w:pPr>
        <w:pStyle w:val="ListParagraph"/>
        <w:widowControl w:val="0"/>
        <w:numPr>
          <w:ilvl w:val="0"/>
          <w:numId w:val="3"/>
        </w:numPr>
        <w:autoSpaceDE w:val="0"/>
        <w:autoSpaceDN w:val="0"/>
        <w:adjustRightInd w:val="0"/>
        <w:spacing w:before="340" w:after="160" w:line="240" w:lineRule="atLeast"/>
        <w:ind w:leftChars="0" w:firstLineChars="0"/>
        <w:rPr>
          <w:rFonts w:ascii="Times New Roman" w:hAnsi="Times New Roman" w:cs="Times New Roman"/>
          <w:noProof/>
        </w:rPr>
      </w:pPr>
      <w:r w:rsidRPr="003600F9">
        <w:rPr>
          <w:rFonts w:ascii="Times New Roman" w:hAnsi="Times New Roman" w:cs="Times New Roman"/>
          <w:noProof/>
        </w:rPr>
        <w:t xml:space="preserve">Cappuccino, J.G. dan N.S. (2019) </w:t>
      </w:r>
      <w:r w:rsidRPr="003600F9">
        <w:rPr>
          <w:rFonts w:ascii="Times New Roman" w:hAnsi="Times New Roman" w:cs="Times New Roman"/>
          <w:i/>
          <w:iCs/>
          <w:noProof/>
        </w:rPr>
        <w:t>Manual Laboratorium Mikrobiologi Ed.8</w:t>
      </w:r>
      <w:r w:rsidRPr="003600F9">
        <w:rPr>
          <w:rFonts w:ascii="Times New Roman" w:hAnsi="Times New Roman" w:cs="Times New Roman"/>
          <w:noProof/>
        </w:rPr>
        <w:t>. Jakarta: Penerbit EGC.</w:t>
      </w:r>
    </w:p>
    <w:p w14:paraId="07ED1887" w14:textId="77777777" w:rsidR="003600F9" w:rsidRPr="003600F9" w:rsidRDefault="003600F9" w:rsidP="003600F9">
      <w:pPr>
        <w:pStyle w:val="ListParagraph"/>
        <w:widowControl w:val="0"/>
        <w:numPr>
          <w:ilvl w:val="0"/>
          <w:numId w:val="3"/>
        </w:numPr>
        <w:autoSpaceDE w:val="0"/>
        <w:autoSpaceDN w:val="0"/>
        <w:adjustRightInd w:val="0"/>
        <w:spacing w:before="340" w:after="160" w:line="240" w:lineRule="atLeast"/>
        <w:ind w:leftChars="0" w:firstLineChars="0"/>
        <w:rPr>
          <w:rFonts w:ascii="Times New Roman" w:hAnsi="Times New Roman" w:cs="Times New Roman"/>
          <w:noProof/>
        </w:rPr>
      </w:pPr>
      <w:r w:rsidRPr="003600F9">
        <w:rPr>
          <w:rFonts w:ascii="Times New Roman" w:hAnsi="Times New Roman" w:cs="Times New Roman"/>
          <w:noProof/>
        </w:rPr>
        <w:t xml:space="preserve">Desak Putu Risky VA, I Gst. AA Ratnawati, R.K. (2021) ‘Pengaruh Sinar UV Terhadap Pertumbuhan Bakteri Enterotoxigenic E.coli (ETEC) Penyebab Penyakit Diare’, </w:t>
      </w:r>
      <w:r w:rsidRPr="003600F9">
        <w:rPr>
          <w:rFonts w:ascii="Times New Roman" w:hAnsi="Times New Roman" w:cs="Times New Roman"/>
          <w:i/>
          <w:iCs/>
          <w:noProof/>
        </w:rPr>
        <w:t>Jurnal Biologi Makassar</w:t>
      </w:r>
      <w:r w:rsidRPr="003600F9">
        <w:rPr>
          <w:rFonts w:ascii="Times New Roman" w:hAnsi="Times New Roman" w:cs="Times New Roman"/>
          <w:noProof/>
        </w:rPr>
        <w:t>, 6(1), pp. 66–73. Available at: https://journal.unhas.ac.id/index.php/bioma/article/view/12157/6296.</w:t>
      </w:r>
    </w:p>
    <w:p w14:paraId="2DD2AB77" w14:textId="77777777" w:rsidR="003600F9" w:rsidRPr="003600F9" w:rsidRDefault="003600F9" w:rsidP="003600F9">
      <w:pPr>
        <w:pStyle w:val="ListParagraph"/>
        <w:widowControl w:val="0"/>
        <w:numPr>
          <w:ilvl w:val="0"/>
          <w:numId w:val="3"/>
        </w:numPr>
        <w:autoSpaceDE w:val="0"/>
        <w:autoSpaceDN w:val="0"/>
        <w:adjustRightInd w:val="0"/>
        <w:spacing w:before="340" w:after="160" w:line="240" w:lineRule="atLeast"/>
        <w:ind w:leftChars="0" w:firstLineChars="0"/>
        <w:rPr>
          <w:rFonts w:ascii="Times New Roman" w:hAnsi="Times New Roman" w:cs="Times New Roman"/>
          <w:noProof/>
        </w:rPr>
      </w:pPr>
      <w:r w:rsidRPr="003600F9">
        <w:rPr>
          <w:rFonts w:ascii="Times New Roman" w:hAnsi="Times New Roman" w:cs="Times New Roman"/>
          <w:noProof/>
        </w:rPr>
        <w:t xml:space="preserve">Faturrahman, M.A. </w:t>
      </w:r>
      <w:r w:rsidRPr="003600F9">
        <w:rPr>
          <w:rFonts w:ascii="Times New Roman" w:hAnsi="Times New Roman" w:cs="Times New Roman"/>
          <w:i/>
          <w:iCs/>
          <w:noProof/>
        </w:rPr>
        <w:t>et al.</w:t>
      </w:r>
      <w:r w:rsidRPr="003600F9">
        <w:rPr>
          <w:rFonts w:ascii="Times New Roman" w:hAnsi="Times New Roman" w:cs="Times New Roman"/>
          <w:noProof/>
        </w:rPr>
        <w:t xml:space="preserve"> (2019) ‘Deteksi Keberadaan Bakteri Staphylococcus di Udara Dalam Ruangan Pasar Tradisional Kota Pontianak’, </w:t>
      </w:r>
      <w:r w:rsidRPr="003600F9">
        <w:rPr>
          <w:rFonts w:ascii="Times New Roman" w:hAnsi="Times New Roman" w:cs="Times New Roman"/>
          <w:i/>
          <w:iCs/>
          <w:noProof/>
        </w:rPr>
        <w:t>Jurnal Protobiont</w:t>
      </w:r>
      <w:r w:rsidRPr="003600F9">
        <w:rPr>
          <w:rFonts w:ascii="Times New Roman" w:hAnsi="Times New Roman" w:cs="Times New Roman"/>
          <w:noProof/>
        </w:rPr>
        <w:t>, 8(2), pp. 30–34.</w:t>
      </w:r>
    </w:p>
    <w:p w14:paraId="0608C575" w14:textId="77777777" w:rsidR="003600F9" w:rsidRPr="003600F9" w:rsidRDefault="003600F9" w:rsidP="003600F9">
      <w:pPr>
        <w:pStyle w:val="ListParagraph"/>
        <w:widowControl w:val="0"/>
        <w:numPr>
          <w:ilvl w:val="0"/>
          <w:numId w:val="3"/>
        </w:numPr>
        <w:autoSpaceDE w:val="0"/>
        <w:autoSpaceDN w:val="0"/>
        <w:adjustRightInd w:val="0"/>
        <w:spacing w:before="340" w:after="160" w:line="240" w:lineRule="atLeast"/>
        <w:ind w:leftChars="0" w:firstLineChars="0"/>
        <w:rPr>
          <w:rFonts w:ascii="Times New Roman" w:hAnsi="Times New Roman" w:cs="Times New Roman"/>
          <w:noProof/>
        </w:rPr>
      </w:pPr>
      <w:r w:rsidRPr="003600F9">
        <w:rPr>
          <w:rFonts w:ascii="Times New Roman" w:hAnsi="Times New Roman" w:cs="Times New Roman"/>
          <w:noProof/>
        </w:rPr>
        <w:lastRenderedPageBreak/>
        <w:t xml:space="preserve">Febriana, N.S. (2021) </w:t>
      </w:r>
      <w:r w:rsidRPr="003600F9">
        <w:rPr>
          <w:rFonts w:ascii="Times New Roman" w:hAnsi="Times New Roman" w:cs="Times New Roman"/>
          <w:i/>
          <w:iCs/>
          <w:noProof/>
        </w:rPr>
        <w:t>PENGARUH LAMA PENYINARAN LAMPU ULTRAVIOLET TERHADAP PENURUNAN ANGKA KUMAN UDARA DI LABORATORIUM JURUSAN ANALIS KESEHATAN</w:t>
      </w:r>
      <w:r w:rsidRPr="003600F9">
        <w:rPr>
          <w:rFonts w:ascii="Times New Roman" w:hAnsi="Times New Roman" w:cs="Times New Roman"/>
          <w:noProof/>
        </w:rPr>
        <w:t>. Politeknik Kesehatan Kementerian Kesehatan Yogyakarta.</w:t>
      </w:r>
    </w:p>
    <w:p w14:paraId="198BC916" w14:textId="77777777" w:rsidR="003600F9" w:rsidRPr="003600F9" w:rsidRDefault="003600F9" w:rsidP="003600F9">
      <w:pPr>
        <w:pStyle w:val="ListParagraph"/>
        <w:widowControl w:val="0"/>
        <w:numPr>
          <w:ilvl w:val="0"/>
          <w:numId w:val="3"/>
        </w:numPr>
        <w:autoSpaceDE w:val="0"/>
        <w:autoSpaceDN w:val="0"/>
        <w:adjustRightInd w:val="0"/>
        <w:spacing w:before="340" w:after="160" w:line="240" w:lineRule="atLeast"/>
        <w:ind w:leftChars="0" w:firstLineChars="0"/>
        <w:rPr>
          <w:rFonts w:ascii="Times New Roman" w:hAnsi="Times New Roman" w:cs="Times New Roman"/>
          <w:noProof/>
        </w:rPr>
      </w:pPr>
      <w:r w:rsidRPr="003600F9">
        <w:rPr>
          <w:rFonts w:ascii="Times New Roman" w:hAnsi="Times New Roman" w:cs="Times New Roman"/>
          <w:noProof/>
        </w:rPr>
        <w:t xml:space="preserve">Hamtini, I.N. (2018) ‘ISOLASI DAN IDENTIFIKASI Staphylococcus sp. DARI UDARA DI RUANGAN BER-AC GEDUNG ANALIS KESEHATAN’, </w:t>
      </w:r>
      <w:r w:rsidRPr="003600F9">
        <w:rPr>
          <w:rFonts w:ascii="Times New Roman" w:hAnsi="Times New Roman" w:cs="Times New Roman"/>
          <w:i/>
          <w:iCs/>
          <w:noProof/>
        </w:rPr>
        <w:t>Jurnal Medika</w:t>
      </w:r>
      <w:r w:rsidRPr="003600F9">
        <w:rPr>
          <w:rFonts w:ascii="Times New Roman" w:hAnsi="Times New Roman" w:cs="Times New Roman"/>
          <w:noProof/>
        </w:rPr>
        <w:t>, 5(2), pp. 104–109.</w:t>
      </w:r>
    </w:p>
    <w:p w14:paraId="22AE1195" w14:textId="77777777" w:rsidR="003600F9" w:rsidRPr="003600F9" w:rsidRDefault="003600F9" w:rsidP="003600F9">
      <w:pPr>
        <w:pStyle w:val="ListParagraph"/>
        <w:widowControl w:val="0"/>
        <w:numPr>
          <w:ilvl w:val="0"/>
          <w:numId w:val="3"/>
        </w:numPr>
        <w:autoSpaceDE w:val="0"/>
        <w:autoSpaceDN w:val="0"/>
        <w:adjustRightInd w:val="0"/>
        <w:spacing w:before="340" w:after="160" w:line="240" w:lineRule="atLeast"/>
        <w:ind w:leftChars="0" w:firstLineChars="0"/>
        <w:rPr>
          <w:rFonts w:ascii="Times New Roman" w:hAnsi="Times New Roman" w:cs="Times New Roman"/>
          <w:noProof/>
        </w:rPr>
      </w:pPr>
      <w:r w:rsidRPr="003600F9">
        <w:rPr>
          <w:rFonts w:ascii="Times New Roman" w:hAnsi="Times New Roman" w:cs="Times New Roman"/>
          <w:noProof/>
        </w:rPr>
        <w:t xml:space="preserve">Laksono, B. (2021) </w:t>
      </w:r>
      <w:r w:rsidRPr="003600F9">
        <w:rPr>
          <w:rFonts w:ascii="Times New Roman" w:hAnsi="Times New Roman" w:cs="Times New Roman"/>
          <w:i/>
          <w:iCs/>
          <w:noProof/>
        </w:rPr>
        <w:t>BC19 Sterilisasi Udara Ultra Violet</w:t>
      </w:r>
      <w:r w:rsidRPr="003600F9">
        <w:rPr>
          <w:rFonts w:ascii="Times New Roman" w:hAnsi="Times New Roman" w:cs="Times New Roman"/>
          <w:noProof/>
        </w:rPr>
        <w:t>. Semarang: Husada Pers. Yayasan Wahana Bakti Sejahtera.</w:t>
      </w:r>
    </w:p>
    <w:p w14:paraId="0AE54AA3" w14:textId="77777777" w:rsidR="003600F9" w:rsidRPr="003600F9" w:rsidRDefault="003600F9" w:rsidP="003600F9">
      <w:pPr>
        <w:pStyle w:val="ListParagraph"/>
        <w:widowControl w:val="0"/>
        <w:numPr>
          <w:ilvl w:val="0"/>
          <w:numId w:val="3"/>
        </w:numPr>
        <w:autoSpaceDE w:val="0"/>
        <w:autoSpaceDN w:val="0"/>
        <w:adjustRightInd w:val="0"/>
        <w:spacing w:before="340" w:after="160" w:line="240" w:lineRule="atLeast"/>
        <w:ind w:leftChars="0" w:firstLineChars="0"/>
        <w:rPr>
          <w:rFonts w:ascii="Times New Roman" w:hAnsi="Times New Roman" w:cs="Times New Roman"/>
          <w:noProof/>
        </w:rPr>
      </w:pPr>
      <w:r w:rsidRPr="003600F9">
        <w:rPr>
          <w:rFonts w:ascii="Times New Roman" w:hAnsi="Times New Roman" w:cs="Times New Roman"/>
          <w:noProof/>
        </w:rPr>
        <w:t xml:space="preserve">Mayasari, A., Zulkarnain and Agrina (2020) ‘Analisis Lingkungan Fisik Udara Terhadap Angka Kuman Udara Di Rumah Sakit’, </w:t>
      </w:r>
      <w:r w:rsidRPr="003600F9">
        <w:rPr>
          <w:rFonts w:ascii="Times New Roman" w:hAnsi="Times New Roman" w:cs="Times New Roman"/>
          <w:i/>
          <w:iCs/>
          <w:noProof/>
        </w:rPr>
        <w:t>Jurnal Ilmu Lingkungan</w:t>
      </w:r>
      <w:r w:rsidRPr="003600F9">
        <w:rPr>
          <w:rFonts w:ascii="Times New Roman" w:hAnsi="Times New Roman" w:cs="Times New Roman"/>
          <w:noProof/>
        </w:rPr>
        <w:t>, 13(1), pp. 81–89. Available at: http://dx.doi.org/10.31258/jil.13.1.p.81-89.</w:t>
      </w:r>
    </w:p>
    <w:p w14:paraId="196D09F6" w14:textId="77777777" w:rsidR="003600F9" w:rsidRPr="003600F9" w:rsidRDefault="003600F9" w:rsidP="003600F9">
      <w:pPr>
        <w:pStyle w:val="ListParagraph"/>
        <w:widowControl w:val="0"/>
        <w:numPr>
          <w:ilvl w:val="0"/>
          <w:numId w:val="3"/>
        </w:numPr>
        <w:autoSpaceDE w:val="0"/>
        <w:autoSpaceDN w:val="0"/>
        <w:adjustRightInd w:val="0"/>
        <w:spacing w:before="340" w:after="160" w:line="240" w:lineRule="atLeast"/>
        <w:ind w:leftChars="0" w:firstLineChars="0"/>
        <w:rPr>
          <w:rFonts w:ascii="Times New Roman" w:hAnsi="Times New Roman" w:cs="Times New Roman"/>
          <w:noProof/>
        </w:rPr>
      </w:pPr>
      <w:r w:rsidRPr="003600F9">
        <w:rPr>
          <w:rFonts w:ascii="Times New Roman" w:hAnsi="Times New Roman" w:cs="Times New Roman"/>
          <w:noProof/>
        </w:rPr>
        <w:t xml:space="preserve">Nayla Kamilia Fithri , Putri Handayani, G.V. (2021) ‘Faktor-Faktor Yang Berhubungan Dengan Skripsi Faktor-Faktor Yang Berhubungan Dengan’, </w:t>
      </w:r>
      <w:r w:rsidRPr="003600F9">
        <w:rPr>
          <w:rFonts w:ascii="Times New Roman" w:hAnsi="Times New Roman" w:cs="Times New Roman"/>
          <w:i/>
          <w:iCs/>
          <w:noProof/>
        </w:rPr>
        <w:t>Usia2</w:t>
      </w:r>
      <w:r w:rsidRPr="003600F9">
        <w:rPr>
          <w:rFonts w:ascii="Times New Roman" w:hAnsi="Times New Roman" w:cs="Times New Roman"/>
          <w:noProof/>
        </w:rPr>
        <w:t>, VIII(2), pp. 14–22.</w:t>
      </w:r>
    </w:p>
    <w:p w14:paraId="0723E56F" w14:textId="77777777" w:rsidR="003600F9" w:rsidRPr="003600F9" w:rsidRDefault="003600F9" w:rsidP="003600F9">
      <w:pPr>
        <w:pStyle w:val="ListParagraph"/>
        <w:widowControl w:val="0"/>
        <w:numPr>
          <w:ilvl w:val="0"/>
          <w:numId w:val="3"/>
        </w:numPr>
        <w:autoSpaceDE w:val="0"/>
        <w:autoSpaceDN w:val="0"/>
        <w:adjustRightInd w:val="0"/>
        <w:spacing w:before="340" w:after="160" w:line="240" w:lineRule="atLeast"/>
        <w:ind w:leftChars="0" w:firstLineChars="0"/>
        <w:rPr>
          <w:rFonts w:ascii="Times New Roman" w:hAnsi="Times New Roman" w:cs="Times New Roman"/>
          <w:noProof/>
        </w:rPr>
      </w:pPr>
      <w:r w:rsidRPr="003600F9">
        <w:rPr>
          <w:rFonts w:ascii="Times New Roman" w:hAnsi="Times New Roman" w:cs="Times New Roman"/>
          <w:noProof/>
        </w:rPr>
        <w:t xml:space="preserve">Nina Febriyanti, Prof. Dr. dr. Adi Heru Sutomo, M.Sc, D.C. (2013) </w:t>
      </w:r>
      <w:r w:rsidRPr="003600F9">
        <w:rPr>
          <w:rFonts w:ascii="Times New Roman" w:hAnsi="Times New Roman" w:cs="Times New Roman"/>
          <w:i/>
          <w:iCs/>
          <w:noProof/>
        </w:rPr>
        <w:t>PENGARUH VARIASI WAKTU STERILISASI DENGAN SINAR ULTRA VIOLET TERHADAP ANGKA KUMAN UDARA RUANG OPERASI RSUD BRIGJEND. H. HASAN BASRY KANDANGAN PROVINSI KALIMANTAN SELATAN</w:t>
      </w:r>
      <w:r w:rsidRPr="003600F9">
        <w:rPr>
          <w:rFonts w:ascii="Times New Roman" w:hAnsi="Times New Roman" w:cs="Times New Roman"/>
          <w:noProof/>
        </w:rPr>
        <w:t xml:space="preserve">, </w:t>
      </w:r>
      <w:r w:rsidRPr="003600F9">
        <w:rPr>
          <w:rFonts w:ascii="Times New Roman" w:hAnsi="Times New Roman" w:cs="Times New Roman"/>
          <w:i/>
          <w:iCs/>
          <w:noProof/>
        </w:rPr>
        <w:t>Universitas Gajah Mada</w:t>
      </w:r>
      <w:r w:rsidRPr="003600F9">
        <w:rPr>
          <w:rFonts w:ascii="Times New Roman" w:hAnsi="Times New Roman" w:cs="Times New Roman"/>
          <w:noProof/>
        </w:rPr>
        <w:t>. Available at: https://etd.repository.ugm.ac.id/home/detail_pencarian/66717 (Accessed: 1 November 2023).</w:t>
      </w:r>
    </w:p>
    <w:p w14:paraId="0725763F" w14:textId="77777777" w:rsidR="003600F9" w:rsidRPr="003600F9" w:rsidRDefault="003600F9" w:rsidP="003600F9">
      <w:pPr>
        <w:pStyle w:val="ListParagraph"/>
        <w:widowControl w:val="0"/>
        <w:numPr>
          <w:ilvl w:val="0"/>
          <w:numId w:val="3"/>
        </w:numPr>
        <w:autoSpaceDE w:val="0"/>
        <w:autoSpaceDN w:val="0"/>
        <w:adjustRightInd w:val="0"/>
        <w:spacing w:before="340" w:after="160" w:line="240" w:lineRule="atLeast"/>
        <w:ind w:leftChars="0" w:firstLineChars="0"/>
        <w:rPr>
          <w:rFonts w:ascii="Times New Roman" w:hAnsi="Times New Roman" w:cs="Times New Roman"/>
          <w:noProof/>
        </w:rPr>
      </w:pPr>
      <w:r w:rsidRPr="003600F9">
        <w:rPr>
          <w:rFonts w:ascii="Times New Roman" w:hAnsi="Times New Roman" w:cs="Times New Roman"/>
          <w:noProof/>
        </w:rPr>
        <w:t xml:space="preserve">Puspita, F., Ali, M. and Pratama, R. (2017) ‘Isolasi dan Karakterisasi Morfologi dan Fisiologi Bakteri Bacillus sp. Endofitik dari Tanaman Kelapa Sawit (Elaeis guineensis Jacq.) Isolation and Characterization of Morphology and Physiology of Endophytic Bacillus sp. from Oil Palm Plants (Elaeis guinee’, </w:t>
      </w:r>
      <w:r w:rsidRPr="003600F9">
        <w:rPr>
          <w:rFonts w:ascii="Times New Roman" w:hAnsi="Times New Roman" w:cs="Times New Roman"/>
          <w:i/>
          <w:iCs/>
          <w:noProof/>
        </w:rPr>
        <w:t>J. Agrotek. Trop</w:t>
      </w:r>
      <w:r w:rsidRPr="003600F9">
        <w:rPr>
          <w:rFonts w:ascii="Times New Roman" w:hAnsi="Times New Roman" w:cs="Times New Roman"/>
          <w:noProof/>
        </w:rPr>
        <w:t>, 6(2), pp. 44–49.</w:t>
      </w:r>
    </w:p>
    <w:p w14:paraId="4335F4BA" w14:textId="77777777" w:rsidR="003600F9" w:rsidRPr="003600F9" w:rsidRDefault="003600F9" w:rsidP="003600F9">
      <w:pPr>
        <w:pStyle w:val="ListParagraph"/>
        <w:widowControl w:val="0"/>
        <w:numPr>
          <w:ilvl w:val="0"/>
          <w:numId w:val="3"/>
        </w:numPr>
        <w:autoSpaceDE w:val="0"/>
        <w:autoSpaceDN w:val="0"/>
        <w:adjustRightInd w:val="0"/>
        <w:spacing w:before="340" w:after="160" w:line="240" w:lineRule="atLeast"/>
        <w:ind w:leftChars="0" w:firstLineChars="0"/>
        <w:rPr>
          <w:rFonts w:ascii="Times New Roman" w:hAnsi="Times New Roman" w:cs="Times New Roman"/>
          <w:noProof/>
        </w:rPr>
      </w:pPr>
      <w:r w:rsidRPr="003600F9">
        <w:rPr>
          <w:rFonts w:ascii="Times New Roman" w:hAnsi="Times New Roman" w:cs="Times New Roman"/>
          <w:noProof/>
        </w:rPr>
        <w:t xml:space="preserve">Theseria Tri Suharni, Sri Juni Nastiti, A.E.S.S. (2008) </w:t>
      </w:r>
      <w:r w:rsidRPr="003600F9">
        <w:rPr>
          <w:rFonts w:ascii="Times New Roman" w:hAnsi="Times New Roman" w:cs="Times New Roman"/>
          <w:i/>
          <w:iCs/>
          <w:noProof/>
        </w:rPr>
        <w:t>Mikrobiologi Umum</w:t>
      </w:r>
      <w:r w:rsidRPr="003600F9">
        <w:rPr>
          <w:rFonts w:ascii="Times New Roman" w:hAnsi="Times New Roman" w:cs="Times New Roman"/>
          <w:noProof/>
        </w:rPr>
        <w:t>. 1st edn. Yogyakarta: Universitas Atma Jaya.</w:t>
      </w:r>
    </w:p>
    <w:p w14:paraId="07FA5300" w14:textId="77777777" w:rsidR="003600F9" w:rsidRPr="003600F9" w:rsidRDefault="003600F9" w:rsidP="003600F9">
      <w:pPr>
        <w:pStyle w:val="ListParagraph"/>
        <w:widowControl w:val="0"/>
        <w:numPr>
          <w:ilvl w:val="0"/>
          <w:numId w:val="3"/>
        </w:numPr>
        <w:autoSpaceDE w:val="0"/>
        <w:autoSpaceDN w:val="0"/>
        <w:adjustRightInd w:val="0"/>
        <w:spacing w:before="340" w:after="160" w:line="240" w:lineRule="atLeast"/>
        <w:ind w:leftChars="0" w:firstLineChars="0"/>
        <w:rPr>
          <w:rFonts w:ascii="Times New Roman" w:hAnsi="Times New Roman" w:cs="Times New Roman"/>
          <w:noProof/>
        </w:rPr>
      </w:pPr>
      <w:r w:rsidRPr="003600F9">
        <w:rPr>
          <w:rFonts w:ascii="Times New Roman" w:hAnsi="Times New Roman" w:cs="Times New Roman"/>
          <w:noProof/>
        </w:rPr>
        <w:t xml:space="preserve">Vidyautami, D.N. (Devi), Huboyo, H.S. (Haryono) and Hadiwidodo, M. (Mochtar) (2015) ‘Pengaruh Penggunaan Ventilasi (Ac Dan Non Ac) Dalam Ruangan Terhadap Keberadaan Mikroorganisme Udara (Studi Kasus : Ruang Kuliah Jurusan Teknik Sipil Universitas Diponegoro)’, </w:t>
      </w:r>
      <w:r w:rsidRPr="003600F9">
        <w:rPr>
          <w:rFonts w:ascii="Times New Roman" w:hAnsi="Times New Roman" w:cs="Times New Roman"/>
          <w:i/>
          <w:iCs/>
          <w:noProof/>
        </w:rPr>
        <w:t>Jurnal Teknik Lingkungan</w:t>
      </w:r>
      <w:r w:rsidRPr="003600F9">
        <w:rPr>
          <w:rFonts w:ascii="Times New Roman" w:hAnsi="Times New Roman" w:cs="Times New Roman"/>
          <w:noProof/>
        </w:rPr>
        <w:t>, 4(1), pp. 1–8. Available at: https://www.neliti.com/publications/143280/.</w:t>
      </w:r>
    </w:p>
    <w:p w14:paraId="294EC8CB" w14:textId="77777777" w:rsidR="003600F9" w:rsidRPr="003600F9" w:rsidRDefault="003600F9" w:rsidP="003600F9">
      <w:pPr>
        <w:pStyle w:val="ListParagraph"/>
        <w:widowControl w:val="0"/>
        <w:numPr>
          <w:ilvl w:val="0"/>
          <w:numId w:val="3"/>
        </w:numPr>
        <w:autoSpaceDE w:val="0"/>
        <w:autoSpaceDN w:val="0"/>
        <w:adjustRightInd w:val="0"/>
        <w:spacing w:before="340" w:after="160" w:line="240" w:lineRule="atLeast"/>
        <w:ind w:leftChars="0" w:firstLineChars="0"/>
        <w:rPr>
          <w:rFonts w:ascii="Times New Roman" w:hAnsi="Times New Roman" w:cs="Times New Roman"/>
          <w:noProof/>
        </w:rPr>
      </w:pPr>
      <w:r w:rsidRPr="003600F9">
        <w:rPr>
          <w:rFonts w:ascii="Times New Roman" w:hAnsi="Times New Roman" w:cs="Times New Roman"/>
          <w:noProof/>
        </w:rPr>
        <w:t xml:space="preserve">World Organization Health (2022) </w:t>
      </w:r>
      <w:r w:rsidRPr="003600F9">
        <w:rPr>
          <w:rFonts w:ascii="Times New Roman" w:hAnsi="Times New Roman" w:cs="Times New Roman"/>
          <w:i/>
          <w:iCs/>
          <w:noProof/>
        </w:rPr>
        <w:t>Celebrating 70 years of the Global Influenza Surveillance and Response System</w:t>
      </w:r>
      <w:r w:rsidRPr="003600F9">
        <w:rPr>
          <w:rFonts w:ascii="Times New Roman" w:hAnsi="Times New Roman" w:cs="Times New Roman"/>
          <w:noProof/>
        </w:rPr>
        <w:t>. Available at: https://www.who.int/news-room/feature-stories/detail/celebrating-70-years-of-the-global-influenza-surveillance-and-response-system (Accessed: 22 July 2023).</w:t>
      </w:r>
    </w:p>
    <w:p w14:paraId="219B1644" w14:textId="6E50BECC" w:rsidR="00535B4B" w:rsidRDefault="00535B4B">
      <w:pPr>
        <w:spacing w:before="340" w:after="170"/>
        <w:ind w:left="0" w:hanging="2"/>
        <w:jc w:val="both"/>
        <w:rPr>
          <w:rFonts w:ascii="Times New Roman" w:eastAsia="Times New Roman" w:hAnsi="Times New Roman" w:cs="Times New Roman"/>
        </w:rPr>
      </w:pPr>
      <w:r>
        <w:rPr>
          <w:rFonts w:ascii="Times New Roman" w:eastAsia="Times New Roman" w:hAnsi="Times New Roman" w:cs="Times New Roman"/>
        </w:rPr>
        <w:fldChar w:fldCharType="end"/>
      </w:r>
    </w:p>
    <w:sectPr w:rsidR="00535B4B">
      <w:headerReference w:type="even" r:id="rId17"/>
      <w:headerReference w:type="default" r:id="rId18"/>
      <w:headerReference w:type="first" r:id="rId19"/>
      <w:type w:val="continuous"/>
      <w:pgSz w:w="11905" w:h="16837"/>
      <w:pgMar w:top="1418" w:right="1134" w:bottom="1134" w:left="1134" w:header="680" w:footer="0" w:gutter="0"/>
      <w:cols w:num="2" w:space="720" w:equalWidth="0">
        <w:col w:w="4591" w:space="454"/>
        <w:col w:w="4591"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54AA2D" w14:textId="77777777" w:rsidR="002A50DC" w:rsidRDefault="002A50DC">
      <w:pPr>
        <w:spacing w:line="240" w:lineRule="auto"/>
        <w:ind w:left="0" w:hanging="2"/>
      </w:pPr>
      <w:r>
        <w:separator/>
      </w:r>
    </w:p>
  </w:endnote>
  <w:endnote w:type="continuationSeparator" w:id="0">
    <w:p w14:paraId="1DE0080D" w14:textId="77777777" w:rsidR="002A50DC" w:rsidRDefault="002A50D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auto"/>
    <w:pitch w:val="default"/>
  </w:font>
  <w:font w:name="BatangChe">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default"/>
  </w:font>
  <w:font w:name="Arial">
    <w:panose1 w:val="020B0604020202020204"/>
    <w:charset w:val="00"/>
    <w:family w:val="swiss"/>
    <w:pitch w:val="variable"/>
    <w:sig w:usb0="E0002EFF" w:usb1="C000785B" w:usb2="00000009" w:usb3="00000000" w:csb0="000001FF" w:csb1="00000000"/>
  </w:font>
  <w:font w:name="Bitstream Vera San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Rounded">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EF62E" w14:textId="77777777" w:rsidR="00FC0C0B" w:rsidRDefault="00FC0C0B">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D01DF" w14:textId="77777777" w:rsidR="00FC0C0B" w:rsidRDefault="00000000">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©20xx, JEKK, All Right </w:t>
    </w:r>
    <w:proofErr w:type="spellStart"/>
    <w:r>
      <w:rPr>
        <w:rFonts w:ascii="Times New Roman" w:eastAsia="Times New Roman" w:hAnsi="Times New Roman" w:cs="Times New Roman"/>
        <w:color w:val="000000"/>
      </w:rPr>
      <w:t>Reserved</w:t>
    </w:r>
    <w:proofErr w:type="spellEnd"/>
  </w:p>
  <w:p w14:paraId="5F6D8D2B" w14:textId="77777777" w:rsidR="00FC0C0B" w:rsidRDefault="00FC0C0B">
    <w:pPr>
      <w:pBdr>
        <w:top w:val="nil"/>
        <w:left w:val="nil"/>
        <w:bottom w:val="nil"/>
        <w:right w:val="nil"/>
        <w:between w:val="nil"/>
      </w:pBdr>
      <w:spacing w:line="240" w:lineRule="auto"/>
      <w:ind w:left="0" w:hanging="2"/>
      <w:rPr>
        <w:color w:val="000000"/>
      </w:rPr>
    </w:pPr>
  </w:p>
  <w:p w14:paraId="08CD9D91" w14:textId="77777777" w:rsidR="00FC0C0B" w:rsidRDefault="00FC0C0B">
    <w:pPr>
      <w:pBdr>
        <w:top w:val="nil"/>
        <w:left w:val="nil"/>
        <w:bottom w:val="nil"/>
        <w:right w:val="nil"/>
        <w:between w:val="nil"/>
      </w:pBdr>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BCBE8" w14:textId="77777777" w:rsidR="00FC0C0B" w:rsidRDefault="00FC0C0B">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01F6B4" w14:textId="77777777" w:rsidR="002A50DC" w:rsidRDefault="002A50DC">
      <w:pPr>
        <w:spacing w:line="240" w:lineRule="auto"/>
        <w:ind w:left="0" w:hanging="2"/>
      </w:pPr>
      <w:r>
        <w:separator/>
      </w:r>
    </w:p>
  </w:footnote>
  <w:footnote w:type="continuationSeparator" w:id="0">
    <w:p w14:paraId="42F04BA1" w14:textId="77777777" w:rsidR="002A50DC" w:rsidRDefault="002A50D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B063C" w14:textId="77777777" w:rsidR="00FC0C0B" w:rsidRDefault="00000000">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 </w:t>
    </w:r>
    <w:proofErr w:type="spellStart"/>
    <w:r>
      <w:rPr>
        <w:rFonts w:ascii="Times New Roman" w:eastAsia="Times New Roman" w:hAnsi="Times New Roman" w:cs="Times New Roman"/>
        <w:color w:val="000000"/>
        <w:sz w:val="20"/>
        <w:szCs w:val="20"/>
      </w:rPr>
      <w:t>European</w:t>
    </w:r>
    <w:proofErr w:type="spellEnd"/>
    <w:r>
      <w:rPr>
        <w:rFonts w:ascii="Times New Roman" w:eastAsia="Times New Roman" w:hAnsi="Times New Roman" w:cs="Times New Roman"/>
        <w:color w:val="000000"/>
        <w:sz w:val="20"/>
        <w:szCs w:val="20"/>
      </w:rPr>
      <w:t xml:space="preserve"> Physical Journal </w:t>
    </w:r>
    <w:proofErr w:type="spellStart"/>
    <w:r>
      <w:rPr>
        <w:rFonts w:ascii="Times New Roman" w:eastAsia="Times New Roman" w:hAnsi="Times New Roman" w:cs="Times New Roman"/>
        <w:color w:val="000000"/>
        <w:sz w:val="20"/>
        <w:szCs w:val="20"/>
      </w:rPr>
      <w:t>Conferences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09ED5" w14:textId="77777777" w:rsidR="00FC0C0B" w:rsidRDefault="00000000">
    <w:pPr>
      <w:pBdr>
        <w:top w:val="nil"/>
        <w:left w:val="nil"/>
        <w:bottom w:val="nil"/>
        <w:right w:val="nil"/>
        <w:between w:val="nil"/>
      </w:pBdr>
      <w:spacing w:line="240" w:lineRule="auto"/>
      <w:ind w:left="0" w:right="360" w:hanging="2"/>
      <w:jc w:val="center"/>
      <w:rPr>
        <w:color w:val="000000"/>
        <w:sz w:val="20"/>
        <w:szCs w:val="20"/>
      </w:rPr>
    </w:pPr>
    <w:proofErr w:type="spellStart"/>
    <w:r>
      <w:rPr>
        <w:color w:val="000000"/>
        <w:sz w:val="20"/>
        <w:szCs w:val="20"/>
      </w:rPr>
      <w:t>Title</w:t>
    </w:r>
    <w:proofErr w:type="spellEnd"/>
    <w:r>
      <w:rPr>
        <w:color w:val="000000"/>
        <w:sz w:val="20"/>
        <w:szCs w:val="20"/>
      </w:rPr>
      <w:t xml:space="preserve"> of the </w:t>
    </w:r>
    <w:proofErr w:type="spellStart"/>
    <w:r>
      <w:rPr>
        <w:color w:val="000000"/>
        <w:sz w:val="20"/>
        <w:szCs w:val="20"/>
      </w:rPr>
      <w:t>conference</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B3CE4" w14:textId="77777777" w:rsidR="00FC0C0B" w:rsidRDefault="00000000">
    <w:pPr>
      <w:ind w:left="0" w:hanging="2"/>
      <w:jc w:val="center"/>
      <w:rPr>
        <w:rFonts w:ascii="Times New Roman" w:eastAsia="Times New Roman" w:hAnsi="Times New Roman" w:cs="Times New Roman"/>
      </w:rPr>
    </w:pPr>
    <w:r>
      <w:rPr>
        <w:noProof/>
      </w:rPr>
      <mc:AlternateContent>
        <mc:Choice Requires="wps">
          <w:drawing>
            <wp:anchor distT="0" distB="0" distL="114300" distR="114300" simplePos="0" relativeHeight="251658240" behindDoc="0" locked="0" layoutInCell="1" hidden="0" allowOverlap="1" wp14:anchorId="455CFADA" wp14:editId="1B105683">
              <wp:simplePos x="0" y="0"/>
              <wp:positionH relativeFrom="column">
                <wp:posOffset>1</wp:posOffset>
              </wp:positionH>
              <wp:positionV relativeFrom="paragraph">
                <wp:posOffset>114300</wp:posOffset>
              </wp:positionV>
              <wp:extent cx="1807527" cy="880590"/>
              <wp:effectExtent l="0" t="0" r="0" b="0"/>
              <wp:wrapNone/>
              <wp:docPr id="1026" name="Rectangle 1026"/>
              <wp:cNvGraphicFramePr/>
              <a:graphic xmlns:a="http://schemas.openxmlformats.org/drawingml/2006/main">
                <a:graphicData uri="http://schemas.microsoft.com/office/word/2010/wordprocessingShape">
                  <wps:wsp>
                    <wps:cNvSpPr/>
                    <wps:spPr>
                      <a:xfrm>
                        <a:off x="6747183" y="3508925"/>
                        <a:ext cx="2013600" cy="723900"/>
                      </a:xfrm>
                      <a:prstGeom prst="rect">
                        <a:avLst/>
                      </a:prstGeom>
                      <a:solidFill>
                        <a:srgbClr val="FFFFFF"/>
                      </a:solidFill>
                      <a:ln>
                        <a:noFill/>
                      </a:ln>
                    </wps:spPr>
                    <wps:txbx>
                      <w:txbxContent>
                        <w:p w14:paraId="02E51990" w14:textId="77777777" w:rsidR="00FC0C0B" w:rsidRDefault="00000000">
                          <w:pPr>
                            <w:spacing w:line="240" w:lineRule="auto"/>
                            <w:ind w:left="8" w:hanging="10"/>
                          </w:pPr>
                          <w:r>
                            <w:rPr>
                              <w:rFonts w:ascii="Arial Rounded" w:eastAsia="Arial Rounded" w:hAnsi="Arial Rounded" w:cs="Arial Rounded"/>
                              <w:b/>
                              <w:color w:val="000000"/>
                              <w:sz w:val="96"/>
                            </w:rPr>
                            <w:t>JEKK</w:t>
                          </w:r>
                        </w:p>
                        <w:p w14:paraId="2A12694E" w14:textId="77777777" w:rsidR="00FC0C0B" w:rsidRDefault="00FC0C0B">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455CFADA" id="Rectangle 1026" o:spid="_x0000_s1027" style="position:absolute;left:0;text-align:left;margin-left:0;margin-top:9pt;width:142.3pt;height:69.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" stroked="f">
              <v:textbox inset="2.53958mm,1.2694mm,2.53958mm,1.2694mm">
                <w:txbxContent>
                  <w:p w14:paraId="02E51990" w14:textId="77777777" w:rsidR="00FC0C0B" w:rsidRDefault="00000000">
                    <w:pPr>
                      <w:spacing w:line="240" w:lineRule="auto"/>
                      <w:ind w:left="8" w:hanging="10"/>
                    </w:pPr>
                    <w:r>
                      <w:rPr>
                        <w:rFonts w:ascii="Arial Rounded" w:eastAsia="Arial Rounded" w:hAnsi="Arial Rounded" w:cs="Arial Rounded"/>
                        <w:b/>
                        <w:color w:val="000000"/>
                        <w:sz w:val="96"/>
                      </w:rPr>
                      <w:t>JEKK</w:t>
                    </w:r>
                  </w:p>
                  <w:p w14:paraId="2A12694E" w14:textId="77777777" w:rsidR="00FC0C0B" w:rsidRDefault="00FC0C0B">
                    <w:pPr>
                      <w:spacing w:line="240" w:lineRule="auto"/>
                      <w:ind w:left="0" w:hanging="2"/>
                    </w:pPr>
                  </w:p>
                </w:txbxContent>
              </v:textbox>
            </v:rect>
          </w:pict>
        </mc:Fallback>
      </mc:AlternateContent>
    </w:r>
    <w:r>
      <w:rPr>
        <w:noProof/>
      </w:rPr>
      <w:drawing>
        <wp:anchor distT="0" distB="0" distL="114300" distR="114300" simplePos="0" relativeHeight="251659264" behindDoc="1" locked="0" layoutInCell="1" hidden="0" allowOverlap="1" wp14:anchorId="5CD3A6D8" wp14:editId="3EB4A2B5">
          <wp:simplePos x="0" y="0"/>
          <wp:positionH relativeFrom="column">
            <wp:posOffset>5410200</wp:posOffset>
          </wp:positionH>
          <wp:positionV relativeFrom="paragraph">
            <wp:posOffset>154305</wp:posOffset>
          </wp:positionV>
          <wp:extent cx="821055" cy="1105535"/>
          <wp:effectExtent l="0" t="0" r="0" b="0"/>
          <wp:wrapNone/>
          <wp:docPr id="103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21055" cy="1105535"/>
                  </a:xfrm>
                  <a:prstGeom prst="rect">
                    <a:avLst/>
                  </a:prstGeom>
                  <a:ln/>
                </pic:spPr>
              </pic:pic>
            </a:graphicData>
          </a:graphic>
        </wp:anchor>
      </w:drawing>
    </w:r>
    <w:r>
      <w:rPr>
        <w:noProof/>
      </w:rPr>
      <mc:AlternateContent>
        <mc:Choice Requires="wps">
          <w:drawing>
            <wp:anchor distT="0" distB="0" distL="114300" distR="114300" simplePos="0" relativeHeight="251660288" behindDoc="0" locked="0" layoutInCell="1" hidden="0" allowOverlap="1" wp14:anchorId="32D2C55C" wp14:editId="5AEA1876">
              <wp:simplePos x="0" y="0"/>
              <wp:positionH relativeFrom="column">
                <wp:posOffset>2000250</wp:posOffset>
              </wp:positionH>
              <wp:positionV relativeFrom="paragraph">
                <wp:posOffset>114300</wp:posOffset>
              </wp:positionV>
              <wp:extent cx="3218815" cy="638810"/>
              <wp:effectExtent l="0" t="0" r="0" b="0"/>
              <wp:wrapNone/>
              <wp:docPr id="1027" name="Rectangle 1027"/>
              <wp:cNvGraphicFramePr/>
              <a:graphic xmlns:a="http://schemas.openxmlformats.org/drawingml/2006/main">
                <a:graphicData uri="http://schemas.microsoft.com/office/word/2010/wordprocessingShape">
                  <wps:wsp>
                    <wps:cNvSpPr/>
                    <wps:spPr>
                      <a:xfrm>
                        <a:off x="3741355" y="3465358"/>
                        <a:ext cx="3209290" cy="629285"/>
                      </a:xfrm>
                      <a:prstGeom prst="rect">
                        <a:avLst/>
                      </a:prstGeom>
                      <a:solidFill>
                        <a:srgbClr val="FFFFFF"/>
                      </a:solidFill>
                      <a:ln>
                        <a:noFill/>
                      </a:ln>
                    </wps:spPr>
                    <wps:txbx>
                      <w:txbxContent>
                        <w:p w14:paraId="0965B439" w14:textId="77777777" w:rsidR="00FC0C0B" w:rsidRDefault="00000000">
                          <w:pPr>
                            <w:spacing w:line="240" w:lineRule="auto"/>
                            <w:ind w:left="0" w:hanging="2"/>
                            <w:jc w:val="center"/>
                          </w:pPr>
                          <w:proofErr w:type="spellStart"/>
                          <w:r>
                            <w:rPr>
                              <w:rFonts w:ascii="Arial" w:eastAsia="Arial" w:hAnsi="Arial" w:cs="Arial"/>
                              <w:color w:val="000000"/>
                            </w:rPr>
                            <w:t>Jurnal</w:t>
                          </w:r>
                          <w:proofErr w:type="spellEnd"/>
                          <w:r>
                            <w:rPr>
                              <w:rFonts w:ascii="Arial" w:eastAsia="Arial" w:hAnsi="Arial" w:cs="Arial"/>
                              <w:color w:val="000000"/>
                            </w:rPr>
                            <w:t xml:space="preserve"> </w:t>
                          </w:r>
                          <w:proofErr w:type="spellStart"/>
                          <w:r>
                            <w:rPr>
                              <w:rFonts w:ascii="Arial" w:eastAsia="Arial" w:hAnsi="Arial" w:cs="Arial"/>
                              <w:color w:val="000000"/>
                            </w:rPr>
                            <w:t>Epidemiologi</w:t>
                          </w:r>
                          <w:proofErr w:type="spellEnd"/>
                          <w:r>
                            <w:rPr>
                              <w:rFonts w:ascii="Arial" w:eastAsia="Arial" w:hAnsi="Arial" w:cs="Arial"/>
                              <w:color w:val="000000"/>
                            </w:rPr>
                            <w:t xml:space="preserve"> </w:t>
                          </w:r>
                          <w:proofErr w:type="spellStart"/>
                          <w:r>
                            <w:rPr>
                              <w:rFonts w:ascii="Arial" w:eastAsia="Arial" w:hAnsi="Arial" w:cs="Arial"/>
                              <w:color w:val="000000"/>
                            </w:rPr>
                            <w:t>Kesehatan</w:t>
                          </w:r>
                          <w:proofErr w:type="spellEnd"/>
                          <w:r>
                            <w:rPr>
                              <w:rFonts w:ascii="Arial" w:eastAsia="Arial" w:hAnsi="Arial" w:cs="Arial"/>
                              <w:color w:val="000000"/>
                            </w:rPr>
                            <w:t xml:space="preserve"> </w:t>
                          </w:r>
                          <w:proofErr w:type="spellStart"/>
                          <w:r>
                            <w:rPr>
                              <w:rFonts w:ascii="Arial" w:eastAsia="Arial" w:hAnsi="Arial" w:cs="Arial"/>
                              <w:color w:val="000000"/>
                            </w:rPr>
                            <w:t>Komunitas</w:t>
                          </w:r>
                          <w:proofErr w:type="spellEnd"/>
                        </w:p>
                        <w:p w14:paraId="1DBFA5B5" w14:textId="77777777" w:rsidR="00FC0C0B" w:rsidRDefault="00000000">
                          <w:pPr>
                            <w:spacing w:line="240" w:lineRule="auto"/>
                            <w:ind w:left="0" w:hanging="2"/>
                            <w:jc w:val="center"/>
                          </w:pPr>
                          <w:proofErr w:type="gramStart"/>
                          <w:r>
                            <w:rPr>
                              <w:rFonts w:ascii="Arial" w:eastAsia="Arial" w:hAnsi="Arial" w:cs="Arial"/>
                              <w:color w:val="000000"/>
                            </w:rPr>
                            <w:t>x</w:t>
                          </w:r>
                          <w:proofErr w:type="gramEnd"/>
                          <w:r>
                            <w:rPr>
                              <w:rFonts w:ascii="Arial" w:eastAsia="Arial" w:hAnsi="Arial" w:cs="Arial"/>
                              <w:color w:val="000000"/>
                            </w:rPr>
                            <w:t xml:space="preserve"> (x), 20xx, x-x</w:t>
                          </w:r>
                        </w:p>
                        <w:p w14:paraId="5C44D0AB" w14:textId="77777777" w:rsidR="00FC0C0B" w:rsidRDefault="00FC0C0B">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32D2C55C" id="Rectangle 1027" o:spid="_x0000_s1028" style="position:absolute;left:0;text-align:left;margin-left:157.5pt;margin-top:9pt;width:253.45pt;height:50.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" stroked="f">
              <v:textbox inset="2.53958mm,1.2694mm,2.53958mm,1.2694mm">
                <w:txbxContent>
                  <w:p w14:paraId="0965B439" w14:textId="77777777" w:rsidR="00FC0C0B" w:rsidRDefault="00000000">
                    <w:pPr>
                      <w:spacing w:line="240" w:lineRule="auto"/>
                      <w:ind w:left="0" w:hanging="2"/>
                      <w:jc w:val="center"/>
                    </w:pPr>
                    <w:proofErr w:type="spellStart"/>
                    <w:r>
                      <w:rPr>
                        <w:rFonts w:ascii="Arial" w:eastAsia="Arial" w:hAnsi="Arial" w:cs="Arial"/>
                        <w:color w:val="000000"/>
                      </w:rPr>
                      <w:t>Jurnal</w:t>
                    </w:r>
                    <w:proofErr w:type="spellEnd"/>
                    <w:r>
                      <w:rPr>
                        <w:rFonts w:ascii="Arial" w:eastAsia="Arial" w:hAnsi="Arial" w:cs="Arial"/>
                        <w:color w:val="000000"/>
                      </w:rPr>
                      <w:t xml:space="preserve"> </w:t>
                    </w:r>
                    <w:proofErr w:type="spellStart"/>
                    <w:r>
                      <w:rPr>
                        <w:rFonts w:ascii="Arial" w:eastAsia="Arial" w:hAnsi="Arial" w:cs="Arial"/>
                        <w:color w:val="000000"/>
                      </w:rPr>
                      <w:t>Epidemiologi</w:t>
                    </w:r>
                    <w:proofErr w:type="spellEnd"/>
                    <w:r>
                      <w:rPr>
                        <w:rFonts w:ascii="Arial" w:eastAsia="Arial" w:hAnsi="Arial" w:cs="Arial"/>
                        <w:color w:val="000000"/>
                      </w:rPr>
                      <w:t xml:space="preserve"> </w:t>
                    </w:r>
                    <w:proofErr w:type="spellStart"/>
                    <w:r>
                      <w:rPr>
                        <w:rFonts w:ascii="Arial" w:eastAsia="Arial" w:hAnsi="Arial" w:cs="Arial"/>
                        <w:color w:val="000000"/>
                      </w:rPr>
                      <w:t>Kesehatan</w:t>
                    </w:r>
                    <w:proofErr w:type="spellEnd"/>
                    <w:r>
                      <w:rPr>
                        <w:rFonts w:ascii="Arial" w:eastAsia="Arial" w:hAnsi="Arial" w:cs="Arial"/>
                        <w:color w:val="000000"/>
                      </w:rPr>
                      <w:t xml:space="preserve"> </w:t>
                    </w:r>
                    <w:proofErr w:type="spellStart"/>
                    <w:r>
                      <w:rPr>
                        <w:rFonts w:ascii="Arial" w:eastAsia="Arial" w:hAnsi="Arial" w:cs="Arial"/>
                        <w:color w:val="000000"/>
                      </w:rPr>
                      <w:t>Komunitas</w:t>
                    </w:r>
                    <w:proofErr w:type="spellEnd"/>
                  </w:p>
                  <w:p w14:paraId="1DBFA5B5" w14:textId="77777777" w:rsidR="00FC0C0B" w:rsidRDefault="00000000">
                    <w:pPr>
                      <w:spacing w:line="240" w:lineRule="auto"/>
                      <w:ind w:left="0" w:hanging="2"/>
                      <w:jc w:val="center"/>
                    </w:pPr>
                    <w:proofErr w:type="gramStart"/>
                    <w:r>
                      <w:rPr>
                        <w:rFonts w:ascii="Arial" w:eastAsia="Arial" w:hAnsi="Arial" w:cs="Arial"/>
                        <w:color w:val="000000"/>
                      </w:rPr>
                      <w:t>x</w:t>
                    </w:r>
                    <w:proofErr w:type="gramEnd"/>
                    <w:r>
                      <w:rPr>
                        <w:rFonts w:ascii="Arial" w:eastAsia="Arial" w:hAnsi="Arial" w:cs="Arial"/>
                        <w:color w:val="000000"/>
                      </w:rPr>
                      <w:t xml:space="preserve"> (x), 20xx, x-x</w:t>
                    </w:r>
                  </w:p>
                  <w:p w14:paraId="5C44D0AB" w14:textId="77777777" w:rsidR="00FC0C0B" w:rsidRDefault="00FC0C0B">
                    <w:pPr>
                      <w:spacing w:line="240" w:lineRule="auto"/>
                      <w:ind w:left="0" w:hanging="2"/>
                    </w:pPr>
                  </w:p>
                </w:txbxContent>
              </v:textbox>
            </v:rect>
          </w:pict>
        </mc:Fallback>
      </mc:AlternateContent>
    </w:r>
  </w:p>
  <w:p w14:paraId="17CBF5D6" w14:textId="77777777" w:rsidR="00FC0C0B" w:rsidRDefault="00FC0C0B">
    <w:pPr>
      <w:pBdr>
        <w:top w:val="nil"/>
        <w:left w:val="nil"/>
        <w:bottom w:val="nil"/>
        <w:right w:val="nil"/>
        <w:between w:val="nil"/>
      </w:pBdr>
      <w:spacing w:line="240" w:lineRule="auto"/>
      <w:ind w:left="0" w:hanging="2"/>
      <w:rPr>
        <w:rFonts w:ascii="Times New Roman" w:eastAsia="Times New Roman" w:hAnsi="Times New Roman" w:cs="Times New Roma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FBE53" w14:textId="77777777" w:rsidR="00FC0C0B" w:rsidRDefault="00FC0C0B">
    <w:pPr>
      <w:pBdr>
        <w:top w:val="nil"/>
        <w:left w:val="nil"/>
        <w:bottom w:val="nil"/>
        <w:right w:val="nil"/>
        <w:between w:val="nil"/>
      </w:pBdr>
      <w:spacing w:line="240" w:lineRule="auto"/>
      <w:ind w:left="0" w:hanging="2"/>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3856D" w14:textId="77777777" w:rsidR="00FC0C0B" w:rsidRDefault="00000000">
    <w:pPr>
      <w:widowControl w:val="0"/>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First </w:t>
    </w:r>
    <w:proofErr w:type="spellStart"/>
    <w:r>
      <w:rPr>
        <w:rFonts w:ascii="Times New Roman" w:eastAsia="Times New Roman" w:hAnsi="Times New Roman" w:cs="Times New Roman"/>
        <w:color w:val="000000"/>
        <w:sz w:val="16"/>
        <w:szCs w:val="16"/>
      </w:rPr>
      <w:t>Author</w:t>
    </w:r>
    <w:proofErr w:type="spellEnd"/>
    <w:r>
      <w:rPr>
        <w:rFonts w:ascii="Times New Roman" w:eastAsia="Times New Roman" w:hAnsi="Times New Roman" w:cs="Times New Roman"/>
        <w:color w:val="000000"/>
        <w:sz w:val="16"/>
        <w:szCs w:val="16"/>
      </w:rPr>
      <w:t>.,</w:t>
    </w:r>
    <w:r>
      <w:rPr>
        <w:rFonts w:ascii="Times New Roman" w:eastAsia="Times New Roman" w:hAnsi="Times New Roman" w:cs="Times New Roman"/>
        <w:b/>
        <w:color w:val="000000"/>
        <w:sz w:val="16"/>
        <w:szCs w:val="16"/>
      </w:rPr>
      <w:t xml:space="preserve"> et al</w:t>
    </w:r>
    <w:proofErr w:type="gramStart"/>
    <w:r>
      <w:rPr>
        <w:rFonts w:ascii="Times New Roman" w:eastAsia="Times New Roman" w:hAnsi="Times New Roman" w:cs="Times New Roman"/>
        <w:b/>
        <w:color w:val="000000"/>
        <w:sz w:val="16"/>
        <w:szCs w:val="16"/>
      </w:rPr>
      <w:t>.,</w:t>
    </w:r>
    <w:r>
      <w:rPr>
        <w:rFonts w:ascii="Times New Roman" w:eastAsia="Times New Roman" w:hAnsi="Times New Roman" w:cs="Times New Roman"/>
        <w:color w:val="000000"/>
        <w:sz w:val="16"/>
        <w:szCs w:val="16"/>
      </w:rPr>
      <w:t xml:space="preserve">  JEKK</w:t>
    </w:r>
    <w:proofErr w:type="gramEnd"/>
    <w:r>
      <w:rPr>
        <w:rFonts w:ascii="Times New Roman" w:eastAsia="Times New Roman" w:hAnsi="Times New Roman" w:cs="Times New Roman"/>
        <w:color w:val="000000"/>
        <w:sz w:val="16"/>
        <w:szCs w:val="16"/>
      </w:rPr>
      <w:t xml:space="preserve">. </w:t>
    </w:r>
    <w:proofErr w:type="gramStart"/>
    <w:r>
      <w:rPr>
        <w:rFonts w:ascii="Times New Roman" w:eastAsia="Times New Roman" w:hAnsi="Times New Roman" w:cs="Times New Roman"/>
        <w:color w:val="000000"/>
        <w:sz w:val="16"/>
        <w:szCs w:val="16"/>
      </w:rPr>
      <w:t>x</w:t>
    </w:r>
    <w:proofErr w:type="gramEnd"/>
    <w:r>
      <w:rPr>
        <w:rFonts w:ascii="Times New Roman" w:eastAsia="Times New Roman" w:hAnsi="Times New Roman" w:cs="Times New Roman"/>
        <w:color w:val="000000"/>
        <w:sz w:val="16"/>
        <w:szCs w:val="16"/>
      </w:rPr>
      <w:t xml:space="preserve"> (x) 20xx</w:t>
    </w:r>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tab/>
      <w:t xml:space="preserve">            </w:t>
    </w:r>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sidR="00485BAD">
      <w:rPr>
        <w:rFonts w:ascii="Times New Roman" w:eastAsia="Times New Roman" w:hAnsi="Times New Roman" w:cs="Times New Roman"/>
        <w:noProof/>
        <w:color w:val="000000"/>
        <w:sz w:val="16"/>
        <w:szCs w:val="16"/>
      </w:rPr>
      <w:t>2</w:t>
    </w:r>
    <w:r>
      <w:rPr>
        <w:rFonts w:ascii="Times New Roman" w:eastAsia="Times New Roman" w:hAnsi="Times New Roman" w:cs="Times New Roman"/>
        <w:color w:val="000000"/>
        <w:sz w:val="16"/>
        <w:szCs w:val="16"/>
      </w:rPr>
      <w:fldChar w:fldCharType="end"/>
    </w:r>
  </w:p>
  <w:p w14:paraId="4832842F" w14:textId="77777777" w:rsidR="00FC0C0B" w:rsidRDefault="00FC0C0B">
    <w:pPr>
      <w:pBdr>
        <w:top w:val="nil"/>
        <w:left w:val="nil"/>
        <w:bottom w:val="nil"/>
        <w:right w:val="nil"/>
        <w:between w:val="nil"/>
      </w:pBdr>
      <w:spacing w:line="240" w:lineRule="auto"/>
      <w:ind w:left="0" w:hanging="2"/>
      <w:rPr>
        <w:color w:val="000000"/>
      </w:rPr>
    </w:pPr>
  </w:p>
  <w:p w14:paraId="5505D3E4" w14:textId="77777777" w:rsidR="00FC0C0B" w:rsidRDefault="00FC0C0B">
    <w:pPr>
      <w:pBdr>
        <w:top w:val="nil"/>
        <w:left w:val="nil"/>
        <w:bottom w:val="nil"/>
        <w:right w:val="nil"/>
        <w:between w:val="nil"/>
      </w:pBdr>
      <w:spacing w:line="240" w:lineRule="auto"/>
      <w:ind w:left="0" w:hanging="2"/>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8E7EC" w14:textId="77777777" w:rsidR="00FC0C0B" w:rsidRDefault="00FC0C0B">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36276"/>
    <w:multiLevelType w:val="multilevel"/>
    <w:tmpl w:val="2F925610"/>
    <w:lvl w:ilvl="0">
      <w:start w:val="1"/>
      <w:numFmt w:val="decimal"/>
      <w:pStyle w:val="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C407A97"/>
    <w:multiLevelType w:val="hybridMultilevel"/>
    <w:tmpl w:val="801E8CF4"/>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 w15:restartNumberingAfterBreak="0">
    <w:nsid w:val="5CE04D2C"/>
    <w:multiLevelType w:val="multilevel"/>
    <w:tmpl w:val="87D67CEC"/>
    <w:lvl w:ilvl="0">
      <w:start w:val="1"/>
      <w:numFmt w:val="decimal"/>
      <w:lvlText w:val="%1."/>
      <w:lvlJc w:val="left"/>
      <w:pPr>
        <w:ind w:left="502"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979187019">
    <w:abstractNumId w:val="2"/>
  </w:num>
  <w:num w:numId="2" w16cid:durableId="474640056">
    <w:abstractNumId w:val="0"/>
  </w:num>
  <w:num w:numId="3" w16cid:durableId="1912689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C0B"/>
    <w:rsid w:val="002A50DC"/>
    <w:rsid w:val="003600F9"/>
    <w:rsid w:val="004502D4"/>
    <w:rsid w:val="00466C76"/>
    <w:rsid w:val="00485BAD"/>
    <w:rsid w:val="00535B4B"/>
    <w:rsid w:val="005B6F60"/>
    <w:rsid w:val="006A4765"/>
    <w:rsid w:val="007B3302"/>
    <w:rsid w:val="007C174C"/>
    <w:rsid w:val="00892912"/>
    <w:rsid w:val="00B31BF1"/>
    <w:rsid w:val="00B96639"/>
    <w:rsid w:val="00CB15DE"/>
    <w:rsid w:val="00DC2AB2"/>
    <w:rsid w:val="00EC0C12"/>
    <w:rsid w:val="00FC0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7E71F"/>
  <w15:docId w15:val="{B975C6DE-CE70-446B-98FA-B822D2BC7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New York" w:eastAsia="New York" w:hAnsi="New York" w:cs="New York"/>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hanging="1"/>
      <w:textDirection w:val="btLr"/>
      <w:textAlignment w:val="top"/>
      <w:outlineLvl w:val="0"/>
    </w:pPr>
    <w:rPr>
      <w:position w:val="-1"/>
      <w:lang w:val="fr-FR" w:eastAsia="ar-SA"/>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unhideWhenUsed/>
    <w:qFormat/>
    <w:pPr>
      <w:keepNext/>
      <w:widowControl w:val="0"/>
      <w:suppressAutoHyphens/>
      <w:autoSpaceDE w:val="0"/>
      <w:autoSpaceDN w:val="0"/>
      <w:adjustRightInd w:val="0"/>
      <w:spacing w:before="240" w:after="60" w:line="360" w:lineRule="auto"/>
      <w:textAlignment w:val="baseline"/>
      <w:outlineLvl w:val="1"/>
    </w:pPr>
    <w:rPr>
      <w:rFonts w:ascii="Times New Roman" w:eastAsia="BatangChe" w:hAnsi="Times New Roman" w:cs="Times New Roman"/>
      <w:b/>
      <w:lang w:val="en-US" w:eastAsia="ko-KR"/>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WW8Num3z3">
    <w:name w:val="WW8Num3z3"/>
    <w:rPr>
      <w:rFonts w:ascii="Symbol" w:hAnsi="Symbol"/>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CarCar">
    <w:name w:val="Car Car"/>
    <w:rPr>
      <w:rFonts w:ascii="Tahoma" w:hAnsi="Tahoma" w:cs="Tahoma"/>
      <w:w w:val="100"/>
      <w:position w:val="-1"/>
      <w:sz w:val="16"/>
      <w:szCs w:val="16"/>
      <w:effect w:val="none"/>
      <w:vertAlign w:val="baseline"/>
      <w:cs w:val="0"/>
      <w:em w:val="none"/>
    </w:rPr>
  </w:style>
  <w:style w:type="character" w:customStyle="1" w:styleId="WW-EndnoteCharacters">
    <w:name w:val="WW-Endnote Characters"/>
    <w:rPr>
      <w:w w:val="100"/>
      <w:position w:val="-1"/>
      <w:effect w:val="none"/>
      <w:vertAlign w:val="baseline"/>
      <w:cs w:val="0"/>
      <w:em w:val="none"/>
    </w:rPr>
  </w:style>
  <w:style w:type="character" w:customStyle="1" w:styleId="WW8Num10z1">
    <w:name w:val="WW8Num10z1"/>
    <w:rPr>
      <w:rFonts w:ascii="Courier New" w:hAnsi="Courier New" w:cs="Courier New"/>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8Num2z1">
    <w:name w:val="WW8Num2z1"/>
    <w:rPr>
      <w:rFonts w:ascii="Courier New" w:hAnsi="Courier New" w:cs="Courier New"/>
      <w:w w:val="100"/>
      <w:position w:val="-1"/>
      <w:effect w:val="none"/>
      <w:vertAlign w:val="baseline"/>
      <w:cs w:val="0"/>
      <w:em w:val="none"/>
    </w:rPr>
  </w:style>
  <w:style w:type="character" w:customStyle="1" w:styleId="WW8Num3z0">
    <w:name w:val="WW8Num3z0"/>
    <w:rPr>
      <w:rFonts w:ascii="Wingdings" w:hAnsi="Wingdings"/>
      <w:w w:val="100"/>
      <w:position w:val="-1"/>
      <w:effect w:val="none"/>
      <w:vertAlign w:val="baseline"/>
      <w:cs w:val="0"/>
      <w:em w:val="none"/>
    </w:rPr>
  </w:style>
  <w:style w:type="character" w:customStyle="1" w:styleId="Policepardfaut1">
    <w:name w:val="Police par défaut1"/>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8Num1z1">
    <w:name w:val="WW8Num1z1"/>
    <w:rPr>
      <w:rFonts w:ascii="Courier New" w:hAnsi="Courier New" w:cs="Courier New"/>
      <w:w w:val="100"/>
      <w:position w:val="-1"/>
      <w:effect w:val="none"/>
      <w:vertAlign w:val="baseline"/>
      <w:cs w:val="0"/>
      <w:em w:val="none"/>
    </w:rPr>
  </w:style>
  <w:style w:type="character" w:customStyle="1" w:styleId="WW8Num9z0">
    <w:name w:val="WW8Num9z0"/>
    <w:rPr>
      <w:rFonts w:ascii="Wingdings" w:hAnsi="Wingdings"/>
      <w:w w:val="100"/>
      <w:position w:val="-1"/>
      <w:effect w:val="none"/>
      <w:vertAlign w:val="baseline"/>
      <w:cs w:val="0"/>
      <w:em w:val="none"/>
    </w:rPr>
  </w:style>
  <w:style w:type="character" w:customStyle="1" w:styleId="WW8Num2z2">
    <w:name w:val="WW8Num2z2"/>
    <w:rPr>
      <w:rFonts w:ascii="Wingdings" w:hAnsi="Wingdings"/>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WW8Num2z0">
    <w:name w:val="WW8Num2z0"/>
    <w:rPr>
      <w:rFonts w:ascii="Times New Roman" w:eastAsia="Times New Roman" w:hAnsi="Times New Roman" w:cs="Times New Roman"/>
      <w:w w:val="100"/>
      <w:position w:val="-1"/>
      <w:effect w:val="none"/>
      <w:vertAlign w:val="baseline"/>
      <w:cs w:val="0"/>
      <w:em w:val="none"/>
    </w:rPr>
  </w:style>
  <w:style w:type="character" w:customStyle="1" w:styleId="WW8Num1z3">
    <w:name w:val="WW8Num1z3"/>
    <w:rPr>
      <w:rFonts w:ascii="Symbol" w:hAnsi="Symbol"/>
      <w:w w:val="100"/>
      <w:position w:val="-1"/>
      <w:effect w:val="none"/>
      <w:vertAlign w:val="baseline"/>
      <w:cs w:val="0"/>
      <w:em w:val="none"/>
    </w:rPr>
  </w:style>
  <w:style w:type="character" w:styleId="FootnoteReference">
    <w:name w:val="footnote reference"/>
    <w:rPr>
      <w:w w:val="100"/>
      <w:position w:val="-1"/>
      <w:effect w:val="none"/>
      <w:vertAlign w:val="superscript"/>
      <w:cs w:val="0"/>
      <w:em w:val="none"/>
    </w:rPr>
  </w:style>
  <w:style w:type="character" w:customStyle="1" w:styleId="stitrecomplet">
    <w:name w:val="stitre_complet"/>
    <w:basedOn w:val="Policepardfaut1"/>
    <w:rPr>
      <w:w w:val="100"/>
      <w:position w:val="-1"/>
      <w:effect w:val="none"/>
      <w:vertAlign w:val="baseline"/>
      <w:cs w:val="0"/>
      <w:em w:val="none"/>
    </w:rPr>
  </w:style>
  <w:style w:type="character" w:customStyle="1" w:styleId="WW8Num8z1">
    <w:name w:val="WW8Num8z1"/>
    <w:rPr>
      <w:rFonts w:ascii="Courier New" w:hAnsi="Courier New" w:cs="Courier New"/>
      <w:w w:val="100"/>
      <w:position w:val="-1"/>
      <w:effect w:val="none"/>
      <w:vertAlign w:val="baseline"/>
      <w:cs w:val="0"/>
      <w:em w:val="none"/>
    </w:rPr>
  </w:style>
  <w:style w:type="character" w:customStyle="1" w:styleId="WW8Num10z0">
    <w:name w:val="WW8Num10z0"/>
    <w:rPr>
      <w:rFonts w:ascii="Wingdings" w:hAnsi="Wingdings"/>
      <w:w w:val="100"/>
      <w:position w:val="-1"/>
      <w:effect w:val="none"/>
      <w:vertAlign w:val="baseline"/>
      <w:cs w:val="0"/>
      <w:em w:val="none"/>
    </w:rPr>
  </w:style>
  <w:style w:type="character" w:styleId="PageNumber">
    <w:name w:val="page number"/>
    <w:basedOn w:val="Policepardfaut1"/>
    <w:rPr>
      <w:w w:val="100"/>
      <w:position w:val="-1"/>
      <w:effect w:val="none"/>
      <w:vertAlign w:val="baseline"/>
      <w:cs w:val="0"/>
      <w:em w:val="none"/>
    </w:rPr>
  </w:style>
  <w:style w:type="character" w:customStyle="1" w:styleId="FootnoteCharacters">
    <w:name w:val="Footnote Characters"/>
    <w:rPr>
      <w:w w:val="100"/>
      <w:position w:val="1"/>
      <w:sz w:val="16"/>
      <w:effect w:val="none"/>
      <w:vertAlign w:val="baseline"/>
      <w:cs w:val="0"/>
      <w:em w:val="none"/>
    </w:rPr>
  </w:style>
  <w:style w:type="character" w:customStyle="1" w:styleId="WW8Num1z2">
    <w:name w:val="WW8Num1z2"/>
    <w:rPr>
      <w:rFonts w:ascii="Wingdings" w:hAnsi="Wingdings"/>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8Num10z3">
    <w:name w:val="WW8Num10z3"/>
    <w:rPr>
      <w:rFonts w:ascii="Symbol" w:hAnsi="Symbol"/>
      <w:w w:val="100"/>
      <w:position w:val="-1"/>
      <w:effect w:val="none"/>
      <w:vertAlign w:val="baseline"/>
      <w:cs w:val="0"/>
      <w:em w:val="none"/>
    </w:rPr>
  </w:style>
  <w:style w:type="character" w:customStyle="1" w:styleId="WW8Num9z1">
    <w:name w:val="WW8Num9z1"/>
    <w:rPr>
      <w:rFonts w:ascii="Courier New" w:hAnsi="Courier New" w:cs="Courier New"/>
      <w:w w:val="100"/>
      <w:position w:val="-1"/>
      <w:effect w:val="none"/>
      <w:vertAlign w:val="baseline"/>
      <w:cs w:val="0"/>
      <w:em w:val="none"/>
    </w:rPr>
  </w:style>
  <w:style w:type="character" w:customStyle="1" w:styleId="WW8Num2z3">
    <w:name w:val="WW8Num2z3"/>
    <w:rPr>
      <w:rFonts w:ascii="Symbol" w:hAnsi="Symbol"/>
      <w:w w:val="100"/>
      <w:position w:val="-1"/>
      <w:effect w:val="none"/>
      <w:vertAlign w:val="baseline"/>
      <w:cs w:val="0"/>
      <w:em w:val="none"/>
    </w:rPr>
  </w:style>
  <w:style w:type="character" w:customStyle="1" w:styleId="WW8Num8z3">
    <w:name w:val="WW8Num8z3"/>
    <w:rPr>
      <w:rFonts w:ascii="Symbol" w:hAnsi="Symbol"/>
      <w:w w:val="100"/>
      <w:position w:val="-1"/>
      <w:effect w:val="none"/>
      <w:vertAlign w:val="baseline"/>
      <w:cs w:val="0"/>
      <w:em w:val="none"/>
    </w:rPr>
  </w:style>
  <w:style w:type="character" w:customStyle="1" w:styleId="CarCar1">
    <w:name w:val="Car Car1"/>
    <w:rPr>
      <w:w w:val="100"/>
      <w:position w:val="-1"/>
      <w:sz w:val="24"/>
      <w:effect w:val="none"/>
      <w:vertAlign w:val="baseline"/>
      <w:cs w:val="0"/>
      <w:em w:val="none"/>
    </w:rPr>
  </w:style>
  <w:style w:type="character" w:customStyle="1" w:styleId="FooterChar">
    <w:name w:val="Footer Char"/>
    <w:rPr>
      <w:rFonts w:ascii="New York" w:hAnsi="New York" w:cs="New York"/>
      <w:w w:val="100"/>
      <w:position w:val="-1"/>
      <w:sz w:val="24"/>
      <w:effect w:val="none"/>
      <w:vertAlign w:val="baseline"/>
      <w:cs w:val="0"/>
      <w:em w:val="none"/>
      <w:lang w:eastAsia="ar-SA"/>
    </w:rPr>
  </w:style>
  <w:style w:type="character" w:customStyle="1" w:styleId="WW8Num3z1">
    <w:name w:val="WW8Num3z1"/>
    <w:rPr>
      <w:rFonts w:ascii="Courier New" w:hAnsi="Courier New" w:cs="Courier New"/>
      <w:w w:val="100"/>
      <w:position w:val="-1"/>
      <w:effect w:val="none"/>
      <w:vertAlign w:val="baseline"/>
      <w:cs w:val="0"/>
      <w:em w:val="none"/>
    </w:rPr>
  </w:style>
  <w:style w:type="character" w:customStyle="1" w:styleId="WW8Num9z3">
    <w:name w:val="WW8Num9z3"/>
    <w:rPr>
      <w:rFonts w:ascii="Symbol" w:hAnsi="Symbol"/>
      <w:w w:val="100"/>
      <w:position w:val="-1"/>
      <w:effect w:val="none"/>
      <w:vertAlign w:val="baseline"/>
      <w:cs w:val="0"/>
      <w:em w:val="none"/>
    </w:rPr>
  </w:style>
  <w:style w:type="character" w:customStyle="1" w:styleId="WW8Num8z0">
    <w:name w:val="WW8Num8z0"/>
    <w:rPr>
      <w:rFonts w:ascii="Wingdings" w:hAnsi="Wingdings"/>
      <w:w w:val="100"/>
      <w:position w:val="-1"/>
      <w:effect w:val="none"/>
      <w:vertAlign w:val="baseline"/>
      <w:cs w:val="0"/>
      <w:em w:val="none"/>
    </w:rPr>
  </w:style>
  <w:style w:type="character" w:styleId="EndnoteReference">
    <w:name w:val="endnote reference"/>
    <w:rPr>
      <w:w w:val="100"/>
      <w:position w:val="-1"/>
      <w:effect w:val="none"/>
      <w:vertAlign w:val="superscript"/>
      <w:cs w:val="0"/>
      <w:em w:val="none"/>
    </w:rPr>
  </w:style>
  <w:style w:type="character" w:customStyle="1" w:styleId="EndnoteCharacters">
    <w:name w:val="Endnote Characters"/>
    <w:rPr>
      <w:w w:val="100"/>
      <w:position w:val="-1"/>
      <w:effect w:val="none"/>
      <w:vertAlign w:val="superscript"/>
      <w:cs w:val="0"/>
      <w:em w:val="none"/>
    </w:rPr>
  </w:style>
  <w:style w:type="character" w:customStyle="1" w:styleId="WW-Absatz-Standardschriftart111">
    <w:name w:val="WW-Absatz-Standardschriftart111"/>
    <w:rPr>
      <w:w w:val="100"/>
      <w:position w:val="-1"/>
      <w:effect w:val="none"/>
      <w:vertAlign w:val="baseline"/>
      <w:cs w:val="0"/>
      <w:em w:val="none"/>
    </w:rPr>
  </w:style>
  <w:style w:type="paragraph" w:customStyle="1" w:styleId="ref">
    <w:name w:val="ref"/>
    <w:basedOn w:val="Normal"/>
    <w:pPr>
      <w:spacing w:line="480" w:lineRule="atLeast"/>
      <w:jc w:val="both"/>
    </w:pPr>
    <w:rPr>
      <w:rFonts w:ascii="Times" w:hAnsi="Times"/>
    </w:rPr>
  </w:style>
  <w:style w:type="paragraph" w:styleId="Header">
    <w:name w:val="header"/>
    <w:basedOn w:val="Normal"/>
  </w:style>
  <w:style w:type="paragraph" w:styleId="BalloonText">
    <w:name w:val="Balloon Text"/>
    <w:basedOn w:val="Normal"/>
    <w:rPr>
      <w:rFonts w:ascii="Tahoma" w:hAnsi="Tahoma" w:cs="Tahoma"/>
      <w:sz w:val="16"/>
      <w:szCs w:val="16"/>
    </w:rPr>
  </w:style>
  <w:style w:type="paragraph" w:customStyle="1" w:styleId="Index">
    <w:name w:val="Index"/>
    <w:basedOn w:val="Normal"/>
    <w:pPr>
      <w:suppressLineNumbers/>
    </w:pPr>
  </w:style>
  <w:style w:type="paragraph" w:styleId="FootnoteText">
    <w:name w:val="footnote text"/>
    <w:basedOn w:val="Normal"/>
    <w:rPr>
      <w:sz w:val="20"/>
    </w:rPr>
  </w:style>
  <w:style w:type="paragraph" w:customStyle="1" w:styleId="Heading">
    <w:name w:val="Heading"/>
    <w:basedOn w:val="Normal"/>
    <w:next w:val="BodyText"/>
    <w:pPr>
      <w:keepNext/>
      <w:spacing w:before="240" w:after="120"/>
    </w:pPr>
    <w:rPr>
      <w:rFonts w:ascii="Arial" w:eastAsia="Bitstream Vera Sans" w:hAnsi="Arial" w:cs="Bitstream Vera Sans"/>
      <w:sz w:val="28"/>
      <w:szCs w:val="28"/>
    </w:rPr>
  </w:style>
  <w:style w:type="paragraph" w:customStyle="1" w:styleId="TableHeading">
    <w:name w:val="Table Heading"/>
    <w:basedOn w:val="TableContents"/>
    <w:pPr>
      <w:jc w:val="center"/>
    </w:pPr>
    <w:rPr>
      <w:b/>
      <w:bCs/>
    </w:rPr>
  </w:style>
  <w:style w:type="paragraph" w:styleId="Footer">
    <w:name w:val="footer"/>
    <w:basedOn w:val="Normal"/>
    <w:rPr>
      <w:rFonts w:cs="Times New Roman"/>
      <w:lang/>
    </w:rPr>
  </w:style>
  <w:style w:type="paragraph" w:styleId="BodyText">
    <w:name w:val="Body Text"/>
    <w:basedOn w:val="Normal"/>
    <w:pPr>
      <w:jc w:val="both"/>
    </w:pPr>
    <w:rPr>
      <w:rFonts w:ascii="Times" w:hAnsi="Times"/>
      <w:sz w:val="20"/>
      <w:lang w:val="en-GB"/>
    </w:rPr>
  </w:style>
  <w:style w:type="paragraph" w:customStyle="1" w:styleId="ColorfulList-Accent11">
    <w:name w:val="Colorful List - Accent 11"/>
    <w:basedOn w:val="Normal"/>
    <w:pPr>
      <w:ind w:left="720"/>
    </w:pPr>
  </w:style>
  <w:style w:type="paragraph" w:styleId="List">
    <w:name w:val="List"/>
    <w:basedOn w:val="BodyText"/>
  </w:style>
  <w:style w:type="paragraph" w:customStyle="1" w:styleId="Caption1">
    <w:name w:val="Caption1"/>
    <w:basedOn w:val="Normal"/>
    <w:pPr>
      <w:suppressLineNumbers/>
      <w:spacing w:before="120" w:after="120"/>
    </w:pPr>
    <w:rPr>
      <w:i/>
      <w:iCs/>
    </w:rPr>
  </w:style>
  <w:style w:type="paragraph" w:customStyle="1" w:styleId="TableContents">
    <w:name w:val="Table Contents"/>
    <w:basedOn w:val="Normal"/>
    <w:pPr>
      <w:suppressLineNumbers/>
    </w:pPr>
  </w:style>
  <w:style w:type="paragraph" w:styleId="BodyTextIndent">
    <w:name w:val="Body Text Indent"/>
    <w:basedOn w:val="Normal"/>
    <w:pPr>
      <w:spacing w:after="120"/>
      <w:ind w:left="283"/>
    </w:pPr>
    <w:rPr>
      <w:rFonts w:cs="Times New Roman"/>
    </w:rPr>
  </w:style>
  <w:style w:type="character" w:customStyle="1" w:styleId="BodyTextIndentChar">
    <w:name w:val="Body Text Indent Char"/>
    <w:rPr>
      <w:rFonts w:ascii="New York" w:hAnsi="New York" w:cs="New York"/>
      <w:w w:val="100"/>
      <w:position w:val="-1"/>
      <w:sz w:val="24"/>
      <w:effect w:val="none"/>
      <w:vertAlign w:val="baseline"/>
      <w:cs w:val="0"/>
      <w:em w:val="none"/>
      <w:lang w:val="fr-FR" w:eastAsia="ar-SA"/>
    </w:rPr>
  </w:style>
  <w:style w:type="paragraph" w:customStyle="1" w:styleId="References">
    <w:name w:val="References"/>
    <w:basedOn w:val="Normal"/>
    <w:pPr>
      <w:numPr>
        <w:numId w:val="2"/>
      </w:numPr>
      <w:suppressAutoHyphens/>
      <w:spacing w:after="80"/>
      <w:ind w:hanging="1"/>
    </w:pPr>
    <w:rPr>
      <w:rFonts w:ascii="Times New Roman" w:eastAsia="SimSun" w:hAnsi="Times New Roman" w:cs="Times New Roman"/>
      <w:sz w:val="18"/>
      <w:lang w:val="en-US" w:eastAsia="en-US"/>
    </w:rPr>
  </w:style>
  <w:style w:type="character" w:customStyle="1" w:styleId="Heading2Char">
    <w:name w:val="Heading 2 Char"/>
    <w:rPr>
      <w:b/>
      <w:w w:val="100"/>
      <w:position w:val="-1"/>
      <w:sz w:val="24"/>
      <w:effect w:val="none"/>
      <w:vertAlign w:val="baseline"/>
      <w:cs w:val="0"/>
      <w:em w:val="none"/>
      <w:lang w:val="en-US" w:eastAsia="ko-KR"/>
    </w:rPr>
  </w:style>
  <w:style w:type="paragraph" w:customStyle="1" w:styleId="Body">
    <w:name w:val="Body"/>
    <w:basedOn w:val="Normal"/>
    <w:pPr>
      <w:widowControl w:val="0"/>
      <w:suppressAutoHyphens/>
      <w:autoSpaceDE w:val="0"/>
      <w:autoSpaceDN w:val="0"/>
      <w:adjustRightInd w:val="0"/>
      <w:spacing w:line="360" w:lineRule="auto"/>
      <w:ind w:firstLine="340"/>
      <w:jc w:val="both"/>
      <w:textAlignment w:val="baseline"/>
    </w:pPr>
    <w:rPr>
      <w:rFonts w:ascii="Times New Roman" w:eastAsia="BatangChe" w:hAnsi="Times New Roman" w:cs="Times New Roman"/>
      <w:lang w:val="en-US" w:eastAsia="ko-KR"/>
    </w:rPr>
  </w:style>
  <w:style w:type="character" w:customStyle="1" w:styleId="HeaderChar">
    <w:name w:val="Header Char"/>
    <w:rPr>
      <w:rFonts w:ascii="New York" w:hAnsi="New York" w:cs="New York"/>
      <w:w w:val="100"/>
      <w:position w:val="-1"/>
      <w:sz w:val="24"/>
      <w:effect w:val="none"/>
      <w:vertAlign w:val="baseline"/>
      <w:cs w:val="0"/>
      <w:em w:val="none"/>
      <w:lang w:val="fr-FR" w:eastAsia="ar-SA"/>
    </w:rPr>
  </w:style>
  <w:style w:type="paragraph" w:customStyle="1" w:styleId="CM17">
    <w:name w:val="CM17"/>
    <w:basedOn w:val="Normal"/>
    <w:next w:val="Normal"/>
    <w:pPr>
      <w:widowControl w:val="0"/>
      <w:suppressAutoHyphens/>
      <w:autoSpaceDE w:val="0"/>
      <w:autoSpaceDN w:val="0"/>
      <w:adjustRightInd w:val="0"/>
      <w:spacing w:after="270"/>
    </w:pPr>
    <w:rPr>
      <w:rFonts w:ascii="Times New Roman" w:eastAsia="Times New Roman" w:hAnsi="Times New Roman" w:cs="Times New Roman"/>
      <w:lang w:val="en-US" w:eastAsia="en-US"/>
    </w:rPr>
  </w:style>
  <w:style w:type="paragraph" w:styleId="ListParagraph">
    <w:name w:val="List Paragraph"/>
    <w:basedOn w:val="Normal"/>
    <w:pPr>
      <w:ind w:left="72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styleId="TableGrid">
    <w:name w:val="Table Grid"/>
    <w:basedOn w:val="TableNormal"/>
    <w:uiPriority w:val="39"/>
    <w:rsid w:val="00892912"/>
    <w:rPr>
      <w:rFonts w:asciiTheme="minorHAnsi" w:eastAsiaTheme="minorHAnsi" w:hAnsiTheme="minorHAnsi" w:cstheme="minorBidi"/>
      <w:sz w:val="22"/>
      <w:szCs w:val="22"/>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ewsdQCFmjo1b9Sh2hEuE2tLEGfQ==">AMUW2mUHdAizy6CwBi9IfJELjL8ba+lqyRZD27m2oGA9GKJMhstlgyDrsm95N8es4EOkNu7Z8to2vULQ4cj43R4/lGW9IwgVlXjX6MrMxMmxpc9EziCCzVE=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A7BA890-9820-4586-800C-311D5F314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8</Pages>
  <Words>7307</Words>
  <Characters>41652</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Houlbert</dc:creator>
  <cp:lastModifiedBy>M. Fikri Rayendra</cp:lastModifiedBy>
  <cp:revision>5</cp:revision>
  <dcterms:created xsi:type="dcterms:W3CDTF">2024-06-26T03:32:00Z</dcterms:created>
  <dcterms:modified xsi:type="dcterms:W3CDTF">2024-06-26T10:32:00Z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MLA (Notes - 6th edition) </vt:lpwstr>
  </property>
  <property fmtid="{D5CDD505-2E9C-101B-9397-08002B2CF9AE}" pid="3" name="KSOProductBuildVer">
    <vt:lpwstr>1033-9.1.0.4751</vt:lpwstr>
  </property>
  <property fmtid="{D5CDD505-2E9C-101B-9397-08002B2CF9AE}" pid="4" name="Mendeley Document_1">
    <vt:lpwstr>True</vt:lpwstr>
  </property>
  <property fmtid="{D5CDD505-2E9C-101B-9397-08002B2CF9AE}" pid="5" name="Mendeley Unique User Id_1">
    <vt:lpwstr>e498162f-5038-38c9-a3a0-a7ef4ad6a2c1</vt:lpwstr>
  </property>
  <property fmtid="{D5CDD505-2E9C-101B-9397-08002B2CF9AE}" pid="6" name="Mendeley Citation Style_1">
    <vt:lpwstr>http://www.zotero.org/styles/harvard1</vt:lpwstr>
  </property>
  <property fmtid="{D5CDD505-2E9C-101B-9397-08002B2CF9AE}" pid="7" name="Mendeley Recent Style Id 0_1">
    <vt:lpwstr>http://www.zotero.org/styles/american-political-science-association</vt:lpwstr>
  </property>
  <property fmtid="{D5CDD505-2E9C-101B-9397-08002B2CF9AE}" pid="8" name="Mendeley Recent Style Name 0_1">
    <vt:lpwstr>American Political Science Association</vt:lpwstr>
  </property>
  <property fmtid="{D5CDD505-2E9C-101B-9397-08002B2CF9AE}" pid="9" name="Mendeley Recent Style Id 1_1">
    <vt:lpwstr>http://www.zotero.org/styles/apa</vt:lpwstr>
  </property>
  <property fmtid="{D5CDD505-2E9C-101B-9397-08002B2CF9AE}" pid="10" name="Mendeley Recent Style Name 1_1">
    <vt:lpwstr>American Psychological Association 7th edition</vt:lpwstr>
  </property>
  <property fmtid="{D5CDD505-2E9C-101B-9397-08002B2CF9AE}" pid="11" name="Mendeley Recent Style Id 2_1">
    <vt:lpwstr>http://www.zotero.org/styles/american-sociological-association</vt:lpwstr>
  </property>
  <property fmtid="{D5CDD505-2E9C-101B-9397-08002B2CF9AE}" pid="12" name="Mendeley Recent Style Name 2_1">
    <vt:lpwstr>American Sociological Association 6th edition</vt:lpwstr>
  </property>
  <property fmtid="{D5CDD505-2E9C-101B-9397-08002B2CF9AE}" pid="13" name="Mendeley Recent Style Id 3_1">
    <vt:lpwstr>http://www.zotero.org/styles/chicago-author-date</vt:lpwstr>
  </property>
  <property fmtid="{D5CDD505-2E9C-101B-9397-08002B2CF9AE}" pid="14" name="Mendeley Recent Style Name 3_1">
    <vt:lpwstr>Chicago Manual of Style 17th edition (author-date)</vt:lpwstr>
  </property>
  <property fmtid="{D5CDD505-2E9C-101B-9397-08002B2CF9AE}" pid="15" name="Mendeley Recent Style Id 4_1">
    <vt:lpwstr>http://www.zotero.org/styles/harvard1</vt:lpwstr>
  </property>
  <property fmtid="{D5CDD505-2E9C-101B-9397-08002B2CF9AE}" pid="16" name="Mendeley Recent Style Name 4_1">
    <vt:lpwstr>Harvard reference format 1 (deprecated)</vt:lpwstr>
  </property>
  <property fmtid="{D5CDD505-2E9C-101B-9397-08002B2CF9AE}" pid="17" name="Mendeley Recent Style Id 5_1">
    <vt:lpwstr>http://www.zotero.org/styles/ieee</vt:lpwstr>
  </property>
  <property fmtid="{D5CDD505-2E9C-101B-9397-08002B2CF9AE}" pid="18" name="Mendeley Recent Style Name 5_1">
    <vt:lpwstr>IEEE</vt:lpwstr>
  </property>
  <property fmtid="{D5CDD505-2E9C-101B-9397-08002B2CF9AE}" pid="19" name="Mendeley Recent Style Id 6_1">
    <vt:lpwstr>http://www.zotero.org/styles/modern-humanities-research-association</vt:lpwstr>
  </property>
  <property fmtid="{D5CDD505-2E9C-101B-9397-08002B2CF9AE}" pid="20" name="Mendeley Recent Style Name 6_1">
    <vt:lpwstr>Modern Humanities Research Association 3rd edition (note with bibliography)</vt:lpwstr>
  </property>
  <property fmtid="{D5CDD505-2E9C-101B-9397-08002B2CF9AE}" pid="21" name="Mendeley Recent Style Id 7_1">
    <vt:lpwstr>http://www.zotero.org/styles/modern-language-association</vt:lpwstr>
  </property>
  <property fmtid="{D5CDD505-2E9C-101B-9397-08002B2CF9AE}" pid="22" name="Mendeley Recent Style Name 7_1">
    <vt:lpwstr>Modern Language Association 9th edition</vt:lpwstr>
  </property>
  <property fmtid="{D5CDD505-2E9C-101B-9397-08002B2CF9AE}" pid="23" name="Mendeley Recent Style Id 8_1">
    <vt:lpwstr>http://www.zotero.org/styles/nature</vt:lpwstr>
  </property>
  <property fmtid="{D5CDD505-2E9C-101B-9397-08002B2CF9AE}" pid="24" name="Mendeley Recent Style Name 8_1">
    <vt:lpwstr>Nature</vt:lpwstr>
  </property>
  <property fmtid="{D5CDD505-2E9C-101B-9397-08002B2CF9AE}" pid="25" name="Mendeley Recent Style Id 9_1">
    <vt:lpwstr>http://www.zotero.org/styles/vancouver</vt:lpwstr>
  </property>
  <property fmtid="{D5CDD505-2E9C-101B-9397-08002B2CF9AE}" pid="26" name="Mendeley Recent Style Name 9_1">
    <vt:lpwstr>Vancouver</vt:lpwstr>
  </property>
</Properties>
</file>