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1"/>
        <w:gridCol w:w="776"/>
      </w:tblGrid>
      <w:tr w:rsidR="00DF73A7" w:rsidRPr="00F13DBC" w:rsidTr="00F13DBC">
        <w:trPr>
          <w:gridAfter w:val="1"/>
        </w:trPr>
        <w:tc>
          <w:tcPr>
            <w:tcW w:w="0" w:type="auto"/>
          </w:tcPr>
          <w:p w:rsidR="00DF73A7" w:rsidRPr="003202DC" w:rsidRDefault="00DF73A7" w:rsidP="003202DC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r w:rsidRPr="003202DC">
              <w:rPr>
                <w:rFonts w:ascii="Times New Roman" w:hAnsi="Times New Roman" w:cs="Times New Roman"/>
                <w:b/>
                <w:sz w:val="24"/>
                <w:szCs w:val="24"/>
              </w:rPr>
              <w:t>INFECTIOUS DISEASES</w:t>
            </w:r>
            <w:bookmarkEnd w:id="0"/>
          </w:p>
        </w:tc>
      </w:tr>
      <w:tr w:rsidR="00DD07FD" w:rsidRPr="00F13DBC" w:rsidTr="00F13DBC">
        <w:tc>
          <w:tcPr>
            <w:tcW w:w="0" w:type="auto"/>
          </w:tcPr>
          <w:p w:rsidR="00DD07FD" w:rsidRPr="00F13DBC" w:rsidRDefault="00DD07F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Medical Conditions</w:t>
            </w:r>
          </w:p>
        </w:tc>
        <w:tc>
          <w:tcPr>
            <w:tcW w:w="0" w:type="auto"/>
          </w:tcPr>
          <w:p w:rsidR="00DD07FD" w:rsidRPr="00F13DBC" w:rsidRDefault="00DD07F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Cases</w:t>
            </w:r>
          </w:p>
        </w:tc>
      </w:tr>
      <w:tr w:rsidR="00DD07FD" w:rsidRPr="00F13DBC" w:rsidTr="00F13DBC">
        <w:tc>
          <w:tcPr>
            <w:tcW w:w="0" w:type="auto"/>
          </w:tcPr>
          <w:p w:rsidR="00DD07FD" w:rsidRPr="00F13DBC" w:rsidRDefault="00DD07F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r w:rsidR="006B2DBA" w:rsidRPr="00F13DBC">
              <w:rPr>
                <w:rFonts w:ascii="Times New Roman" w:hAnsi="Times New Roman" w:cs="Times New Roman"/>
                <w:sz w:val="24"/>
                <w:szCs w:val="24"/>
              </w:rPr>
              <w:t>eumonia with pleural effusion</w:t>
            </w:r>
          </w:p>
        </w:tc>
        <w:tc>
          <w:tcPr>
            <w:tcW w:w="0" w:type="auto"/>
          </w:tcPr>
          <w:p w:rsidR="00DD07FD" w:rsidRPr="00F13DBC" w:rsidRDefault="006B2DBA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07FD" w:rsidRPr="00F13DBC" w:rsidTr="00F13DBC">
        <w:tc>
          <w:tcPr>
            <w:tcW w:w="0" w:type="auto"/>
          </w:tcPr>
          <w:p w:rsidR="00DD07FD" w:rsidRPr="00F13DBC" w:rsidRDefault="00C95F3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Oral Candidiasis </w:t>
            </w:r>
          </w:p>
        </w:tc>
        <w:tc>
          <w:tcPr>
            <w:tcW w:w="0" w:type="auto"/>
          </w:tcPr>
          <w:p w:rsidR="00DD07FD" w:rsidRPr="00F13DBC" w:rsidRDefault="006B2DBA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07FD" w:rsidRPr="00F13DBC" w:rsidTr="00F13DBC">
        <w:tc>
          <w:tcPr>
            <w:tcW w:w="0" w:type="auto"/>
          </w:tcPr>
          <w:p w:rsidR="00DD07FD" w:rsidRPr="00F13DBC" w:rsidRDefault="00C95F3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Pulmonary TB </w:t>
            </w:r>
          </w:p>
        </w:tc>
        <w:tc>
          <w:tcPr>
            <w:tcW w:w="0" w:type="auto"/>
          </w:tcPr>
          <w:p w:rsidR="00DD07FD" w:rsidRPr="00F13DBC" w:rsidRDefault="006B2DBA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07FD" w:rsidRPr="00F13DBC" w:rsidTr="00F13DBC">
        <w:tc>
          <w:tcPr>
            <w:tcW w:w="0" w:type="auto"/>
          </w:tcPr>
          <w:p w:rsidR="00DD07FD" w:rsidRPr="00F13DBC" w:rsidRDefault="006B2DBA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mastoiditis</w:t>
            </w:r>
            <w:proofErr w:type="spellEnd"/>
            <w:r w:rsidR="00DD07FD"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D07FD" w:rsidRPr="00F13DBC" w:rsidRDefault="006B2DBA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07FD" w:rsidRPr="00F13DBC" w:rsidTr="00F13DBC">
        <w:tc>
          <w:tcPr>
            <w:tcW w:w="0" w:type="auto"/>
          </w:tcPr>
          <w:p w:rsidR="00DD07FD" w:rsidRPr="00F13DBC" w:rsidRDefault="006B2DBA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0" w:type="auto"/>
          </w:tcPr>
          <w:p w:rsidR="00DD07FD" w:rsidRPr="00F13DBC" w:rsidRDefault="006B2DBA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07FD" w:rsidRPr="00F13DBC" w:rsidTr="00F13DBC">
        <w:tc>
          <w:tcPr>
            <w:tcW w:w="0" w:type="auto"/>
          </w:tcPr>
          <w:p w:rsidR="00DD07FD" w:rsidRPr="00F13DBC" w:rsidRDefault="00640AC1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Post-laparotomy </w:t>
            </w:r>
          </w:p>
        </w:tc>
        <w:tc>
          <w:tcPr>
            <w:tcW w:w="0" w:type="auto"/>
          </w:tcPr>
          <w:p w:rsidR="00DD07FD" w:rsidRPr="00F13DBC" w:rsidRDefault="006B2DBA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07FD" w:rsidRPr="00F13DBC" w:rsidTr="00F13DBC">
        <w:tc>
          <w:tcPr>
            <w:tcW w:w="0" w:type="auto"/>
          </w:tcPr>
          <w:p w:rsidR="00DD07FD" w:rsidRPr="00F13DBC" w:rsidRDefault="00640AC1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Late-onset hosp</w:t>
            </w: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ital-acquired pneumonia (HAP)</w:t>
            </w: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D07FD" w:rsidRPr="00F13DBC" w:rsidRDefault="00640AC1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0AC1" w:rsidRPr="00F13DBC" w:rsidTr="00F13DBC">
        <w:tc>
          <w:tcPr>
            <w:tcW w:w="0" w:type="auto"/>
          </w:tcPr>
          <w:p w:rsidR="00640AC1" w:rsidRPr="00F13DBC" w:rsidRDefault="00640AC1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udative duplex pleural effusion</w:t>
            </w: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40AC1" w:rsidRPr="00F13DBC" w:rsidRDefault="00640AC1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3A7" w:rsidRPr="00F13DBC" w:rsidTr="00F13DBC">
        <w:trPr>
          <w:gridAfter w:val="1"/>
        </w:trPr>
        <w:tc>
          <w:tcPr>
            <w:tcW w:w="0" w:type="auto"/>
          </w:tcPr>
          <w:p w:rsidR="00DF73A7" w:rsidRPr="003202DC" w:rsidRDefault="00DF73A7" w:rsidP="003202DC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4"/>
            <w:r w:rsidRPr="003202DC">
              <w:rPr>
                <w:rFonts w:ascii="Times New Roman" w:hAnsi="Times New Roman" w:cs="Times New Roman"/>
                <w:b/>
                <w:sz w:val="24"/>
                <w:szCs w:val="24"/>
              </w:rPr>
              <w:t>NEOPLASTIC DISEASES</w:t>
            </w:r>
            <w:bookmarkEnd w:id="1"/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C95F3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Ovarii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(Ovarian cancer)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Recti (Rectal cancer)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C95F3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="00BF00F0"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Pancreas (Pancreatic cancer)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C95F3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Carcinoma mammary</w:t>
            </w:r>
            <w:r w:rsidR="00BF00F0"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left (Left breast carcinoma)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C95F3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Cervix (Cervical cancer)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Uterine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myoma</w:t>
            </w:r>
            <w:proofErr w:type="spellEnd"/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Malignant neoplasm of the ear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C95F3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Auricula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F00F0" w:rsidRPr="00F13DBC">
              <w:rPr>
                <w:rFonts w:ascii="Times New Roman" w:hAnsi="Times New Roman" w:cs="Times New Roman"/>
                <w:sz w:val="24"/>
                <w:szCs w:val="24"/>
              </w:rPr>
              <w:t>xtra</w:t>
            </w:r>
            <w:proofErr w:type="spellEnd"/>
            <w:r w:rsidR="00BF00F0"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(Right auricular cancer)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C95F3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Malignant neo</w:t>
            </w:r>
            <w:r w:rsidR="00BF00F0" w:rsidRPr="00F13DBC">
              <w:rPr>
                <w:rFonts w:ascii="Times New Roman" w:hAnsi="Times New Roman" w:cs="Times New Roman"/>
                <w:sz w:val="24"/>
                <w:szCs w:val="24"/>
              </w:rPr>
              <w:t>plasm of Cervix uteri/ sepsis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Hepatocarcinoma</w:t>
            </w:r>
            <w:proofErr w:type="spellEnd"/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Laryngeal Mass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Plasmacytoma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hemithorax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left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C95F3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DLBCL (Diffuse lar</w:t>
            </w:r>
            <w:r w:rsidR="00BF00F0" w:rsidRPr="00F13DBC">
              <w:rPr>
                <w:rFonts w:ascii="Times New Roman" w:hAnsi="Times New Roman" w:cs="Times New Roman"/>
                <w:sz w:val="24"/>
                <w:szCs w:val="24"/>
              </w:rPr>
              <w:t>ge B-cell lymphoma) pro chemo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Endometrial adenocarci</w:t>
            </w: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noma with progressive disease</w:t>
            </w:r>
          </w:p>
        </w:tc>
        <w:tc>
          <w:tcPr>
            <w:tcW w:w="0" w:type="auto"/>
          </w:tcPr>
          <w:p w:rsidR="00C95F38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3A7" w:rsidRPr="00F13DBC" w:rsidTr="00F13DBC">
        <w:trPr>
          <w:gridAfter w:val="1"/>
        </w:trPr>
        <w:tc>
          <w:tcPr>
            <w:tcW w:w="0" w:type="auto"/>
          </w:tcPr>
          <w:p w:rsidR="00DF73A7" w:rsidRPr="003202DC" w:rsidRDefault="00DF73A7" w:rsidP="003202DC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5"/>
            <w:r w:rsidRPr="003202DC">
              <w:rPr>
                <w:rFonts w:ascii="Times New Roman" w:hAnsi="Times New Roman" w:cs="Times New Roman"/>
                <w:b/>
                <w:sz w:val="24"/>
                <w:szCs w:val="24"/>
              </w:rPr>
              <w:t>CARDIOVASCULAR DISEASES</w:t>
            </w:r>
            <w:bookmarkEnd w:id="2"/>
          </w:p>
        </w:tc>
      </w:tr>
      <w:tr w:rsidR="00BF00F0" w:rsidRPr="00F13DBC" w:rsidTr="00F13DBC">
        <w:tc>
          <w:tcPr>
            <w:tcW w:w="0" w:type="auto"/>
          </w:tcPr>
          <w:p w:rsidR="00BF00F0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Stroke Infarction</w:t>
            </w:r>
          </w:p>
        </w:tc>
        <w:tc>
          <w:tcPr>
            <w:tcW w:w="0" w:type="auto"/>
          </w:tcPr>
          <w:p w:rsidR="00BF00F0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00F0" w:rsidRPr="00F13DBC" w:rsidTr="00F13DBC">
        <w:tc>
          <w:tcPr>
            <w:tcW w:w="0" w:type="auto"/>
          </w:tcPr>
          <w:p w:rsidR="00BF00F0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Edema </w:t>
            </w: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with congenital heart disease</w:t>
            </w:r>
          </w:p>
        </w:tc>
        <w:tc>
          <w:tcPr>
            <w:tcW w:w="0" w:type="auto"/>
          </w:tcPr>
          <w:p w:rsidR="00BF00F0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0F0" w:rsidRPr="00F13DBC" w:rsidTr="00F13DBC">
        <w:tc>
          <w:tcPr>
            <w:tcW w:w="0" w:type="auto"/>
          </w:tcPr>
          <w:p w:rsidR="00BF00F0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Thrombus in </w:t>
            </w: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Inferior and right renal vein</w:t>
            </w:r>
          </w:p>
        </w:tc>
        <w:tc>
          <w:tcPr>
            <w:tcW w:w="0" w:type="auto"/>
          </w:tcPr>
          <w:p w:rsidR="00BF00F0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00F0" w:rsidRPr="00F13DBC" w:rsidTr="00F13DBC">
        <w:tc>
          <w:tcPr>
            <w:tcW w:w="0" w:type="auto"/>
          </w:tcPr>
          <w:p w:rsidR="00BF00F0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Pericardial effusion</w:t>
            </w:r>
          </w:p>
        </w:tc>
        <w:tc>
          <w:tcPr>
            <w:tcW w:w="0" w:type="auto"/>
          </w:tcPr>
          <w:p w:rsidR="00BF00F0" w:rsidRPr="00F13DBC" w:rsidRDefault="00BF00F0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3A7" w:rsidRPr="00F13DBC" w:rsidTr="00F13DBC">
        <w:trPr>
          <w:gridAfter w:val="1"/>
        </w:trPr>
        <w:tc>
          <w:tcPr>
            <w:tcW w:w="0" w:type="auto"/>
          </w:tcPr>
          <w:p w:rsidR="00DF73A7" w:rsidRPr="003202DC" w:rsidRDefault="00DF73A7" w:rsidP="003202DC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OLE_LINK6"/>
            <w:r w:rsidRPr="003202DC">
              <w:rPr>
                <w:rFonts w:ascii="Times New Roman" w:hAnsi="Times New Roman" w:cs="Times New Roman"/>
                <w:b/>
                <w:sz w:val="24"/>
                <w:szCs w:val="24"/>
              </w:rPr>
              <w:t>RENAL AND URINARY TRACT DISORDERS</w:t>
            </w:r>
            <w:bookmarkEnd w:id="3"/>
          </w:p>
        </w:tc>
      </w:tr>
      <w:tr w:rsidR="00BF00F0" w:rsidRPr="00F13DBC" w:rsidTr="00F13DBC">
        <w:tc>
          <w:tcPr>
            <w:tcW w:w="0" w:type="auto"/>
          </w:tcPr>
          <w:p w:rsidR="00BF00F0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Post op kidney stones</w:t>
            </w:r>
          </w:p>
        </w:tc>
        <w:tc>
          <w:tcPr>
            <w:tcW w:w="0" w:type="auto"/>
          </w:tcPr>
          <w:p w:rsidR="00BF00F0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AKI renal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auricle right post chemo paclitaxel-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cisplatin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1x septic shock</w:t>
            </w:r>
          </w:p>
        </w:tc>
        <w:tc>
          <w:tcPr>
            <w:tcW w:w="0" w:type="auto"/>
          </w:tcPr>
          <w:p w:rsidR="00C95F3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5F38" w:rsidRPr="00F13DBC" w:rsidTr="00F13DBC">
        <w:tc>
          <w:tcPr>
            <w:tcW w:w="0" w:type="auto"/>
          </w:tcPr>
          <w:p w:rsidR="00C95F3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UTI (Urinary tract infection)</w:t>
            </w:r>
          </w:p>
        </w:tc>
        <w:tc>
          <w:tcPr>
            <w:tcW w:w="0" w:type="auto"/>
          </w:tcPr>
          <w:p w:rsidR="00C95F3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Vesicocutan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fistula after laparotomy</w:t>
            </w:r>
          </w:p>
        </w:tc>
        <w:tc>
          <w:tcPr>
            <w:tcW w:w="0" w:type="auto"/>
          </w:tcPr>
          <w:p w:rsidR="00AA187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Calculus of Kidney</w:t>
            </w:r>
          </w:p>
        </w:tc>
        <w:tc>
          <w:tcPr>
            <w:tcW w:w="0" w:type="auto"/>
          </w:tcPr>
          <w:p w:rsidR="00AA187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Chronic kidney disease (CKD)</w:t>
            </w:r>
          </w:p>
        </w:tc>
        <w:tc>
          <w:tcPr>
            <w:tcW w:w="0" w:type="auto"/>
          </w:tcPr>
          <w:p w:rsidR="00AA1878" w:rsidRPr="00F13DBC" w:rsidRDefault="00AA1878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73A7" w:rsidRPr="00F13DBC" w:rsidTr="00F13DBC">
        <w:trPr>
          <w:gridAfter w:val="1"/>
        </w:trPr>
        <w:tc>
          <w:tcPr>
            <w:tcW w:w="0" w:type="auto"/>
          </w:tcPr>
          <w:p w:rsidR="00DF73A7" w:rsidRPr="003202DC" w:rsidRDefault="00DF73A7" w:rsidP="003202DC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7"/>
            <w:r w:rsidRPr="003202DC">
              <w:rPr>
                <w:rFonts w:ascii="Times New Roman" w:hAnsi="Times New Roman" w:cs="Times New Roman"/>
                <w:b/>
                <w:sz w:val="24"/>
                <w:szCs w:val="24"/>
              </w:rPr>
              <w:t>AUTOIMMUNE AND RHEUMATIC DISEASES</w:t>
            </w:r>
            <w:bookmarkStart w:id="5" w:name="_GoBack"/>
            <w:bookmarkEnd w:id="4"/>
            <w:bookmarkEnd w:id="5"/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2868F5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SLE (Systemic lupus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erythematosus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A1878" w:rsidRPr="00F13DBC" w:rsidRDefault="002868F5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73A7" w:rsidRPr="00F13DBC" w:rsidTr="00F13DBC">
        <w:trPr>
          <w:gridAfter w:val="1"/>
        </w:trPr>
        <w:tc>
          <w:tcPr>
            <w:tcW w:w="0" w:type="auto"/>
          </w:tcPr>
          <w:p w:rsidR="00DF73A7" w:rsidRPr="003202DC" w:rsidRDefault="00DF73A7" w:rsidP="003202DC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8"/>
            <w:r w:rsidRPr="003202DC">
              <w:rPr>
                <w:rFonts w:ascii="Times New Roman" w:hAnsi="Times New Roman" w:cs="Times New Roman"/>
                <w:b/>
                <w:sz w:val="24"/>
                <w:szCs w:val="24"/>
              </w:rPr>
              <w:t>GASTROINTESTINAL DISORDERS</w:t>
            </w:r>
            <w:bookmarkEnd w:id="6"/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Severe ulcerative colitis</w:t>
            </w:r>
          </w:p>
        </w:tc>
        <w:tc>
          <w:tcPr>
            <w:tcW w:w="0" w:type="auto"/>
          </w:tcPr>
          <w:p w:rsidR="00AA1878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8F5" w:rsidRPr="00F13DBC" w:rsidTr="00F13DBC"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Mesenteric injury</w:t>
            </w:r>
          </w:p>
        </w:tc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8F5" w:rsidRPr="00F13DBC" w:rsidTr="00F13DBC"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Ileocaecectomy</w:t>
            </w:r>
            <w:proofErr w:type="spellEnd"/>
          </w:p>
        </w:tc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Volvulus</w:t>
            </w:r>
          </w:p>
        </w:tc>
        <w:tc>
          <w:tcPr>
            <w:tcW w:w="0" w:type="auto"/>
          </w:tcPr>
          <w:p w:rsidR="00FE574D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8F5" w:rsidRPr="00F13DBC" w:rsidTr="00F13DBC"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Enterocutaneous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Fistula</w:t>
            </w:r>
          </w:p>
        </w:tc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8F5" w:rsidRPr="00F13DBC" w:rsidTr="00F13DBC">
        <w:tc>
          <w:tcPr>
            <w:tcW w:w="0" w:type="auto"/>
          </w:tcPr>
          <w:p w:rsidR="002868F5" w:rsidRPr="00F13DBC" w:rsidRDefault="002868F5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Wound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Dehischen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region of the abdomen</w:t>
            </w:r>
          </w:p>
        </w:tc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8F5" w:rsidRPr="00F13DBC" w:rsidTr="00F13DBC">
        <w:tc>
          <w:tcPr>
            <w:tcW w:w="0" w:type="auto"/>
          </w:tcPr>
          <w:p w:rsidR="002868F5" w:rsidRPr="00F13DBC" w:rsidRDefault="002868F5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 Laparotomy</w:t>
            </w:r>
          </w:p>
        </w:tc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68F5" w:rsidRPr="00F13DBC" w:rsidTr="00F13DBC"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Hepatic cirrhosis</w:t>
            </w:r>
          </w:p>
        </w:tc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8F5" w:rsidRPr="00F13DBC" w:rsidTr="00F13DBC"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Intra-abdominal abscess</w:t>
            </w:r>
          </w:p>
        </w:tc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8F5" w:rsidRPr="00F13DBC" w:rsidTr="00F13DBC"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Duodenal perforation</w:t>
            </w:r>
          </w:p>
        </w:tc>
        <w:tc>
          <w:tcPr>
            <w:tcW w:w="0" w:type="auto"/>
          </w:tcPr>
          <w:p w:rsidR="002868F5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Ruptured liver abscess</w:t>
            </w:r>
          </w:p>
        </w:tc>
        <w:tc>
          <w:tcPr>
            <w:tcW w:w="0" w:type="auto"/>
          </w:tcPr>
          <w:p w:rsidR="00AA1878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DBC" w:rsidRPr="00F13DBC" w:rsidTr="00F13DBC">
        <w:tc>
          <w:tcPr>
            <w:tcW w:w="0" w:type="auto"/>
          </w:tcPr>
          <w:p w:rsidR="00F13DBC" w:rsidRPr="00F13DBC" w:rsidRDefault="00F13DBC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Cirrhosis of the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Hepatis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with chronic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cholecystitis</w:t>
            </w:r>
            <w:proofErr w:type="spellEnd"/>
          </w:p>
        </w:tc>
        <w:tc>
          <w:tcPr>
            <w:tcW w:w="0" w:type="auto"/>
          </w:tcPr>
          <w:p w:rsidR="00F13DBC" w:rsidRPr="00F13DBC" w:rsidRDefault="00F13DBC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Hepatomegaly</w:t>
            </w:r>
          </w:p>
        </w:tc>
        <w:tc>
          <w:tcPr>
            <w:tcW w:w="0" w:type="auto"/>
          </w:tcPr>
          <w:p w:rsidR="00AA1878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Abdominal colic</w:t>
            </w:r>
          </w:p>
        </w:tc>
        <w:tc>
          <w:tcPr>
            <w:tcW w:w="0" w:type="auto"/>
          </w:tcPr>
          <w:p w:rsidR="00AA1878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</w:p>
        </w:tc>
        <w:tc>
          <w:tcPr>
            <w:tcW w:w="0" w:type="auto"/>
          </w:tcPr>
          <w:p w:rsidR="00AA1878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878" w:rsidRPr="00F13DBC" w:rsidTr="00F13DBC">
        <w:tc>
          <w:tcPr>
            <w:tcW w:w="0" w:type="auto"/>
          </w:tcPr>
          <w:p w:rsidR="00AA1878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Colon peritonitis</w:t>
            </w:r>
          </w:p>
        </w:tc>
        <w:tc>
          <w:tcPr>
            <w:tcW w:w="0" w:type="auto"/>
          </w:tcPr>
          <w:p w:rsidR="00AA1878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E32" w:rsidRPr="00F13DBC" w:rsidTr="00F13DBC">
        <w:tc>
          <w:tcPr>
            <w:tcW w:w="0" w:type="auto"/>
          </w:tcPr>
          <w:p w:rsidR="000D1E32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Obstructive Ileus</w:t>
            </w:r>
          </w:p>
        </w:tc>
        <w:tc>
          <w:tcPr>
            <w:tcW w:w="0" w:type="auto"/>
          </w:tcPr>
          <w:p w:rsidR="000D1E32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E32" w:rsidRPr="00F13DBC" w:rsidTr="00F13DBC">
        <w:tc>
          <w:tcPr>
            <w:tcW w:w="0" w:type="auto"/>
          </w:tcPr>
          <w:p w:rsidR="000D1E32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Obstructive jaundice</w:t>
            </w:r>
          </w:p>
        </w:tc>
        <w:tc>
          <w:tcPr>
            <w:tcW w:w="0" w:type="auto"/>
          </w:tcPr>
          <w:p w:rsidR="000D1E32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E32" w:rsidRPr="00F13DBC" w:rsidTr="00F13DBC">
        <w:tc>
          <w:tcPr>
            <w:tcW w:w="0" w:type="auto"/>
          </w:tcPr>
          <w:p w:rsidR="000D1E32" w:rsidRPr="00F13DBC" w:rsidRDefault="000D1E32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Post-duodenal injury iatrogenic</w:t>
            </w:r>
          </w:p>
        </w:tc>
        <w:tc>
          <w:tcPr>
            <w:tcW w:w="0" w:type="auto"/>
          </w:tcPr>
          <w:p w:rsidR="000D1E32" w:rsidRPr="00F13DBC" w:rsidRDefault="00FE574D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3A7" w:rsidRPr="00F13DBC" w:rsidTr="00F13DBC">
        <w:trPr>
          <w:gridAfter w:val="1"/>
        </w:trPr>
        <w:tc>
          <w:tcPr>
            <w:tcW w:w="0" w:type="auto"/>
          </w:tcPr>
          <w:p w:rsidR="00DF73A7" w:rsidRPr="003202DC" w:rsidRDefault="00DF73A7" w:rsidP="003202DC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OLE_LINK9"/>
            <w:r w:rsidRPr="003202DC">
              <w:rPr>
                <w:rFonts w:ascii="Times New Roman" w:hAnsi="Times New Roman" w:cs="Times New Roman"/>
                <w:b/>
                <w:sz w:val="24"/>
                <w:szCs w:val="24"/>
              </w:rPr>
              <w:t>RESPIRATORY DISORDERS</w:t>
            </w:r>
            <w:bookmarkEnd w:id="7"/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Pneumonia</w:t>
            </w:r>
          </w:p>
        </w:tc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COPD (Chronic obstructive pulmonary disease)</w:t>
            </w:r>
          </w:p>
        </w:tc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Left pleural effusion</w:t>
            </w:r>
          </w:p>
        </w:tc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Paru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(Lung Cancer)</w:t>
            </w:r>
          </w:p>
        </w:tc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Bronchopneumonia</w:t>
            </w:r>
          </w:p>
        </w:tc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OMSK Left</w:t>
            </w:r>
          </w:p>
        </w:tc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ARDS (Acute r</w:t>
            </w: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espiratory distress syndrome)</w:t>
            </w:r>
          </w:p>
        </w:tc>
        <w:tc>
          <w:tcPr>
            <w:tcW w:w="0" w:type="auto"/>
          </w:tcPr>
          <w:p w:rsidR="00FE574D" w:rsidRPr="00F13DBC" w:rsidRDefault="006D5FD4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3A7" w:rsidRPr="00F13DBC" w:rsidTr="00F13DBC">
        <w:trPr>
          <w:gridAfter w:val="1"/>
        </w:trPr>
        <w:tc>
          <w:tcPr>
            <w:tcW w:w="0" w:type="auto"/>
          </w:tcPr>
          <w:p w:rsidR="00DF73A7" w:rsidRPr="003202DC" w:rsidRDefault="00DF73A7" w:rsidP="003202DC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10"/>
            <w:r w:rsidRPr="003202DC">
              <w:rPr>
                <w:rFonts w:ascii="Times New Roman" w:hAnsi="Times New Roman" w:cs="Times New Roman"/>
                <w:b/>
                <w:sz w:val="24"/>
                <w:szCs w:val="24"/>
              </w:rPr>
              <w:t>NEUROLOGICAL DISORDERS</w:t>
            </w:r>
            <w:bookmarkEnd w:id="8"/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Decreased consciousness with </w:t>
            </w:r>
            <w:r w:rsidR="003202DC">
              <w:rPr>
                <w:rFonts w:ascii="Times New Roman" w:hAnsi="Times New Roman" w:cs="Times New Roman"/>
                <w:sz w:val="24"/>
                <w:szCs w:val="24"/>
              </w:rPr>
              <w:t>intracranial hemorrhage (ICH)</w:t>
            </w:r>
          </w:p>
        </w:tc>
        <w:tc>
          <w:tcPr>
            <w:tcW w:w="0" w:type="auto"/>
          </w:tcPr>
          <w:p w:rsidR="00FE574D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Intr</w:t>
            </w:r>
            <w:r w:rsidR="003202DC">
              <w:rPr>
                <w:rFonts w:ascii="Times New Roman" w:hAnsi="Times New Roman" w:cs="Times New Roman"/>
                <w:sz w:val="24"/>
                <w:szCs w:val="24"/>
              </w:rPr>
              <w:t>aventricular</w:t>
            </w:r>
            <w:proofErr w:type="spellEnd"/>
            <w:r w:rsidR="003202DC">
              <w:rPr>
                <w:rFonts w:ascii="Times New Roman" w:hAnsi="Times New Roman" w:cs="Times New Roman"/>
                <w:sz w:val="24"/>
                <w:szCs w:val="24"/>
              </w:rPr>
              <w:t xml:space="preserve"> hemorrhage (IVH)</w:t>
            </w:r>
          </w:p>
        </w:tc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Subdural Hematoma</w:t>
            </w:r>
          </w:p>
        </w:tc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3202DC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Subarachnoid hemorrhage (SAH)</w:t>
            </w:r>
          </w:p>
        </w:tc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3202DC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Hydrocephalus</w:t>
            </w:r>
          </w:p>
        </w:tc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3202DC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Epidermolysis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bullosa</w:t>
            </w:r>
            <w:proofErr w:type="spellEnd"/>
          </w:p>
        </w:tc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3202DC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Craniofacial trauma</w:t>
            </w:r>
          </w:p>
        </w:tc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D5F" w:rsidRPr="00F13DBC" w:rsidTr="00F13DBC">
        <w:tc>
          <w:tcPr>
            <w:tcW w:w="0" w:type="auto"/>
          </w:tcPr>
          <w:p w:rsidR="00C75D5F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SOL Intracran</w:t>
            </w:r>
            <w:r w:rsidR="003202DC">
              <w:rPr>
                <w:rFonts w:ascii="Times New Roman" w:hAnsi="Times New Roman" w:cs="Times New Roman"/>
                <w:sz w:val="24"/>
                <w:szCs w:val="24"/>
              </w:rPr>
              <w:t xml:space="preserve">ial </w:t>
            </w:r>
            <w:proofErr w:type="spellStart"/>
            <w:r w:rsidR="003202DC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proofErr w:type="spellEnd"/>
            <w:r w:rsidR="00320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02DC">
              <w:rPr>
                <w:rFonts w:ascii="Times New Roman" w:hAnsi="Times New Roman" w:cs="Times New Roman"/>
                <w:sz w:val="24"/>
                <w:szCs w:val="24"/>
              </w:rPr>
              <w:t>Susp</w:t>
            </w:r>
            <w:proofErr w:type="spellEnd"/>
            <w:r w:rsidR="003202DC">
              <w:rPr>
                <w:rFonts w:ascii="Times New Roman" w:hAnsi="Times New Roman" w:cs="Times New Roman"/>
                <w:sz w:val="24"/>
                <w:szCs w:val="24"/>
              </w:rPr>
              <w:t>. Metastatic tumor</w:t>
            </w:r>
          </w:p>
        </w:tc>
        <w:tc>
          <w:tcPr>
            <w:tcW w:w="0" w:type="auto"/>
          </w:tcPr>
          <w:p w:rsidR="00C75D5F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3A7" w:rsidRPr="00F13DBC" w:rsidTr="00F13DBC">
        <w:trPr>
          <w:gridAfter w:val="1"/>
        </w:trPr>
        <w:tc>
          <w:tcPr>
            <w:tcW w:w="0" w:type="auto"/>
          </w:tcPr>
          <w:p w:rsidR="00DF73A7" w:rsidRPr="003202DC" w:rsidRDefault="00DF73A7" w:rsidP="003202DC">
            <w:pPr>
              <w:pStyle w:val="ListParagraph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DC">
              <w:rPr>
                <w:rFonts w:ascii="Times New Roman" w:hAnsi="Times New Roman" w:cs="Times New Roman"/>
                <w:b/>
                <w:sz w:val="24"/>
                <w:szCs w:val="24"/>
              </w:rPr>
              <w:t>OTHERS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Post </w:t>
            </w:r>
            <w:r w:rsidR="00DF73A7" w:rsidRPr="00F13DBC">
              <w:rPr>
                <w:rFonts w:ascii="Times New Roman" w:hAnsi="Times New Roman" w:cs="Times New Roman"/>
                <w:sz w:val="24"/>
                <w:szCs w:val="24"/>
              </w:rPr>
              <w:t>amputation</w:t>
            </w:r>
          </w:p>
        </w:tc>
        <w:tc>
          <w:tcPr>
            <w:tcW w:w="0" w:type="auto"/>
          </w:tcPr>
          <w:p w:rsidR="006D5FD4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Post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sternotomy</w:t>
            </w:r>
            <w:proofErr w:type="spellEnd"/>
          </w:p>
        </w:tc>
        <w:tc>
          <w:tcPr>
            <w:tcW w:w="0" w:type="auto"/>
          </w:tcPr>
          <w:p w:rsidR="006D5FD4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Decubitus ulcers</w:t>
            </w:r>
          </w:p>
        </w:tc>
        <w:tc>
          <w:tcPr>
            <w:tcW w:w="0" w:type="auto"/>
          </w:tcPr>
          <w:p w:rsidR="006D5FD4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FD4" w:rsidRPr="00F13DBC" w:rsidTr="00F13DBC">
        <w:tc>
          <w:tcPr>
            <w:tcW w:w="0" w:type="auto"/>
          </w:tcPr>
          <w:p w:rsidR="006D5FD4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Osteosarcoma with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neutropenic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fever</w:t>
            </w:r>
          </w:p>
        </w:tc>
        <w:tc>
          <w:tcPr>
            <w:tcW w:w="0" w:type="auto"/>
          </w:tcPr>
          <w:p w:rsidR="006D5FD4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73A7" w:rsidRPr="00F13DBC" w:rsidTr="00F13DBC">
        <w:tc>
          <w:tcPr>
            <w:tcW w:w="0" w:type="auto"/>
          </w:tcPr>
          <w:p w:rsidR="00DF73A7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Geriatric syndrome</w:t>
            </w:r>
          </w:p>
        </w:tc>
        <w:tc>
          <w:tcPr>
            <w:tcW w:w="0" w:type="auto"/>
          </w:tcPr>
          <w:p w:rsidR="00DF73A7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Anemia</w:t>
            </w:r>
          </w:p>
        </w:tc>
        <w:tc>
          <w:tcPr>
            <w:tcW w:w="0" w:type="auto"/>
          </w:tcPr>
          <w:p w:rsidR="00FE574D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Frontal region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granulosum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ulcer</w:t>
            </w:r>
          </w:p>
        </w:tc>
        <w:tc>
          <w:tcPr>
            <w:tcW w:w="0" w:type="auto"/>
          </w:tcPr>
          <w:p w:rsidR="00FE574D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74D" w:rsidRPr="00F13DBC" w:rsidTr="00F13DBC">
        <w:tc>
          <w:tcPr>
            <w:tcW w:w="0" w:type="auto"/>
          </w:tcPr>
          <w:p w:rsidR="00FE574D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Stoma Abscess</w:t>
            </w:r>
          </w:p>
        </w:tc>
        <w:tc>
          <w:tcPr>
            <w:tcW w:w="0" w:type="auto"/>
          </w:tcPr>
          <w:p w:rsidR="00FE574D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D5F" w:rsidRPr="00F13DBC" w:rsidTr="00F13DBC">
        <w:tc>
          <w:tcPr>
            <w:tcW w:w="0" w:type="auto"/>
          </w:tcPr>
          <w:p w:rsidR="00C75D5F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Prolonged Fever</w:t>
            </w:r>
          </w:p>
        </w:tc>
        <w:tc>
          <w:tcPr>
            <w:tcW w:w="0" w:type="auto"/>
          </w:tcPr>
          <w:p w:rsidR="00C75D5F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D5F" w:rsidRPr="00F13DBC" w:rsidTr="00F13DBC">
        <w:tc>
          <w:tcPr>
            <w:tcW w:w="0" w:type="auto"/>
          </w:tcPr>
          <w:p w:rsidR="00C75D5F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Post ORIF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Fracture of the Tibia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Dextra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F73A7" w:rsidRPr="00F13DBC">
              <w:rPr>
                <w:rFonts w:ascii="Times New Roman" w:hAnsi="Times New Roman" w:cs="Times New Roman"/>
                <w:sz w:val="24"/>
                <w:szCs w:val="24"/>
              </w:rPr>
              <w:t>Osteomyelitis</w:t>
            </w:r>
          </w:p>
        </w:tc>
        <w:tc>
          <w:tcPr>
            <w:tcW w:w="0" w:type="auto"/>
          </w:tcPr>
          <w:p w:rsidR="00C75D5F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D5F" w:rsidRPr="00F13DBC" w:rsidTr="00F13DBC">
        <w:tc>
          <w:tcPr>
            <w:tcW w:w="0" w:type="auto"/>
          </w:tcPr>
          <w:p w:rsidR="00C75D5F" w:rsidRPr="00F13DBC" w:rsidRDefault="00C75D5F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Decreased consciousness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extracranial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DF73A7" w:rsidRPr="00F13DBC">
              <w:rPr>
                <w:rFonts w:ascii="Times New Roman" w:hAnsi="Times New Roman" w:cs="Times New Roman"/>
                <w:sz w:val="24"/>
                <w:szCs w:val="24"/>
              </w:rPr>
              <w:t>intracranial</w:t>
            </w:r>
          </w:p>
        </w:tc>
        <w:tc>
          <w:tcPr>
            <w:tcW w:w="0" w:type="auto"/>
          </w:tcPr>
          <w:p w:rsidR="00C75D5F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D5F" w:rsidRPr="00F13DBC" w:rsidTr="00F13DBC">
        <w:tc>
          <w:tcPr>
            <w:tcW w:w="0" w:type="auto"/>
          </w:tcPr>
          <w:p w:rsidR="00C75D5F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Post SCTP</w:t>
            </w:r>
          </w:p>
        </w:tc>
        <w:tc>
          <w:tcPr>
            <w:tcW w:w="0" w:type="auto"/>
          </w:tcPr>
          <w:p w:rsidR="00C75D5F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D5F" w:rsidRPr="00F13DBC" w:rsidTr="00F13DBC">
        <w:tc>
          <w:tcPr>
            <w:tcW w:w="0" w:type="auto"/>
          </w:tcPr>
          <w:p w:rsidR="00C75D5F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Ulkus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pedis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dextra</w:t>
            </w:r>
            <w:proofErr w:type="spellEnd"/>
          </w:p>
        </w:tc>
        <w:tc>
          <w:tcPr>
            <w:tcW w:w="0" w:type="auto"/>
          </w:tcPr>
          <w:p w:rsidR="00C75D5F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D5F" w:rsidRPr="00F13DBC" w:rsidTr="00F13DBC">
        <w:tc>
          <w:tcPr>
            <w:tcW w:w="0" w:type="auto"/>
          </w:tcPr>
          <w:p w:rsidR="00C75D5F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Febris</w:t>
            </w:r>
            <w:proofErr w:type="spellEnd"/>
          </w:p>
        </w:tc>
        <w:tc>
          <w:tcPr>
            <w:tcW w:w="0" w:type="auto"/>
          </w:tcPr>
          <w:p w:rsidR="00C75D5F" w:rsidRPr="00F13DBC" w:rsidRDefault="00DF73A7" w:rsidP="00F13DB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F047F" w:rsidRPr="00F13DBC" w:rsidRDefault="001F047F" w:rsidP="003202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047F" w:rsidRPr="00F13DBC" w:rsidSect="00DD0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C21"/>
    <w:multiLevelType w:val="hybridMultilevel"/>
    <w:tmpl w:val="E83C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A432B"/>
    <w:multiLevelType w:val="hybridMultilevel"/>
    <w:tmpl w:val="39DC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540AB"/>
    <w:multiLevelType w:val="hybridMultilevel"/>
    <w:tmpl w:val="2FC6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35501"/>
    <w:multiLevelType w:val="hybridMultilevel"/>
    <w:tmpl w:val="AE90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15DA2"/>
    <w:multiLevelType w:val="hybridMultilevel"/>
    <w:tmpl w:val="9D8C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478F8"/>
    <w:multiLevelType w:val="hybridMultilevel"/>
    <w:tmpl w:val="2C5AD84A"/>
    <w:lvl w:ilvl="0" w:tplc="07186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B22BC"/>
    <w:multiLevelType w:val="hybridMultilevel"/>
    <w:tmpl w:val="885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13494"/>
    <w:multiLevelType w:val="hybridMultilevel"/>
    <w:tmpl w:val="6454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C59D5"/>
    <w:multiLevelType w:val="hybridMultilevel"/>
    <w:tmpl w:val="15AE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FD"/>
    <w:rsid w:val="000D1E32"/>
    <w:rsid w:val="001F047F"/>
    <w:rsid w:val="002868F5"/>
    <w:rsid w:val="003202DC"/>
    <w:rsid w:val="005F376B"/>
    <w:rsid w:val="00640AC1"/>
    <w:rsid w:val="006B2DBA"/>
    <w:rsid w:val="006D5FD4"/>
    <w:rsid w:val="008A45BA"/>
    <w:rsid w:val="00AA1878"/>
    <w:rsid w:val="00BF00F0"/>
    <w:rsid w:val="00C75D5F"/>
    <w:rsid w:val="00C95F38"/>
    <w:rsid w:val="00DD07FD"/>
    <w:rsid w:val="00DF73A7"/>
    <w:rsid w:val="00F13DBC"/>
    <w:rsid w:val="00F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0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saids</dc:creator>
  <cp:lastModifiedBy>saids</cp:lastModifiedBy>
  <cp:revision>1</cp:revision>
  <dcterms:created xsi:type="dcterms:W3CDTF">2023-05-31T05:21:00Z</dcterms:created>
  <dcterms:modified xsi:type="dcterms:W3CDTF">2023-05-31T05:58:00Z</dcterms:modified>
</cp:coreProperties>
</file>