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F13" w:rsidRPr="004A1308" w:rsidRDefault="004F4E9E" w:rsidP="004F4E9E">
      <w:pPr>
        <w:pStyle w:val="Title"/>
        <w:tabs>
          <w:tab w:val="left" w:pos="-5400"/>
          <w:tab w:val="left" w:pos="-3330"/>
          <w:tab w:val="center" w:pos="4240"/>
        </w:tabs>
        <w:jc w:val="both"/>
        <w:rPr>
          <w:rFonts w:ascii="Times New Roman" w:hAnsi="Times New Roman" w:cs="Times New Roman"/>
          <w:sz w:val="32"/>
        </w:rPr>
      </w:pPr>
      <w:r w:rsidRPr="004A1308">
        <w:rPr>
          <w:rFonts w:ascii="Times New Roman" w:hAnsi="Times New Roman" w:cs="Times New Roman"/>
          <w:sz w:val="32"/>
        </w:rPr>
        <w:t>PENGARUH PENYERA</w:t>
      </w:r>
      <w:r w:rsidR="004A1308" w:rsidRPr="004A1308">
        <w:rPr>
          <w:rFonts w:ascii="Times New Roman" w:hAnsi="Times New Roman" w:cs="Times New Roman"/>
          <w:sz w:val="32"/>
        </w:rPr>
        <w:t>PAN AIR DAN POROSITAS PADA KERAM</w:t>
      </w:r>
      <w:r w:rsidRPr="004A1308">
        <w:rPr>
          <w:rFonts w:ascii="Times New Roman" w:hAnsi="Times New Roman" w:cs="Times New Roman"/>
          <w:sz w:val="32"/>
        </w:rPr>
        <w:t xml:space="preserve">IK BERPORI BERBAHAN </w:t>
      </w:r>
      <w:r w:rsidRPr="004A1308">
        <w:rPr>
          <w:rFonts w:ascii="Times New Roman" w:hAnsi="Times New Roman" w:cs="Times New Roman"/>
          <w:i/>
          <w:sz w:val="32"/>
        </w:rPr>
        <w:t>CLAY</w:t>
      </w:r>
      <w:r w:rsidRPr="004A1308">
        <w:rPr>
          <w:rFonts w:ascii="Times New Roman" w:hAnsi="Times New Roman" w:cs="Times New Roman"/>
          <w:sz w:val="32"/>
        </w:rPr>
        <w:t xml:space="preserve"> DAN PUNTUNG ROKOK</w:t>
      </w:r>
    </w:p>
    <w:p w:rsidR="00E8017B" w:rsidRPr="00930792" w:rsidRDefault="004F4E9E" w:rsidP="000545E3">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Annisa Salsha Safira Nasution</w:t>
      </w:r>
      <w:r w:rsidR="00873D0A">
        <w:rPr>
          <w:rFonts w:ascii="Times New Roman" w:hAnsi="Times New Roman" w:cs="Times New Roman"/>
          <w:b/>
          <w:sz w:val="24"/>
          <w:szCs w:val="24"/>
          <w:vertAlign w:val="superscript"/>
        </w:rPr>
        <w:t>1</w:t>
      </w:r>
      <w:r w:rsidR="00873D0A">
        <w:rPr>
          <w:rFonts w:ascii="Times New Roman" w:hAnsi="Times New Roman" w:cs="Times New Roman"/>
          <w:b/>
          <w:sz w:val="24"/>
          <w:szCs w:val="24"/>
        </w:rPr>
        <w:t xml:space="preserve">, </w:t>
      </w:r>
      <w:r w:rsidR="00E8017B">
        <w:rPr>
          <w:rFonts w:ascii="Times New Roman" w:hAnsi="Times New Roman" w:cs="Times New Roman"/>
          <w:b/>
          <w:sz w:val="24"/>
          <w:szCs w:val="24"/>
        </w:rPr>
        <w:t xml:space="preserve"> </w:t>
      </w:r>
      <w:r>
        <w:rPr>
          <w:rFonts w:ascii="Times New Roman" w:hAnsi="Times New Roman" w:cs="Times New Roman"/>
          <w:b/>
          <w:sz w:val="24"/>
          <w:szCs w:val="24"/>
        </w:rPr>
        <w:t>Ety Jumiati</w:t>
      </w:r>
      <w:r w:rsidR="00E8017B">
        <w:rPr>
          <w:rFonts w:ascii="Times New Roman" w:hAnsi="Times New Roman" w:cs="Times New Roman"/>
          <w:b/>
          <w:sz w:val="24"/>
          <w:szCs w:val="24"/>
          <w:vertAlign w:val="superscript"/>
        </w:rPr>
        <w:t>2</w:t>
      </w:r>
      <w:r>
        <w:rPr>
          <w:rFonts w:ascii="Times New Roman" w:hAnsi="Times New Roman" w:cs="Times New Roman"/>
          <w:b/>
          <w:sz w:val="24"/>
          <w:szCs w:val="24"/>
        </w:rPr>
        <w:t>,  dan Miftahul Husnah</w:t>
      </w:r>
      <w:r w:rsidR="00E8017B">
        <w:rPr>
          <w:rFonts w:ascii="Times New Roman" w:hAnsi="Times New Roman" w:cs="Times New Roman"/>
          <w:b/>
          <w:sz w:val="24"/>
          <w:szCs w:val="24"/>
          <w:vertAlign w:val="superscript"/>
        </w:rPr>
        <w:t>3</w:t>
      </w:r>
      <w:r w:rsidR="00930792">
        <w:rPr>
          <w:rFonts w:ascii="Times New Roman" w:hAnsi="Times New Roman" w:cs="Times New Roman"/>
          <w:b/>
          <w:sz w:val="24"/>
          <w:szCs w:val="24"/>
          <w:vertAlign w:val="superscript"/>
        </w:rPr>
        <w:t xml:space="preserve"> </w:t>
      </w:r>
    </w:p>
    <w:p w:rsidR="000545E3" w:rsidRPr="0020204A" w:rsidRDefault="00873D0A" w:rsidP="00F70FA0">
      <w:pPr>
        <w:spacing w:before="240" w:after="0" w:line="240" w:lineRule="auto"/>
        <w:rPr>
          <w:rFonts w:ascii="Times New Roman" w:hAnsi="Times New Roman" w:cs="Times New Roman"/>
          <w:i/>
          <w:iCs/>
          <w:color w:val="000000"/>
          <w:sz w:val="24"/>
          <w:szCs w:val="24"/>
        </w:rPr>
      </w:pPr>
      <w:r w:rsidRPr="0020204A">
        <w:rPr>
          <w:rFonts w:ascii="Times New Roman" w:hAnsi="Times New Roman" w:cs="Times New Roman"/>
          <w:i/>
          <w:sz w:val="24"/>
          <w:szCs w:val="24"/>
          <w:vertAlign w:val="superscript"/>
        </w:rPr>
        <w:t>1</w:t>
      </w:r>
      <w:r w:rsidR="00E8017B" w:rsidRPr="0020204A">
        <w:rPr>
          <w:rFonts w:ascii="Times New Roman" w:hAnsi="Times New Roman" w:cs="Times New Roman"/>
          <w:i/>
          <w:sz w:val="24"/>
          <w:szCs w:val="24"/>
        </w:rPr>
        <w:t>Jurusan</w:t>
      </w:r>
      <w:r w:rsidR="004F4E9E">
        <w:rPr>
          <w:rFonts w:ascii="Times New Roman" w:hAnsi="Times New Roman" w:cs="Times New Roman"/>
          <w:i/>
          <w:sz w:val="24"/>
          <w:szCs w:val="24"/>
        </w:rPr>
        <w:t xml:space="preserve"> Fisika</w:t>
      </w:r>
      <w:r w:rsidR="00E8017B" w:rsidRPr="0020204A">
        <w:rPr>
          <w:rFonts w:ascii="Times New Roman" w:hAnsi="Times New Roman" w:cs="Times New Roman"/>
          <w:i/>
          <w:sz w:val="24"/>
          <w:szCs w:val="24"/>
        </w:rPr>
        <w:t>, Fakultas</w:t>
      </w:r>
      <w:r w:rsidR="004F4E9E">
        <w:rPr>
          <w:rFonts w:ascii="Times New Roman" w:hAnsi="Times New Roman" w:cs="Times New Roman"/>
          <w:i/>
          <w:sz w:val="24"/>
          <w:szCs w:val="24"/>
        </w:rPr>
        <w:t xml:space="preserve"> Sains dan Teknologi</w:t>
      </w:r>
      <w:r w:rsidR="00E8017B" w:rsidRPr="0020204A">
        <w:rPr>
          <w:rFonts w:ascii="Times New Roman" w:hAnsi="Times New Roman" w:cs="Times New Roman"/>
          <w:i/>
          <w:sz w:val="24"/>
          <w:szCs w:val="24"/>
        </w:rPr>
        <w:t>, Universitas</w:t>
      </w:r>
      <w:r w:rsidR="004F4E9E">
        <w:rPr>
          <w:rFonts w:ascii="Times New Roman" w:hAnsi="Times New Roman" w:cs="Times New Roman"/>
          <w:i/>
          <w:sz w:val="24"/>
          <w:szCs w:val="24"/>
        </w:rPr>
        <w:t xml:space="preserve"> Islam Negeri Sumatera Utara</w:t>
      </w:r>
      <w:r w:rsidR="00E8017B" w:rsidRPr="0020204A">
        <w:rPr>
          <w:rFonts w:ascii="Times New Roman" w:hAnsi="Times New Roman" w:cs="Times New Roman"/>
          <w:i/>
          <w:sz w:val="24"/>
          <w:szCs w:val="24"/>
        </w:rPr>
        <w:t xml:space="preserve">  </w:t>
      </w:r>
    </w:p>
    <w:p w:rsidR="00D548F6" w:rsidRDefault="00E317A7" w:rsidP="00F70FA0">
      <w:pPr>
        <w:spacing w:before="240" w:after="0" w:line="240" w:lineRule="auto"/>
        <w:rPr>
          <w:rFonts w:ascii="Times New Roman" w:hAnsi="Times New Roman" w:cs="Times New Roman"/>
          <w:i/>
          <w:sz w:val="24"/>
          <w:szCs w:val="24"/>
        </w:rPr>
      </w:pPr>
      <w:r>
        <w:rPr>
          <w:rFonts w:ascii="Times New Roman" w:hAnsi="Times New Roman" w:cs="Times New Roman"/>
          <w:i/>
          <w:sz w:val="24"/>
          <w:szCs w:val="24"/>
        </w:rPr>
        <w:t>E</w:t>
      </w:r>
      <w:r w:rsidR="005D6B65" w:rsidRPr="0020204A">
        <w:rPr>
          <w:rFonts w:ascii="Times New Roman" w:hAnsi="Times New Roman" w:cs="Times New Roman"/>
          <w:i/>
          <w:sz w:val="24"/>
          <w:szCs w:val="24"/>
        </w:rPr>
        <w:t>mail:</w:t>
      </w:r>
      <w:r w:rsidR="00873D0A" w:rsidRPr="0020204A">
        <w:rPr>
          <w:rFonts w:ascii="Times New Roman" w:hAnsi="Times New Roman" w:cs="Times New Roman"/>
          <w:i/>
          <w:sz w:val="24"/>
          <w:szCs w:val="24"/>
        </w:rPr>
        <w:t xml:space="preserve"> </w:t>
      </w:r>
      <w:r w:rsidR="004F4E9E">
        <w:rPr>
          <w:rFonts w:ascii="Times New Roman" w:hAnsi="Times New Roman" w:cs="Times New Roman"/>
          <w:i/>
          <w:sz w:val="24"/>
          <w:szCs w:val="24"/>
        </w:rPr>
        <w:t>ansalshanst@gmail.com</w:t>
      </w:r>
      <w:r w:rsidR="00F67B11" w:rsidRPr="0020204A">
        <w:rPr>
          <w:rFonts w:ascii="Times New Roman" w:hAnsi="Times New Roman" w:cs="Times New Roman"/>
          <w:i/>
          <w:sz w:val="24"/>
          <w:szCs w:val="24"/>
        </w:rPr>
        <w:t xml:space="preserve"> </w:t>
      </w:r>
    </w:p>
    <w:p w:rsidR="00E317A7" w:rsidRPr="0020204A" w:rsidRDefault="00E317A7" w:rsidP="00E317A7">
      <w:pPr>
        <w:spacing w:after="0" w:line="240" w:lineRule="auto"/>
        <w:rPr>
          <w:rFonts w:ascii="Times New Roman" w:hAnsi="Times New Roman" w:cs="Times New Roman"/>
          <w:i/>
          <w:sz w:val="24"/>
          <w:szCs w:val="24"/>
        </w:rPr>
        <w:sectPr w:rsidR="00E317A7" w:rsidRPr="0020204A" w:rsidSect="0041348D">
          <w:headerReference w:type="even" r:id="rId8"/>
          <w:headerReference w:type="default" r:id="rId9"/>
          <w:footerReference w:type="even" r:id="rId10"/>
          <w:footerReference w:type="default" r:id="rId11"/>
          <w:headerReference w:type="first" r:id="rId12"/>
          <w:type w:val="continuous"/>
          <w:pgSz w:w="12240" w:h="15840" w:code="1"/>
          <w:pgMar w:top="2274" w:right="1701" w:bottom="1701" w:left="1701" w:header="720" w:footer="720" w:gutter="0"/>
          <w:cols w:space="720"/>
          <w:docGrid w:linePitch="360"/>
        </w:sectPr>
      </w:pPr>
    </w:p>
    <w:p w:rsidR="004A1308" w:rsidRDefault="004A1308" w:rsidP="004F4E9E">
      <w:pPr>
        <w:spacing w:line="240" w:lineRule="auto"/>
        <w:jc w:val="both"/>
        <w:rPr>
          <w:rFonts w:ascii="Times New Roman" w:hAnsi="Times New Roman" w:cs="Times New Roman"/>
          <w:b/>
        </w:rPr>
      </w:pPr>
    </w:p>
    <w:p w:rsidR="004F4E9E" w:rsidRPr="004A1308" w:rsidRDefault="004A1308" w:rsidP="004A1308">
      <w:pPr>
        <w:jc w:val="both"/>
        <w:rPr>
          <w:rFonts w:ascii="Times New Roman" w:hAnsi="Times New Roman"/>
          <w:sz w:val="20"/>
          <w:szCs w:val="20"/>
        </w:rPr>
      </w:pPr>
      <w:r w:rsidRPr="004A1308">
        <w:rPr>
          <w:rFonts w:ascii="Times New Roman" w:hAnsi="Times New Roman" w:cs="Times New Roman"/>
          <w:b/>
          <w:sz w:val="20"/>
        </w:rPr>
        <w:t xml:space="preserve">Abstak: </w:t>
      </w:r>
      <w:r w:rsidR="004F4E9E" w:rsidRPr="004A1308">
        <w:rPr>
          <w:rFonts w:ascii="Times New Roman" w:hAnsi="Times New Roman"/>
          <w:sz w:val="20"/>
          <w:szCs w:val="20"/>
        </w:rPr>
        <w:t xml:space="preserve">Keramik berpori adalah suatu keramik yang mempunya distribusi ukuran tertentu dan porositas yang relatif tinggi. </w:t>
      </w:r>
      <w:r w:rsidR="004F4E9E" w:rsidRPr="004A1308">
        <w:rPr>
          <w:rFonts w:ascii="Times New Roman" w:hAnsi="Times New Roman"/>
          <w:sz w:val="20"/>
          <w:szCs w:val="20"/>
          <w:lang w:val="en-ID" w:bidi="th-TH"/>
        </w:rPr>
        <w:t xml:space="preserve">Penelitian ini bertujuan untuk </w:t>
      </w:r>
      <w:r w:rsidR="004F4E9E" w:rsidRPr="004A1308">
        <w:rPr>
          <w:rFonts w:ascii="Times New Roman" w:hAnsi="Times New Roman"/>
          <w:sz w:val="20"/>
          <w:szCs w:val="20"/>
        </w:rPr>
        <w:t>mengetahui pengaruh bahan campuran puntung rokok pada sifat fisis keramik berpori. Variasi komposisi campuran puntung rokok dan clay  antara lain sampel A sebesar (20%;80%), sampel B sebesar (30%;70%), dan sampel C sebesar (40%;60%). Dengan pengujian sifat fisis yaitu penyerapan air dan porositas. Sifat fisis yang sudah diuji diperoleh nilai rat-rata adalah 15,14%-22,82%. Pada porositas diperoleh nilai rata-rata adalah 9,59%-12,76%. Hasil pengukuran penyerapan air, dan kuat tekan sudah sesuai dengan nilai SNI 8640:2018 tentang standar mutu bata ringan dengan pasang dinding. Variasi pencampuran yang paling optimum diperoleh pada sampel C 40%;60% dengan nilai penyerapan air yaitu 22,82% dan porositas yaitu 11,88%</w:t>
      </w:r>
    </w:p>
    <w:p w:rsidR="004F4E9E" w:rsidRPr="004A1308" w:rsidRDefault="00574022" w:rsidP="004A1308">
      <w:pPr>
        <w:jc w:val="both"/>
        <w:rPr>
          <w:rFonts w:ascii="Times New Roman" w:hAnsi="Times New Roman"/>
          <w:szCs w:val="20"/>
        </w:rPr>
      </w:pPr>
      <w:r w:rsidRPr="004A1308">
        <w:rPr>
          <w:rFonts w:ascii="Times New Roman" w:hAnsi="Times New Roman" w:cs="Times New Roman"/>
          <w:b/>
          <w:sz w:val="20"/>
        </w:rPr>
        <w:t xml:space="preserve">Kata kunci: </w:t>
      </w:r>
      <w:r w:rsidR="004F4E9E" w:rsidRPr="004A1308">
        <w:rPr>
          <w:rFonts w:ascii="Times New Roman" w:hAnsi="Times New Roman"/>
          <w:sz w:val="20"/>
          <w:szCs w:val="20"/>
        </w:rPr>
        <w:t xml:space="preserve">Puntung Rokok, Keramik Berpori, </w:t>
      </w:r>
      <w:r w:rsidR="004F4E9E" w:rsidRPr="004A1308">
        <w:rPr>
          <w:rFonts w:ascii="Times New Roman" w:hAnsi="Times New Roman"/>
          <w:i/>
          <w:sz w:val="20"/>
          <w:szCs w:val="20"/>
        </w:rPr>
        <w:t>Clay</w:t>
      </w:r>
    </w:p>
    <w:p w:rsidR="004F4E9E" w:rsidRPr="004F4E9E" w:rsidRDefault="004F4E9E" w:rsidP="00574022">
      <w:pPr>
        <w:spacing w:after="0" w:line="240" w:lineRule="auto"/>
        <w:ind w:right="57"/>
        <w:jc w:val="both"/>
        <w:rPr>
          <w:rFonts w:ascii="Times New Roman" w:hAnsi="Times New Roman"/>
          <w:i/>
          <w:sz w:val="20"/>
          <w:szCs w:val="20"/>
        </w:rPr>
      </w:pPr>
    </w:p>
    <w:p w:rsidR="004F4E9E" w:rsidRPr="004A1308" w:rsidRDefault="004A1308" w:rsidP="004A1308">
      <w:pPr>
        <w:autoSpaceDE w:val="0"/>
        <w:jc w:val="both"/>
        <w:rPr>
          <w:rFonts w:ascii="Times New Roman" w:hAnsi="Times New Roman"/>
          <w:i/>
          <w:sz w:val="20"/>
        </w:rPr>
      </w:pPr>
      <w:r w:rsidRPr="004A1308">
        <w:rPr>
          <w:rFonts w:ascii="Times New Roman" w:hAnsi="Times New Roman" w:cs="Times New Roman"/>
          <w:b/>
          <w:szCs w:val="24"/>
        </w:rPr>
        <w:t xml:space="preserve">Abstract: </w:t>
      </w:r>
      <w:r w:rsidR="004F4E9E" w:rsidRPr="004A1308">
        <w:rPr>
          <w:rFonts w:ascii="Times New Roman" w:hAnsi="Times New Roman"/>
          <w:i/>
          <w:sz w:val="20"/>
        </w:rPr>
        <w:t>Porous ceramics are ceramics that have a certain size distribution and relatively high porosity. This study aims to determine the effect of cigarette butt mixture on the physical properties of porous ceramics. Variations in the composition of the cigarette butts and clay mixture included sample A of (20%;80%), sample B of (30%;70%), and sample C of (40%;60%). By testing the physical properties of water absorption and porosity. The physical properties that have been tested obtained an average value of 15.14% -22.82%. On porosity, the average value is 9.59% -12.76%. The results of measurements of water absorption and compressive strength are in accordance with the values ​​of SNI 8640: 2018 concerning the quality standard of lightweight bricks with wall mounts. The most optimum mixing variation was obtained in sample C 40%;60% with a water absorption value of 22.82% and porosity of 11.88%.</w:t>
      </w:r>
    </w:p>
    <w:p w:rsidR="004F4E9E" w:rsidRPr="004A1308" w:rsidRDefault="004F4E9E" w:rsidP="004A1308">
      <w:pPr>
        <w:autoSpaceDE w:val="0"/>
        <w:jc w:val="both"/>
        <w:rPr>
          <w:rFonts w:ascii="Times New Roman" w:hAnsi="Times New Roman"/>
          <w:i/>
          <w:sz w:val="20"/>
        </w:rPr>
      </w:pPr>
      <w:r w:rsidRPr="004A1308">
        <w:rPr>
          <w:rFonts w:ascii="Times New Roman" w:hAnsi="Times New Roman"/>
          <w:b/>
          <w:i/>
          <w:sz w:val="20"/>
          <w:szCs w:val="20"/>
        </w:rPr>
        <w:t>Keywords</w:t>
      </w:r>
      <w:r w:rsidRPr="004A1308">
        <w:rPr>
          <w:rFonts w:ascii="Times New Roman" w:hAnsi="Times New Roman"/>
          <w:b/>
          <w:sz w:val="20"/>
          <w:szCs w:val="20"/>
        </w:rPr>
        <w:t xml:space="preserve">: </w:t>
      </w:r>
      <w:r w:rsidRPr="004A1308">
        <w:rPr>
          <w:rFonts w:ascii="Times New Roman" w:hAnsi="Times New Roman"/>
          <w:i/>
          <w:sz w:val="20"/>
          <w:szCs w:val="24"/>
        </w:rPr>
        <w:t>Cigarette Butts, Porous Ceramics, Clay</w:t>
      </w:r>
    </w:p>
    <w:p w:rsidR="00486E18" w:rsidRDefault="00574022" w:rsidP="0020204A">
      <w:pPr>
        <w:tabs>
          <w:tab w:val="left" w:pos="90"/>
        </w:tabs>
        <w:spacing w:after="0" w:line="240" w:lineRule="auto"/>
        <w:jc w:val="both"/>
        <w:rPr>
          <w:rFonts w:ascii="Times New Roman" w:hAnsi="Times New Roman" w:cs="Times New Roman"/>
          <w:b/>
        </w:rPr>
      </w:pPr>
      <w:r>
        <w:rPr>
          <w:rFonts w:ascii="Times New Roman" w:hAnsi="Times New Roman" w:cs="Times New Roman"/>
          <w:b/>
          <w:i/>
          <w:noProof/>
          <w:sz w:val="24"/>
          <w:szCs w:val="24"/>
        </w:rPr>
        <mc:AlternateContent>
          <mc:Choice Requires="wps">
            <w:drawing>
              <wp:anchor distT="0" distB="0" distL="114300" distR="114300" simplePos="0" relativeHeight="251663360" behindDoc="0" locked="0" layoutInCell="1" allowOverlap="1" wp14:anchorId="58614A3A" wp14:editId="27696A83">
                <wp:simplePos x="0" y="0"/>
                <wp:positionH relativeFrom="margin">
                  <wp:align>left</wp:align>
                </wp:positionH>
                <wp:positionV relativeFrom="paragraph">
                  <wp:posOffset>154941</wp:posOffset>
                </wp:positionV>
                <wp:extent cx="5601970" cy="19050"/>
                <wp:effectExtent l="0" t="0" r="36830" b="19050"/>
                <wp:wrapNone/>
                <wp:docPr id="1" name="Straight Connector 1"/>
                <wp:cNvGraphicFramePr/>
                <a:graphic xmlns:a="http://schemas.openxmlformats.org/drawingml/2006/main">
                  <a:graphicData uri="http://schemas.microsoft.com/office/word/2010/wordprocessingShape">
                    <wps:wsp>
                      <wps:cNvCnPr/>
                      <wps:spPr>
                        <a:xfrm flipV="1">
                          <a:off x="0" y="0"/>
                          <a:ext cx="560197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58502" id="Straight Connector 1"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pt" to="441.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" strokecolor="black [3040]">
                <w10:wrap anchorx="margin"/>
              </v:line>
            </w:pict>
          </mc:Fallback>
        </mc:AlternateContent>
      </w:r>
    </w:p>
    <w:p w:rsidR="00486E18" w:rsidRDefault="00486E18" w:rsidP="0020204A">
      <w:pPr>
        <w:tabs>
          <w:tab w:val="left" w:pos="90"/>
        </w:tabs>
        <w:spacing w:after="0" w:line="240" w:lineRule="auto"/>
        <w:jc w:val="both"/>
        <w:rPr>
          <w:rFonts w:ascii="Times New Roman" w:hAnsi="Times New Roman" w:cs="Times New Roman"/>
        </w:rPr>
      </w:pPr>
    </w:p>
    <w:p w:rsidR="00486E18" w:rsidRDefault="00486E18" w:rsidP="006F0CBF">
      <w:pPr>
        <w:spacing w:after="0" w:line="240" w:lineRule="auto"/>
        <w:rPr>
          <w:rFonts w:ascii="Times New Roman" w:hAnsi="Times New Roman" w:cs="Times New Roman"/>
          <w:b/>
          <w:sz w:val="24"/>
          <w:szCs w:val="24"/>
        </w:rPr>
      </w:pPr>
    </w:p>
    <w:p w:rsidR="004F4E9E" w:rsidRDefault="004F4E9E" w:rsidP="00486E18">
      <w:pPr>
        <w:spacing w:after="0" w:line="240" w:lineRule="auto"/>
        <w:rPr>
          <w:rFonts w:ascii="Times New Roman" w:hAnsi="Times New Roman" w:cs="Times New Roman"/>
          <w:b/>
          <w:sz w:val="24"/>
          <w:szCs w:val="24"/>
        </w:rPr>
      </w:pPr>
    </w:p>
    <w:p w:rsidR="004644B2" w:rsidRPr="004F4E9E" w:rsidRDefault="00433A22" w:rsidP="004F4E9E">
      <w:pPr>
        <w:pStyle w:val="ListParagraph"/>
        <w:numPr>
          <w:ilvl w:val="0"/>
          <w:numId w:val="6"/>
        </w:numPr>
        <w:spacing w:after="0" w:line="240" w:lineRule="auto"/>
        <w:ind w:left="284" w:hanging="284"/>
        <w:rPr>
          <w:rFonts w:ascii="Times New Roman" w:hAnsi="Times New Roman" w:cs="Times New Roman"/>
          <w:b/>
          <w:sz w:val="24"/>
          <w:szCs w:val="24"/>
        </w:rPr>
      </w:pPr>
      <w:r w:rsidRPr="004F4E9E">
        <w:rPr>
          <w:rFonts w:ascii="Times New Roman" w:hAnsi="Times New Roman" w:cs="Times New Roman"/>
          <w:b/>
          <w:sz w:val="24"/>
          <w:szCs w:val="24"/>
        </w:rPr>
        <w:t>PENDAHULUAN</w:t>
      </w:r>
      <w:r w:rsidR="00892231" w:rsidRPr="004F4E9E">
        <w:rPr>
          <w:rFonts w:ascii="Times New Roman" w:hAnsi="Times New Roman" w:cs="Times New Roman"/>
          <w:b/>
          <w:sz w:val="24"/>
          <w:szCs w:val="24"/>
        </w:rPr>
        <w:t xml:space="preserve"> </w:t>
      </w:r>
    </w:p>
    <w:p w:rsidR="004F4E9E" w:rsidRDefault="004F4E9E" w:rsidP="004F4E9E">
      <w:pPr>
        <w:pStyle w:val="ListParagraph"/>
        <w:spacing w:after="0" w:line="240" w:lineRule="auto"/>
        <w:rPr>
          <w:rFonts w:ascii="Times New Roman" w:hAnsi="Times New Roman" w:cs="Times New Roman"/>
          <w:b/>
          <w:sz w:val="24"/>
          <w:szCs w:val="24"/>
        </w:rPr>
      </w:pPr>
    </w:p>
    <w:p w:rsidR="004F4E9E" w:rsidRPr="00914E1F" w:rsidRDefault="004F4E9E" w:rsidP="004F4E9E">
      <w:pPr>
        <w:tabs>
          <w:tab w:val="left" w:pos="284"/>
        </w:tabs>
        <w:ind w:firstLine="284"/>
        <w:jc w:val="both"/>
        <w:rPr>
          <w:rFonts w:ascii="Times New Roman" w:hAnsi="Times New Roman"/>
          <w:sz w:val="24"/>
          <w:szCs w:val="24"/>
        </w:rPr>
      </w:pPr>
      <w:r w:rsidRPr="00914E1F">
        <w:rPr>
          <w:rFonts w:ascii="Times New Roman" w:hAnsi="Times New Roman"/>
          <w:sz w:val="24"/>
          <w:szCs w:val="24"/>
        </w:rPr>
        <w:t xml:space="preserve">Indonesia merupakan negara agraris yang dimana kebanyakan masyarakatnya bekerja sebagai petani dan tembakau merupakan salah satu komoditi yang dimiliki Indonesia. </w:t>
      </w:r>
      <w:r w:rsidRPr="00914E1F">
        <w:rPr>
          <w:rFonts w:ascii="Times New Roman" w:hAnsi="Times New Roman"/>
          <w:sz w:val="24"/>
          <w:szCs w:val="24"/>
        </w:rPr>
        <w:lastRenderedPageBreak/>
        <w:t xml:space="preserve">Tembakau yang dihasilkan lebih sering digunakan untuk produksi rokok yang dimana rokok tersebut menghasilkan limbah yang dapat mencemarkan lingkungan sehingga dapat merusak keindahan lingkungan. Dalam hal ini pemerintah dan warga mempunyai peran untuk mengatasi masalah yang ada di Indonesa tidak terkecuali limbah puntung rokok. Oleh sebab itu diperlukan sebuah pemanfaatan limbah rokok ini. Puntung rokok berbahan dasar kapas merupakan serat yang memiliki sifat ringan, berpori, dan mudah menyerap air </w:t>
      </w:r>
      <w:r w:rsidRPr="00914E1F">
        <w:rPr>
          <w:rFonts w:ascii="Times New Roman" w:hAnsi="Times New Roman"/>
          <w:sz w:val="24"/>
          <w:szCs w:val="24"/>
        </w:rPr>
        <w:fldChar w:fldCharType="begin" w:fldLock="1"/>
      </w:r>
      <w:r w:rsidRPr="00914E1F">
        <w:rPr>
          <w:rFonts w:ascii="Times New Roman" w:hAnsi="Times New Roman"/>
          <w:sz w:val="24"/>
          <w:szCs w:val="24"/>
        </w:rPr>
        <w:instrText>ADDIN CSL_CITATION {"citationItems":[{"id":"ITEM-1","itemData":{"DOI":"10.30737/ukarst.v3i1.365","ISSN":"2579-4620","abstract":"Abstrak Beton merupakan komponen vital pada suatu konstruksi. Salah satunya beton ringan yang terdiri dari campuran agregat kasar, agregat halus, semen yang dipersatukan oleh air dengan perbandingan yang telah ditentukan. Beton ringan adalah beton yang memiliki berat kurang dari 2000kg/m³, beton ringan biasanya menggunakan agregat atau bahan yang ringan sehingga beton yang di hasilkan juga memiliki berat jenis yang ringanLimbah puntung rokok fillter adalah suatu limbah yang sulit untuk di daur ulang. Puntung rokok fillter berbahan dasar kapas yang merupakan serat yang memiliki sifat ringan, berpori, dan mudah menyerap air. Untuk penggunaan limbah ini sebagai pengganti agregat kasar secara menyeluruh perlu diadakan penelitian yaitu besarnya kuat tekan yang di hasilkan dengan penggantian agregat kasar dari limbah puntung rokok tersebut, job mix yang digunakan sesuai SNI K-125 dengan mengganti sepenuhnya agregat kasar dengan limbah puntung rokok,,job mix untuk 1m³ beton terdiri dari semen 276 Kg, air 214 liter, puntung rokok 148,62 Kg, dan pasir sebanyak 828 Kg.Dari penelitian di atas diperoleh nilai kuat tekan pada umur beton 28 hari tertinggi mencapai K-115,56 yang berarti telah mencapai target untuk paving beton sebesar K-100. Sedangkan untuk nilai absorsinya cukup tinggi dari pengujian berturut-turut selama ¼ jam, 1 jam, 4 jam, dan 24 jam di hasilkan nilai rata-rata sebesar 0,116 liter, 0,269 liter, 0,374 liter, 0,699 liter. Hasil penelitian dari berat jenis beton dengan agregat kasar limbah puntung rokok mencapai rata-rata 1831,11 Kg/m³, untuk penelitian angka pori di hasilkan nilai rata-rata mencapai 0,2854, selanjutnya hasil nilai porositas diperoleh rata-rata mencapai 0,222016. Kata kunci: Beton ringan,Beton berpori, Limbah puntung rokok fillter","author":[{"dropping-particle":"","family":"Candra","given":"Agata Iwan","non-dropping-particle":"","parse-names":false,"suffix":""},{"dropping-particle":"","family":"Gardjito","given":"Edy","non-dropping-particle":"","parse-names":false,"suffix":""},{"dropping-particle":"","family":"Cahyo","given":"Yosef","non-dropping-particle":"","parse-names":false,"suffix":""},{"dropping-particle":"","family":"Prasetyo","given":"Ginta Aditiya","non-dropping-particle":"","parse-names":false,"suffix":""}],"container-title":"UKaRsT","id":"ITEM-1","issue":"1","issued":{"date-parts":[["2019"]]},"page":"82","title":"Pemanfaatan Limbah Puntung Rokok Filter Sebagai Bahan Campuran Beton Ringan Berpori","type":"article-journal","volume":"3"},"uris":["http://www.mendeley.com/documents/?uuid=563c82ae-91bc-4eb5-ba9e-88b0c66f7d96"]}],"mendeley":{"formattedCitation":"(Candra, Gardjito, Cahyo, and Prasetyo 2019)","manualFormatting":"(Candra, dkk 2019)","plainTextFormattedCitation":"(Candra, Gardjito, Cahyo, and Prasetyo 2019)","previouslyFormattedCitation":"(Candra, Gardjito, Cahyo, and Prasetyo 2019)"},"properties":{"noteIndex":0},"schema":"https://github.com/citation-style-language/schema/raw/master/csl-citation.json"}</w:instrText>
      </w:r>
      <w:r w:rsidRPr="00914E1F">
        <w:rPr>
          <w:rFonts w:ascii="Times New Roman" w:hAnsi="Times New Roman"/>
          <w:sz w:val="24"/>
          <w:szCs w:val="24"/>
        </w:rPr>
        <w:fldChar w:fldCharType="separate"/>
      </w:r>
      <w:r w:rsidRPr="00914E1F">
        <w:rPr>
          <w:rFonts w:ascii="Times New Roman" w:hAnsi="Times New Roman"/>
          <w:noProof/>
          <w:sz w:val="24"/>
          <w:szCs w:val="24"/>
        </w:rPr>
        <w:t>(Candra, dkk 2019)</w:t>
      </w:r>
      <w:r w:rsidRPr="00914E1F">
        <w:rPr>
          <w:rFonts w:ascii="Times New Roman" w:hAnsi="Times New Roman"/>
          <w:sz w:val="24"/>
          <w:szCs w:val="24"/>
        </w:rPr>
        <w:fldChar w:fldCharType="end"/>
      </w:r>
      <w:r w:rsidRPr="00914E1F">
        <w:rPr>
          <w:rFonts w:ascii="Times New Roman" w:hAnsi="Times New Roman"/>
          <w:sz w:val="24"/>
          <w:szCs w:val="24"/>
        </w:rPr>
        <w:t xml:space="preserve">. Serat kapas memiliki kandungan dengan tingkat selulosa lebih banyak daripada serat lainnya. Sehingga dengan bahan campuran puntung rokok keramik berpori </w:t>
      </w:r>
      <w:r w:rsidRPr="00914E1F">
        <w:rPr>
          <w:rFonts w:ascii="Times New Roman" w:hAnsi="Times New Roman"/>
          <w:sz w:val="24"/>
          <w:szCs w:val="24"/>
        </w:rPr>
        <w:fldChar w:fldCharType="begin" w:fldLock="1"/>
      </w:r>
      <w:r w:rsidRPr="00914E1F">
        <w:rPr>
          <w:rFonts w:ascii="Times New Roman" w:hAnsi="Times New Roman"/>
          <w:sz w:val="24"/>
          <w:szCs w:val="24"/>
        </w:rPr>
        <w:instrText>ADDIN CSL_CITATION {"citationItems":[{"id":"ITEM-1","itemData":{"ISBN":"0705163024","author":[{"dropping-particle":"","family":"Nasution","given":"Nita Zahara","non-dropping-particle":"","parse-names":false,"suffix":""}],"id":"ITEM-1","issued":{"date-parts":[["2021"]]},"title":"Pemanfaatan limbah kapas sebagai campuran pembuatan batako","type":"book"},"uris":["http://www.mendeley.com/documents/?uuid=120cae19-bde2-4242-b2ae-413b00019e56"]}],"mendeley":{"formattedCitation":"(Nasution 2021)","plainTextFormattedCitation":"(Nasution 2021)","previouslyFormattedCitation":"(Nasution 2021)"},"properties":{"noteIndex":0},"schema":"https://github.com/citation-style-language/schema/raw/master/csl-citation.json"}</w:instrText>
      </w:r>
      <w:r w:rsidRPr="00914E1F">
        <w:rPr>
          <w:rFonts w:ascii="Times New Roman" w:hAnsi="Times New Roman"/>
          <w:sz w:val="24"/>
          <w:szCs w:val="24"/>
        </w:rPr>
        <w:fldChar w:fldCharType="separate"/>
      </w:r>
      <w:r w:rsidRPr="00914E1F">
        <w:rPr>
          <w:rFonts w:ascii="Times New Roman" w:hAnsi="Times New Roman"/>
          <w:noProof/>
          <w:sz w:val="24"/>
          <w:szCs w:val="24"/>
        </w:rPr>
        <w:t>(Nasution 2021)</w:t>
      </w:r>
      <w:r w:rsidRPr="00914E1F">
        <w:rPr>
          <w:rFonts w:ascii="Times New Roman" w:hAnsi="Times New Roman"/>
          <w:sz w:val="24"/>
          <w:szCs w:val="24"/>
        </w:rPr>
        <w:fldChar w:fldCharType="end"/>
      </w:r>
    </w:p>
    <w:p w:rsidR="004F4E9E" w:rsidRPr="00914E1F" w:rsidRDefault="004F4E9E" w:rsidP="004F4E9E">
      <w:pPr>
        <w:tabs>
          <w:tab w:val="left" w:pos="284"/>
        </w:tabs>
        <w:ind w:firstLine="284"/>
        <w:jc w:val="both"/>
        <w:rPr>
          <w:rFonts w:ascii="Times New Roman" w:hAnsi="Times New Roman"/>
          <w:sz w:val="24"/>
          <w:szCs w:val="24"/>
        </w:rPr>
      </w:pPr>
      <w:r w:rsidRPr="00914E1F">
        <w:rPr>
          <w:rFonts w:ascii="Times New Roman" w:hAnsi="Times New Roman"/>
          <w:sz w:val="24"/>
          <w:szCs w:val="24"/>
        </w:rPr>
        <w:t xml:space="preserve">Keramik berpori merupakan keramik yang mempunyai rongga-rongga kecil sehingga dapat dilalui oleh fluida dan dapat digunakan sebagai media filter untuk tempat disaringnya partikel supsensi, koloid, logam berat, ion-ion tertentu serta bakteri dan kuman. Keramik memiliki karakteristik yang memungkinkan dapat digunakan dalam berbagai aplikasi seperti kapasitas panas yang baik, konduktivitas panas rendah, tahan korosi, keras, kuat namun agak rapuh </w:t>
      </w:r>
      <w:r w:rsidRPr="00914E1F">
        <w:rPr>
          <w:rFonts w:ascii="Times New Roman" w:hAnsi="Times New Roman"/>
          <w:sz w:val="24"/>
          <w:szCs w:val="24"/>
        </w:rPr>
        <w:fldChar w:fldCharType="begin" w:fldLock="1"/>
      </w:r>
      <w:r w:rsidRPr="00914E1F">
        <w:rPr>
          <w:rFonts w:ascii="Times New Roman" w:hAnsi="Times New Roman"/>
          <w:sz w:val="24"/>
          <w:szCs w:val="24"/>
        </w:rPr>
        <w:instrText>ADDIN CSL_CITATION {"citationItems":[{"id":"ITEM-1","itemData":{"author":[{"dropping-particle":"","family":"Pratiwi","given":"Dewi","non-dropping-particle":"","parse-names":false,"suffix":""},{"dropping-particle":"","family":"Daulay","given":"Abdul Halim","non-dropping-particle":"","parse-names":false,"suffix":""},{"dropping-particle":"","family":"Jumiati","given":"Ety","non-dropping-particle":"","parse-names":false,"suffix":""},{"dropping-particle":"","family":"Berpori","given":"Keramik","non-dropping-particle":"","parse-names":false,"suffix":""},{"dropping-particle":"","family":"Kakao","given":"Kulit","non-dropping-particle":"","parse-names":false,"suffix":""}],"id":"ITEM-1","issue":"4","issued":{"date-parts":[["2022"]]},"page":"1-5","title":"Analisis Uji Fisis Keramik Berpori Berbahan Clay dan Kulit Kakao","type":"article-journal","volume":"8"},"uris":["http://www.mendeley.com/documents/?uuid=7714c240-87b1-415e-8fc8-688e9db440d7"]}],"mendeley":{"formattedCitation":"(Pratiwi, Daulay, Jumiati, Berpori, and Kakao 2022)","manualFormatting":"(Pratiwi, dkk 2022)","plainTextFormattedCitation":"(Pratiwi, Daulay, Jumiati, Berpori, and Kakao 2022)","previouslyFormattedCitation":"(Pratiwi, Daulay, Jumiati, Berpori, and Kakao 2022)"},"properties":{"noteIndex":0},"schema":"https://github.com/citation-style-language/schema/raw/master/csl-citation.json"}</w:instrText>
      </w:r>
      <w:r w:rsidRPr="00914E1F">
        <w:rPr>
          <w:rFonts w:ascii="Times New Roman" w:hAnsi="Times New Roman"/>
          <w:sz w:val="24"/>
          <w:szCs w:val="24"/>
        </w:rPr>
        <w:fldChar w:fldCharType="separate"/>
      </w:r>
      <w:r w:rsidRPr="00914E1F">
        <w:rPr>
          <w:rFonts w:ascii="Times New Roman" w:hAnsi="Times New Roman"/>
          <w:noProof/>
          <w:sz w:val="24"/>
          <w:szCs w:val="24"/>
        </w:rPr>
        <w:t>(Pratiwi, dkk 2022)</w:t>
      </w:r>
      <w:r w:rsidRPr="00914E1F">
        <w:rPr>
          <w:rFonts w:ascii="Times New Roman" w:hAnsi="Times New Roman"/>
          <w:sz w:val="24"/>
          <w:szCs w:val="24"/>
        </w:rPr>
        <w:fldChar w:fldCharType="end"/>
      </w:r>
      <w:r w:rsidRPr="00914E1F">
        <w:rPr>
          <w:rFonts w:ascii="Times New Roman" w:hAnsi="Times New Roman"/>
          <w:sz w:val="24"/>
          <w:szCs w:val="24"/>
        </w:rPr>
        <w:t xml:space="preserve">. Keramik berpori berbahan dasar </w:t>
      </w:r>
      <w:r w:rsidRPr="00914E1F">
        <w:rPr>
          <w:rFonts w:ascii="Times New Roman" w:hAnsi="Times New Roman"/>
          <w:i/>
          <w:sz w:val="24"/>
          <w:szCs w:val="24"/>
        </w:rPr>
        <w:t>clay</w:t>
      </w:r>
      <w:r w:rsidRPr="00914E1F">
        <w:rPr>
          <w:rFonts w:ascii="Times New Roman" w:hAnsi="Times New Roman"/>
          <w:sz w:val="24"/>
          <w:szCs w:val="24"/>
        </w:rPr>
        <w:t>.</w:t>
      </w:r>
    </w:p>
    <w:p w:rsidR="004F4E9E" w:rsidRPr="00914E1F" w:rsidRDefault="004F4E9E" w:rsidP="004F4E9E">
      <w:pPr>
        <w:tabs>
          <w:tab w:val="left" w:pos="284"/>
        </w:tabs>
        <w:ind w:firstLine="284"/>
        <w:jc w:val="both"/>
        <w:rPr>
          <w:rFonts w:ascii="Times New Roman" w:hAnsi="Times New Roman"/>
          <w:sz w:val="24"/>
          <w:szCs w:val="24"/>
        </w:rPr>
      </w:pPr>
      <w:r w:rsidRPr="00914E1F">
        <w:rPr>
          <w:rFonts w:ascii="Times New Roman" w:hAnsi="Times New Roman"/>
          <w:i/>
          <w:sz w:val="24"/>
          <w:szCs w:val="24"/>
        </w:rPr>
        <w:t xml:space="preserve">Clay </w:t>
      </w:r>
      <w:r w:rsidRPr="00914E1F">
        <w:rPr>
          <w:rFonts w:ascii="Times New Roman" w:hAnsi="Times New Roman"/>
          <w:sz w:val="24"/>
          <w:szCs w:val="24"/>
        </w:rPr>
        <w:t xml:space="preserve">adalah bahan utama pembuatan keramik, yang mempunyai karakter tidak beraturan. </w:t>
      </w:r>
      <w:r w:rsidRPr="00914E1F">
        <w:rPr>
          <w:rFonts w:ascii="Times New Roman" w:hAnsi="Times New Roman"/>
          <w:i/>
          <w:sz w:val="24"/>
          <w:szCs w:val="24"/>
        </w:rPr>
        <w:t xml:space="preserve">Clay </w:t>
      </w:r>
      <w:r w:rsidRPr="00914E1F">
        <w:rPr>
          <w:rFonts w:ascii="Times New Roman" w:hAnsi="Times New Roman"/>
          <w:sz w:val="24"/>
          <w:szCs w:val="24"/>
        </w:rPr>
        <w:t xml:space="preserve">adalah bahan yang tidak harus melakukan pemerosesn yang banyak. </w:t>
      </w:r>
      <w:r w:rsidRPr="00914E1F">
        <w:rPr>
          <w:rFonts w:ascii="Times New Roman" w:hAnsi="Times New Roman"/>
          <w:i/>
          <w:sz w:val="24"/>
          <w:szCs w:val="24"/>
        </w:rPr>
        <w:t xml:space="preserve">Clay </w:t>
      </w:r>
      <w:r w:rsidRPr="00914E1F">
        <w:rPr>
          <w:rFonts w:ascii="Times New Roman" w:hAnsi="Times New Roman"/>
          <w:sz w:val="24"/>
          <w:szCs w:val="24"/>
        </w:rPr>
        <w:t xml:space="preserve">memiliki sifat optimum dan tahan erosi. Salah satu bahan pencampuran </w:t>
      </w:r>
      <w:r w:rsidRPr="00914E1F">
        <w:rPr>
          <w:rFonts w:ascii="Times New Roman" w:hAnsi="Times New Roman"/>
          <w:sz w:val="24"/>
          <w:szCs w:val="24"/>
        </w:rPr>
        <w:fldChar w:fldCharType="begin" w:fldLock="1"/>
      </w:r>
      <w:r w:rsidRPr="00914E1F">
        <w:rPr>
          <w:rFonts w:ascii="Times New Roman" w:hAnsi="Times New Roman"/>
          <w:sz w:val="24"/>
          <w:szCs w:val="24"/>
        </w:rPr>
        <w:instrText>ADDIN CSL_CITATION {"citationItems":[{"id":"ITEM-1","itemData":{"abstract":"Keramik (gerabah) di sentra kerajinan rakyat umumnya dibuat memakai alat pemutar tanah liat. Ujudnya berupa lempengan meja lingkaran diameter 50 cm, tebal 6-8 cm, dapat berputar cepat dan senter (memusat). Perajin tinggal meletakan segumpal tanah liat di tengahnya, di putar dan sekejab berubah menjadi bentuk gerabah yang menarik.Teknik diatas memerlukan kemampuan memutar yang belajarnya tidak sebentar. Sesungguhnya ada empat teknik dasar membuat keramik manual (tanpa alat putar), yang bisa dikuasai dalam waktu singkat. Hasil gerabahnya tidak kalah menarik dan beragam bentuknya. Apabila ditambah dengan teknik cetak, sedikit pengetahuan proses pengeringan dan pembakaran, kita sudah dapat membuat studio kecil kerajinan keramik(gerabah) di rumah. Permasalahannya,pengetahuan pembuatan keramik secara manual yang cepat dan mudah, harus tetap menguasai prinsip dasar pembuatan.Tujuannyamempelajari teknik membuat keramik cepat (manual), mudah diajarkan dan dikuasai siapa saja.Metode Actionstudi literatur bab “teknik manual”; mempelajari prinsip dan praktika membuat gerabah. Metode deskriptifmenuliskanproses membuat gerabah memakai empat teknik dasar.Hasilnya;membuat gerabah teknik manual sekaligus menguasaiprinsip-prinsipnya","author":[{"dropping-particle":"","family":"Soebroto","given":"R Bambang Gatot","non-dropping-particle":"","parse-names":false,"suffix":""}],"container-title":"Prosiding Seminar Nasional Ilmu Terapan (SNITER) 2019 - Universitas Widya Kartika","id":"ITEM-1","issue":"3","issued":{"date-parts":[["2019"]]},"page":"1-12","title":"EMPAT TEKNIK DASAR MEMBUAT KERAMIK MANUAL ( TANPA ALAT PUTAR ) Studi Kasus Sentra Gerabah di Kabupaten Tuban","type":"article-journal","volume":"2"},"uris":["http://www.mendeley.com/documents/?uuid=25f48778-f0d4-41d1-8464-35559ab62419"]}],"mendeley":{"formattedCitation":"(Soebroto 2019)","manualFormatting":"(Soebroto, 2019)","plainTextFormattedCitation":"(Soebroto 2019)","previouslyFormattedCitation":"(Soebroto 2019)"},"properties":{"noteIndex":0},"schema":"https://github.com/citation-style-language/schema/raw/master/csl-citation.json"}</w:instrText>
      </w:r>
      <w:r w:rsidRPr="00914E1F">
        <w:rPr>
          <w:rFonts w:ascii="Times New Roman" w:hAnsi="Times New Roman"/>
          <w:sz w:val="24"/>
          <w:szCs w:val="24"/>
        </w:rPr>
        <w:fldChar w:fldCharType="separate"/>
      </w:r>
      <w:r w:rsidRPr="00914E1F">
        <w:rPr>
          <w:rFonts w:ascii="Times New Roman" w:hAnsi="Times New Roman"/>
          <w:noProof/>
          <w:sz w:val="24"/>
          <w:szCs w:val="24"/>
        </w:rPr>
        <w:t>(Soebroto, 2019)</w:t>
      </w:r>
      <w:r w:rsidRPr="00914E1F">
        <w:rPr>
          <w:rFonts w:ascii="Times New Roman" w:hAnsi="Times New Roman"/>
          <w:sz w:val="24"/>
          <w:szCs w:val="24"/>
        </w:rPr>
        <w:fldChar w:fldCharType="end"/>
      </w:r>
      <w:r w:rsidRPr="00914E1F">
        <w:rPr>
          <w:rFonts w:ascii="Times New Roman" w:hAnsi="Times New Roman"/>
          <w:sz w:val="24"/>
          <w:szCs w:val="24"/>
        </w:rPr>
        <w:t xml:space="preserve">. Selain </w:t>
      </w:r>
      <w:r w:rsidRPr="00914E1F">
        <w:rPr>
          <w:rFonts w:ascii="Times New Roman" w:hAnsi="Times New Roman"/>
          <w:i/>
          <w:sz w:val="24"/>
          <w:szCs w:val="24"/>
        </w:rPr>
        <w:t xml:space="preserve">clay </w:t>
      </w:r>
      <w:r w:rsidRPr="00914E1F">
        <w:rPr>
          <w:rFonts w:ascii="Times New Roman" w:hAnsi="Times New Roman"/>
          <w:sz w:val="24"/>
          <w:szCs w:val="24"/>
        </w:rPr>
        <w:t>keramik berpori juga dicampur dengan bahan puntung rokok.</w:t>
      </w:r>
    </w:p>
    <w:p w:rsidR="004F4E9E" w:rsidRPr="00914E1F" w:rsidRDefault="004F4E9E" w:rsidP="004F4E9E">
      <w:pPr>
        <w:tabs>
          <w:tab w:val="left" w:pos="284"/>
        </w:tabs>
        <w:ind w:firstLine="284"/>
        <w:jc w:val="both"/>
        <w:rPr>
          <w:rFonts w:ascii="Times New Roman" w:hAnsi="Times New Roman"/>
          <w:sz w:val="24"/>
          <w:szCs w:val="24"/>
        </w:rPr>
      </w:pPr>
      <w:r w:rsidRPr="00914E1F">
        <w:rPr>
          <w:rFonts w:ascii="Times New Roman" w:hAnsi="Times New Roman"/>
          <w:sz w:val="24"/>
          <w:szCs w:val="24"/>
        </w:rPr>
        <w:t xml:space="preserve">Limbah puntung rokok merupakan suatu limbah yang sulit untuk didaur ulang. Puntung rokok filter memiliki bahan dasar kapas yang ringan, berpori dan mudah menyerap. Puntung rokok biasanya didapat dari olahan kayu yang memiliki kegunaan untuk menyaring tar dan nikotin dari rokok. Selain itu, filter rokok juga memiliki dampak negatif terhadap lingkungan karena </w:t>
      </w:r>
      <w:r w:rsidRPr="00914E1F">
        <w:rPr>
          <w:rFonts w:ascii="Times New Roman" w:hAnsi="Times New Roman"/>
          <w:i/>
          <w:iCs/>
          <w:sz w:val="24"/>
          <w:szCs w:val="24"/>
        </w:rPr>
        <w:t>selulosa asetate</w:t>
      </w:r>
      <w:r w:rsidRPr="00914E1F">
        <w:rPr>
          <w:rFonts w:ascii="Times New Roman" w:hAnsi="Times New Roman"/>
          <w:sz w:val="24"/>
          <w:szCs w:val="24"/>
        </w:rPr>
        <w:t xml:space="preserve">. Diperkirakan bahwa 845.000 ton rokok berfilter dibuang setiap tahunnya, filter rokok yang ada di lautan juga berdampak negatif terhadap makhluk hidup yang mencernanya secara tidak sengaja </w:t>
      </w:r>
      <w:r w:rsidRPr="00914E1F">
        <w:rPr>
          <w:rFonts w:ascii="Times New Roman" w:hAnsi="Times New Roman"/>
          <w:sz w:val="24"/>
          <w:szCs w:val="24"/>
        </w:rPr>
        <w:fldChar w:fldCharType="begin" w:fldLock="1"/>
      </w:r>
      <w:r w:rsidRPr="00914E1F">
        <w:rPr>
          <w:rFonts w:ascii="Times New Roman" w:hAnsi="Times New Roman"/>
          <w:sz w:val="24"/>
          <w:szCs w:val="24"/>
        </w:rPr>
        <w:instrText>ADDIN CSL_CITATION {"citationItems":[{"id":"ITEM-1","itemData":{"author":[{"dropping-particle":"","family":"Guntoro","given":"Dimas Aji","non-dropping-particle":"","parse-names":false,"suffix":""}],"id":"ITEM-1","issued":{"date-parts":[["2022"]]},"title":"Bangka belitung","type":"article-journal"},"uris":["http://www.mendeley.com/documents/?uuid=dc5e032e-4447-4cc2-b81a-3bfd3c9fdaa6"]}],"mendeley":{"formattedCitation":"(Guntoro 2022)","manualFormatting":"(Guntoro, 2022)","plainTextFormattedCitation":"(Guntoro 2022)","previouslyFormattedCitation":"(Guntoro 2022)"},"properties":{"noteIndex":0},"schema":"https://github.com/citation-style-language/schema/raw/master/csl-citation.json"}</w:instrText>
      </w:r>
      <w:r w:rsidRPr="00914E1F">
        <w:rPr>
          <w:rFonts w:ascii="Times New Roman" w:hAnsi="Times New Roman"/>
          <w:sz w:val="24"/>
          <w:szCs w:val="24"/>
        </w:rPr>
        <w:fldChar w:fldCharType="separate"/>
      </w:r>
      <w:r w:rsidRPr="00914E1F">
        <w:rPr>
          <w:rFonts w:ascii="Times New Roman" w:hAnsi="Times New Roman"/>
          <w:noProof/>
          <w:sz w:val="24"/>
          <w:szCs w:val="24"/>
        </w:rPr>
        <w:t>(Guntoro, 2022)</w:t>
      </w:r>
      <w:r w:rsidRPr="00914E1F">
        <w:rPr>
          <w:rFonts w:ascii="Times New Roman" w:hAnsi="Times New Roman"/>
          <w:sz w:val="24"/>
          <w:szCs w:val="24"/>
        </w:rPr>
        <w:fldChar w:fldCharType="end"/>
      </w:r>
      <w:r w:rsidRPr="00914E1F">
        <w:rPr>
          <w:rFonts w:ascii="Times New Roman" w:hAnsi="Times New Roman"/>
          <w:sz w:val="24"/>
          <w:szCs w:val="24"/>
        </w:rPr>
        <w:t>.</w:t>
      </w:r>
    </w:p>
    <w:p w:rsidR="004F4E9E" w:rsidRPr="00914E1F" w:rsidRDefault="004F4E9E" w:rsidP="004F4E9E">
      <w:pPr>
        <w:tabs>
          <w:tab w:val="left" w:pos="284"/>
        </w:tabs>
        <w:ind w:firstLine="284"/>
        <w:jc w:val="both"/>
        <w:rPr>
          <w:rFonts w:ascii="Times New Roman" w:hAnsi="Times New Roman"/>
          <w:sz w:val="24"/>
          <w:szCs w:val="24"/>
        </w:rPr>
      </w:pPr>
      <w:r w:rsidRPr="00914E1F">
        <w:rPr>
          <w:rFonts w:ascii="Times New Roman" w:hAnsi="Times New Roman"/>
          <w:sz w:val="24"/>
          <w:szCs w:val="24"/>
        </w:rPr>
        <w:t xml:space="preserve">Bedasarkan pernyataan latar belakang tersebut, peneliti melakukan penelitian untuk melihat apakah </w:t>
      </w:r>
      <w:r w:rsidRPr="00914E1F">
        <w:rPr>
          <w:rFonts w:ascii="Times New Roman" w:hAnsi="Times New Roman"/>
          <w:i/>
          <w:sz w:val="24"/>
          <w:szCs w:val="24"/>
        </w:rPr>
        <w:t xml:space="preserve">clay </w:t>
      </w:r>
      <w:r w:rsidRPr="00914E1F">
        <w:rPr>
          <w:rFonts w:ascii="Times New Roman" w:hAnsi="Times New Roman"/>
          <w:sz w:val="24"/>
          <w:szCs w:val="24"/>
        </w:rPr>
        <w:t>dengan pencampuran puntung rokok dapat digunakan dalam pembuatan keramik berpori.</w:t>
      </w:r>
    </w:p>
    <w:p w:rsidR="004F4E9E" w:rsidRDefault="004F4E9E" w:rsidP="00914E1F">
      <w:pPr>
        <w:tabs>
          <w:tab w:val="left" w:pos="284"/>
        </w:tabs>
        <w:ind w:firstLine="284"/>
        <w:jc w:val="both"/>
        <w:rPr>
          <w:rFonts w:ascii="Times New Roman" w:hAnsi="Times New Roman"/>
          <w:sz w:val="24"/>
          <w:szCs w:val="24"/>
        </w:rPr>
      </w:pPr>
      <w:r w:rsidRPr="00914E1F">
        <w:rPr>
          <w:rFonts w:ascii="Times New Roman" w:hAnsi="Times New Roman"/>
          <w:sz w:val="24"/>
          <w:szCs w:val="24"/>
        </w:rPr>
        <w:t>Tujuan dari penelitian ini adalah melihat pengaruh penyerapan air dan porosita pada keramik berpori dengan variasi sampel A (20%;80%), pada sampel B (30%;70%), dan sampel C (40%;60%) dibakar dengan suhu pembakaran 1000</w:t>
      </w:r>
      <w:r w:rsidRPr="00914E1F">
        <w:rPr>
          <w:rFonts w:ascii="Times New Roman" w:hAnsi="Times New Roman"/>
          <w:sz w:val="24"/>
          <w:szCs w:val="24"/>
          <w:vertAlign w:val="superscript"/>
        </w:rPr>
        <w:t>o</w:t>
      </w:r>
      <w:r w:rsidRPr="00914E1F">
        <w:rPr>
          <w:rFonts w:ascii="Times New Roman" w:hAnsi="Times New Roman"/>
          <w:sz w:val="24"/>
          <w:szCs w:val="24"/>
        </w:rPr>
        <w:t>C.</w:t>
      </w:r>
    </w:p>
    <w:p w:rsidR="00914E1F" w:rsidRPr="00914E1F" w:rsidRDefault="00914E1F" w:rsidP="00914E1F">
      <w:pPr>
        <w:tabs>
          <w:tab w:val="left" w:pos="284"/>
        </w:tabs>
        <w:ind w:firstLine="284"/>
        <w:jc w:val="both"/>
        <w:rPr>
          <w:rFonts w:ascii="Times New Roman" w:hAnsi="Times New Roman"/>
          <w:sz w:val="24"/>
          <w:szCs w:val="24"/>
        </w:rPr>
      </w:pPr>
    </w:p>
    <w:p w:rsidR="00433A22" w:rsidRPr="00914E1F" w:rsidRDefault="00433A22" w:rsidP="00F67B11">
      <w:pPr>
        <w:pStyle w:val="ListParagraph"/>
        <w:numPr>
          <w:ilvl w:val="0"/>
          <w:numId w:val="6"/>
        </w:numPr>
        <w:tabs>
          <w:tab w:val="left" w:pos="180"/>
        </w:tabs>
        <w:spacing w:before="240" w:after="120" w:line="240" w:lineRule="auto"/>
        <w:ind w:left="284" w:hanging="284"/>
        <w:contextualSpacing w:val="0"/>
        <w:rPr>
          <w:rFonts w:ascii="Times New Roman" w:hAnsi="Times New Roman" w:cs="Times New Roman"/>
          <w:b/>
          <w:sz w:val="24"/>
          <w:szCs w:val="24"/>
        </w:rPr>
      </w:pPr>
      <w:r w:rsidRPr="00914E1F">
        <w:rPr>
          <w:rFonts w:ascii="Times New Roman" w:hAnsi="Times New Roman" w:cs="Times New Roman"/>
          <w:b/>
          <w:sz w:val="24"/>
          <w:szCs w:val="24"/>
        </w:rPr>
        <w:lastRenderedPageBreak/>
        <w:t>METODE PENELITIAN</w:t>
      </w:r>
    </w:p>
    <w:p w:rsidR="00914E1F" w:rsidRPr="00914E1F" w:rsidRDefault="00914E1F" w:rsidP="00914E1F">
      <w:pPr>
        <w:tabs>
          <w:tab w:val="left" w:pos="284"/>
        </w:tabs>
        <w:ind w:firstLine="426"/>
        <w:jc w:val="both"/>
        <w:rPr>
          <w:rFonts w:ascii="Times New Roman" w:hAnsi="Times New Roman" w:cs="Times New Roman"/>
          <w:sz w:val="24"/>
          <w:szCs w:val="24"/>
        </w:rPr>
      </w:pPr>
      <w:r w:rsidRPr="00914E1F">
        <w:rPr>
          <w:rFonts w:ascii="Times New Roman" w:hAnsi="Times New Roman" w:cs="Times New Roman"/>
          <w:sz w:val="24"/>
          <w:szCs w:val="24"/>
        </w:rPr>
        <w:t xml:space="preserve">Metode penelitian yang digunakan dalam penelitian ini menggunakan alat </w:t>
      </w:r>
      <w:r w:rsidRPr="00914E1F">
        <w:rPr>
          <w:rFonts w:ascii="Times New Roman" w:hAnsi="Times New Roman" w:cs="Times New Roman"/>
          <w:i/>
          <w:sz w:val="24"/>
          <w:szCs w:val="24"/>
        </w:rPr>
        <w:t>furnance</w:t>
      </w:r>
      <w:r w:rsidRPr="00914E1F">
        <w:rPr>
          <w:rFonts w:ascii="Times New Roman" w:hAnsi="Times New Roman" w:cs="Times New Roman"/>
          <w:sz w:val="24"/>
          <w:szCs w:val="24"/>
        </w:rPr>
        <w:t xml:space="preserve">, mortar, ayakan 100 mesh, hidrolik press, dan timbangan digital. Bahan yang digunakan dalam penelitian ini adalah puntung rokok dan </w:t>
      </w:r>
      <w:r w:rsidRPr="00914E1F">
        <w:rPr>
          <w:rFonts w:ascii="Times New Roman" w:hAnsi="Times New Roman" w:cs="Times New Roman"/>
          <w:i/>
          <w:sz w:val="24"/>
          <w:szCs w:val="24"/>
        </w:rPr>
        <w:t xml:space="preserve">clay. </w:t>
      </w:r>
      <w:r w:rsidRPr="00914E1F">
        <w:rPr>
          <w:rFonts w:ascii="Times New Roman" w:hAnsi="Times New Roman" w:cs="Times New Roman"/>
          <w:sz w:val="24"/>
          <w:szCs w:val="24"/>
        </w:rPr>
        <w:t>Langkah yang dilakukan adalah:</w:t>
      </w:r>
    </w:p>
    <w:p w:rsidR="00914E1F" w:rsidRPr="00914E1F" w:rsidRDefault="00914E1F" w:rsidP="00914E1F">
      <w:pPr>
        <w:pStyle w:val="ListParagraph"/>
        <w:numPr>
          <w:ilvl w:val="0"/>
          <w:numId w:val="7"/>
        </w:numPr>
        <w:tabs>
          <w:tab w:val="left" w:pos="284"/>
        </w:tabs>
        <w:spacing w:after="0" w:line="259" w:lineRule="auto"/>
        <w:ind w:left="709" w:hanging="283"/>
        <w:jc w:val="both"/>
        <w:rPr>
          <w:rFonts w:ascii="Times New Roman" w:hAnsi="Times New Roman" w:cs="Times New Roman"/>
          <w:sz w:val="24"/>
          <w:szCs w:val="24"/>
        </w:rPr>
      </w:pPr>
      <w:r w:rsidRPr="00914E1F">
        <w:rPr>
          <w:rFonts w:ascii="Times New Roman" w:hAnsi="Times New Roman" w:cs="Times New Roman"/>
          <w:sz w:val="24"/>
          <w:szCs w:val="24"/>
        </w:rPr>
        <w:t>Puntung rokok dibersihkan dengan dicuci lalu dikeringkan dengan oven 100</w:t>
      </w:r>
      <w:r w:rsidRPr="00914E1F">
        <w:rPr>
          <w:rFonts w:ascii="Times New Roman" w:hAnsi="Times New Roman" w:cs="Times New Roman"/>
          <w:sz w:val="24"/>
          <w:szCs w:val="24"/>
          <w:vertAlign w:val="superscript"/>
        </w:rPr>
        <w:t>o</w:t>
      </w:r>
      <w:r w:rsidRPr="00914E1F">
        <w:rPr>
          <w:rFonts w:ascii="Times New Roman" w:hAnsi="Times New Roman" w:cs="Times New Roman"/>
          <w:sz w:val="24"/>
          <w:szCs w:val="24"/>
        </w:rPr>
        <w:t>C. setelah itu dipisah helaian puntung rokok  setelah itu dihaluskan.</w:t>
      </w:r>
    </w:p>
    <w:p w:rsidR="00914E1F" w:rsidRPr="00914E1F" w:rsidRDefault="00914E1F" w:rsidP="00914E1F">
      <w:pPr>
        <w:pStyle w:val="ListParagraph"/>
        <w:numPr>
          <w:ilvl w:val="0"/>
          <w:numId w:val="7"/>
        </w:numPr>
        <w:tabs>
          <w:tab w:val="left" w:pos="284"/>
        </w:tabs>
        <w:spacing w:after="0" w:line="259" w:lineRule="auto"/>
        <w:ind w:left="709" w:hanging="283"/>
        <w:jc w:val="both"/>
        <w:rPr>
          <w:rFonts w:ascii="Times New Roman" w:hAnsi="Times New Roman" w:cs="Times New Roman"/>
          <w:sz w:val="24"/>
          <w:szCs w:val="24"/>
        </w:rPr>
      </w:pPr>
      <w:r w:rsidRPr="00914E1F">
        <w:rPr>
          <w:rFonts w:ascii="Times New Roman" w:hAnsi="Times New Roman" w:cs="Times New Roman"/>
          <w:sz w:val="24"/>
          <w:szCs w:val="24"/>
        </w:rPr>
        <w:t xml:space="preserve">Dilakukan proses pengeringan </w:t>
      </w:r>
      <w:r w:rsidRPr="00914E1F">
        <w:rPr>
          <w:rFonts w:ascii="Times New Roman" w:hAnsi="Times New Roman" w:cs="Times New Roman"/>
          <w:i/>
          <w:sz w:val="24"/>
          <w:szCs w:val="24"/>
        </w:rPr>
        <w:t>clay</w:t>
      </w:r>
      <w:r w:rsidRPr="00914E1F">
        <w:rPr>
          <w:rFonts w:ascii="Times New Roman" w:hAnsi="Times New Roman" w:cs="Times New Roman"/>
          <w:sz w:val="24"/>
          <w:szCs w:val="24"/>
        </w:rPr>
        <w:t xml:space="preserve"> dibawah sinar matahari, selanjutnya </w:t>
      </w:r>
      <w:r w:rsidRPr="00914E1F">
        <w:rPr>
          <w:rFonts w:ascii="Times New Roman" w:hAnsi="Times New Roman" w:cs="Times New Roman"/>
          <w:i/>
          <w:sz w:val="24"/>
          <w:szCs w:val="24"/>
        </w:rPr>
        <w:t xml:space="preserve">clay </w:t>
      </w:r>
      <w:r w:rsidRPr="00914E1F">
        <w:rPr>
          <w:rFonts w:ascii="Times New Roman" w:hAnsi="Times New Roman" w:cs="Times New Roman"/>
          <w:sz w:val="24"/>
          <w:szCs w:val="24"/>
        </w:rPr>
        <w:t>dihaluskan lalu diayak menjadi ukuran 100 mesh.</w:t>
      </w:r>
    </w:p>
    <w:p w:rsidR="00914E1F" w:rsidRPr="00914E1F" w:rsidRDefault="00914E1F" w:rsidP="00914E1F">
      <w:pPr>
        <w:pStyle w:val="ListParagraph"/>
        <w:numPr>
          <w:ilvl w:val="0"/>
          <w:numId w:val="7"/>
        </w:numPr>
        <w:tabs>
          <w:tab w:val="left" w:pos="284"/>
        </w:tabs>
        <w:spacing w:after="0" w:line="259" w:lineRule="auto"/>
        <w:ind w:left="709" w:hanging="283"/>
        <w:jc w:val="both"/>
        <w:rPr>
          <w:rFonts w:ascii="Times New Roman" w:hAnsi="Times New Roman" w:cs="Times New Roman"/>
          <w:sz w:val="24"/>
          <w:szCs w:val="24"/>
        </w:rPr>
      </w:pPr>
      <w:r w:rsidRPr="00914E1F">
        <w:rPr>
          <w:rFonts w:ascii="Times New Roman" w:hAnsi="Times New Roman" w:cs="Times New Roman"/>
          <w:i/>
          <w:sz w:val="24"/>
          <w:szCs w:val="24"/>
        </w:rPr>
        <w:t xml:space="preserve">Clay </w:t>
      </w:r>
      <w:r w:rsidRPr="00914E1F">
        <w:rPr>
          <w:rFonts w:ascii="Times New Roman" w:hAnsi="Times New Roman" w:cs="Times New Roman"/>
          <w:sz w:val="24"/>
          <w:szCs w:val="24"/>
        </w:rPr>
        <w:t>dan puntung rokok dicampur hingga homogen dengan variasi sampel A (20%;80%), sampel B (30%;70%), dan sampel C (40;60%) lalu dicetak dengan ukuran 3x3x3cm</w:t>
      </w:r>
      <w:r w:rsidRPr="00914E1F">
        <w:rPr>
          <w:rFonts w:ascii="Times New Roman" w:hAnsi="Times New Roman" w:cs="Times New Roman"/>
          <w:sz w:val="24"/>
          <w:szCs w:val="24"/>
          <w:vertAlign w:val="superscript"/>
        </w:rPr>
        <w:t>3</w:t>
      </w:r>
      <w:r w:rsidRPr="00914E1F">
        <w:rPr>
          <w:rFonts w:ascii="Times New Roman" w:hAnsi="Times New Roman" w:cs="Times New Roman"/>
          <w:sz w:val="24"/>
          <w:szCs w:val="24"/>
        </w:rPr>
        <w:t>.</w:t>
      </w:r>
    </w:p>
    <w:p w:rsidR="00914E1F" w:rsidRPr="00914E1F" w:rsidRDefault="00914E1F" w:rsidP="00914E1F">
      <w:pPr>
        <w:pStyle w:val="ListParagraph"/>
        <w:numPr>
          <w:ilvl w:val="0"/>
          <w:numId w:val="7"/>
        </w:numPr>
        <w:tabs>
          <w:tab w:val="left" w:pos="284"/>
        </w:tabs>
        <w:spacing w:after="0" w:line="259" w:lineRule="auto"/>
        <w:ind w:left="709" w:hanging="283"/>
        <w:jc w:val="both"/>
        <w:rPr>
          <w:rFonts w:ascii="Times New Roman" w:hAnsi="Times New Roman" w:cs="Times New Roman"/>
          <w:sz w:val="24"/>
          <w:szCs w:val="24"/>
        </w:rPr>
      </w:pPr>
      <w:r w:rsidRPr="00914E1F">
        <w:rPr>
          <w:rFonts w:ascii="Times New Roman" w:hAnsi="Times New Roman" w:cs="Times New Roman"/>
          <w:sz w:val="24"/>
          <w:szCs w:val="24"/>
        </w:rPr>
        <w:t>Setelah dicetak sampel ditekan dengan tekanan 4,5 ton selama 10 menit dengan hidrolik press lalu dibakar dengan tanur 1000</w:t>
      </w:r>
      <w:r w:rsidRPr="00914E1F">
        <w:rPr>
          <w:rFonts w:ascii="Times New Roman" w:hAnsi="Times New Roman" w:cs="Times New Roman"/>
          <w:sz w:val="24"/>
          <w:szCs w:val="24"/>
          <w:vertAlign w:val="superscript"/>
        </w:rPr>
        <w:t>o</w:t>
      </w:r>
      <w:r w:rsidRPr="00914E1F">
        <w:rPr>
          <w:rFonts w:ascii="Times New Roman" w:hAnsi="Times New Roman" w:cs="Times New Roman"/>
          <w:sz w:val="24"/>
          <w:szCs w:val="24"/>
        </w:rPr>
        <w:t>C selama 2 jam dan selanjutnya didinginkan selama 1 hari.</w:t>
      </w:r>
    </w:p>
    <w:p w:rsidR="00914E1F" w:rsidRPr="00914E1F" w:rsidRDefault="00914E1F" w:rsidP="00914E1F">
      <w:pPr>
        <w:pStyle w:val="ListParagraph"/>
        <w:numPr>
          <w:ilvl w:val="0"/>
          <w:numId w:val="7"/>
        </w:numPr>
        <w:tabs>
          <w:tab w:val="left" w:pos="284"/>
        </w:tabs>
        <w:spacing w:after="0" w:line="259" w:lineRule="auto"/>
        <w:ind w:left="709" w:hanging="283"/>
        <w:jc w:val="both"/>
        <w:rPr>
          <w:rFonts w:ascii="Times New Roman" w:hAnsi="Times New Roman" w:cs="Times New Roman"/>
          <w:sz w:val="24"/>
          <w:szCs w:val="24"/>
        </w:rPr>
      </w:pPr>
      <w:r w:rsidRPr="00914E1F">
        <w:rPr>
          <w:rFonts w:ascii="Times New Roman" w:hAnsi="Times New Roman" w:cs="Times New Roman"/>
          <w:sz w:val="24"/>
          <w:szCs w:val="24"/>
        </w:rPr>
        <w:t>Selanjutnya, keramik berpori sudah siap untuk diuji sifat fisisnya yaitu penyerapan air dan porositas dengan menggunakan persamaan:</w:t>
      </w:r>
    </w:p>
    <w:p w:rsidR="00914E1F" w:rsidRPr="00914E1F" w:rsidRDefault="00914E1F" w:rsidP="00914E1F">
      <w:pPr>
        <w:pStyle w:val="ListParagraph"/>
        <w:tabs>
          <w:tab w:val="left" w:pos="284"/>
        </w:tabs>
        <w:spacing w:after="0"/>
        <w:ind w:left="3119" w:hanging="2693"/>
        <w:jc w:val="both"/>
        <w:rPr>
          <w:rFonts w:ascii="Times New Roman" w:hAnsi="Times New Roman" w:cs="Times New Roman"/>
          <w:sz w:val="24"/>
          <w:szCs w:val="24"/>
        </w:rPr>
      </w:pPr>
    </w:p>
    <w:p w:rsidR="00914E1F" w:rsidRPr="00914E1F" w:rsidRDefault="00914E1F" w:rsidP="00914E1F">
      <w:pPr>
        <w:pStyle w:val="ListParagraph"/>
        <w:tabs>
          <w:tab w:val="left" w:pos="284"/>
        </w:tabs>
        <w:spacing w:after="0"/>
        <w:ind w:left="3119" w:hanging="2693"/>
        <w:jc w:val="both"/>
        <w:rPr>
          <w:rFonts w:ascii="Times New Roman" w:eastAsiaTheme="minorEastAsia" w:hAnsi="Times New Roman" w:cs="Times New Roman"/>
          <w:sz w:val="24"/>
          <w:szCs w:val="24"/>
        </w:rPr>
      </w:pPr>
      <m:oMathPara>
        <m:oMathParaPr>
          <m:jc m:val="left"/>
        </m:oMathParaPr>
        <m:oMath>
          <m:r>
            <m:rPr>
              <m:sty m:val="p"/>
            </m:rPr>
            <w:rPr>
              <w:rFonts w:ascii="Cambria Math" w:eastAsia="Calibri" w:hAnsi="Cambria Math" w:cs="Times New Roman"/>
              <w:sz w:val="24"/>
              <w:szCs w:val="24"/>
            </w:rPr>
            <m:t xml:space="preserve">Penyerapan Air= </m:t>
          </m:r>
          <m:f>
            <m:fPr>
              <m:ctrlPr>
                <w:rPr>
                  <w:rFonts w:ascii="Cambria Math" w:eastAsia="Calibri" w:hAnsi="Cambria Math" w:cs="Times New Roman"/>
                  <w:sz w:val="24"/>
                  <w:szCs w:val="24"/>
                </w:rPr>
              </m:ctrlPr>
            </m:fPr>
            <m:num>
              <m:sSub>
                <m:sSubPr>
                  <m:ctrlPr>
                    <w:rPr>
                      <w:rFonts w:ascii="Cambria Math" w:eastAsia="Calibri" w:hAnsi="Cambria Math" w:cs="Times New Roman"/>
                      <w:sz w:val="24"/>
                      <w:szCs w:val="24"/>
                    </w:rPr>
                  </m:ctrlPr>
                </m:sSubPr>
                <m:e>
                  <m:r>
                    <w:rPr>
                      <w:rFonts w:ascii="Cambria Math" w:eastAsia="Calibri" w:hAnsi="Cambria Math" w:cs="Times New Roman"/>
                      <w:sz w:val="24"/>
                      <w:szCs w:val="24"/>
                    </w:rPr>
                    <m:t>M</m:t>
                  </m:r>
                </m:e>
                <m:sub>
                  <m:r>
                    <w:rPr>
                      <w:rFonts w:ascii="Cambria Math" w:eastAsia="Calibri" w:hAnsi="Cambria Math" w:cs="Times New Roman"/>
                      <w:sz w:val="24"/>
                      <w:szCs w:val="24"/>
                    </w:rPr>
                    <m:t>B</m:t>
                  </m:r>
                </m:sub>
              </m:sSub>
              <m:r>
                <m:rPr>
                  <m:sty m:val="p"/>
                </m:rPr>
                <w:rPr>
                  <w:rFonts w:ascii="Cambria Math" w:eastAsia="Calibri" w:hAnsi="Cambria Math" w:cs="Times New Roman"/>
                  <w:sz w:val="24"/>
                  <w:szCs w:val="24"/>
                </w:rPr>
                <m:t>-</m:t>
              </m:r>
              <m:sSub>
                <m:sSubPr>
                  <m:ctrlPr>
                    <w:rPr>
                      <w:rFonts w:ascii="Cambria Math" w:eastAsia="Calibri" w:hAnsi="Cambria Math" w:cs="Times New Roman"/>
                      <w:sz w:val="24"/>
                      <w:szCs w:val="24"/>
                    </w:rPr>
                  </m:ctrlPr>
                </m:sSubPr>
                <m:e>
                  <m:r>
                    <w:rPr>
                      <w:rFonts w:ascii="Cambria Math" w:eastAsia="Calibri" w:hAnsi="Cambria Math" w:cs="Times New Roman"/>
                      <w:sz w:val="24"/>
                      <w:szCs w:val="24"/>
                    </w:rPr>
                    <m:t>M</m:t>
                  </m:r>
                </m:e>
                <m:sub>
                  <m:r>
                    <w:rPr>
                      <w:rFonts w:ascii="Cambria Math" w:eastAsia="Calibri" w:hAnsi="Cambria Math" w:cs="Times New Roman"/>
                      <w:sz w:val="24"/>
                      <w:szCs w:val="24"/>
                    </w:rPr>
                    <m:t>K</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m:t>
                  </m:r>
                </m:e>
                <m:sub>
                  <m:r>
                    <w:rPr>
                      <w:rFonts w:ascii="Cambria Math" w:eastAsia="Calibri" w:hAnsi="Cambria Math" w:cs="Times New Roman"/>
                      <w:sz w:val="24"/>
                      <w:szCs w:val="24"/>
                    </w:rPr>
                    <m:t>K</m:t>
                  </m:r>
                </m:sub>
              </m:sSub>
            </m:den>
          </m:f>
          <m:r>
            <w:rPr>
              <w:rFonts w:ascii="Cambria Math" w:eastAsia="Calibri" w:hAnsi="Cambria Math" w:cs="Times New Roman"/>
              <w:sz w:val="24"/>
              <w:szCs w:val="24"/>
            </w:rPr>
            <m:t xml:space="preserve"> </m:t>
          </m:r>
          <m:r>
            <m:rPr>
              <m:sty m:val="p"/>
            </m:rPr>
            <w:rPr>
              <w:rFonts w:ascii="Cambria Math" w:eastAsia="Calibri" w:hAnsi="Cambria Math" w:cs="Times New Roman"/>
              <w:sz w:val="24"/>
              <w:szCs w:val="24"/>
            </w:rPr>
            <m:t>x 100%</m:t>
          </m:r>
        </m:oMath>
      </m:oMathPara>
    </w:p>
    <w:p w:rsidR="00914E1F" w:rsidRPr="00914E1F" w:rsidRDefault="00914E1F" w:rsidP="00914E1F">
      <w:pPr>
        <w:pStyle w:val="ListParagraph"/>
        <w:tabs>
          <w:tab w:val="left" w:pos="284"/>
        </w:tabs>
        <w:spacing w:after="0"/>
        <w:ind w:left="3119" w:hanging="2693"/>
        <w:jc w:val="both"/>
        <w:rPr>
          <w:rFonts w:ascii="Times New Roman" w:eastAsiaTheme="minorEastAsia" w:hAnsi="Times New Roman" w:cs="Times New Roman"/>
          <w:sz w:val="24"/>
          <w:szCs w:val="24"/>
        </w:rPr>
      </w:pPr>
    </w:p>
    <w:p w:rsidR="00914E1F" w:rsidRPr="00914E1F" w:rsidRDefault="00914E1F" w:rsidP="00914E1F">
      <w:pPr>
        <w:pStyle w:val="ListParagraph"/>
        <w:tabs>
          <w:tab w:val="left" w:pos="284"/>
        </w:tabs>
        <w:spacing w:after="0"/>
        <w:ind w:left="3119" w:hanging="2693"/>
        <w:jc w:val="both"/>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Porositas</m:t>
          </m:r>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K</m:t>
                      </m:r>
                    </m:sub>
                  </m:sSub>
                </m:sub>
              </m:sSub>
            </m:num>
            <m:den>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air</m:t>
                  </m:r>
                </m:sub>
              </m:sSub>
              <m:r>
                <w:rPr>
                  <w:rFonts w:ascii="Cambria Math" w:hAnsi="Cambria Math" w:cs="Times New Roman"/>
                  <w:sz w:val="24"/>
                  <w:szCs w:val="24"/>
                </w:rPr>
                <m:t xml:space="preserve"> x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den>
          </m:f>
          <m:r>
            <w:rPr>
              <w:rFonts w:ascii="Cambria Math" w:hAnsi="Cambria Math" w:cs="Times New Roman"/>
              <w:sz w:val="24"/>
              <w:szCs w:val="24"/>
            </w:rPr>
            <m:t xml:space="preserve"> x 100 %</m:t>
          </m:r>
        </m:oMath>
      </m:oMathPara>
    </w:p>
    <w:p w:rsidR="00914E1F" w:rsidRPr="00FF4F00" w:rsidRDefault="00914E1F" w:rsidP="00914E1F">
      <w:pPr>
        <w:jc w:val="both"/>
        <w:rPr>
          <w:rFonts w:ascii="Times New Roman" w:hAnsi="Times New Roman"/>
          <w:bCs/>
          <w:lang w:val="id-ID"/>
        </w:rPr>
      </w:pPr>
    </w:p>
    <w:p w:rsidR="00914E1F" w:rsidRPr="00280B4F" w:rsidRDefault="00433A22" w:rsidP="00280B4F">
      <w:pPr>
        <w:pStyle w:val="ListParagraph"/>
        <w:numPr>
          <w:ilvl w:val="0"/>
          <w:numId w:val="6"/>
        </w:numPr>
        <w:tabs>
          <w:tab w:val="left" w:pos="270"/>
        </w:tabs>
        <w:spacing w:after="120" w:line="240" w:lineRule="auto"/>
        <w:ind w:left="284" w:hanging="284"/>
        <w:rPr>
          <w:rFonts w:ascii="Times New Roman" w:hAnsi="Times New Roman" w:cs="Times New Roman"/>
          <w:b/>
          <w:sz w:val="24"/>
          <w:szCs w:val="24"/>
        </w:rPr>
      </w:pPr>
      <w:r w:rsidRPr="000545E3">
        <w:rPr>
          <w:rFonts w:ascii="Times New Roman" w:hAnsi="Times New Roman" w:cs="Times New Roman"/>
          <w:b/>
          <w:sz w:val="24"/>
          <w:szCs w:val="24"/>
        </w:rPr>
        <w:t>HASIL DAN PEMBAHASAN</w:t>
      </w:r>
    </w:p>
    <w:p w:rsidR="00914E1F" w:rsidRPr="00914E1F" w:rsidRDefault="00914E1F" w:rsidP="00914E1F">
      <w:pPr>
        <w:tabs>
          <w:tab w:val="left" w:pos="284"/>
        </w:tabs>
        <w:ind w:firstLine="284"/>
        <w:jc w:val="both"/>
        <w:rPr>
          <w:rFonts w:ascii="Times New Roman" w:hAnsi="Times New Roman"/>
          <w:sz w:val="24"/>
        </w:rPr>
      </w:pPr>
      <w:r w:rsidRPr="00914E1F">
        <w:rPr>
          <w:rFonts w:ascii="Times New Roman" w:hAnsi="Times New Roman"/>
          <w:sz w:val="24"/>
        </w:rPr>
        <w:t xml:space="preserve">Pembuatan keramik berpori dengan bahan utama </w:t>
      </w:r>
      <w:r w:rsidRPr="00914E1F">
        <w:rPr>
          <w:rFonts w:ascii="Times New Roman" w:hAnsi="Times New Roman"/>
          <w:i/>
          <w:sz w:val="24"/>
        </w:rPr>
        <w:t>clay</w:t>
      </w:r>
      <w:r w:rsidRPr="00914E1F">
        <w:rPr>
          <w:rFonts w:ascii="Times New Roman" w:hAnsi="Times New Roman"/>
          <w:sz w:val="24"/>
        </w:rPr>
        <w:t xml:space="preserve"> dan puntung rokok dicetak dengan ukuran (3x3x3) cm</w:t>
      </w:r>
      <w:r w:rsidRPr="00914E1F">
        <w:rPr>
          <w:rFonts w:ascii="Times New Roman" w:hAnsi="Times New Roman"/>
          <w:sz w:val="24"/>
          <w:vertAlign w:val="superscript"/>
        </w:rPr>
        <w:t>3</w:t>
      </w:r>
      <w:r w:rsidRPr="00914E1F">
        <w:rPr>
          <w:rFonts w:ascii="Times New Roman" w:hAnsi="Times New Roman"/>
          <w:sz w:val="24"/>
        </w:rPr>
        <w:t xml:space="preserve"> dan dikompaksi dengan tekanan 4,5 ton selama 10 menit. Selanjutnya, keramik berpori di </w:t>
      </w:r>
      <w:r w:rsidRPr="00914E1F">
        <w:rPr>
          <w:rFonts w:ascii="Times New Roman" w:hAnsi="Times New Roman"/>
          <w:i/>
          <w:sz w:val="24"/>
        </w:rPr>
        <w:t>furnance</w:t>
      </w:r>
      <w:r w:rsidRPr="00914E1F">
        <w:rPr>
          <w:rFonts w:ascii="Times New Roman" w:hAnsi="Times New Roman"/>
          <w:sz w:val="24"/>
        </w:rPr>
        <w:t xml:space="preserve"> dengan suhu 1000</w:t>
      </w:r>
      <w:r w:rsidRPr="00914E1F">
        <w:rPr>
          <w:rFonts w:ascii="Times New Roman" w:hAnsi="Times New Roman"/>
          <w:sz w:val="24"/>
          <w:vertAlign w:val="superscript"/>
        </w:rPr>
        <w:t>o</w:t>
      </w:r>
      <w:r w:rsidRPr="00914E1F">
        <w:rPr>
          <w:rFonts w:ascii="Times New Roman" w:hAnsi="Times New Roman"/>
          <w:sz w:val="24"/>
        </w:rPr>
        <w:t>C selama 2 jam lalu didinginkan selama 1 hari. Berikut ini adalah hasil pengujian sifat fisis penyerapan air dan porositas.</w:t>
      </w:r>
    </w:p>
    <w:p w:rsidR="00280B4F" w:rsidRDefault="00914E1F" w:rsidP="004A1308">
      <w:pPr>
        <w:tabs>
          <w:tab w:val="left" w:pos="270"/>
        </w:tabs>
        <w:ind w:firstLine="284"/>
        <w:jc w:val="both"/>
        <w:rPr>
          <w:rFonts w:ascii="Times New Roman" w:hAnsi="Times New Roman"/>
        </w:rPr>
      </w:pPr>
      <w:r>
        <w:rPr>
          <w:rFonts w:ascii="Times New Roman" w:hAnsi="Times New Roman"/>
        </w:rPr>
        <w:t xml:space="preserve"> </w:t>
      </w:r>
    </w:p>
    <w:p w:rsidR="004A1308" w:rsidRDefault="004A1308" w:rsidP="004A1308">
      <w:pPr>
        <w:tabs>
          <w:tab w:val="left" w:pos="270"/>
        </w:tabs>
        <w:ind w:firstLine="284"/>
        <w:jc w:val="both"/>
        <w:rPr>
          <w:rFonts w:ascii="Times New Roman" w:hAnsi="Times New Roman"/>
        </w:rPr>
      </w:pPr>
    </w:p>
    <w:p w:rsidR="004A1308" w:rsidRDefault="004A1308" w:rsidP="004A1308">
      <w:pPr>
        <w:tabs>
          <w:tab w:val="left" w:pos="270"/>
        </w:tabs>
        <w:ind w:firstLine="284"/>
        <w:jc w:val="both"/>
        <w:rPr>
          <w:rFonts w:ascii="Times New Roman" w:hAnsi="Times New Roman"/>
        </w:rPr>
      </w:pPr>
    </w:p>
    <w:p w:rsidR="004A1308" w:rsidRDefault="004A1308" w:rsidP="004A1308">
      <w:pPr>
        <w:tabs>
          <w:tab w:val="left" w:pos="270"/>
        </w:tabs>
        <w:ind w:firstLine="284"/>
        <w:jc w:val="both"/>
        <w:rPr>
          <w:rFonts w:ascii="Times New Roman" w:hAnsi="Times New Roman"/>
        </w:rPr>
      </w:pPr>
    </w:p>
    <w:p w:rsidR="004A1308" w:rsidRPr="00914E1F" w:rsidRDefault="004A1308" w:rsidP="004A1308">
      <w:pPr>
        <w:tabs>
          <w:tab w:val="left" w:pos="270"/>
        </w:tabs>
        <w:ind w:firstLine="284"/>
        <w:jc w:val="both"/>
        <w:rPr>
          <w:rFonts w:ascii="Times New Roman" w:hAnsi="Times New Roman"/>
        </w:rPr>
      </w:pPr>
    </w:p>
    <w:p w:rsidR="00E01EAE" w:rsidRPr="00E01EAE" w:rsidRDefault="00E01EAE" w:rsidP="00E01EAE">
      <w:pPr>
        <w:spacing w:after="120" w:line="240" w:lineRule="auto"/>
        <w:rPr>
          <w:rFonts w:ascii="Times New Roman" w:eastAsia="Times" w:hAnsi="Times New Roman" w:cs="Times New Roman"/>
          <w:b/>
          <w:sz w:val="24"/>
          <w:szCs w:val="24"/>
        </w:rPr>
      </w:pPr>
      <w:r w:rsidRPr="00E01EAE">
        <w:rPr>
          <w:rFonts w:ascii="Times New Roman" w:eastAsia="Times" w:hAnsi="Times New Roman" w:cs="Times New Roman"/>
          <w:b/>
          <w:sz w:val="24"/>
          <w:szCs w:val="24"/>
        </w:rPr>
        <w:lastRenderedPageBreak/>
        <w:t xml:space="preserve">3.1 Tabel dan </w:t>
      </w:r>
      <w:r w:rsidR="004040C4" w:rsidRPr="00E01EAE">
        <w:rPr>
          <w:rFonts w:ascii="Times New Roman" w:eastAsia="Times" w:hAnsi="Times New Roman" w:cs="Times New Roman"/>
          <w:b/>
          <w:sz w:val="24"/>
          <w:szCs w:val="24"/>
        </w:rPr>
        <w:t>Gambar</w:t>
      </w:r>
    </w:p>
    <w:p w:rsidR="00914E1F" w:rsidRPr="00914E1F" w:rsidRDefault="00914E1F" w:rsidP="00914E1F">
      <w:pPr>
        <w:tabs>
          <w:tab w:val="left" w:pos="567"/>
        </w:tabs>
        <w:jc w:val="center"/>
        <w:rPr>
          <w:rFonts w:ascii="Times New Roman" w:hAnsi="Times New Roman"/>
          <w:b/>
        </w:rPr>
      </w:pPr>
      <w:r w:rsidRPr="00914E1F">
        <w:rPr>
          <w:rFonts w:ascii="Times New Roman" w:hAnsi="Times New Roman"/>
          <w:b/>
        </w:rPr>
        <w:t xml:space="preserve">Tabel 1. </w:t>
      </w:r>
      <w:r w:rsidRPr="00914E1F">
        <w:rPr>
          <w:rFonts w:ascii="Times New Roman" w:hAnsi="Times New Roman"/>
        </w:rPr>
        <w:t>Data Hasil Pengukuran Penyerapan Air Keramik Berpori.</w:t>
      </w:r>
    </w:p>
    <w:tbl>
      <w:tblPr>
        <w:tblStyle w:val="TableGrid1"/>
        <w:tblW w:w="7160"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465"/>
        <w:gridCol w:w="1465"/>
        <w:gridCol w:w="2115"/>
        <w:gridCol w:w="2115"/>
      </w:tblGrid>
      <w:tr w:rsidR="00914E1F" w:rsidRPr="00914E1F" w:rsidTr="00406926">
        <w:trPr>
          <w:trHeight w:val="440"/>
          <w:jc w:val="center"/>
        </w:trPr>
        <w:tc>
          <w:tcPr>
            <w:tcW w:w="1465" w:type="dxa"/>
          </w:tcPr>
          <w:p w:rsidR="00914E1F" w:rsidRPr="00914E1F" w:rsidRDefault="00914E1F" w:rsidP="00406926">
            <w:pPr>
              <w:jc w:val="center"/>
              <w:rPr>
                <w:sz w:val="22"/>
                <w:szCs w:val="16"/>
              </w:rPr>
            </w:pPr>
          </w:p>
          <w:p w:rsidR="00914E1F" w:rsidRPr="00914E1F" w:rsidRDefault="00914E1F" w:rsidP="00406926">
            <w:pPr>
              <w:jc w:val="center"/>
              <w:rPr>
                <w:b/>
                <w:sz w:val="22"/>
                <w:szCs w:val="16"/>
              </w:rPr>
            </w:pPr>
            <w:r w:rsidRPr="00914E1F">
              <w:rPr>
                <w:b/>
                <w:sz w:val="22"/>
                <w:szCs w:val="16"/>
              </w:rPr>
              <w:t>Sampel</w:t>
            </w:r>
          </w:p>
          <w:p w:rsidR="00914E1F" w:rsidRPr="00914E1F" w:rsidRDefault="00914E1F" w:rsidP="00406926">
            <w:pPr>
              <w:jc w:val="center"/>
              <w:rPr>
                <w:sz w:val="22"/>
                <w:szCs w:val="16"/>
              </w:rPr>
            </w:pPr>
          </w:p>
        </w:tc>
        <w:tc>
          <w:tcPr>
            <w:tcW w:w="1465" w:type="dxa"/>
            <w:vAlign w:val="center"/>
          </w:tcPr>
          <w:p w:rsidR="00914E1F" w:rsidRPr="00914E1F" w:rsidRDefault="00914E1F" w:rsidP="00406926">
            <w:pPr>
              <w:jc w:val="center"/>
              <w:rPr>
                <w:b/>
                <w:sz w:val="22"/>
                <w:szCs w:val="16"/>
              </w:rPr>
            </w:pPr>
            <w:r w:rsidRPr="00914E1F">
              <w:rPr>
                <w:b/>
                <w:sz w:val="22"/>
                <w:szCs w:val="16"/>
              </w:rPr>
              <w:t>Kode</w:t>
            </w:r>
          </w:p>
          <w:p w:rsidR="00914E1F" w:rsidRPr="00914E1F" w:rsidRDefault="00914E1F" w:rsidP="00406926">
            <w:pPr>
              <w:jc w:val="center"/>
              <w:rPr>
                <w:sz w:val="22"/>
                <w:szCs w:val="16"/>
              </w:rPr>
            </w:pPr>
            <w:r w:rsidRPr="00914E1F">
              <w:rPr>
                <w:b/>
                <w:sz w:val="22"/>
                <w:szCs w:val="16"/>
              </w:rPr>
              <w:t>Sampel</w:t>
            </w:r>
          </w:p>
        </w:tc>
        <w:tc>
          <w:tcPr>
            <w:tcW w:w="2115" w:type="dxa"/>
            <w:vAlign w:val="center"/>
          </w:tcPr>
          <w:p w:rsidR="00914E1F" w:rsidRPr="00914E1F" w:rsidRDefault="00914E1F" w:rsidP="00406926">
            <w:pPr>
              <w:jc w:val="center"/>
              <w:rPr>
                <w:b/>
                <w:sz w:val="22"/>
                <w:szCs w:val="16"/>
              </w:rPr>
            </w:pPr>
            <w:r w:rsidRPr="00914E1F">
              <w:rPr>
                <w:b/>
                <w:sz w:val="22"/>
                <w:szCs w:val="16"/>
              </w:rPr>
              <w:t>Penyerapan</w:t>
            </w:r>
          </w:p>
          <w:p w:rsidR="00914E1F" w:rsidRPr="00914E1F" w:rsidRDefault="00914E1F" w:rsidP="00406926">
            <w:pPr>
              <w:jc w:val="center"/>
              <w:rPr>
                <w:b/>
                <w:sz w:val="22"/>
                <w:szCs w:val="16"/>
              </w:rPr>
            </w:pPr>
            <w:r w:rsidRPr="00914E1F">
              <w:rPr>
                <w:b/>
                <w:sz w:val="22"/>
                <w:szCs w:val="16"/>
              </w:rPr>
              <w:t xml:space="preserve">Air </w:t>
            </w:r>
          </w:p>
          <w:p w:rsidR="00914E1F" w:rsidRPr="00914E1F" w:rsidRDefault="00914E1F" w:rsidP="00406926">
            <w:pPr>
              <w:jc w:val="center"/>
              <w:rPr>
                <w:b/>
                <w:sz w:val="22"/>
                <w:szCs w:val="16"/>
              </w:rPr>
            </w:pPr>
            <w:r w:rsidRPr="00914E1F">
              <w:rPr>
                <w:b/>
                <w:sz w:val="22"/>
                <w:szCs w:val="16"/>
              </w:rPr>
              <w:t>(%)</w:t>
            </w:r>
          </w:p>
        </w:tc>
        <w:tc>
          <w:tcPr>
            <w:tcW w:w="2115" w:type="dxa"/>
            <w:vAlign w:val="center"/>
          </w:tcPr>
          <w:p w:rsidR="00914E1F" w:rsidRPr="00914E1F" w:rsidRDefault="00914E1F" w:rsidP="00406926">
            <w:pPr>
              <w:jc w:val="center"/>
              <w:rPr>
                <w:b/>
                <w:sz w:val="22"/>
                <w:szCs w:val="16"/>
              </w:rPr>
            </w:pPr>
            <w:r w:rsidRPr="00914E1F">
              <w:rPr>
                <w:b/>
                <w:sz w:val="22"/>
                <w:szCs w:val="16"/>
              </w:rPr>
              <w:t>Rata-rata</w:t>
            </w:r>
          </w:p>
          <w:p w:rsidR="00914E1F" w:rsidRPr="00914E1F" w:rsidRDefault="00914E1F" w:rsidP="00406926">
            <w:pPr>
              <w:jc w:val="center"/>
              <w:rPr>
                <w:b/>
                <w:sz w:val="22"/>
                <w:szCs w:val="16"/>
              </w:rPr>
            </w:pPr>
            <w:r w:rsidRPr="00914E1F">
              <w:rPr>
                <w:b/>
                <w:sz w:val="22"/>
                <w:szCs w:val="16"/>
              </w:rPr>
              <w:t>Penyerapan</w:t>
            </w:r>
          </w:p>
          <w:p w:rsidR="00914E1F" w:rsidRPr="00914E1F" w:rsidRDefault="00914E1F" w:rsidP="00406926">
            <w:pPr>
              <w:jc w:val="center"/>
              <w:rPr>
                <w:b/>
                <w:sz w:val="22"/>
                <w:szCs w:val="16"/>
              </w:rPr>
            </w:pPr>
            <w:r w:rsidRPr="00914E1F">
              <w:rPr>
                <w:b/>
                <w:sz w:val="22"/>
                <w:szCs w:val="16"/>
              </w:rPr>
              <w:t>Air (%)</w:t>
            </w:r>
          </w:p>
        </w:tc>
      </w:tr>
      <w:tr w:rsidR="00914E1F" w:rsidRPr="00914E1F" w:rsidTr="00406926">
        <w:trPr>
          <w:trHeight w:val="376"/>
          <w:jc w:val="center"/>
        </w:trPr>
        <w:tc>
          <w:tcPr>
            <w:tcW w:w="1465" w:type="dxa"/>
          </w:tcPr>
          <w:p w:rsidR="00914E1F" w:rsidRPr="00914E1F" w:rsidRDefault="00914E1F" w:rsidP="00406926">
            <w:pPr>
              <w:jc w:val="center"/>
              <w:rPr>
                <w:sz w:val="22"/>
                <w:szCs w:val="16"/>
              </w:rPr>
            </w:pPr>
          </w:p>
          <w:p w:rsidR="00914E1F" w:rsidRPr="00914E1F" w:rsidRDefault="00914E1F" w:rsidP="00406926">
            <w:pPr>
              <w:jc w:val="center"/>
              <w:rPr>
                <w:sz w:val="22"/>
                <w:szCs w:val="16"/>
              </w:rPr>
            </w:pPr>
            <w:r w:rsidRPr="00914E1F">
              <w:rPr>
                <w:sz w:val="22"/>
                <w:szCs w:val="16"/>
              </w:rPr>
              <w:t>A</w:t>
            </w:r>
          </w:p>
          <w:p w:rsidR="00914E1F" w:rsidRPr="00914E1F" w:rsidRDefault="00914E1F" w:rsidP="00406926">
            <w:pPr>
              <w:jc w:val="center"/>
              <w:rPr>
                <w:sz w:val="22"/>
                <w:szCs w:val="16"/>
              </w:rPr>
            </w:pPr>
          </w:p>
        </w:tc>
        <w:tc>
          <w:tcPr>
            <w:tcW w:w="1465" w:type="dxa"/>
          </w:tcPr>
          <w:p w:rsidR="00914E1F" w:rsidRPr="00914E1F" w:rsidRDefault="00914E1F" w:rsidP="00406926">
            <w:pPr>
              <w:jc w:val="center"/>
              <w:rPr>
                <w:sz w:val="22"/>
                <w:szCs w:val="16"/>
              </w:rPr>
            </w:pPr>
            <w:r w:rsidRPr="00914E1F">
              <w:rPr>
                <w:sz w:val="22"/>
                <w:szCs w:val="16"/>
              </w:rPr>
              <w:t>A1</w:t>
            </w:r>
          </w:p>
          <w:p w:rsidR="00914E1F" w:rsidRPr="00914E1F" w:rsidRDefault="00914E1F" w:rsidP="00406926">
            <w:pPr>
              <w:jc w:val="center"/>
              <w:rPr>
                <w:sz w:val="22"/>
                <w:szCs w:val="16"/>
              </w:rPr>
            </w:pPr>
            <w:r w:rsidRPr="00914E1F">
              <w:rPr>
                <w:sz w:val="22"/>
                <w:szCs w:val="16"/>
              </w:rPr>
              <w:t>A2</w:t>
            </w:r>
          </w:p>
          <w:p w:rsidR="00914E1F" w:rsidRPr="00914E1F" w:rsidRDefault="00914E1F" w:rsidP="00406926">
            <w:pPr>
              <w:jc w:val="center"/>
              <w:rPr>
                <w:sz w:val="22"/>
                <w:szCs w:val="16"/>
              </w:rPr>
            </w:pPr>
            <w:r w:rsidRPr="00914E1F">
              <w:rPr>
                <w:sz w:val="22"/>
                <w:szCs w:val="16"/>
              </w:rPr>
              <w:t>A3</w:t>
            </w:r>
          </w:p>
        </w:tc>
        <w:tc>
          <w:tcPr>
            <w:tcW w:w="2115" w:type="dxa"/>
          </w:tcPr>
          <w:p w:rsidR="00914E1F" w:rsidRPr="00914E1F" w:rsidRDefault="00914E1F" w:rsidP="00406926">
            <w:pPr>
              <w:jc w:val="center"/>
              <w:rPr>
                <w:sz w:val="22"/>
                <w:szCs w:val="16"/>
              </w:rPr>
            </w:pPr>
            <w:r w:rsidRPr="00914E1F">
              <w:rPr>
                <w:sz w:val="22"/>
                <w:szCs w:val="16"/>
              </w:rPr>
              <w:t>14,61</w:t>
            </w:r>
          </w:p>
          <w:p w:rsidR="00914E1F" w:rsidRPr="00914E1F" w:rsidRDefault="00914E1F" w:rsidP="00406926">
            <w:pPr>
              <w:jc w:val="center"/>
              <w:rPr>
                <w:sz w:val="22"/>
                <w:szCs w:val="16"/>
              </w:rPr>
            </w:pPr>
            <w:r w:rsidRPr="00914E1F">
              <w:rPr>
                <w:sz w:val="22"/>
                <w:szCs w:val="16"/>
              </w:rPr>
              <w:t>17,71</w:t>
            </w:r>
          </w:p>
          <w:p w:rsidR="00914E1F" w:rsidRPr="00914E1F" w:rsidRDefault="00914E1F" w:rsidP="00406926">
            <w:pPr>
              <w:jc w:val="center"/>
              <w:rPr>
                <w:sz w:val="22"/>
                <w:szCs w:val="16"/>
              </w:rPr>
            </w:pPr>
            <w:r w:rsidRPr="00914E1F">
              <w:rPr>
                <w:sz w:val="22"/>
                <w:szCs w:val="16"/>
              </w:rPr>
              <w:t>13,11</w:t>
            </w:r>
          </w:p>
        </w:tc>
        <w:tc>
          <w:tcPr>
            <w:tcW w:w="2115" w:type="dxa"/>
          </w:tcPr>
          <w:p w:rsidR="00914E1F" w:rsidRPr="00914E1F" w:rsidRDefault="00914E1F" w:rsidP="00406926">
            <w:pPr>
              <w:rPr>
                <w:sz w:val="22"/>
                <w:szCs w:val="16"/>
              </w:rPr>
            </w:pPr>
          </w:p>
          <w:p w:rsidR="00914E1F" w:rsidRPr="00914E1F" w:rsidRDefault="00914E1F" w:rsidP="00406926">
            <w:pPr>
              <w:rPr>
                <w:sz w:val="22"/>
                <w:szCs w:val="16"/>
              </w:rPr>
            </w:pPr>
            <w:r w:rsidRPr="00914E1F">
              <w:rPr>
                <w:sz w:val="22"/>
                <w:szCs w:val="16"/>
              </w:rPr>
              <w:t>15,14</w:t>
            </w:r>
          </w:p>
        </w:tc>
      </w:tr>
      <w:tr w:rsidR="00914E1F" w:rsidRPr="00914E1F" w:rsidTr="00406926">
        <w:trPr>
          <w:trHeight w:val="387"/>
          <w:jc w:val="center"/>
        </w:trPr>
        <w:tc>
          <w:tcPr>
            <w:tcW w:w="1465" w:type="dxa"/>
          </w:tcPr>
          <w:p w:rsidR="00914E1F" w:rsidRPr="00914E1F" w:rsidRDefault="00914E1F" w:rsidP="00406926">
            <w:pPr>
              <w:jc w:val="center"/>
              <w:rPr>
                <w:sz w:val="22"/>
                <w:szCs w:val="16"/>
              </w:rPr>
            </w:pPr>
          </w:p>
          <w:p w:rsidR="00914E1F" w:rsidRPr="00914E1F" w:rsidRDefault="00914E1F" w:rsidP="00406926">
            <w:pPr>
              <w:jc w:val="center"/>
              <w:rPr>
                <w:sz w:val="22"/>
                <w:szCs w:val="16"/>
              </w:rPr>
            </w:pPr>
            <w:r w:rsidRPr="00914E1F">
              <w:rPr>
                <w:sz w:val="22"/>
                <w:szCs w:val="16"/>
              </w:rPr>
              <w:t>B</w:t>
            </w:r>
          </w:p>
          <w:p w:rsidR="00914E1F" w:rsidRPr="00914E1F" w:rsidRDefault="00914E1F" w:rsidP="00406926">
            <w:pPr>
              <w:jc w:val="center"/>
              <w:rPr>
                <w:sz w:val="22"/>
                <w:szCs w:val="16"/>
              </w:rPr>
            </w:pPr>
          </w:p>
        </w:tc>
        <w:tc>
          <w:tcPr>
            <w:tcW w:w="1465" w:type="dxa"/>
          </w:tcPr>
          <w:p w:rsidR="00914E1F" w:rsidRPr="00914E1F" w:rsidRDefault="00914E1F" w:rsidP="00406926">
            <w:pPr>
              <w:jc w:val="center"/>
              <w:rPr>
                <w:sz w:val="22"/>
                <w:szCs w:val="16"/>
              </w:rPr>
            </w:pPr>
            <w:r w:rsidRPr="00914E1F">
              <w:rPr>
                <w:sz w:val="22"/>
                <w:szCs w:val="16"/>
              </w:rPr>
              <w:t>B1</w:t>
            </w:r>
          </w:p>
          <w:p w:rsidR="00914E1F" w:rsidRPr="00914E1F" w:rsidRDefault="00914E1F" w:rsidP="00406926">
            <w:pPr>
              <w:jc w:val="center"/>
              <w:rPr>
                <w:sz w:val="22"/>
                <w:szCs w:val="16"/>
              </w:rPr>
            </w:pPr>
            <w:r w:rsidRPr="00914E1F">
              <w:rPr>
                <w:sz w:val="22"/>
                <w:szCs w:val="16"/>
              </w:rPr>
              <w:t>B2</w:t>
            </w:r>
          </w:p>
          <w:p w:rsidR="00914E1F" w:rsidRPr="00914E1F" w:rsidRDefault="00914E1F" w:rsidP="00406926">
            <w:pPr>
              <w:jc w:val="center"/>
              <w:rPr>
                <w:sz w:val="22"/>
                <w:szCs w:val="16"/>
              </w:rPr>
            </w:pPr>
            <w:r w:rsidRPr="00914E1F">
              <w:rPr>
                <w:sz w:val="22"/>
                <w:szCs w:val="16"/>
              </w:rPr>
              <w:t>B3</w:t>
            </w:r>
          </w:p>
        </w:tc>
        <w:tc>
          <w:tcPr>
            <w:tcW w:w="2115" w:type="dxa"/>
          </w:tcPr>
          <w:p w:rsidR="00914E1F" w:rsidRPr="00914E1F" w:rsidRDefault="00914E1F" w:rsidP="00406926">
            <w:pPr>
              <w:jc w:val="center"/>
              <w:rPr>
                <w:sz w:val="22"/>
                <w:szCs w:val="16"/>
              </w:rPr>
            </w:pPr>
            <w:r w:rsidRPr="00914E1F">
              <w:rPr>
                <w:sz w:val="22"/>
                <w:szCs w:val="16"/>
              </w:rPr>
              <w:t>18,04</w:t>
            </w:r>
          </w:p>
          <w:p w:rsidR="00914E1F" w:rsidRPr="00914E1F" w:rsidRDefault="00914E1F" w:rsidP="00406926">
            <w:pPr>
              <w:jc w:val="center"/>
              <w:rPr>
                <w:sz w:val="22"/>
                <w:szCs w:val="16"/>
              </w:rPr>
            </w:pPr>
            <w:r w:rsidRPr="00914E1F">
              <w:rPr>
                <w:sz w:val="22"/>
                <w:szCs w:val="16"/>
              </w:rPr>
              <w:t>21,84</w:t>
            </w:r>
          </w:p>
          <w:p w:rsidR="00914E1F" w:rsidRPr="00914E1F" w:rsidRDefault="00914E1F" w:rsidP="00406926">
            <w:pPr>
              <w:jc w:val="center"/>
              <w:rPr>
                <w:sz w:val="22"/>
                <w:szCs w:val="16"/>
              </w:rPr>
            </w:pPr>
            <w:r w:rsidRPr="00914E1F">
              <w:rPr>
                <w:sz w:val="22"/>
                <w:szCs w:val="16"/>
              </w:rPr>
              <w:t>20,54</w:t>
            </w:r>
          </w:p>
        </w:tc>
        <w:tc>
          <w:tcPr>
            <w:tcW w:w="2115" w:type="dxa"/>
          </w:tcPr>
          <w:p w:rsidR="00914E1F" w:rsidRPr="00914E1F" w:rsidRDefault="00914E1F" w:rsidP="00406926">
            <w:pPr>
              <w:rPr>
                <w:sz w:val="22"/>
                <w:szCs w:val="16"/>
              </w:rPr>
            </w:pPr>
          </w:p>
          <w:p w:rsidR="00914E1F" w:rsidRPr="00914E1F" w:rsidRDefault="00914E1F" w:rsidP="00406926">
            <w:pPr>
              <w:rPr>
                <w:sz w:val="22"/>
                <w:szCs w:val="16"/>
              </w:rPr>
            </w:pPr>
            <w:r w:rsidRPr="00914E1F">
              <w:rPr>
                <w:sz w:val="22"/>
                <w:szCs w:val="16"/>
              </w:rPr>
              <w:t>20,14</w:t>
            </w:r>
          </w:p>
        </w:tc>
      </w:tr>
      <w:tr w:rsidR="00914E1F" w:rsidRPr="00914E1F" w:rsidTr="00406926">
        <w:trPr>
          <w:trHeight w:val="376"/>
          <w:jc w:val="center"/>
        </w:trPr>
        <w:tc>
          <w:tcPr>
            <w:tcW w:w="1465" w:type="dxa"/>
          </w:tcPr>
          <w:p w:rsidR="00914E1F" w:rsidRPr="00914E1F" w:rsidRDefault="00914E1F" w:rsidP="00406926">
            <w:pPr>
              <w:jc w:val="center"/>
              <w:rPr>
                <w:sz w:val="22"/>
                <w:szCs w:val="16"/>
              </w:rPr>
            </w:pPr>
          </w:p>
          <w:p w:rsidR="00914E1F" w:rsidRPr="00914E1F" w:rsidRDefault="00914E1F" w:rsidP="00406926">
            <w:pPr>
              <w:jc w:val="center"/>
              <w:rPr>
                <w:sz w:val="22"/>
                <w:szCs w:val="16"/>
              </w:rPr>
            </w:pPr>
            <w:r w:rsidRPr="00914E1F">
              <w:rPr>
                <w:sz w:val="22"/>
                <w:szCs w:val="16"/>
              </w:rPr>
              <w:t>C</w:t>
            </w:r>
          </w:p>
          <w:p w:rsidR="00914E1F" w:rsidRPr="00914E1F" w:rsidRDefault="00914E1F" w:rsidP="00406926">
            <w:pPr>
              <w:jc w:val="center"/>
              <w:rPr>
                <w:sz w:val="22"/>
                <w:szCs w:val="16"/>
              </w:rPr>
            </w:pPr>
          </w:p>
        </w:tc>
        <w:tc>
          <w:tcPr>
            <w:tcW w:w="1465" w:type="dxa"/>
          </w:tcPr>
          <w:p w:rsidR="00914E1F" w:rsidRPr="00914E1F" w:rsidRDefault="00914E1F" w:rsidP="00406926">
            <w:pPr>
              <w:jc w:val="center"/>
              <w:rPr>
                <w:sz w:val="22"/>
                <w:szCs w:val="16"/>
              </w:rPr>
            </w:pPr>
            <w:r w:rsidRPr="00914E1F">
              <w:rPr>
                <w:sz w:val="22"/>
                <w:szCs w:val="16"/>
              </w:rPr>
              <w:t>C1</w:t>
            </w:r>
          </w:p>
          <w:p w:rsidR="00914E1F" w:rsidRPr="00914E1F" w:rsidRDefault="00914E1F" w:rsidP="00406926">
            <w:pPr>
              <w:jc w:val="center"/>
              <w:rPr>
                <w:sz w:val="22"/>
                <w:szCs w:val="16"/>
              </w:rPr>
            </w:pPr>
            <w:r w:rsidRPr="00914E1F">
              <w:rPr>
                <w:sz w:val="22"/>
                <w:szCs w:val="16"/>
              </w:rPr>
              <w:t>C2</w:t>
            </w:r>
          </w:p>
          <w:p w:rsidR="00914E1F" w:rsidRPr="00914E1F" w:rsidRDefault="00914E1F" w:rsidP="00406926">
            <w:pPr>
              <w:jc w:val="center"/>
              <w:rPr>
                <w:sz w:val="22"/>
                <w:szCs w:val="16"/>
              </w:rPr>
            </w:pPr>
            <w:r w:rsidRPr="00914E1F">
              <w:rPr>
                <w:sz w:val="22"/>
                <w:szCs w:val="16"/>
              </w:rPr>
              <w:t>C3</w:t>
            </w:r>
          </w:p>
        </w:tc>
        <w:tc>
          <w:tcPr>
            <w:tcW w:w="2115" w:type="dxa"/>
          </w:tcPr>
          <w:p w:rsidR="00914E1F" w:rsidRPr="00914E1F" w:rsidRDefault="00914E1F" w:rsidP="00406926">
            <w:pPr>
              <w:jc w:val="center"/>
              <w:rPr>
                <w:sz w:val="22"/>
                <w:szCs w:val="16"/>
              </w:rPr>
            </w:pPr>
            <w:r w:rsidRPr="00914E1F">
              <w:rPr>
                <w:sz w:val="22"/>
                <w:szCs w:val="16"/>
              </w:rPr>
              <w:t>22,54</w:t>
            </w:r>
          </w:p>
          <w:p w:rsidR="00914E1F" w:rsidRPr="00914E1F" w:rsidRDefault="00914E1F" w:rsidP="00406926">
            <w:pPr>
              <w:jc w:val="center"/>
              <w:rPr>
                <w:sz w:val="22"/>
                <w:szCs w:val="16"/>
              </w:rPr>
            </w:pPr>
            <w:r w:rsidRPr="00914E1F">
              <w:rPr>
                <w:sz w:val="22"/>
                <w:szCs w:val="16"/>
              </w:rPr>
              <w:t>23,72</w:t>
            </w:r>
          </w:p>
          <w:p w:rsidR="00914E1F" w:rsidRPr="00914E1F" w:rsidRDefault="00914E1F" w:rsidP="00406926">
            <w:pPr>
              <w:jc w:val="center"/>
              <w:rPr>
                <w:sz w:val="22"/>
                <w:szCs w:val="16"/>
              </w:rPr>
            </w:pPr>
            <w:r w:rsidRPr="00914E1F">
              <w:rPr>
                <w:sz w:val="22"/>
                <w:szCs w:val="16"/>
              </w:rPr>
              <w:t>22,22</w:t>
            </w:r>
          </w:p>
        </w:tc>
        <w:tc>
          <w:tcPr>
            <w:tcW w:w="2115" w:type="dxa"/>
          </w:tcPr>
          <w:p w:rsidR="00914E1F" w:rsidRPr="00914E1F" w:rsidRDefault="00914E1F" w:rsidP="00406926">
            <w:pPr>
              <w:rPr>
                <w:sz w:val="22"/>
                <w:szCs w:val="16"/>
              </w:rPr>
            </w:pPr>
          </w:p>
          <w:p w:rsidR="00914E1F" w:rsidRPr="00914E1F" w:rsidRDefault="00914E1F" w:rsidP="00406926">
            <w:pPr>
              <w:rPr>
                <w:sz w:val="22"/>
                <w:szCs w:val="16"/>
              </w:rPr>
            </w:pPr>
            <w:r w:rsidRPr="00914E1F">
              <w:rPr>
                <w:sz w:val="22"/>
                <w:szCs w:val="16"/>
              </w:rPr>
              <w:t>22,82</w:t>
            </w:r>
          </w:p>
        </w:tc>
      </w:tr>
    </w:tbl>
    <w:p w:rsidR="004A1308" w:rsidRDefault="004A1308" w:rsidP="00914E1F">
      <w:pPr>
        <w:spacing w:line="240" w:lineRule="auto"/>
        <w:ind w:firstLine="284"/>
        <w:jc w:val="both"/>
        <w:rPr>
          <w:rFonts w:ascii="Times New Roman" w:hAnsi="Times New Roman"/>
          <w:sz w:val="24"/>
        </w:rPr>
      </w:pPr>
    </w:p>
    <w:p w:rsidR="00914E1F" w:rsidRPr="00914E1F" w:rsidRDefault="00914E1F" w:rsidP="00914E1F">
      <w:pPr>
        <w:spacing w:line="240" w:lineRule="auto"/>
        <w:ind w:firstLine="284"/>
        <w:jc w:val="both"/>
        <w:rPr>
          <w:rFonts w:ascii="Times New Roman" w:hAnsi="Times New Roman"/>
          <w:sz w:val="24"/>
        </w:rPr>
      </w:pPr>
      <w:r w:rsidRPr="00914E1F">
        <w:rPr>
          <w:rFonts w:ascii="Times New Roman" w:hAnsi="Times New Roman"/>
          <w:sz w:val="24"/>
        </w:rPr>
        <w:t>Tabel 3 menunjukan bahwa sampel A sebesar 15,14%, sampel B 20,14%, dan pada sampel C 22,76%. Hasil penyerapan air menunjukan nilai resapan air memenuhi nilai pada SNI 8640:2018 tentang Standar mutu bata ringan pasangan dinding maksimal 25%.</w:t>
      </w:r>
    </w:p>
    <w:p w:rsidR="00914E1F" w:rsidRPr="00914E1F" w:rsidRDefault="00914E1F" w:rsidP="00914E1F">
      <w:pPr>
        <w:spacing w:line="240" w:lineRule="auto"/>
        <w:ind w:firstLine="284"/>
        <w:jc w:val="center"/>
        <w:rPr>
          <w:rFonts w:ascii="Times New Roman" w:hAnsi="Times New Roman"/>
          <w:sz w:val="24"/>
        </w:rPr>
      </w:pPr>
      <w:r w:rsidRPr="00914E1F">
        <w:rPr>
          <w:rFonts w:ascii="Times New Roman" w:hAnsi="Times New Roman"/>
          <w:sz w:val="24"/>
        </w:rPr>
        <w:t xml:space="preserve">Hasil uji pengukuran penyerapan air dapat dilihat pada </w:t>
      </w:r>
      <w:r w:rsidRPr="00914E1F">
        <w:rPr>
          <w:rFonts w:ascii="Times New Roman" w:hAnsi="Times New Roman"/>
          <w:b/>
          <w:sz w:val="24"/>
        </w:rPr>
        <w:t>Gambar 1</w:t>
      </w:r>
      <w:r w:rsidRPr="00914E1F">
        <w:rPr>
          <w:rFonts w:ascii="Times New Roman" w:hAnsi="Times New Roman"/>
          <w:sz w:val="24"/>
        </w:rPr>
        <w:t>.</w:t>
      </w:r>
    </w:p>
    <w:p w:rsidR="00914E1F" w:rsidRPr="00914E1F" w:rsidRDefault="00914E1F" w:rsidP="00914E1F">
      <w:pPr>
        <w:spacing w:line="240" w:lineRule="auto"/>
        <w:jc w:val="center"/>
        <w:rPr>
          <w:rFonts w:ascii="Times New Roman" w:hAnsi="Times New Roman"/>
          <w:sz w:val="24"/>
        </w:rPr>
      </w:pPr>
      <w:r w:rsidRPr="00914E1F">
        <w:rPr>
          <w:rFonts w:ascii="Times New Roman" w:hAnsi="Times New Roman"/>
          <w:noProof/>
          <w:sz w:val="24"/>
        </w:rPr>
        <mc:AlternateContent>
          <mc:Choice Requires="wps">
            <w:drawing>
              <wp:anchor distT="45720" distB="45720" distL="114300" distR="114300" simplePos="0" relativeHeight="251666432" behindDoc="0" locked="0" layoutInCell="1" allowOverlap="1" wp14:anchorId="0A0BDCC3" wp14:editId="0420DF37">
                <wp:simplePos x="0" y="0"/>
                <wp:positionH relativeFrom="column">
                  <wp:posOffset>2102485</wp:posOffset>
                </wp:positionH>
                <wp:positionV relativeFrom="paragraph">
                  <wp:posOffset>144779</wp:posOffset>
                </wp:positionV>
                <wp:extent cx="1383030" cy="257175"/>
                <wp:effectExtent l="0" t="0" r="762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257175"/>
                        </a:xfrm>
                        <a:prstGeom prst="rect">
                          <a:avLst/>
                        </a:prstGeom>
                        <a:solidFill>
                          <a:srgbClr val="FFFFFF"/>
                        </a:solidFill>
                        <a:ln w="9525">
                          <a:noFill/>
                          <a:miter lim="800000"/>
                          <a:headEnd/>
                          <a:tailEnd/>
                        </a:ln>
                      </wps:spPr>
                      <wps:txbx>
                        <w:txbxContent>
                          <w:p w:rsidR="00914E1F" w:rsidRPr="00956994" w:rsidRDefault="00914E1F" w:rsidP="00914E1F">
                            <w:pPr>
                              <w:ind w:left="993" w:right="-1811" w:hanging="1135"/>
                              <w:rPr>
                                <w:rFonts w:ascii="Times New Roman" w:hAnsi="Times New Roman"/>
                                <w:sz w:val="16"/>
                                <w:szCs w:val="16"/>
                              </w:rPr>
                            </w:pPr>
                            <w:r w:rsidRPr="00914E1F">
                              <w:rPr>
                                <w:rFonts w:ascii="Times New Roman" w:hAnsi="Times New Roman"/>
                                <w:sz w:val="20"/>
                                <w:szCs w:val="16"/>
                              </w:rPr>
                              <w:t>Nilai maks. SNI</w:t>
                            </w:r>
                            <w:r w:rsidRPr="00956994">
                              <w:rPr>
                                <w:rFonts w:ascii="Times New Roman" w:hAnsi="Times New Roman"/>
                                <w:sz w:val="16"/>
                                <w:szCs w:val="16"/>
                              </w:rPr>
                              <w:t xml:space="preserve"> 8640;2018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BDCC3" id="_x0000_t202" coordsize="21600,21600" o:spt="202" path="m,l,21600r21600,l21600,xe">
                <v:stroke joinstyle="miter"/>
                <v:path gradientshapeok="t" o:connecttype="rect"/>
              </v:shapetype>
              <v:shape id="Text Box 2" o:spid="_x0000_s1026" type="#_x0000_t202" style="position:absolute;left:0;text-align:left;margin-left:165.55pt;margin-top:11.4pt;width:108.9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" stroked="f">
                <v:textbox>
                  <w:txbxContent>
                    <w:p w:rsidR="00914E1F" w:rsidRPr="00956994" w:rsidRDefault="00914E1F" w:rsidP="00914E1F">
                      <w:pPr>
                        <w:ind w:left="993" w:right="-1811" w:hanging="1135"/>
                        <w:rPr>
                          <w:rFonts w:ascii="Times New Roman" w:hAnsi="Times New Roman"/>
                          <w:sz w:val="16"/>
                          <w:szCs w:val="16"/>
                        </w:rPr>
                      </w:pPr>
                      <w:proofErr w:type="spellStart"/>
                      <w:r w:rsidRPr="00914E1F">
                        <w:rPr>
                          <w:rFonts w:ascii="Times New Roman" w:hAnsi="Times New Roman"/>
                          <w:sz w:val="20"/>
                          <w:szCs w:val="16"/>
                        </w:rPr>
                        <w:t>Nilai</w:t>
                      </w:r>
                      <w:proofErr w:type="spellEnd"/>
                      <w:r w:rsidRPr="00914E1F">
                        <w:rPr>
                          <w:rFonts w:ascii="Times New Roman" w:hAnsi="Times New Roman"/>
                          <w:sz w:val="20"/>
                          <w:szCs w:val="16"/>
                        </w:rPr>
                        <w:t xml:space="preserve"> </w:t>
                      </w:r>
                      <w:proofErr w:type="spellStart"/>
                      <w:r w:rsidRPr="00914E1F">
                        <w:rPr>
                          <w:rFonts w:ascii="Times New Roman" w:hAnsi="Times New Roman"/>
                          <w:sz w:val="20"/>
                          <w:szCs w:val="16"/>
                        </w:rPr>
                        <w:t>maks</w:t>
                      </w:r>
                      <w:proofErr w:type="spellEnd"/>
                      <w:r w:rsidRPr="00914E1F">
                        <w:rPr>
                          <w:rFonts w:ascii="Times New Roman" w:hAnsi="Times New Roman"/>
                          <w:sz w:val="20"/>
                          <w:szCs w:val="16"/>
                        </w:rPr>
                        <w:t>. SNI</w:t>
                      </w:r>
                      <w:r w:rsidRPr="00956994">
                        <w:rPr>
                          <w:rFonts w:ascii="Times New Roman" w:hAnsi="Times New Roman"/>
                          <w:sz w:val="16"/>
                          <w:szCs w:val="16"/>
                        </w:rPr>
                        <w:t xml:space="preserve"> 8640</w:t>
                      </w:r>
                      <w:proofErr w:type="gramStart"/>
                      <w:r w:rsidRPr="00956994">
                        <w:rPr>
                          <w:rFonts w:ascii="Times New Roman" w:hAnsi="Times New Roman"/>
                          <w:sz w:val="16"/>
                          <w:szCs w:val="16"/>
                        </w:rPr>
                        <w:t>;2018</w:t>
                      </w:r>
                      <w:proofErr w:type="gramEnd"/>
                    </w:p>
                  </w:txbxContent>
                </v:textbox>
              </v:shape>
            </w:pict>
          </mc:Fallback>
        </mc:AlternateContent>
      </w:r>
      <w:r w:rsidRPr="00914E1F">
        <w:rPr>
          <w:rFonts w:ascii="Times New Roman" w:hAnsi="Times New Roman"/>
          <w:noProof/>
          <w:sz w:val="24"/>
        </w:rPr>
        <w:drawing>
          <wp:inline distT="0" distB="0" distL="0" distR="0" wp14:anchorId="7C1FE132" wp14:editId="6E0F3F69">
            <wp:extent cx="3152775" cy="26860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4E1F" w:rsidRPr="004D03E5" w:rsidRDefault="00914E1F" w:rsidP="004D03E5">
      <w:pPr>
        <w:spacing w:line="240" w:lineRule="auto"/>
        <w:jc w:val="center"/>
        <w:rPr>
          <w:rFonts w:ascii="Times New Roman" w:hAnsi="Times New Roman"/>
        </w:rPr>
      </w:pPr>
      <w:r w:rsidRPr="00914E1F">
        <w:rPr>
          <w:rFonts w:ascii="Times New Roman" w:hAnsi="Times New Roman"/>
          <w:b/>
        </w:rPr>
        <w:t>Gambar 1.</w:t>
      </w:r>
      <w:r w:rsidRPr="00914E1F">
        <w:rPr>
          <w:rFonts w:ascii="Times New Roman" w:hAnsi="Times New Roman"/>
        </w:rPr>
        <w:t xml:space="preserve"> Grafik Hasil Pengukuran Penyerapan Air.</w:t>
      </w:r>
    </w:p>
    <w:p w:rsidR="00914E1F" w:rsidRPr="00914E1F" w:rsidRDefault="00914E1F" w:rsidP="00914E1F">
      <w:pPr>
        <w:spacing w:line="240" w:lineRule="auto"/>
        <w:ind w:firstLine="426"/>
        <w:jc w:val="both"/>
        <w:rPr>
          <w:rFonts w:ascii="Times New Roman" w:hAnsi="Times New Roman"/>
          <w:sz w:val="24"/>
        </w:rPr>
      </w:pPr>
      <w:r w:rsidRPr="00914E1F">
        <w:rPr>
          <w:rFonts w:ascii="Times New Roman" w:hAnsi="Times New Roman"/>
          <w:sz w:val="24"/>
        </w:rPr>
        <w:t>Gambar 1 menunjukan  bahwa hasil pegukuran penyerapan air terjadi kenaikan dengan bahan campuran filter pu</w:t>
      </w:r>
      <w:bookmarkStart w:id="0" w:name="_GoBack"/>
      <w:bookmarkEnd w:id="0"/>
      <w:r w:rsidRPr="00914E1F">
        <w:rPr>
          <w:rFonts w:ascii="Times New Roman" w:hAnsi="Times New Roman"/>
          <w:sz w:val="24"/>
        </w:rPr>
        <w:t xml:space="preserve">ntung rokok. Kenaikan terjadi karena puntung rokok memiliki sifat </w:t>
      </w:r>
      <w:r w:rsidRPr="00914E1F">
        <w:rPr>
          <w:rFonts w:ascii="Times New Roman" w:hAnsi="Times New Roman"/>
          <w:sz w:val="24"/>
        </w:rPr>
        <w:lastRenderedPageBreak/>
        <w:t>penyerapan yang baik. Kenaikan optimum terjadi pada sampel C yaitu 22,76%. Semkin banyak busa puntung rokok yang digunakan maka semakin tinggi penyerapan airnya.</w:t>
      </w:r>
    </w:p>
    <w:p w:rsidR="00821805" w:rsidRDefault="00914E1F" w:rsidP="004D03E5">
      <w:pPr>
        <w:spacing w:after="0" w:line="240" w:lineRule="auto"/>
        <w:ind w:firstLine="426"/>
        <w:jc w:val="both"/>
        <w:rPr>
          <w:rFonts w:ascii="Times New Roman" w:hAnsi="Times New Roman"/>
          <w:sz w:val="24"/>
        </w:rPr>
      </w:pPr>
      <w:r w:rsidRPr="00914E1F">
        <w:rPr>
          <w:rFonts w:ascii="Times New Roman" w:hAnsi="Times New Roman"/>
          <w:sz w:val="24"/>
        </w:rPr>
        <w:t>Hal ini sejalan dengan penelitian (Pratiwi, dkk) yaitu semakin banyak kulit kakao dalam keramik berpori maka semakinrendah densitasnya. Semakin rendah densitas maka semakin besar pori-pori yang meningkatkan kapasitas penyerapan air. Yang artinya punting rokok mempunyai daya serap air yang baik</w:t>
      </w:r>
      <w:r>
        <w:rPr>
          <w:rFonts w:ascii="Times New Roman" w:hAnsi="Times New Roman"/>
          <w:sz w:val="24"/>
        </w:rPr>
        <w:t>.</w:t>
      </w:r>
    </w:p>
    <w:p w:rsidR="00914E1F" w:rsidRDefault="00914E1F" w:rsidP="00914E1F">
      <w:pPr>
        <w:spacing w:after="0" w:line="240" w:lineRule="auto"/>
        <w:jc w:val="both"/>
        <w:rPr>
          <w:rFonts w:ascii="Times New Roman" w:hAnsi="Times New Roman"/>
          <w:sz w:val="24"/>
        </w:rPr>
      </w:pPr>
    </w:p>
    <w:p w:rsidR="00914E1F" w:rsidRPr="004D03E5" w:rsidRDefault="00914E1F" w:rsidP="00914E1F">
      <w:pPr>
        <w:spacing w:line="240" w:lineRule="auto"/>
        <w:ind w:firstLine="284"/>
        <w:jc w:val="center"/>
        <w:rPr>
          <w:rFonts w:ascii="Times New Roman" w:hAnsi="Times New Roman"/>
        </w:rPr>
      </w:pPr>
      <w:r>
        <w:rPr>
          <w:rFonts w:ascii="Times New Roman" w:hAnsi="Times New Roman"/>
          <w:b/>
        </w:rPr>
        <w:t xml:space="preserve">Tabel 4. </w:t>
      </w:r>
      <w:r w:rsidRPr="004D03E5">
        <w:rPr>
          <w:rFonts w:ascii="Times New Roman" w:hAnsi="Times New Roman"/>
        </w:rPr>
        <w:t>Data Hasil Pengukuran Porositas Keramik Berpori</w:t>
      </w:r>
    </w:p>
    <w:tbl>
      <w:tblPr>
        <w:tblStyle w:val="TableGrid"/>
        <w:tblW w:w="6398"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502"/>
        <w:gridCol w:w="1502"/>
        <w:gridCol w:w="1697"/>
        <w:gridCol w:w="1697"/>
      </w:tblGrid>
      <w:tr w:rsidR="00914E1F" w:rsidRPr="004D03E5" w:rsidTr="00914E1F">
        <w:trPr>
          <w:trHeight w:val="750"/>
          <w:jc w:val="center"/>
        </w:trPr>
        <w:tc>
          <w:tcPr>
            <w:tcW w:w="1502" w:type="dxa"/>
            <w:vAlign w:val="center"/>
          </w:tcPr>
          <w:p w:rsidR="00914E1F" w:rsidRPr="004D03E5" w:rsidRDefault="00914E1F" w:rsidP="00914E1F">
            <w:pPr>
              <w:ind w:firstLine="284"/>
              <w:jc w:val="center"/>
              <w:rPr>
                <w:rFonts w:ascii="Times New Roman" w:hAnsi="Times New Roman"/>
                <w:b/>
              </w:rPr>
            </w:pPr>
          </w:p>
          <w:p w:rsidR="00914E1F" w:rsidRPr="004D03E5" w:rsidRDefault="00914E1F" w:rsidP="00914E1F">
            <w:pPr>
              <w:ind w:firstLine="284"/>
              <w:jc w:val="center"/>
              <w:rPr>
                <w:rFonts w:ascii="Times New Roman" w:hAnsi="Times New Roman"/>
                <w:b/>
              </w:rPr>
            </w:pPr>
            <w:r w:rsidRPr="004D03E5">
              <w:rPr>
                <w:rFonts w:ascii="Times New Roman" w:hAnsi="Times New Roman"/>
                <w:b/>
              </w:rPr>
              <w:t>Sampel</w:t>
            </w:r>
          </w:p>
          <w:p w:rsidR="00914E1F" w:rsidRPr="004D03E5" w:rsidRDefault="00914E1F" w:rsidP="00914E1F">
            <w:pPr>
              <w:ind w:firstLine="284"/>
              <w:jc w:val="center"/>
              <w:rPr>
                <w:rFonts w:ascii="Times New Roman" w:hAnsi="Times New Roman"/>
                <w:b/>
              </w:rPr>
            </w:pPr>
          </w:p>
        </w:tc>
        <w:tc>
          <w:tcPr>
            <w:tcW w:w="1502" w:type="dxa"/>
            <w:vAlign w:val="center"/>
          </w:tcPr>
          <w:p w:rsidR="00914E1F" w:rsidRPr="004D03E5" w:rsidRDefault="00914E1F" w:rsidP="00914E1F">
            <w:pPr>
              <w:ind w:firstLine="284"/>
              <w:jc w:val="center"/>
              <w:rPr>
                <w:rFonts w:ascii="Times New Roman" w:hAnsi="Times New Roman"/>
                <w:b/>
              </w:rPr>
            </w:pPr>
            <w:r w:rsidRPr="004D03E5">
              <w:rPr>
                <w:rFonts w:ascii="Times New Roman" w:hAnsi="Times New Roman"/>
                <w:b/>
              </w:rPr>
              <w:t>Kode</w:t>
            </w:r>
          </w:p>
          <w:p w:rsidR="00914E1F" w:rsidRPr="004D03E5" w:rsidRDefault="00914E1F" w:rsidP="00914E1F">
            <w:pPr>
              <w:ind w:firstLine="284"/>
              <w:jc w:val="center"/>
              <w:rPr>
                <w:rFonts w:ascii="Times New Roman" w:hAnsi="Times New Roman"/>
                <w:b/>
              </w:rPr>
            </w:pPr>
            <w:r w:rsidRPr="004D03E5">
              <w:rPr>
                <w:rFonts w:ascii="Times New Roman" w:hAnsi="Times New Roman"/>
                <w:b/>
              </w:rPr>
              <w:t>Sampel</w:t>
            </w:r>
          </w:p>
        </w:tc>
        <w:tc>
          <w:tcPr>
            <w:tcW w:w="1697" w:type="dxa"/>
            <w:vAlign w:val="center"/>
          </w:tcPr>
          <w:p w:rsidR="00914E1F" w:rsidRPr="004D03E5" w:rsidRDefault="00914E1F" w:rsidP="00914E1F">
            <w:pPr>
              <w:ind w:firstLine="284"/>
              <w:jc w:val="center"/>
              <w:rPr>
                <w:rFonts w:ascii="Times New Roman" w:hAnsi="Times New Roman"/>
                <w:b/>
              </w:rPr>
            </w:pPr>
            <w:r w:rsidRPr="004D03E5">
              <w:rPr>
                <w:rFonts w:ascii="Times New Roman" w:hAnsi="Times New Roman"/>
                <w:b/>
              </w:rPr>
              <w:t>Porositas</w:t>
            </w:r>
          </w:p>
          <w:p w:rsidR="00914E1F" w:rsidRPr="004D03E5" w:rsidRDefault="00914E1F" w:rsidP="00914E1F">
            <w:pPr>
              <w:ind w:firstLine="284"/>
              <w:jc w:val="center"/>
              <w:rPr>
                <w:rFonts w:ascii="Times New Roman" w:hAnsi="Times New Roman"/>
                <w:b/>
              </w:rPr>
            </w:pPr>
            <w:r w:rsidRPr="004D03E5">
              <w:rPr>
                <w:rFonts w:ascii="Times New Roman" w:hAnsi="Times New Roman"/>
                <w:b/>
              </w:rPr>
              <w:t>Air</w:t>
            </w:r>
          </w:p>
          <w:p w:rsidR="00914E1F" w:rsidRPr="004D03E5" w:rsidRDefault="00914E1F" w:rsidP="00914E1F">
            <w:pPr>
              <w:ind w:firstLine="284"/>
              <w:jc w:val="center"/>
              <w:rPr>
                <w:rFonts w:ascii="Times New Roman" w:hAnsi="Times New Roman"/>
                <w:b/>
              </w:rPr>
            </w:pPr>
            <w:r w:rsidRPr="004D03E5">
              <w:rPr>
                <w:rFonts w:ascii="Times New Roman" w:hAnsi="Times New Roman"/>
                <w:b/>
              </w:rPr>
              <w:t>(%)</w:t>
            </w:r>
          </w:p>
        </w:tc>
        <w:tc>
          <w:tcPr>
            <w:tcW w:w="1697" w:type="dxa"/>
            <w:vAlign w:val="center"/>
          </w:tcPr>
          <w:p w:rsidR="00914E1F" w:rsidRPr="004D03E5" w:rsidRDefault="00914E1F" w:rsidP="00914E1F">
            <w:pPr>
              <w:ind w:firstLine="284"/>
              <w:jc w:val="center"/>
              <w:rPr>
                <w:rFonts w:ascii="Times New Roman" w:hAnsi="Times New Roman"/>
                <w:b/>
              </w:rPr>
            </w:pPr>
            <w:r w:rsidRPr="004D03E5">
              <w:rPr>
                <w:rFonts w:ascii="Times New Roman" w:hAnsi="Times New Roman"/>
                <w:b/>
              </w:rPr>
              <w:t>Rata-rata</w:t>
            </w:r>
          </w:p>
          <w:p w:rsidR="00914E1F" w:rsidRPr="004D03E5" w:rsidRDefault="00914E1F" w:rsidP="00914E1F">
            <w:pPr>
              <w:ind w:firstLine="284"/>
              <w:jc w:val="center"/>
              <w:rPr>
                <w:rFonts w:ascii="Times New Roman" w:hAnsi="Times New Roman"/>
                <w:b/>
              </w:rPr>
            </w:pPr>
            <w:r w:rsidRPr="004D03E5">
              <w:rPr>
                <w:rFonts w:ascii="Times New Roman" w:hAnsi="Times New Roman"/>
                <w:b/>
              </w:rPr>
              <w:t>Porositas</w:t>
            </w:r>
          </w:p>
          <w:p w:rsidR="00914E1F" w:rsidRPr="004D03E5" w:rsidRDefault="00914E1F" w:rsidP="00914E1F">
            <w:pPr>
              <w:ind w:firstLine="284"/>
              <w:jc w:val="center"/>
              <w:rPr>
                <w:rFonts w:ascii="Times New Roman" w:hAnsi="Times New Roman"/>
                <w:b/>
              </w:rPr>
            </w:pPr>
            <w:r w:rsidRPr="004D03E5">
              <w:rPr>
                <w:rFonts w:ascii="Times New Roman" w:hAnsi="Times New Roman"/>
                <w:b/>
              </w:rPr>
              <w:t>(%)</w:t>
            </w:r>
          </w:p>
        </w:tc>
      </w:tr>
      <w:tr w:rsidR="00914E1F" w:rsidRPr="004D03E5" w:rsidTr="00914E1F">
        <w:trPr>
          <w:trHeight w:val="731"/>
          <w:jc w:val="center"/>
        </w:trPr>
        <w:tc>
          <w:tcPr>
            <w:tcW w:w="1502" w:type="dxa"/>
          </w:tcPr>
          <w:p w:rsidR="00914E1F" w:rsidRPr="004D03E5" w:rsidRDefault="00914E1F" w:rsidP="00914E1F">
            <w:pPr>
              <w:ind w:firstLine="284"/>
              <w:jc w:val="center"/>
              <w:rPr>
                <w:rFonts w:ascii="Times New Roman" w:hAnsi="Times New Roman"/>
              </w:rPr>
            </w:pPr>
          </w:p>
          <w:p w:rsidR="00914E1F" w:rsidRPr="004D03E5" w:rsidRDefault="00914E1F" w:rsidP="00914E1F">
            <w:pPr>
              <w:ind w:firstLine="284"/>
              <w:jc w:val="center"/>
              <w:rPr>
                <w:rFonts w:ascii="Times New Roman" w:hAnsi="Times New Roman"/>
              </w:rPr>
            </w:pPr>
            <w:r w:rsidRPr="004D03E5">
              <w:rPr>
                <w:rFonts w:ascii="Times New Roman" w:hAnsi="Times New Roman"/>
              </w:rPr>
              <w:t>A</w:t>
            </w:r>
          </w:p>
          <w:p w:rsidR="00914E1F" w:rsidRPr="004D03E5" w:rsidRDefault="00914E1F" w:rsidP="00914E1F">
            <w:pPr>
              <w:ind w:firstLine="284"/>
              <w:jc w:val="center"/>
              <w:rPr>
                <w:rFonts w:ascii="Times New Roman" w:hAnsi="Times New Roman"/>
              </w:rPr>
            </w:pPr>
          </w:p>
        </w:tc>
        <w:tc>
          <w:tcPr>
            <w:tcW w:w="1502" w:type="dxa"/>
          </w:tcPr>
          <w:p w:rsidR="00914E1F" w:rsidRPr="004D03E5" w:rsidRDefault="00914E1F" w:rsidP="00914E1F">
            <w:pPr>
              <w:ind w:firstLine="284"/>
              <w:jc w:val="center"/>
              <w:rPr>
                <w:rFonts w:ascii="Times New Roman" w:hAnsi="Times New Roman"/>
              </w:rPr>
            </w:pPr>
            <w:r w:rsidRPr="004D03E5">
              <w:rPr>
                <w:rFonts w:ascii="Times New Roman" w:hAnsi="Times New Roman"/>
              </w:rPr>
              <w:t>A1</w:t>
            </w:r>
          </w:p>
          <w:p w:rsidR="00914E1F" w:rsidRPr="004D03E5" w:rsidRDefault="00914E1F" w:rsidP="00914E1F">
            <w:pPr>
              <w:ind w:firstLine="284"/>
              <w:jc w:val="center"/>
              <w:rPr>
                <w:rFonts w:ascii="Times New Roman" w:hAnsi="Times New Roman"/>
              </w:rPr>
            </w:pPr>
            <w:r w:rsidRPr="004D03E5">
              <w:rPr>
                <w:rFonts w:ascii="Times New Roman" w:hAnsi="Times New Roman"/>
              </w:rPr>
              <w:t>A2</w:t>
            </w:r>
          </w:p>
          <w:p w:rsidR="00914E1F" w:rsidRPr="004D03E5" w:rsidRDefault="00914E1F" w:rsidP="00914E1F">
            <w:pPr>
              <w:ind w:firstLine="284"/>
              <w:jc w:val="center"/>
              <w:rPr>
                <w:rFonts w:ascii="Times New Roman" w:hAnsi="Times New Roman"/>
              </w:rPr>
            </w:pPr>
            <w:r w:rsidRPr="004D03E5">
              <w:rPr>
                <w:rFonts w:ascii="Times New Roman" w:hAnsi="Times New Roman"/>
              </w:rPr>
              <w:t>A3</w:t>
            </w:r>
          </w:p>
        </w:tc>
        <w:tc>
          <w:tcPr>
            <w:tcW w:w="1697" w:type="dxa"/>
          </w:tcPr>
          <w:p w:rsidR="00914E1F" w:rsidRPr="004D03E5" w:rsidRDefault="00914E1F" w:rsidP="00914E1F">
            <w:pPr>
              <w:ind w:firstLine="284"/>
              <w:jc w:val="center"/>
              <w:rPr>
                <w:rFonts w:ascii="Times New Roman" w:hAnsi="Times New Roman"/>
              </w:rPr>
            </w:pPr>
            <w:r w:rsidRPr="004D03E5">
              <w:rPr>
                <w:rFonts w:ascii="Times New Roman" w:hAnsi="Times New Roman"/>
              </w:rPr>
              <w:t>9,43</w:t>
            </w:r>
          </w:p>
          <w:p w:rsidR="00914E1F" w:rsidRPr="004D03E5" w:rsidRDefault="00914E1F" w:rsidP="00914E1F">
            <w:pPr>
              <w:ind w:firstLine="284"/>
              <w:jc w:val="center"/>
              <w:rPr>
                <w:rFonts w:ascii="Times New Roman" w:hAnsi="Times New Roman"/>
              </w:rPr>
            </w:pPr>
            <w:r w:rsidRPr="004D03E5">
              <w:rPr>
                <w:rFonts w:ascii="Times New Roman" w:hAnsi="Times New Roman"/>
              </w:rPr>
              <w:t>8,77</w:t>
            </w:r>
          </w:p>
          <w:p w:rsidR="00914E1F" w:rsidRPr="004D03E5" w:rsidRDefault="00914E1F" w:rsidP="00914E1F">
            <w:pPr>
              <w:ind w:firstLine="284"/>
              <w:jc w:val="center"/>
              <w:rPr>
                <w:rFonts w:ascii="Times New Roman" w:hAnsi="Times New Roman"/>
              </w:rPr>
            </w:pPr>
            <w:r w:rsidRPr="004D03E5">
              <w:rPr>
                <w:rFonts w:ascii="Times New Roman" w:hAnsi="Times New Roman"/>
              </w:rPr>
              <w:t>10,58</w:t>
            </w:r>
          </w:p>
        </w:tc>
        <w:tc>
          <w:tcPr>
            <w:tcW w:w="1697" w:type="dxa"/>
          </w:tcPr>
          <w:p w:rsidR="00914E1F" w:rsidRPr="004D03E5" w:rsidRDefault="00914E1F" w:rsidP="00914E1F">
            <w:pPr>
              <w:ind w:firstLine="284"/>
              <w:jc w:val="center"/>
              <w:rPr>
                <w:rFonts w:ascii="Times New Roman" w:hAnsi="Times New Roman"/>
              </w:rPr>
            </w:pPr>
          </w:p>
          <w:p w:rsidR="00914E1F" w:rsidRPr="004D03E5" w:rsidRDefault="00914E1F" w:rsidP="00914E1F">
            <w:pPr>
              <w:ind w:firstLine="284"/>
              <w:jc w:val="center"/>
              <w:rPr>
                <w:rFonts w:ascii="Times New Roman" w:hAnsi="Times New Roman"/>
              </w:rPr>
            </w:pPr>
            <w:r w:rsidRPr="004D03E5">
              <w:rPr>
                <w:rFonts w:ascii="Times New Roman" w:hAnsi="Times New Roman"/>
              </w:rPr>
              <w:t>9,59</w:t>
            </w:r>
          </w:p>
        </w:tc>
      </w:tr>
      <w:tr w:rsidR="00914E1F" w:rsidRPr="004D03E5" w:rsidTr="00914E1F">
        <w:trPr>
          <w:trHeight w:val="731"/>
          <w:jc w:val="center"/>
        </w:trPr>
        <w:tc>
          <w:tcPr>
            <w:tcW w:w="1502" w:type="dxa"/>
          </w:tcPr>
          <w:p w:rsidR="00914E1F" w:rsidRPr="004D03E5" w:rsidRDefault="00914E1F" w:rsidP="00914E1F">
            <w:pPr>
              <w:ind w:firstLine="284"/>
              <w:jc w:val="center"/>
              <w:rPr>
                <w:rFonts w:ascii="Times New Roman" w:hAnsi="Times New Roman"/>
              </w:rPr>
            </w:pPr>
          </w:p>
          <w:p w:rsidR="00914E1F" w:rsidRPr="004D03E5" w:rsidRDefault="00914E1F" w:rsidP="00914E1F">
            <w:pPr>
              <w:ind w:firstLine="284"/>
              <w:jc w:val="center"/>
              <w:rPr>
                <w:rFonts w:ascii="Times New Roman" w:hAnsi="Times New Roman"/>
              </w:rPr>
            </w:pPr>
            <w:r w:rsidRPr="004D03E5">
              <w:rPr>
                <w:rFonts w:ascii="Times New Roman" w:hAnsi="Times New Roman"/>
              </w:rPr>
              <w:t>B</w:t>
            </w:r>
          </w:p>
          <w:p w:rsidR="00914E1F" w:rsidRPr="004D03E5" w:rsidRDefault="00914E1F" w:rsidP="00914E1F">
            <w:pPr>
              <w:ind w:firstLine="284"/>
              <w:jc w:val="center"/>
              <w:rPr>
                <w:rFonts w:ascii="Times New Roman" w:hAnsi="Times New Roman"/>
              </w:rPr>
            </w:pPr>
          </w:p>
        </w:tc>
        <w:tc>
          <w:tcPr>
            <w:tcW w:w="1502" w:type="dxa"/>
          </w:tcPr>
          <w:p w:rsidR="00914E1F" w:rsidRPr="004D03E5" w:rsidRDefault="00914E1F" w:rsidP="00914E1F">
            <w:pPr>
              <w:ind w:firstLine="284"/>
              <w:jc w:val="center"/>
              <w:rPr>
                <w:rFonts w:ascii="Times New Roman" w:hAnsi="Times New Roman"/>
              </w:rPr>
            </w:pPr>
            <w:r w:rsidRPr="004D03E5">
              <w:rPr>
                <w:rFonts w:ascii="Times New Roman" w:hAnsi="Times New Roman"/>
              </w:rPr>
              <w:t>B1</w:t>
            </w:r>
          </w:p>
          <w:p w:rsidR="00914E1F" w:rsidRPr="004D03E5" w:rsidRDefault="00914E1F" w:rsidP="00914E1F">
            <w:pPr>
              <w:ind w:firstLine="284"/>
              <w:jc w:val="center"/>
              <w:rPr>
                <w:rFonts w:ascii="Times New Roman" w:hAnsi="Times New Roman"/>
              </w:rPr>
            </w:pPr>
            <w:r w:rsidRPr="004D03E5">
              <w:rPr>
                <w:rFonts w:ascii="Times New Roman" w:hAnsi="Times New Roman"/>
              </w:rPr>
              <w:t>B2</w:t>
            </w:r>
          </w:p>
          <w:p w:rsidR="00914E1F" w:rsidRPr="004D03E5" w:rsidRDefault="00914E1F" w:rsidP="00914E1F">
            <w:pPr>
              <w:ind w:firstLine="284"/>
              <w:jc w:val="center"/>
              <w:rPr>
                <w:rFonts w:ascii="Times New Roman" w:hAnsi="Times New Roman"/>
              </w:rPr>
            </w:pPr>
            <w:r w:rsidRPr="004D03E5">
              <w:rPr>
                <w:rFonts w:ascii="Times New Roman" w:hAnsi="Times New Roman"/>
              </w:rPr>
              <w:t>B3</w:t>
            </w:r>
          </w:p>
        </w:tc>
        <w:tc>
          <w:tcPr>
            <w:tcW w:w="1697" w:type="dxa"/>
          </w:tcPr>
          <w:p w:rsidR="00914E1F" w:rsidRPr="004D03E5" w:rsidRDefault="00914E1F" w:rsidP="00914E1F">
            <w:pPr>
              <w:ind w:firstLine="284"/>
              <w:jc w:val="center"/>
              <w:rPr>
                <w:rFonts w:ascii="Times New Roman" w:hAnsi="Times New Roman"/>
              </w:rPr>
            </w:pPr>
            <w:r w:rsidRPr="004D03E5">
              <w:rPr>
                <w:rFonts w:ascii="Times New Roman" w:hAnsi="Times New Roman"/>
              </w:rPr>
              <w:t>10,84</w:t>
            </w:r>
          </w:p>
          <w:p w:rsidR="00914E1F" w:rsidRPr="004D03E5" w:rsidRDefault="00914E1F" w:rsidP="00914E1F">
            <w:pPr>
              <w:ind w:firstLine="284"/>
              <w:jc w:val="center"/>
              <w:rPr>
                <w:rFonts w:ascii="Times New Roman" w:hAnsi="Times New Roman"/>
              </w:rPr>
            </w:pPr>
            <w:r w:rsidRPr="004D03E5">
              <w:rPr>
                <w:rFonts w:ascii="Times New Roman" w:hAnsi="Times New Roman"/>
              </w:rPr>
              <w:t>11,86</w:t>
            </w:r>
          </w:p>
          <w:p w:rsidR="00914E1F" w:rsidRPr="004D03E5" w:rsidRDefault="00914E1F" w:rsidP="00914E1F">
            <w:pPr>
              <w:ind w:firstLine="284"/>
              <w:jc w:val="center"/>
              <w:rPr>
                <w:rFonts w:ascii="Times New Roman" w:hAnsi="Times New Roman"/>
              </w:rPr>
            </w:pPr>
            <w:r w:rsidRPr="004D03E5">
              <w:rPr>
                <w:rFonts w:ascii="Times New Roman" w:hAnsi="Times New Roman"/>
              </w:rPr>
              <w:t>10,11</w:t>
            </w:r>
          </w:p>
        </w:tc>
        <w:tc>
          <w:tcPr>
            <w:tcW w:w="1697" w:type="dxa"/>
          </w:tcPr>
          <w:p w:rsidR="00914E1F" w:rsidRPr="004D03E5" w:rsidRDefault="00914E1F" w:rsidP="00914E1F">
            <w:pPr>
              <w:ind w:firstLine="284"/>
              <w:jc w:val="center"/>
              <w:rPr>
                <w:rFonts w:ascii="Times New Roman" w:hAnsi="Times New Roman"/>
              </w:rPr>
            </w:pPr>
          </w:p>
          <w:p w:rsidR="00914E1F" w:rsidRPr="004D03E5" w:rsidRDefault="00914E1F" w:rsidP="00914E1F">
            <w:pPr>
              <w:ind w:firstLine="284"/>
              <w:jc w:val="center"/>
              <w:rPr>
                <w:rFonts w:ascii="Times New Roman" w:hAnsi="Times New Roman"/>
              </w:rPr>
            </w:pPr>
            <w:r w:rsidRPr="004D03E5">
              <w:rPr>
                <w:rFonts w:ascii="Times New Roman" w:hAnsi="Times New Roman"/>
              </w:rPr>
              <w:t>10,93</w:t>
            </w:r>
          </w:p>
        </w:tc>
      </w:tr>
      <w:tr w:rsidR="00914E1F" w:rsidRPr="004D03E5" w:rsidTr="00914E1F">
        <w:trPr>
          <w:trHeight w:val="764"/>
          <w:jc w:val="center"/>
        </w:trPr>
        <w:tc>
          <w:tcPr>
            <w:tcW w:w="1502" w:type="dxa"/>
          </w:tcPr>
          <w:p w:rsidR="00914E1F" w:rsidRPr="004D03E5" w:rsidRDefault="00914E1F" w:rsidP="00914E1F">
            <w:pPr>
              <w:ind w:firstLine="284"/>
              <w:jc w:val="center"/>
              <w:rPr>
                <w:rFonts w:ascii="Times New Roman" w:hAnsi="Times New Roman"/>
              </w:rPr>
            </w:pPr>
          </w:p>
          <w:p w:rsidR="00914E1F" w:rsidRPr="004D03E5" w:rsidRDefault="00914E1F" w:rsidP="00914E1F">
            <w:pPr>
              <w:ind w:firstLine="284"/>
              <w:jc w:val="center"/>
              <w:rPr>
                <w:rFonts w:ascii="Times New Roman" w:hAnsi="Times New Roman"/>
              </w:rPr>
            </w:pPr>
            <w:r w:rsidRPr="004D03E5">
              <w:rPr>
                <w:rFonts w:ascii="Times New Roman" w:hAnsi="Times New Roman"/>
              </w:rPr>
              <w:t>C</w:t>
            </w:r>
          </w:p>
          <w:p w:rsidR="00914E1F" w:rsidRPr="004D03E5" w:rsidRDefault="00914E1F" w:rsidP="00914E1F">
            <w:pPr>
              <w:ind w:firstLine="284"/>
              <w:jc w:val="center"/>
              <w:rPr>
                <w:rFonts w:ascii="Times New Roman" w:hAnsi="Times New Roman"/>
              </w:rPr>
            </w:pPr>
          </w:p>
        </w:tc>
        <w:tc>
          <w:tcPr>
            <w:tcW w:w="1502" w:type="dxa"/>
          </w:tcPr>
          <w:p w:rsidR="00914E1F" w:rsidRPr="004D03E5" w:rsidRDefault="00914E1F" w:rsidP="00914E1F">
            <w:pPr>
              <w:ind w:firstLine="284"/>
              <w:jc w:val="center"/>
              <w:rPr>
                <w:rFonts w:ascii="Times New Roman" w:hAnsi="Times New Roman"/>
              </w:rPr>
            </w:pPr>
            <w:r w:rsidRPr="004D03E5">
              <w:rPr>
                <w:rFonts w:ascii="Times New Roman" w:hAnsi="Times New Roman"/>
              </w:rPr>
              <w:t>C1</w:t>
            </w:r>
          </w:p>
          <w:p w:rsidR="00914E1F" w:rsidRPr="004D03E5" w:rsidRDefault="00914E1F" w:rsidP="00914E1F">
            <w:pPr>
              <w:ind w:firstLine="284"/>
              <w:jc w:val="center"/>
              <w:rPr>
                <w:rFonts w:ascii="Times New Roman" w:hAnsi="Times New Roman"/>
              </w:rPr>
            </w:pPr>
            <w:r w:rsidRPr="004D03E5">
              <w:rPr>
                <w:rFonts w:ascii="Times New Roman" w:hAnsi="Times New Roman"/>
              </w:rPr>
              <w:t>C2</w:t>
            </w:r>
          </w:p>
          <w:p w:rsidR="00914E1F" w:rsidRPr="004D03E5" w:rsidRDefault="00914E1F" w:rsidP="00914E1F">
            <w:pPr>
              <w:ind w:firstLine="284"/>
              <w:jc w:val="center"/>
              <w:rPr>
                <w:rFonts w:ascii="Times New Roman" w:hAnsi="Times New Roman"/>
              </w:rPr>
            </w:pPr>
            <w:r w:rsidRPr="004D03E5">
              <w:rPr>
                <w:rFonts w:ascii="Times New Roman" w:hAnsi="Times New Roman"/>
              </w:rPr>
              <w:t>C3</w:t>
            </w:r>
          </w:p>
        </w:tc>
        <w:tc>
          <w:tcPr>
            <w:tcW w:w="1697" w:type="dxa"/>
          </w:tcPr>
          <w:p w:rsidR="00914E1F" w:rsidRPr="004D03E5" w:rsidRDefault="00914E1F" w:rsidP="00914E1F">
            <w:pPr>
              <w:ind w:firstLine="284"/>
              <w:jc w:val="center"/>
              <w:rPr>
                <w:rFonts w:ascii="Times New Roman" w:hAnsi="Times New Roman"/>
              </w:rPr>
            </w:pPr>
            <w:r w:rsidRPr="004D03E5">
              <w:rPr>
                <w:rFonts w:ascii="Times New Roman" w:hAnsi="Times New Roman"/>
              </w:rPr>
              <w:t>11,84</w:t>
            </w:r>
          </w:p>
          <w:p w:rsidR="00914E1F" w:rsidRPr="004D03E5" w:rsidRDefault="00914E1F" w:rsidP="00914E1F">
            <w:pPr>
              <w:ind w:firstLine="284"/>
              <w:jc w:val="center"/>
              <w:rPr>
                <w:rFonts w:ascii="Times New Roman" w:hAnsi="Times New Roman"/>
              </w:rPr>
            </w:pPr>
            <w:r w:rsidRPr="004D03E5">
              <w:rPr>
                <w:rFonts w:ascii="Times New Roman" w:hAnsi="Times New Roman"/>
              </w:rPr>
              <w:t>12,76</w:t>
            </w:r>
          </w:p>
          <w:p w:rsidR="00914E1F" w:rsidRPr="004D03E5" w:rsidRDefault="00914E1F" w:rsidP="00914E1F">
            <w:pPr>
              <w:ind w:firstLine="284"/>
              <w:jc w:val="center"/>
              <w:rPr>
                <w:rFonts w:ascii="Times New Roman" w:hAnsi="Times New Roman"/>
              </w:rPr>
            </w:pPr>
            <w:r w:rsidRPr="004D03E5">
              <w:rPr>
                <w:rFonts w:ascii="Times New Roman" w:hAnsi="Times New Roman"/>
              </w:rPr>
              <w:t>11,06</w:t>
            </w:r>
          </w:p>
        </w:tc>
        <w:tc>
          <w:tcPr>
            <w:tcW w:w="1697" w:type="dxa"/>
          </w:tcPr>
          <w:p w:rsidR="00914E1F" w:rsidRPr="004D03E5" w:rsidRDefault="00914E1F" w:rsidP="00914E1F">
            <w:pPr>
              <w:ind w:firstLine="284"/>
              <w:jc w:val="center"/>
              <w:rPr>
                <w:rFonts w:ascii="Times New Roman" w:hAnsi="Times New Roman"/>
              </w:rPr>
            </w:pPr>
          </w:p>
          <w:p w:rsidR="00914E1F" w:rsidRPr="004D03E5" w:rsidRDefault="00914E1F" w:rsidP="00914E1F">
            <w:pPr>
              <w:ind w:firstLine="284"/>
              <w:jc w:val="center"/>
              <w:rPr>
                <w:rFonts w:ascii="Times New Roman" w:hAnsi="Times New Roman"/>
              </w:rPr>
            </w:pPr>
            <w:r w:rsidRPr="004D03E5">
              <w:rPr>
                <w:rFonts w:ascii="Times New Roman" w:hAnsi="Times New Roman"/>
              </w:rPr>
              <w:t>11,88</w:t>
            </w:r>
          </w:p>
        </w:tc>
      </w:tr>
    </w:tbl>
    <w:p w:rsidR="004D03E5" w:rsidRDefault="004D03E5" w:rsidP="004D03E5">
      <w:pPr>
        <w:spacing w:line="240" w:lineRule="auto"/>
        <w:ind w:firstLine="426"/>
        <w:jc w:val="both"/>
        <w:rPr>
          <w:rFonts w:ascii="Times New Roman" w:hAnsi="Times New Roman"/>
        </w:rPr>
      </w:pPr>
    </w:p>
    <w:p w:rsidR="00914E1F" w:rsidRPr="004D03E5" w:rsidRDefault="00914E1F" w:rsidP="004D03E5">
      <w:pPr>
        <w:spacing w:line="240" w:lineRule="auto"/>
        <w:ind w:firstLine="426"/>
        <w:jc w:val="both"/>
        <w:rPr>
          <w:rFonts w:ascii="Times New Roman" w:hAnsi="Times New Roman"/>
          <w:sz w:val="24"/>
        </w:rPr>
      </w:pPr>
      <w:r w:rsidRPr="004D03E5">
        <w:rPr>
          <w:rFonts w:ascii="Times New Roman" w:hAnsi="Times New Roman"/>
          <w:sz w:val="24"/>
        </w:rPr>
        <w:t>Dapat dilihat pada Tabel 4 diatas bahwa nilai porositas air pada sampel A sebesar 9,59%, sampel B sebesar 14,97%, dan pada sampel C sebesar 11,08%.  Hasil uji pengukuran keramik berpori dapat dilihat pada Gambar 2</w:t>
      </w:r>
      <w:r w:rsidR="004D03E5">
        <w:rPr>
          <w:rFonts w:ascii="Times New Roman" w:hAnsi="Times New Roman"/>
          <w:sz w:val="24"/>
        </w:rPr>
        <w:t>.</w:t>
      </w:r>
    </w:p>
    <w:p w:rsidR="00914E1F" w:rsidRPr="004D03E5" w:rsidRDefault="00914E1F" w:rsidP="004D03E5">
      <w:pPr>
        <w:spacing w:line="240" w:lineRule="auto"/>
        <w:ind w:firstLine="284"/>
        <w:jc w:val="center"/>
        <w:rPr>
          <w:rFonts w:ascii="Times New Roman" w:hAnsi="Times New Roman"/>
        </w:rPr>
      </w:pPr>
      <w:r>
        <w:rPr>
          <w:rFonts w:ascii="Times New Roman" w:hAnsi="Times New Roman"/>
          <w:noProof/>
        </w:rPr>
        <w:drawing>
          <wp:inline distT="0" distB="0" distL="0" distR="0" wp14:anchorId="74F69999" wp14:editId="336F83FC">
            <wp:extent cx="3012440" cy="2209800"/>
            <wp:effectExtent l="0" t="0" r="1651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4E1F" w:rsidRDefault="004D03E5" w:rsidP="004D03E5">
      <w:pPr>
        <w:tabs>
          <w:tab w:val="center" w:pos="4563"/>
        </w:tabs>
        <w:spacing w:line="240" w:lineRule="auto"/>
        <w:ind w:firstLine="284"/>
        <w:rPr>
          <w:rFonts w:ascii="Times New Roman" w:hAnsi="Times New Roman"/>
        </w:rPr>
      </w:pPr>
      <w:r>
        <w:rPr>
          <w:rFonts w:ascii="Times New Roman" w:hAnsi="Times New Roman"/>
          <w:b/>
        </w:rPr>
        <w:tab/>
      </w:r>
      <w:r w:rsidR="00914E1F">
        <w:rPr>
          <w:rFonts w:ascii="Times New Roman" w:hAnsi="Times New Roman"/>
          <w:b/>
        </w:rPr>
        <w:t xml:space="preserve">Gambar 2. </w:t>
      </w:r>
      <w:r w:rsidR="00914E1F">
        <w:rPr>
          <w:rFonts w:ascii="Times New Roman" w:hAnsi="Times New Roman"/>
        </w:rPr>
        <w:t>Grafik Hasil Pengukuran Porositas Keramik Berpori</w:t>
      </w:r>
    </w:p>
    <w:p w:rsidR="004D03E5" w:rsidRDefault="004D03E5" w:rsidP="00821805">
      <w:pPr>
        <w:spacing w:after="0" w:line="240" w:lineRule="auto"/>
        <w:jc w:val="both"/>
        <w:rPr>
          <w:rFonts w:ascii="Times New Roman" w:hAnsi="Times New Roman"/>
          <w:sz w:val="24"/>
        </w:rPr>
      </w:pPr>
    </w:p>
    <w:p w:rsidR="004D03E5" w:rsidRDefault="004D03E5" w:rsidP="00821805">
      <w:pPr>
        <w:spacing w:after="0" w:line="240" w:lineRule="auto"/>
        <w:jc w:val="both"/>
        <w:rPr>
          <w:rFonts w:ascii="Times New Roman" w:hAnsi="Times New Roman" w:cs="Times New Roman"/>
        </w:rPr>
      </w:pPr>
    </w:p>
    <w:p w:rsidR="00433A22" w:rsidRDefault="00433A22" w:rsidP="000545E3">
      <w:pPr>
        <w:pStyle w:val="ListParagraph"/>
        <w:numPr>
          <w:ilvl w:val="0"/>
          <w:numId w:val="6"/>
        </w:numPr>
        <w:tabs>
          <w:tab w:val="left" w:pos="270"/>
        </w:tabs>
        <w:spacing w:after="120" w:line="240" w:lineRule="auto"/>
        <w:ind w:left="360"/>
        <w:contextualSpacing w:val="0"/>
        <w:rPr>
          <w:rFonts w:ascii="Times New Roman" w:hAnsi="Times New Roman" w:cs="Times New Roman"/>
          <w:b/>
          <w:sz w:val="24"/>
          <w:szCs w:val="24"/>
        </w:rPr>
      </w:pPr>
      <w:r w:rsidRPr="00DB32A3">
        <w:rPr>
          <w:rFonts w:ascii="Times New Roman" w:hAnsi="Times New Roman" w:cs="Times New Roman"/>
          <w:b/>
          <w:sz w:val="24"/>
          <w:szCs w:val="24"/>
        </w:rPr>
        <w:lastRenderedPageBreak/>
        <w:t>SIMPULAN</w:t>
      </w:r>
    </w:p>
    <w:p w:rsidR="004D03E5" w:rsidRPr="004D03E5" w:rsidRDefault="004D03E5" w:rsidP="004D03E5">
      <w:pPr>
        <w:pStyle w:val="ListParagraph"/>
        <w:ind w:left="0" w:firstLine="567"/>
        <w:jc w:val="both"/>
        <w:rPr>
          <w:rFonts w:ascii="Times New Roman" w:hAnsi="Times New Roman"/>
          <w:sz w:val="24"/>
        </w:rPr>
      </w:pPr>
      <w:r w:rsidRPr="004D03E5">
        <w:rPr>
          <w:rFonts w:ascii="Times New Roman" w:hAnsi="Times New Roman"/>
          <w:sz w:val="24"/>
        </w:rPr>
        <w:t xml:space="preserve">Bedasarkan hasil penelitian yang dilakukan, dapat ditarik kesimpulan bahwa keramik berpori dengan bahan </w:t>
      </w:r>
      <w:r w:rsidRPr="004D03E5">
        <w:rPr>
          <w:rFonts w:ascii="Times New Roman" w:hAnsi="Times New Roman"/>
          <w:i/>
          <w:sz w:val="24"/>
        </w:rPr>
        <w:t xml:space="preserve">clay </w:t>
      </w:r>
      <w:r w:rsidRPr="004D03E5">
        <w:rPr>
          <w:rFonts w:ascii="Times New Roman" w:hAnsi="Times New Roman"/>
          <w:sz w:val="24"/>
        </w:rPr>
        <w:t>dan puntung rokok berhasil diterapkan dan memenuhi nilai SNI 8640:2018 tentang baku mutu bata ringan pasangan dinding. Dari keempat variasi dihasilkan sampel dengan hasil optimum yaitu pada sampel C sebesar 22,82% penyerapan air dan nilai optimum pada uji porositas yaitu pada sampel C sebesar 11,88%. Semakin banyak campuran bahan punting rokok maka semakin tinggi nilai penyerapan airnya, dan semakin tinggi nilai porositas maka semakin besar pori-pori pada keramik.</w:t>
      </w:r>
    </w:p>
    <w:p w:rsidR="00203833" w:rsidRPr="00DB32A3" w:rsidRDefault="00B060B6" w:rsidP="00203833">
      <w:pPr>
        <w:pStyle w:val="NormalWeb"/>
        <w:spacing w:before="0" w:beforeAutospacing="0" w:after="240" w:afterAutospacing="0"/>
        <w:ind w:firstLine="720"/>
        <w:jc w:val="both"/>
        <w:rPr>
          <w:b/>
        </w:rPr>
      </w:pPr>
      <w:r w:rsidRPr="00892231">
        <w:rPr>
          <w:b/>
        </w:rPr>
        <w:t>.</w:t>
      </w:r>
    </w:p>
    <w:p w:rsidR="004A1308" w:rsidRPr="004A1308" w:rsidRDefault="00B05745" w:rsidP="004A1308">
      <w:pPr>
        <w:pStyle w:val="ListParagraph"/>
        <w:numPr>
          <w:ilvl w:val="0"/>
          <w:numId w:val="6"/>
        </w:numPr>
        <w:tabs>
          <w:tab w:val="left" w:pos="270"/>
        </w:tabs>
        <w:spacing w:after="120" w:line="240" w:lineRule="auto"/>
        <w:ind w:left="360"/>
        <w:contextualSpacing w:val="0"/>
        <w:rPr>
          <w:rFonts w:ascii="Times New Roman" w:hAnsi="Times New Roman" w:cs="Times New Roman"/>
          <w:b/>
          <w:sz w:val="24"/>
          <w:szCs w:val="24"/>
        </w:rPr>
      </w:pPr>
      <w:r>
        <w:rPr>
          <w:rFonts w:ascii="Times New Roman" w:hAnsi="Times New Roman" w:cs="Times New Roman"/>
          <w:b/>
          <w:sz w:val="24"/>
          <w:szCs w:val="24"/>
        </w:rPr>
        <w:t>DAFTAR PUSTAKA</w:t>
      </w:r>
    </w:p>
    <w:p w:rsid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r>
        <w:rPr>
          <w:rFonts w:ascii="Times New Roman" w:hAnsi="Times New Roman"/>
          <w:b/>
          <w:bCs/>
        </w:rPr>
        <w:fldChar w:fldCharType="begin" w:fldLock="1"/>
      </w:r>
      <w:r w:rsidRPr="004D03E5">
        <w:rPr>
          <w:rFonts w:ascii="Times New Roman" w:hAnsi="Times New Roman"/>
          <w:b/>
          <w:bCs/>
        </w:rPr>
        <w:instrText xml:space="preserve">ADDIN Mendeley Bibliography CSL_BIBLIOGRAPHY </w:instrText>
      </w:r>
      <w:r>
        <w:rPr>
          <w:rFonts w:ascii="Times New Roman" w:hAnsi="Times New Roman"/>
          <w:b/>
          <w:bCs/>
        </w:rPr>
        <w:fldChar w:fldCharType="separate"/>
      </w:r>
      <w:r w:rsidRPr="004D03E5">
        <w:rPr>
          <w:rFonts w:ascii="Times New Roman" w:hAnsi="Times New Roman"/>
          <w:noProof/>
          <w:szCs w:val="24"/>
        </w:rPr>
        <w:t xml:space="preserve">Ayunata, Yudi, Laili Fitria, and Ulli Kadaria. 2020. </w:t>
      </w:r>
      <w:r w:rsidRPr="004D03E5">
        <w:rPr>
          <w:rFonts w:ascii="Times New Roman" w:hAnsi="Times New Roman"/>
          <w:i/>
          <w:noProof/>
          <w:szCs w:val="24"/>
        </w:rPr>
        <w:t xml:space="preserve">Pengolahan Air Gambut Dengan Media Filter Keramik Berpori (Peat Water Treatment Using Portable Ceramic Filter Media). </w:t>
      </w:r>
      <w:r w:rsidRPr="004D03E5">
        <w:rPr>
          <w:rFonts w:ascii="Times New Roman" w:hAnsi="Times New Roman"/>
          <w:i/>
          <w:iCs/>
          <w:noProof/>
          <w:szCs w:val="24"/>
        </w:rPr>
        <w:t>Jurnal Teknologi Lingkungan Lahan Basah</w:t>
      </w:r>
      <w:r w:rsidRPr="004D03E5">
        <w:rPr>
          <w:rFonts w:ascii="Times New Roman" w:hAnsi="Times New Roman"/>
          <w:noProof/>
          <w:szCs w:val="24"/>
        </w:rPr>
        <w:t xml:space="preserve"> 8(2):049. doi: 10.26418/jtllb.v8i2.43030.</w:t>
      </w:r>
    </w:p>
    <w:p w:rsidR="004D03E5" w:rsidRP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p>
    <w:p w:rsid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r w:rsidRPr="004D03E5">
        <w:rPr>
          <w:rFonts w:ascii="Times New Roman" w:hAnsi="Times New Roman"/>
          <w:noProof/>
          <w:szCs w:val="24"/>
        </w:rPr>
        <w:t xml:space="preserve">Candra, Agata Iwan, Edy Gardjito, Yosef Cahyo. 2019. </w:t>
      </w:r>
      <w:r w:rsidRPr="004D03E5">
        <w:rPr>
          <w:rFonts w:ascii="Times New Roman" w:hAnsi="Times New Roman"/>
          <w:i/>
          <w:noProof/>
          <w:szCs w:val="24"/>
        </w:rPr>
        <w:t>Pemanfaatan Limbah Puntung Rokok Filter Sebagai Bahan Campuran Beton Ringan Berpori</w:t>
      </w:r>
      <w:r w:rsidRPr="004D03E5">
        <w:rPr>
          <w:rFonts w:ascii="Times New Roman" w:hAnsi="Times New Roman"/>
          <w:noProof/>
          <w:szCs w:val="24"/>
        </w:rPr>
        <w:t xml:space="preserve">. </w:t>
      </w:r>
      <w:r w:rsidRPr="004D03E5">
        <w:rPr>
          <w:rFonts w:ascii="Times New Roman" w:hAnsi="Times New Roman"/>
          <w:i/>
          <w:iCs/>
          <w:noProof/>
          <w:szCs w:val="24"/>
        </w:rPr>
        <w:t>UKaRsT</w:t>
      </w:r>
      <w:r w:rsidRPr="004D03E5">
        <w:rPr>
          <w:rFonts w:ascii="Times New Roman" w:hAnsi="Times New Roman"/>
          <w:noProof/>
          <w:szCs w:val="24"/>
        </w:rPr>
        <w:t xml:space="preserve"> 3(1):82. doi: 10.30737/ukarst.v3i1.365.</w:t>
      </w:r>
    </w:p>
    <w:p w:rsidR="004D03E5" w:rsidRP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p>
    <w:p w:rsidR="004D03E5" w:rsidRPr="004D03E5" w:rsidRDefault="004D03E5" w:rsidP="004D03E5">
      <w:pPr>
        <w:pStyle w:val="ListParagraph"/>
        <w:widowControl w:val="0"/>
        <w:autoSpaceDE w:val="0"/>
        <w:autoSpaceDN w:val="0"/>
        <w:adjustRightInd w:val="0"/>
        <w:spacing w:line="240" w:lineRule="auto"/>
        <w:jc w:val="both"/>
        <w:rPr>
          <w:rFonts w:ascii="Times New Roman" w:hAnsi="Times New Roman"/>
          <w:noProof/>
        </w:rPr>
      </w:pPr>
      <w:r w:rsidRPr="004D03E5">
        <w:rPr>
          <w:rFonts w:ascii="Times New Roman" w:hAnsi="Times New Roman"/>
          <w:noProof/>
        </w:rPr>
        <w:t xml:space="preserve">Callister, WD. 2007. </w:t>
      </w:r>
      <w:r w:rsidRPr="00D428E9">
        <w:rPr>
          <w:rFonts w:ascii="Times New Roman" w:hAnsi="Times New Roman"/>
          <w:i/>
          <w:noProof/>
        </w:rPr>
        <w:t>Material Science and Engineeering: An Introduction</w:t>
      </w:r>
      <w:r w:rsidRPr="004D03E5">
        <w:rPr>
          <w:rFonts w:ascii="Times New Roman" w:hAnsi="Times New Roman"/>
          <w:noProof/>
        </w:rPr>
        <w:t>. 7th ed:</w:t>
      </w:r>
      <w:r>
        <w:rPr>
          <w:rFonts w:ascii="Times New Roman" w:hAnsi="Times New Roman"/>
          <w:noProof/>
        </w:rPr>
        <w:t xml:space="preserve"> </w:t>
      </w:r>
      <w:r w:rsidRPr="004D03E5">
        <w:rPr>
          <w:rFonts w:ascii="Times New Roman" w:hAnsi="Times New Roman"/>
          <w:noProof/>
        </w:rPr>
        <w:t>John Wiley &amp; Sons, Inc.</w:t>
      </w:r>
    </w:p>
    <w:p w:rsidR="004D03E5" w:rsidRPr="004D03E5" w:rsidRDefault="004D03E5" w:rsidP="004D03E5">
      <w:pPr>
        <w:pStyle w:val="ListParagraph"/>
        <w:widowControl w:val="0"/>
        <w:autoSpaceDE w:val="0"/>
        <w:autoSpaceDN w:val="0"/>
        <w:adjustRightInd w:val="0"/>
        <w:spacing w:line="240" w:lineRule="auto"/>
        <w:jc w:val="both"/>
        <w:rPr>
          <w:rFonts w:ascii="Times New Roman" w:hAnsi="Times New Roman"/>
          <w:noProof/>
        </w:rPr>
      </w:pPr>
    </w:p>
    <w:p w:rsid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r w:rsidRPr="004D03E5">
        <w:rPr>
          <w:rFonts w:ascii="Times New Roman" w:hAnsi="Times New Roman"/>
          <w:noProof/>
          <w:szCs w:val="24"/>
        </w:rPr>
        <w:t xml:space="preserve">Darmayanti, Lita, Mutia Putri, and Edward HS. 2022. </w:t>
      </w:r>
      <w:r w:rsidRPr="00D428E9">
        <w:rPr>
          <w:rFonts w:ascii="Times New Roman" w:hAnsi="Times New Roman"/>
          <w:i/>
          <w:noProof/>
          <w:szCs w:val="24"/>
        </w:rPr>
        <w:t>Membran Keramik Berbahan Dasar Tanah Liat Dan Fly Ash Untuk Penyisihan Warna Dan Zat Organik Pada Air Gambut</w:t>
      </w:r>
      <w:r w:rsidRPr="004D03E5">
        <w:rPr>
          <w:rFonts w:ascii="Times New Roman" w:hAnsi="Times New Roman"/>
          <w:noProof/>
          <w:szCs w:val="24"/>
        </w:rPr>
        <w:t xml:space="preserve">. </w:t>
      </w:r>
      <w:r w:rsidRPr="004D03E5">
        <w:rPr>
          <w:rFonts w:ascii="Times New Roman" w:hAnsi="Times New Roman"/>
          <w:i/>
          <w:iCs/>
          <w:noProof/>
          <w:szCs w:val="24"/>
        </w:rPr>
        <w:t>Jurnal Rekayasa Sipil Dan Lingkungan</w:t>
      </w:r>
      <w:r w:rsidRPr="004D03E5">
        <w:rPr>
          <w:rFonts w:ascii="Times New Roman" w:hAnsi="Times New Roman"/>
          <w:noProof/>
          <w:szCs w:val="24"/>
        </w:rPr>
        <w:t xml:space="preserve"> 6(1):1. doi: 10.19184/jrsl.v6i1.28173.</w:t>
      </w:r>
    </w:p>
    <w:p w:rsidR="004D03E5" w:rsidRP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p>
    <w:p w:rsid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r w:rsidRPr="004D03E5">
        <w:rPr>
          <w:rFonts w:ascii="Times New Roman" w:hAnsi="Times New Roman"/>
          <w:noProof/>
          <w:szCs w:val="24"/>
        </w:rPr>
        <w:t xml:space="preserve">Guntoro, Dimas Aji. 2022. Guntoro, Dimas Aji. 2022. </w:t>
      </w:r>
      <w:r w:rsidRPr="004D03E5">
        <w:rPr>
          <w:rFonts w:ascii="Times New Roman" w:hAnsi="Times New Roman"/>
          <w:i/>
          <w:noProof/>
          <w:szCs w:val="24"/>
        </w:rPr>
        <w:t>Pengaruh Variasi Susunan Arah Dan Fraksi Volume Komposit Berpenguat Dari Limbah Filter Rokok Sebagai Material Alternatif Terhadap Kekuatan Tarik Dan Impak</w:t>
      </w:r>
      <w:r w:rsidRPr="004D03E5">
        <w:rPr>
          <w:rFonts w:ascii="Times New Roman" w:hAnsi="Times New Roman"/>
          <w:noProof/>
          <w:szCs w:val="24"/>
        </w:rPr>
        <w:t>. Proyek. Bangka Belitung : 17-24</w:t>
      </w:r>
    </w:p>
    <w:p w:rsidR="004D03E5" w:rsidRP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p>
    <w:p w:rsid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r w:rsidRPr="004D03E5">
        <w:rPr>
          <w:rFonts w:ascii="Times New Roman" w:hAnsi="Times New Roman"/>
          <w:noProof/>
          <w:szCs w:val="24"/>
        </w:rPr>
        <w:t xml:space="preserve">Nasution, Nita Zahara. 2021. </w:t>
      </w:r>
      <w:r w:rsidRPr="004D03E5">
        <w:rPr>
          <w:rFonts w:ascii="Times New Roman" w:hAnsi="Times New Roman"/>
          <w:i/>
          <w:iCs/>
          <w:noProof/>
          <w:szCs w:val="24"/>
        </w:rPr>
        <w:t>Pemanfaatan Limbah Kapas Sebagai Campuran Pembuatan Batako</w:t>
      </w:r>
      <w:r w:rsidRPr="004D03E5">
        <w:rPr>
          <w:rFonts w:ascii="Times New Roman" w:hAnsi="Times New Roman"/>
          <w:noProof/>
          <w:szCs w:val="24"/>
        </w:rPr>
        <w:t>. Medan:35-38</w:t>
      </w:r>
    </w:p>
    <w:p w:rsidR="004D03E5" w:rsidRP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p>
    <w:p w:rsid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r w:rsidRPr="004D03E5">
        <w:rPr>
          <w:rFonts w:ascii="Times New Roman" w:hAnsi="Times New Roman"/>
          <w:noProof/>
          <w:szCs w:val="24"/>
        </w:rPr>
        <w:t xml:space="preserve">Pratiwi, Dewi, Abdul Halim Daulay, Ety Jumiati, et al. 2022. </w:t>
      </w:r>
      <w:r w:rsidRPr="00D428E9">
        <w:rPr>
          <w:rFonts w:ascii="Times New Roman" w:hAnsi="Times New Roman"/>
          <w:i/>
          <w:noProof/>
          <w:szCs w:val="24"/>
        </w:rPr>
        <w:t>Analisis Uji Fisis Keramik Berpori Berbahan Clay Dan Kulit Kakao</w:t>
      </w:r>
      <w:r w:rsidRPr="004D03E5">
        <w:rPr>
          <w:rFonts w:ascii="Times New Roman" w:hAnsi="Times New Roman"/>
          <w:noProof/>
          <w:szCs w:val="24"/>
        </w:rPr>
        <w:t>. 8(4):1–5.</w:t>
      </w:r>
    </w:p>
    <w:p w:rsidR="004D03E5" w:rsidRP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p>
    <w:p w:rsid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r w:rsidRPr="004D03E5">
        <w:rPr>
          <w:rFonts w:ascii="Times New Roman" w:hAnsi="Times New Roman"/>
          <w:noProof/>
          <w:szCs w:val="24"/>
        </w:rPr>
        <w:t xml:space="preserve">Rizki, Muhammad, Nurul Farhin, Fita Ramadhani, et al. 2021. </w:t>
      </w:r>
      <w:r w:rsidRPr="00D428E9">
        <w:rPr>
          <w:rFonts w:ascii="Times New Roman" w:hAnsi="Times New Roman"/>
          <w:i/>
          <w:noProof/>
          <w:szCs w:val="24"/>
        </w:rPr>
        <w:t>Desinfektan Tanaman Limbah Rokok</w:t>
      </w:r>
      <w:r w:rsidRPr="004D03E5">
        <w:rPr>
          <w:rFonts w:ascii="Times New Roman" w:hAnsi="Times New Roman"/>
          <w:noProof/>
          <w:szCs w:val="24"/>
        </w:rPr>
        <w:t xml:space="preserve">. </w:t>
      </w:r>
      <w:r w:rsidRPr="004D03E5">
        <w:rPr>
          <w:rFonts w:ascii="Times New Roman" w:hAnsi="Times New Roman"/>
          <w:i/>
          <w:iCs/>
          <w:noProof/>
          <w:szCs w:val="24"/>
        </w:rPr>
        <w:t>At-Thullab Jurnal</w:t>
      </w:r>
      <w:r w:rsidRPr="004D03E5">
        <w:rPr>
          <w:rFonts w:ascii="Times New Roman" w:hAnsi="Times New Roman"/>
          <w:noProof/>
          <w:szCs w:val="24"/>
        </w:rPr>
        <w:t xml:space="preserve"> 3(2):735–47.</w:t>
      </w:r>
    </w:p>
    <w:p w:rsidR="004D03E5" w:rsidRP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p>
    <w:p w:rsid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r w:rsidRPr="004D03E5">
        <w:rPr>
          <w:rFonts w:ascii="Times New Roman" w:hAnsi="Times New Roman"/>
          <w:noProof/>
          <w:szCs w:val="24"/>
        </w:rPr>
        <w:t xml:space="preserve">Soebroto, R. Bambang Gatot. 2019. </w:t>
      </w:r>
      <w:r w:rsidRPr="00D428E9">
        <w:rPr>
          <w:rFonts w:ascii="Times New Roman" w:hAnsi="Times New Roman"/>
          <w:i/>
          <w:noProof/>
          <w:szCs w:val="24"/>
        </w:rPr>
        <w:t>Empat Teknik Dasar Membuat Keramik Manual ( Tanpa Alat Putar ) Studi Kasus Sentra Gerabah Di Kabupaten Tuban</w:t>
      </w:r>
      <w:r w:rsidRPr="004D03E5">
        <w:rPr>
          <w:rFonts w:ascii="Times New Roman" w:hAnsi="Times New Roman"/>
          <w:noProof/>
          <w:szCs w:val="24"/>
        </w:rPr>
        <w:t xml:space="preserve">. </w:t>
      </w:r>
      <w:r w:rsidRPr="004D03E5">
        <w:rPr>
          <w:rFonts w:ascii="Times New Roman" w:hAnsi="Times New Roman"/>
          <w:i/>
          <w:iCs/>
          <w:noProof/>
          <w:szCs w:val="24"/>
        </w:rPr>
        <w:t>Prosiding Seminar Nasional Ilmu Terapan (SNITER) 2019 - Universitas Widya Kartika</w:t>
      </w:r>
      <w:r w:rsidRPr="004D03E5">
        <w:rPr>
          <w:rFonts w:ascii="Times New Roman" w:hAnsi="Times New Roman"/>
          <w:noProof/>
          <w:szCs w:val="24"/>
        </w:rPr>
        <w:t xml:space="preserve"> 2(3):1–12.</w:t>
      </w:r>
    </w:p>
    <w:p w:rsidR="004D03E5" w:rsidRP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p>
    <w:p w:rsidR="004D03E5" w:rsidRPr="004D03E5" w:rsidRDefault="004D03E5" w:rsidP="004D03E5">
      <w:pPr>
        <w:pStyle w:val="ListParagraph"/>
        <w:widowControl w:val="0"/>
        <w:autoSpaceDE w:val="0"/>
        <w:autoSpaceDN w:val="0"/>
        <w:adjustRightInd w:val="0"/>
        <w:spacing w:line="240" w:lineRule="auto"/>
        <w:jc w:val="both"/>
        <w:rPr>
          <w:rFonts w:ascii="Times New Roman" w:hAnsi="Times New Roman"/>
          <w:noProof/>
          <w:szCs w:val="24"/>
        </w:rPr>
      </w:pPr>
      <w:r w:rsidRPr="004D03E5">
        <w:rPr>
          <w:rFonts w:ascii="Times New Roman" w:hAnsi="Times New Roman"/>
          <w:noProof/>
          <w:szCs w:val="24"/>
        </w:rPr>
        <w:lastRenderedPageBreak/>
        <w:t>Z, Fynnisa, and Rumondang. 2019. Pengaruh Penambahan Kulit Coklat Terhadap Sifat Fisis Keramik Berpori. (September):1–23.</w:t>
      </w:r>
    </w:p>
    <w:p w:rsidR="00433A22" w:rsidRDefault="004D03E5" w:rsidP="004D03E5">
      <w:pPr>
        <w:pStyle w:val="ListParagraph"/>
        <w:rPr>
          <w:rFonts w:cs="Times New Roman"/>
          <w:sz w:val="24"/>
          <w:szCs w:val="24"/>
        </w:rPr>
      </w:pPr>
      <w:r>
        <w:fldChar w:fldCharType="end"/>
      </w:r>
    </w:p>
    <w:p w:rsidR="00433A22" w:rsidRDefault="00433A22" w:rsidP="000761F8">
      <w:pPr>
        <w:spacing w:after="360" w:line="240" w:lineRule="auto"/>
        <w:rPr>
          <w:rFonts w:ascii="Times New Roman" w:hAnsi="Times New Roman" w:cs="Times New Roman"/>
          <w:b/>
          <w:sz w:val="24"/>
          <w:szCs w:val="24"/>
        </w:rPr>
      </w:pPr>
    </w:p>
    <w:p w:rsidR="00433A22" w:rsidRDefault="00433A22" w:rsidP="000761F8">
      <w:pPr>
        <w:spacing w:after="360" w:line="240" w:lineRule="auto"/>
        <w:rPr>
          <w:rFonts w:ascii="Times New Roman" w:hAnsi="Times New Roman" w:cs="Times New Roman"/>
          <w:b/>
          <w:sz w:val="24"/>
          <w:szCs w:val="24"/>
        </w:rPr>
        <w:sectPr w:rsidR="00433A22" w:rsidSect="00F70FA0">
          <w:headerReference w:type="even" r:id="rId15"/>
          <w:headerReference w:type="default" r:id="rId16"/>
          <w:footerReference w:type="even" r:id="rId17"/>
          <w:footerReference w:type="default" r:id="rId18"/>
          <w:type w:val="continuous"/>
          <w:pgSz w:w="12240" w:h="15840" w:code="1"/>
          <w:pgMar w:top="2275" w:right="1699" w:bottom="1699" w:left="1699" w:header="720" w:footer="720" w:gutter="0"/>
          <w:cols w:space="202"/>
          <w:titlePg/>
          <w:docGrid w:linePitch="360"/>
        </w:sectPr>
      </w:pPr>
    </w:p>
    <w:p w:rsidR="00433A22" w:rsidRDefault="00433A22" w:rsidP="000761F8">
      <w:pPr>
        <w:spacing w:after="360" w:line="240" w:lineRule="auto"/>
        <w:rPr>
          <w:rFonts w:ascii="Times New Roman" w:hAnsi="Times New Roman" w:cs="Times New Roman"/>
          <w:b/>
          <w:sz w:val="24"/>
          <w:szCs w:val="24"/>
        </w:rPr>
        <w:sectPr w:rsidR="00433A22" w:rsidSect="00433A22">
          <w:type w:val="continuous"/>
          <w:pgSz w:w="12240" w:h="15840" w:code="1"/>
          <w:pgMar w:top="2275" w:right="1699" w:bottom="1699" w:left="1699" w:header="720" w:footer="720" w:gutter="0"/>
          <w:cols w:num="2" w:space="202"/>
          <w:docGrid w:linePitch="360"/>
        </w:sectPr>
      </w:pPr>
    </w:p>
    <w:p w:rsidR="00D548F6" w:rsidRDefault="00D548F6" w:rsidP="000761F8">
      <w:pPr>
        <w:spacing w:after="360" w:line="240" w:lineRule="auto"/>
        <w:rPr>
          <w:rFonts w:ascii="Times New Roman" w:hAnsi="Times New Roman" w:cs="Times New Roman"/>
          <w:b/>
          <w:sz w:val="24"/>
          <w:szCs w:val="24"/>
        </w:rPr>
        <w:sectPr w:rsidR="00D548F6" w:rsidSect="00433A22">
          <w:type w:val="continuous"/>
          <w:pgSz w:w="12240" w:h="15840" w:code="1"/>
          <w:pgMar w:top="2275" w:right="1699" w:bottom="1699" w:left="1699" w:header="720" w:footer="720" w:gutter="0"/>
          <w:cols w:num="2" w:space="202"/>
          <w:docGrid w:linePitch="360"/>
        </w:sectPr>
      </w:pPr>
    </w:p>
    <w:p w:rsidR="000761F8" w:rsidRPr="000761F8" w:rsidRDefault="000761F8" w:rsidP="000761F8">
      <w:pPr>
        <w:spacing w:after="360" w:line="240" w:lineRule="auto"/>
        <w:rPr>
          <w:rFonts w:ascii="Times New Roman" w:hAnsi="Times New Roman" w:cs="Times New Roman"/>
          <w:b/>
          <w:sz w:val="24"/>
          <w:szCs w:val="24"/>
        </w:rPr>
      </w:pPr>
    </w:p>
    <w:sectPr w:rsidR="000761F8" w:rsidRPr="000761F8" w:rsidSect="00716202">
      <w:type w:val="continuous"/>
      <w:pgSz w:w="12240" w:h="15840" w:code="1"/>
      <w:pgMar w:top="2275" w:right="1699" w:bottom="1699" w:left="1699" w:header="720" w:footer="720" w:gutter="0"/>
      <w:cols w:space="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C54" w:rsidRDefault="00577C54" w:rsidP="00A538ED">
      <w:pPr>
        <w:spacing w:after="0" w:line="240" w:lineRule="auto"/>
      </w:pPr>
      <w:r>
        <w:separator/>
      </w:r>
    </w:p>
  </w:endnote>
  <w:endnote w:type="continuationSeparator" w:id="0">
    <w:p w:rsidR="00577C54" w:rsidRDefault="00577C54" w:rsidP="00A5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805" w:rsidRPr="00F70FA0" w:rsidRDefault="00255805" w:rsidP="00255805">
    <w:pPr>
      <w:pStyle w:val="Footer"/>
      <w:jc w:val="right"/>
      <w:rPr>
        <w:rFonts w:ascii="Times New Roman" w:hAnsi="Times New Roman" w:cs="Times New Roman"/>
        <w:sz w:val="24"/>
        <w:szCs w:val="24"/>
      </w:rPr>
    </w:pPr>
    <w:r w:rsidRPr="00F70FA0">
      <w:rPr>
        <w:rFonts w:ascii="Times New Roman" w:hAnsi="Times New Roman" w:cs="Times New Roman"/>
        <w:sz w:val="24"/>
        <w:szCs w:val="24"/>
      </w:rPr>
      <w:t>JFT |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6F9" w:rsidRPr="00F70FA0" w:rsidRDefault="008E16F9">
    <w:pPr>
      <w:pStyle w:val="Footer"/>
      <w:jc w:val="right"/>
      <w:rPr>
        <w:rFonts w:ascii="Times New Roman" w:hAnsi="Times New Roman" w:cs="Times New Roman"/>
        <w:sz w:val="24"/>
        <w:szCs w:val="24"/>
      </w:rPr>
    </w:pPr>
    <w:r w:rsidRPr="00F70FA0">
      <w:rPr>
        <w:rFonts w:ascii="Times New Roman" w:hAnsi="Times New Roman" w:cs="Times New Roman"/>
        <w:sz w:val="24"/>
        <w:szCs w:val="24"/>
      </w:rPr>
      <w:t xml:space="preserve">JFT | </w:t>
    </w:r>
    <w:sdt>
      <w:sdtPr>
        <w:rPr>
          <w:rFonts w:ascii="Times New Roman" w:hAnsi="Times New Roman" w:cs="Times New Roman"/>
          <w:sz w:val="24"/>
          <w:szCs w:val="24"/>
        </w:rPr>
        <w:id w:val="409662809"/>
        <w:docPartObj>
          <w:docPartGallery w:val="Page Numbers (Bottom of Page)"/>
          <w:docPartUnique/>
        </w:docPartObj>
      </w:sdtPr>
      <w:sdtEndPr>
        <w:rPr>
          <w:noProof/>
        </w:rPr>
      </w:sdtEndPr>
      <w:sdtContent>
        <w:r w:rsidRPr="00F70FA0">
          <w:rPr>
            <w:rFonts w:ascii="Times New Roman" w:hAnsi="Times New Roman" w:cs="Times New Roman"/>
            <w:sz w:val="24"/>
            <w:szCs w:val="24"/>
          </w:rPr>
          <w:fldChar w:fldCharType="begin"/>
        </w:r>
        <w:r w:rsidRPr="00F70FA0">
          <w:rPr>
            <w:rFonts w:ascii="Times New Roman" w:hAnsi="Times New Roman" w:cs="Times New Roman"/>
            <w:sz w:val="24"/>
            <w:szCs w:val="24"/>
          </w:rPr>
          <w:instrText xml:space="preserve"> PAGE   \* MERGEFORMAT </w:instrText>
        </w:r>
        <w:r w:rsidRPr="00F70FA0">
          <w:rPr>
            <w:rFonts w:ascii="Times New Roman" w:hAnsi="Times New Roman" w:cs="Times New Roman"/>
            <w:sz w:val="24"/>
            <w:szCs w:val="24"/>
          </w:rPr>
          <w:fldChar w:fldCharType="separate"/>
        </w:r>
        <w:r w:rsidR="004A1308">
          <w:rPr>
            <w:rFonts w:ascii="Times New Roman" w:hAnsi="Times New Roman" w:cs="Times New Roman"/>
            <w:noProof/>
            <w:sz w:val="24"/>
            <w:szCs w:val="24"/>
          </w:rPr>
          <w:t>1</w:t>
        </w:r>
        <w:r w:rsidRPr="00F70FA0">
          <w:rPr>
            <w:rFonts w:ascii="Times New Roman" w:hAnsi="Times New Roman" w:cs="Times New Roman"/>
            <w:noProof/>
            <w:sz w:val="24"/>
            <w:szCs w:val="24"/>
          </w:rPr>
          <w:fldChar w:fldCharType="end"/>
        </w:r>
      </w:sdtContent>
    </w:sdt>
  </w:p>
  <w:p w:rsidR="00433A22" w:rsidRDefault="00433A22" w:rsidP="00433A2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FA0" w:rsidRPr="00F70FA0" w:rsidRDefault="00F70FA0" w:rsidP="00255805">
    <w:pPr>
      <w:pStyle w:val="Footer"/>
      <w:jc w:val="right"/>
      <w:rPr>
        <w:rFonts w:ascii="Times New Roman" w:hAnsi="Times New Roman" w:cs="Times New Roman"/>
        <w:sz w:val="24"/>
        <w:szCs w:val="24"/>
      </w:rPr>
    </w:pPr>
    <w:r>
      <w:rPr>
        <w:rFonts w:ascii="Times New Roman" w:hAnsi="Times New Roman" w:cs="Times New Roman"/>
        <w:sz w:val="24"/>
        <w:szCs w:val="24"/>
      </w:rPr>
      <w:t xml:space="preserve">JFT | </w:t>
    </w:r>
    <w:r w:rsidRPr="00F70FA0">
      <w:rPr>
        <w:rFonts w:ascii="Times New Roman" w:hAnsi="Times New Roman" w:cs="Times New Roman"/>
        <w:sz w:val="24"/>
        <w:szCs w:val="24"/>
      </w:rPr>
      <w:fldChar w:fldCharType="begin"/>
    </w:r>
    <w:r w:rsidRPr="00F70FA0">
      <w:rPr>
        <w:rFonts w:ascii="Times New Roman" w:hAnsi="Times New Roman" w:cs="Times New Roman"/>
        <w:sz w:val="24"/>
        <w:szCs w:val="24"/>
      </w:rPr>
      <w:instrText xml:space="preserve"> PAGE   \* MERGEFORMAT </w:instrText>
    </w:r>
    <w:r w:rsidRPr="00F70FA0">
      <w:rPr>
        <w:rFonts w:ascii="Times New Roman" w:hAnsi="Times New Roman" w:cs="Times New Roman"/>
        <w:sz w:val="24"/>
        <w:szCs w:val="24"/>
      </w:rPr>
      <w:fldChar w:fldCharType="separate"/>
    </w:r>
    <w:r w:rsidR="004A1308">
      <w:rPr>
        <w:rFonts w:ascii="Times New Roman" w:hAnsi="Times New Roman" w:cs="Times New Roman"/>
        <w:noProof/>
        <w:sz w:val="24"/>
        <w:szCs w:val="24"/>
      </w:rPr>
      <w:t>4</w:t>
    </w:r>
    <w:r w:rsidRPr="00F70FA0">
      <w:rPr>
        <w:rFonts w:ascii="Times New Roman" w:hAnsi="Times New Roman" w:cs="Times New Roman"/>
        <w:noProof/>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FA0" w:rsidRPr="00F70FA0" w:rsidRDefault="00F70FA0">
    <w:pPr>
      <w:pStyle w:val="Footer"/>
      <w:jc w:val="right"/>
      <w:rPr>
        <w:rFonts w:ascii="Times New Roman" w:hAnsi="Times New Roman" w:cs="Times New Roman"/>
        <w:sz w:val="24"/>
        <w:szCs w:val="24"/>
      </w:rPr>
    </w:pPr>
    <w:r w:rsidRPr="00F70FA0">
      <w:rPr>
        <w:rFonts w:ascii="Times New Roman" w:hAnsi="Times New Roman" w:cs="Times New Roman"/>
        <w:sz w:val="24"/>
        <w:szCs w:val="24"/>
      </w:rPr>
      <w:t xml:space="preserve">JFT | </w:t>
    </w:r>
    <w:sdt>
      <w:sdtPr>
        <w:rPr>
          <w:rFonts w:ascii="Times New Roman" w:hAnsi="Times New Roman" w:cs="Times New Roman"/>
          <w:sz w:val="24"/>
          <w:szCs w:val="24"/>
        </w:rPr>
        <w:id w:val="-1510588281"/>
        <w:docPartObj>
          <w:docPartGallery w:val="Page Numbers (Bottom of Page)"/>
          <w:docPartUnique/>
        </w:docPartObj>
      </w:sdtPr>
      <w:sdtEndPr>
        <w:rPr>
          <w:noProof/>
        </w:rPr>
      </w:sdtEndPr>
      <w:sdtContent>
        <w:r w:rsidRPr="00F70FA0">
          <w:rPr>
            <w:rFonts w:ascii="Times New Roman" w:hAnsi="Times New Roman" w:cs="Times New Roman"/>
            <w:sz w:val="24"/>
            <w:szCs w:val="24"/>
          </w:rPr>
          <w:fldChar w:fldCharType="begin"/>
        </w:r>
        <w:r w:rsidRPr="00F70FA0">
          <w:rPr>
            <w:rFonts w:ascii="Times New Roman" w:hAnsi="Times New Roman" w:cs="Times New Roman"/>
            <w:sz w:val="24"/>
            <w:szCs w:val="24"/>
          </w:rPr>
          <w:instrText xml:space="preserve"> PAGE   \* MERGEFORMAT </w:instrText>
        </w:r>
        <w:r w:rsidRPr="00F70FA0">
          <w:rPr>
            <w:rFonts w:ascii="Times New Roman" w:hAnsi="Times New Roman" w:cs="Times New Roman"/>
            <w:sz w:val="24"/>
            <w:szCs w:val="24"/>
          </w:rPr>
          <w:fldChar w:fldCharType="separate"/>
        </w:r>
        <w:r w:rsidR="004A1308">
          <w:rPr>
            <w:rFonts w:ascii="Times New Roman" w:hAnsi="Times New Roman" w:cs="Times New Roman"/>
            <w:noProof/>
            <w:sz w:val="24"/>
            <w:szCs w:val="24"/>
          </w:rPr>
          <w:t>5</w:t>
        </w:r>
        <w:r w:rsidRPr="00F70FA0">
          <w:rPr>
            <w:rFonts w:ascii="Times New Roman" w:hAnsi="Times New Roman" w:cs="Times New Roman"/>
            <w:noProof/>
            <w:sz w:val="24"/>
            <w:szCs w:val="24"/>
          </w:rPr>
          <w:fldChar w:fldCharType="end"/>
        </w:r>
      </w:sdtContent>
    </w:sdt>
  </w:p>
  <w:p w:rsidR="00F70FA0" w:rsidRDefault="00F70FA0" w:rsidP="00433A2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C54" w:rsidRDefault="00577C54" w:rsidP="00A538ED">
      <w:pPr>
        <w:spacing w:after="0" w:line="240" w:lineRule="auto"/>
      </w:pPr>
      <w:r>
        <w:separator/>
      </w:r>
    </w:p>
  </w:footnote>
  <w:footnote w:type="continuationSeparator" w:id="0">
    <w:p w:rsidR="00577C54" w:rsidRDefault="00577C54" w:rsidP="00A53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805" w:rsidRDefault="00255805">
    <w:pPr>
      <w:pStyle w:val="Header"/>
    </w:pPr>
  </w:p>
  <w:p w:rsidR="00255805" w:rsidRDefault="00255805">
    <w:pPr>
      <w:pStyle w:val="Header"/>
    </w:pPr>
  </w:p>
  <w:p w:rsidR="00255805" w:rsidRPr="00A538ED" w:rsidRDefault="00255805" w:rsidP="00255805">
    <w:pPr>
      <w:pStyle w:val="Header"/>
      <w:rPr>
        <w:rFonts w:ascii="Times New Roman" w:hAnsi="Times New Roman" w:cs="Times New Roman"/>
        <w:sz w:val="20"/>
        <w:szCs w:val="20"/>
      </w:rPr>
    </w:pPr>
    <w:r>
      <w:rPr>
        <w:rFonts w:ascii="Times New Roman" w:hAnsi="Times New Roman" w:cs="Times New Roman"/>
        <w:sz w:val="20"/>
        <w:szCs w:val="20"/>
      </w:rPr>
      <w:t xml:space="preserve">Penulis Pertama, dkk. / </w:t>
    </w:r>
    <w:r w:rsidRPr="00A538ED">
      <w:rPr>
        <w:rFonts w:ascii="Times New Roman" w:hAnsi="Times New Roman" w:cs="Times New Roman"/>
        <w:sz w:val="20"/>
        <w:szCs w:val="20"/>
      </w:rPr>
      <w:t>Jurnal Fisika dan</w:t>
    </w:r>
    <w:r w:rsidR="00892231">
      <w:rPr>
        <w:rFonts w:ascii="Times New Roman" w:hAnsi="Times New Roman" w:cs="Times New Roman"/>
        <w:sz w:val="20"/>
        <w:szCs w:val="20"/>
      </w:rPr>
      <w:t xml:space="preserve"> Terapannya (Tahun Terbit) Vol. X (Nomor): halaman - halaman</w:t>
    </w:r>
  </w:p>
  <w:p w:rsidR="00255805" w:rsidRDefault="002558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8D" w:rsidRPr="004A1308" w:rsidRDefault="0041348D" w:rsidP="0041348D">
    <w:pPr>
      <w:pStyle w:val="Header"/>
      <w:rPr>
        <w:rFonts w:ascii="Times New Roman" w:hAnsi="Times New Roman" w:cs="Times New Roman"/>
        <w:i/>
        <w:sz w:val="24"/>
        <w:szCs w:val="20"/>
      </w:rPr>
    </w:pPr>
  </w:p>
  <w:p w:rsidR="0041348D" w:rsidRPr="00A538ED" w:rsidRDefault="004A1308" w:rsidP="0041348D">
    <w:pPr>
      <w:pStyle w:val="Header"/>
      <w:rPr>
        <w:rFonts w:ascii="Times New Roman" w:hAnsi="Times New Roman" w:cs="Times New Roman"/>
        <w:sz w:val="20"/>
        <w:szCs w:val="20"/>
      </w:rPr>
    </w:pPr>
    <w:r w:rsidRPr="004A1308">
      <w:rPr>
        <w:rFonts w:ascii="Times New Roman" w:hAnsi="Times New Roman" w:cs="Times New Roman"/>
        <w:i/>
        <w:sz w:val="24"/>
        <w:szCs w:val="20"/>
      </w:rPr>
      <w:t>JFBT</w:t>
    </w:r>
    <w:r w:rsidR="002C1AD6" w:rsidRPr="004A1308">
      <w:rPr>
        <w:rFonts w:ascii="Times New Roman" w:hAnsi="Times New Roman" w:cs="Times New Roman"/>
        <w:i/>
        <w:sz w:val="24"/>
        <w:szCs w:val="20"/>
      </w:rPr>
      <w:t xml:space="preserve">: </w:t>
    </w:r>
    <w:r w:rsidR="0041348D" w:rsidRPr="004A1308">
      <w:rPr>
        <w:rFonts w:ascii="Times New Roman" w:hAnsi="Times New Roman" w:cs="Times New Roman"/>
        <w:i/>
        <w:sz w:val="24"/>
        <w:szCs w:val="20"/>
      </w:rPr>
      <w:t xml:space="preserve">Jurnal </w:t>
    </w:r>
    <w:r w:rsidRPr="004A1308">
      <w:rPr>
        <w:rFonts w:ascii="Times New Roman" w:hAnsi="Times New Roman" w:cs="Times New Roman"/>
        <w:i/>
        <w:sz w:val="24"/>
        <w:szCs w:val="20"/>
      </w:rPr>
      <w:t>Energi Baru &amp; Terbarukan</w:t>
    </w:r>
  </w:p>
  <w:p w:rsidR="008B0794" w:rsidRPr="0041348D" w:rsidRDefault="008B0794" w:rsidP="00413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202" w:rsidRDefault="00716202">
    <w:pPr>
      <w:pStyle w:val="Header"/>
    </w:pPr>
  </w:p>
  <w:p w:rsidR="00716202" w:rsidRDefault="00716202">
    <w:pPr>
      <w:pStyle w:val="Header"/>
    </w:pPr>
  </w:p>
  <w:p w:rsidR="00716202" w:rsidRPr="00A538ED" w:rsidRDefault="00716202" w:rsidP="00716202">
    <w:pPr>
      <w:pStyle w:val="Header"/>
      <w:rPr>
        <w:rFonts w:ascii="Times New Roman" w:hAnsi="Times New Roman" w:cs="Times New Roman"/>
        <w:sz w:val="20"/>
        <w:szCs w:val="20"/>
      </w:rPr>
    </w:pPr>
    <w:r>
      <w:rPr>
        <w:rFonts w:ascii="Times New Roman" w:hAnsi="Times New Roman" w:cs="Times New Roman"/>
        <w:sz w:val="20"/>
        <w:szCs w:val="20"/>
      </w:rPr>
      <w:t xml:space="preserve">Penulis Pertama, dkk. / </w:t>
    </w:r>
    <w:r w:rsidRPr="00A538ED">
      <w:rPr>
        <w:rFonts w:ascii="Times New Roman" w:hAnsi="Times New Roman" w:cs="Times New Roman"/>
        <w:sz w:val="20"/>
        <w:szCs w:val="20"/>
      </w:rPr>
      <w:t>Jurnal Fisika dan Terapannya (2020) Vol. 7 (1): 1-10</w:t>
    </w:r>
  </w:p>
  <w:p w:rsidR="00716202" w:rsidRDefault="007162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202" w:rsidRDefault="00716202">
    <w:pPr>
      <w:pStyle w:val="Header"/>
    </w:pPr>
  </w:p>
  <w:p w:rsidR="00716202" w:rsidRDefault="00716202">
    <w:pPr>
      <w:pStyle w:val="Header"/>
    </w:pPr>
  </w:p>
  <w:p w:rsidR="00716202" w:rsidRPr="00A538ED" w:rsidRDefault="00716202" w:rsidP="00255805">
    <w:pPr>
      <w:pStyle w:val="Header"/>
      <w:rPr>
        <w:rFonts w:ascii="Times New Roman" w:hAnsi="Times New Roman" w:cs="Times New Roman"/>
        <w:sz w:val="20"/>
        <w:szCs w:val="20"/>
      </w:rPr>
    </w:pPr>
  </w:p>
  <w:p w:rsidR="00716202" w:rsidRDefault="007162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EAE" w:rsidRDefault="00E01EAE" w:rsidP="00E01EAE">
    <w:pPr>
      <w:pStyle w:val="Header"/>
      <w:rPr>
        <w:rFonts w:ascii="Times New Roman" w:hAnsi="Times New Roman" w:cs="Times New Roman"/>
        <w:sz w:val="20"/>
        <w:szCs w:val="20"/>
      </w:rPr>
    </w:pPr>
  </w:p>
  <w:p w:rsidR="00716202" w:rsidRPr="00A777FE" w:rsidRDefault="00716202" w:rsidP="00A777FE">
    <w:pPr>
      <w:pStyle w:val="Header"/>
      <w:jc w:val="center"/>
      <w:rPr>
        <w:rFonts w:ascii="Arial Black" w:hAnsi="Arial Black"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F382C"/>
    <w:multiLevelType w:val="hybridMultilevel"/>
    <w:tmpl w:val="20FCC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30BDF"/>
    <w:multiLevelType w:val="hybridMultilevel"/>
    <w:tmpl w:val="31561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361B5"/>
    <w:multiLevelType w:val="hybridMultilevel"/>
    <w:tmpl w:val="27E0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D429EA"/>
    <w:multiLevelType w:val="hybridMultilevel"/>
    <w:tmpl w:val="BA02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A351E"/>
    <w:multiLevelType w:val="hybridMultilevel"/>
    <w:tmpl w:val="2CBED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FA40FF"/>
    <w:multiLevelType w:val="hybridMultilevel"/>
    <w:tmpl w:val="AFC82442"/>
    <w:lvl w:ilvl="0" w:tplc="DD12A48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78F34EF7"/>
    <w:multiLevelType w:val="hybridMultilevel"/>
    <w:tmpl w:val="26DE6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41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ED"/>
    <w:rsid w:val="00004BDC"/>
    <w:rsid w:val="00020C86"/>
    <w:rsid w:val="000545E3"/>
    <w:rsid w:val="000761F8"/>
    <w:rsid w:val="000B282E"/>
    <w:rsid w:val="001C2BBD"/>
    <w:rsid w:val="0020204A"/>
    <w:rsid w:val="00203833"/>
    <w:rsid w:val="00220218"/>
    <w:rsid w:val="00233461"/>
    <w:rsid w:val="00255805"/>
    <w:rsid w:val="00280B4F"/>
    <w:rsid w:val="002C1AD6"/>
    <w:rsid w:val="00331FA8"/>
    <w:rsid w:val="003B52D7"/>
    <w:rsid w:val="003D3F6C"/>
    <w:rsid w:val="00403D54"/>
    <w:rsid w:val="004040C4"/>
    <w:rsid w:val="0041348D"/>
    <w:rsid w:val="00433A22"/>
    <w:rsid w:val="004644B2"/>
    <w:rsid w:val="004675D5"/>
    <w:rsid w:val="004703C8"/>
    <w:rsid w:val="0047485C"/>
    <w:rsid w:val="00486E18"/>
    <w:rsid w:val="004A1308"/>
    <w:rsid w:val="004C7576"/>
    <w:rsid w:val="004D03E5"/>
    <w:rsid w:val="004F4E9E"/>
    <w:rsid w:val="005132B6"/>
    <w:rsid w:val="00574022"/>
    <w:rsid w:val="00577C54"/>
    <w:rsid w:val="005935E9"/>
    <w:rsid w:val="00596838"/>
    <w:rsid w:val="005C419E"/>
    <w:rsid w:val="005C6B04"/>
    <w:rsid w:val="005D6B65"/>
    <w:rsid w:val="006A1B57"/>
    <w:rsid w:val="006F0CBF"/>
    <w:rsid w:val="00716202"/>
    <w:rsid w:val="0077078A"/>
    <w:rsid w:val="007E156C"/>
    <w:rsid w:val="007E4C4A"/>
    <w:rsid w:val="008177B3"/>
    <w:rsid w:val="00821805"/>
    <w:rsid w:val="00822764"/>
    <w:rsid w:val="00873D0A"/>
    <w:rsid w:val="00892231"/>
    <w:rsid w:val="008A142F"/>
    <w:rsid w:val="008A1FB8"/>
    <w:rsid w:val="008A5B21"/>
    <w:rsid w:val="008B0794"/>
    <w:rsid w:val="008C3A75"/>
    <w:rsid w:val="008E16F9"/>
    <w:rsid w:val="008E69CD"/>
    <w:rsid w:val="00914E1F"/>
    <w:rsid w:val="00930792"/>
    <w:rsid w:val="009C2AA3"/>
    <w:rsid w:val="00A538ED"/>
    <w:rsid w:val="00A777FE"/>
    <w:rsid w:val="00AA41D7"/>
    <w:rsid w:val="00AA5F13"/>
    <w:rsid w:val="00AD660F"/>
    <w:rsid w:val="00AE4F32"/>
    <w:rsid w:val="00B0040E"/>
    <w:rsid w:val="00B0416A"/>
    <w:rsid w:val="00B05745"/>
    <w:rsid w:val="00B060B6"/>
    <w:rsid w:val="00B10C52"/>
    <w:rsid w:val="00B17AF7"/>
    <w:rsid w:val="00B6482D"/>
    <w:rsid w:val="00B96CE6"/>
    <w:rsid w:val="00BA0399"/>
    <w:rsid w:val="00C92130"/>
    <w:rsid w:val="00CA7A80"/>
    <w:rsid w:val="00CC1212"/>
    <w:rsid w:val="00CE610A"/>
    <w:rsid w:val="00CF3795"/>
    <w:rsid w:val="00D23DAE"/>
    <w:rsid w:val="00D24704"/>
    <w:rsid w:val="00D24DBC"/>
    <w:rsid w:val="00D428E9"/>
    <w:rsid w:val="00D548F6"/>
    <w:rsid w:val="00DB32A3"/>
    <w:rsid w:val="00E01EAE"/>
    <w:rsid w:val="00E317A7"/>
    <w:rsid w:val="00E8017B"/>
    <w:rsid w:val="00F67B11"/>
    <w:rsid w:val="00F70FA0"/>
    <w:rsid w:val="00F94709"/>
    <w:rsid w:val="00FE2246"/>
    <w:rsid w:val="00FE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55C06D-4B22-413A-A350-612EDF63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8ED"/>
  </w:style>
  <w:style w:type="paragraph" w:styleId="Footer">
    <w:name w:val="footer"/>
    <w:basedOn w:val="Normal"/>
    <w:link w:val="FooterChar"/>
    <w:uiPriority w:val="99"/>
    <w:unhideWhenUsed/>
    <w:rsid w:val="00A53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8ED"/>
  </w:style>
  <w:style w:type="paragraph" w:styleId="BalloonText">
    <w:name w:val="Balloon Text"/>
    <w:basedOn w:val="Normal"/>
    <w:link w:val="BalloonTextChar"/>
    <w:uiPriority w:val="99"/>
    <w:semiHidden/>
    <w:unhideWhenUsed/>
    <w:rsid w:val="00A77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7FE"/>
    <w:rPr>
      <w:rFonts w:ascii="Tahoma" w:hAnsi="Tahoma" w:cs="Tahoma"/>
      <w:sz w:val="16"/>
      <w:szCs w:val="16"/>
    </w:rPr>
  </w:style>
  <w:style w:type="paragraph" w:styleId="ListParagraph">
    <w:name w:val="List Paragraph"/>
    <w:basedOn w:val="Normal"/>
    <w:uiPriority w:val="34"/>
    <w:qFormat/>
    <w:rsid w:val="00004BDC"/>
    <w:pPr>
      <w:ind w:left="720"/>
      <w:contextualSpacing/>
    </w:pPr>
  </w:style>
  <w:style w:type="paragraph" w:styleId="BodyText">
    <w:name w:val="Body Text"/>
    <w:basedOn w:val="Normal"/>
    <w:link w:val="BodyTextChar"/>
    <w:rsid w:val="004644B2"/>
    <w:pPr>
      <w:spacing w:after="120"/>
    </w:pPr>
    <w:rPr>
      <w:rFonts w:ascii="Calibri" w:eastAsia="Calibri" w:hAnsi="Calibri" w:cs="Times New Roman"/>
    </w:rPr>
  </w:style>
  <w:style w:type="character" w:customStyle="1" w:styleId="BodyTextChar">
    <w:name w:val="Body Text Char"/>
    <w:basedOn w:val="DefaultParagraphFont"/>
    <w:link w:val="BodyText"/>
    <w:rsid w:val="004644B2"/>
    <w:rPr>
      <w:rFonts w:ascii="Calibri" w:eastAsia="Calibri" w:hAnsi="Calibri" w:cs="Times New Roman"/>
    </w:rPr>
  </w:style>
  <w:style w:type="paragraph" w:styleId="NormalWeb">
    <w:name w:val="Normal (Web)"/>
    <w:basedOn w:val="Normal"/>
    <w:uiPriority w:val="99"/>
    <w:unhideWhenUsed/>
    <w:rsid w:val="007E15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B05745"/>
    <w:rPr>
      <w:b/>
      <w:bCs/>
    </w:rPr>
  </w:style>
  <w:style w:type="table" w:styleId="TableGrid">
    <w:name w:val="Table Grid"/>
    <w:basedOn w:val="TableNormal"/>
    <w:uiPriority w:val="39"/>
    <w:rsid w:val="00E01EA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AD660F"/>
  </w:style>
  <w:style w:type="paragraph" w:styleId="Bibliography">
    <w:name w:val="Bibliography"/>
    <w:basedOn w:val="Normal"/>
    <w:next w:val="Normal"/>
    <w:uiPriority w:val="37"/>
    <w:unhideWhenUsed/>
    <w:rsid w:val="008A142F"/>
    <w:rPr>
      <w:lang w:val="id-ID"/>
    </w:rPr>
  </w:style>
  <w:style w:type="character" w:customStyle="1" w:styleId="TitleChar">
    <w:name w:val="Title Char"/>
    <w:basedOn w:val="DefaultParagraphFont"/>
    <w:link w:val="Title"/>
    <w:rsid w:val="004F4E9E"/>
    <w:rPr>
      <w:rFonts w:eastAsia="Times New Roman"/>
      <w:b/>
      <w:sz w:val="20"/>
    </w:rPr>
  </w:style>
  <w:style w:type="paragraph" w:styleId="Title">
    <w:name w:val="Title"/>
    <w:basedOn w:val="Normal"/>
    <w:link w:val="TitleChar"/>
    <w:qFormat/>
    <w:rsid w:val="004F4E9E"/>
    <w:pPr>
      <w:spacing w:after="0" w:line="240" w:lineRule="auto"/>
      <w:jc w:val="center"/>
    </w:pPr>
    <w:rPr>
      <w:rFonts w:eastAsia="Times New Roman"/>
      <w:b/>
      <w:sz w:val="20"/>
    </w:rPr>
  </w:style>
  <w:style w:type="character" w:customStyle="1" w:styleId="TitleChar1">
    <w:name w:val="Title Char1"/>
    <w:basedOn w:val="DefaultParagraphFont"/>
    <w:uiPriority w:val="10"/>
    <w:rsid w:val="004F4E9E"/>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914E1F"/>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9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2"/>
            </a:solidFill>
            <a:ln>
              <a:noFill/>
            </a:ln>
            <a:effectLst/>
          </c:spPr>
          <c:invertIfNegative val="0"/>
          <c:cat>
            <c:strRef>
              <c:f>Sheet1!$A$2:$A$4</c:f>
              <c:strCache>
                <c:ptCount val="3"/>
                <c:pt idx="0">
                  <c:v>A</c:v>
                </c:pt>
                <c:pt idx="1">
                  <c:v>B</c:v>
                </c:pt>
                <c:pt idx="2">
                  <c:v>C </c:v>
                </c:pt>
              </c:strCache>
            </c:strRef>
          </c:cat>
          <c:val>
            <c:numRef>
              <c:f>Sheet1!$B$2:$B$4</c:f>
              <c:numCache>
                <c:formatCode>General</c:formatCode>
                <c:ptCount val="3"/>
                <c:pt idx="0">
                  <c:v>15.14</c:v>
                </c:pt>
                <c:pt idx="1">
                  <c:v>20.14</c:v>
                </c:pt>
                <c:pt idx="2">
                  <c:v>22.82</c:v>
                </c:pt>
              </c:numCache>
            </c:numRef>
          </c:val>
        </c:ser>
        <c:dLbls>
          <c:showLegendKey val="0"/>
          <c:showVal val="0"/>
          <c:showCatName val="0"/>
          <c:showSerName val="0"/>
          <c:showPercent val="0"/>
          <c:showBubbleSize val="0"/>
        </c:dLbls>
        <c:gapWidth val="219"/>
        <c:overlap val="-27"/>
        <c:axId val="228317344"/>
        <c:axId val="228317888"/>
      </c:barChart>
      <c:catAx>
        <c:axId val="228317344"/>
        <c:scaling>
          <c:orientation val="minMax"/>
        </c:scaling>
        <c:delete val="0"/>
        <c:axPos val="b"/>
        <c:title>
          <c:tx>
            <c:rich>
              <a:bodyPr rot="0" spcFirstLastPara="1" vertOverflow="ellipsis" vert="horz" wrap="square" anchor="ctr" anchorCtr="1"/>
              <a:lstStyle/>
              <a:p>
                <a:pPr>
                  <a:defRPr sz="10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Sampel</a:t>
                </a:r>
              </a:p>
            </c:rich>
          </c:tx>
          <c:overlay val="0"/>
          <c:spPr>
            <a:noFill/>
            <a:ln>
              <a:noFill/>
            </a:ln>
            <a:effectLst/>
          </c:spPr>
          <c:txPr>
            <a:bodyPr rot="0" spcFirstLastPara="1" vertOverflow="ellipsis" vert="horz" wrap="square" anchor="ctr" anchorCtr="1"/>
            <a:lstStyle/>
            <a:p>
              <a:pPr>
                <a:defRPr sz="10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8317888"/>
        <c:crosses val="autoZero"/>
        <c:auto val="1"/>
        <c:lblAlgn val="ctr"/>
        <c:lblOffset val="100"/>
        <c:noMultiLvlLbl val="0"/>
      </c:catAx>
      <c:valAx>
        <c:axId val="228317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Penyerapan Air (%)</a:t>
                </a:r>
              </a:p>
            </c:rich>
          </c:tx>
          <c:overlay val="0"/>
          <c:spPr>
            <a:noFill/>
            <a:ln>
              <a:noFill/>
            </a:ln>
            <a:effectLst/>
          </c:spPr>
          <c:txPr>
            <a:bodyPr rot="-5400000" spcFirstLastPara="1" vertOverflow="ellipsis" vert="horz" wrap="square" anchor="ctr" anchorCtr="1"/>
            <a:lstStyle/>
            <a:p>
              <a:pPr>
                <a:defRPr sz="10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8317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2"/>
            </a:solidFill>
            <a:ln>
              <a:noFill/>
            </a:ln>
            <a:effectLst/>
          </c:spPr>
          <c:invertIfNegative val="0"/>
          <c:cat>
            <c:strRef>
              <c:f>Sheet1!$A$2:$A$5</c:f>
              <c:strCache>
                <c:ptCount val="3"/>
                <c:pt idx="0">
                  <c:v>A</c:v>
                </c:pt>
                <c:pt idx="1">
                  <c:v>B</c:v>
                </c:pt>
                <c:pt idx="2">
                  <c:v>C </c:v>
                </c:pt>
              </c:strCache>
            </c:strRef>
          </c:cat>
          <c:val>
            <c:numRef>
              <c:f>Sheet1!$B$2:$B$5</c:f>
              <c:numCache>
                <c:formatCode>General</c:formatCode>
                <c:ptCount val="4"/>
                <c:pt idx="0">
                  <c:v>9.59</c:v>
                </c:pt>
                <c:pt idx="1">
                  <c:v>10.93</c:v>
                </c:pt>
                <c:pt idx="2">
                  <c:v>11.88</c:v>
                </c:pt>
              </c:numCache>
            </c:numRef>
          </c:val>
        </c:ser>
        <c:dLbls>
          <c:showLegendKey val="0"/>
          <c:showVal val="0"/>
          <c:showCatName val="0"/>
          <c:showSerName val="0"/>
          <c:showPercent val="0"/>
          <c:showBubbleSize val="0"/>
        </c:dLbls>
        <c:gapWidth val="219"/>
        <c:overlap val="-27"/>
        <c:axId val="149040496"/>
        <c:axId val="86157168"/>
      </c:barChart>
      <c:catAx>
        <c:axId val="14904049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Sampel</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6157168"/>
        <c:crosses val="autoZero"/>
        <c:auto val="1"/>
        <c:lblAlgn val="ctr"/>
        <c:lblOffset val="100"/>
        <c:noMultiLvlLbl val="0"/>
      </c:catAx>
      <c:valAx>
        <c:axId val="86157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latin typeface="Times New Roman" panose="02020603050405020304" pitchFamily="18" charset="0"/>
                    <a:cs typeface="Times New Roman" panose="02020603050405020304" pitchFamily="18" charset="0"/>
                  </a:rPr>
                  <a:t>Porositas (%)</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49040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0.17523</cdr:x>
      <cdr:y>0.05172</cdr:y>
    </cdr:from>
    <cdr:to>
      <cdr:x>0.93297</cdr:x>
      <cdr:y>0.05172</cdr:y>
    </cdr:to>
    <cdr:cxnSp macro="">
      <cdr:nvCxnSpPr>
        <cdr:cNvPr id="5" name="Straight Connector 4"/>
        <cdr:cNvCxnSpPr/>
      </cdr:nvCxnSpPr>
      <cdr:spPr>
        <a:xfrm xmlns:a="http://schemas.openxmlformats.org/drawingml/2006/main">
          <a:off x="552450" y="142875"/>
          <a:ext cx="2388999" cy="0"/>
        </a:xfrm>
        <a:prstGeom xmlns:a="http://schemas.openxmlformats.org/drawingml/2006/main" prst="line">
          <a:avLst/>
        </a:prstGeom>
        <a:ln xmlns:a="http://schemas.openxmlformats.org/drawingml/2006/mai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8FCAB-CDBC-41D7-8881-D96E9A05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hp</cp:lastModifiedBy>
  <cp:revision>2</cp:revision>
  <dcterms:created xsi:type="dcterms:W3CDTF">2023-10-27T02:42:00Z</dcterms:created>
  <dcterms:modified xsi:type="dcterms:W3CDTF">2023-10-27T02:42:00Z</dcterms:modified>
</cp:coreProperties>
</file>