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663E1" w14:textId="03269680" w:rsidR="009C131D" w:rsidRPr="00C27D86" w:rsidRDefault="00AF3CCF" w:rsidP="00AF3CCF">
      <w:pPr>
        <w:jc w:val="center"/>
        <w:rPr>
          <w:rFonts w:ascii="Times New Roman" w:hAnsi="Times New Roman" w:cs="Times New Roman"/>
          <w:b/>
          <w:lang w:val="id-ID"/>
        </w:rPr>
      </w:pPr>
      <w:r w:rsidRPr="00AF3CCF">
        <w:rPr>
          <w:rFonts w:ascii="Times New Roman" w:hAnsi="Times New Roman" w:cs="Times New Roman"/>
          <w:b/>
        </w:rPr>
        <w:t>CAPTIONS</w:t>
      </w:r>
      <w:r w:rsidR="00C27D86">
        <w:rPr>
          <w:rFonts w:ascii="Times New Roman" w:hAnsi="Times New Roman" w:cs="Times New Roman"/>
          <w:b/>
          <w:lang w:val="id-ID"/>
        </w:rPr>
        <w:t xml:space="preserve"> of Tables and Picture</w:t>
      </w:r>
    </w:p>
    <w:p w14:paraId="4752A8F2" w14:textId="77777777" w:rsidR="00AF3CCF" w:rsidRDefault="00AF3CCF" w:rsidP="00AF3CCF">
      <w:pPr>
        <w:jc w:val="center"/>
        <w:rPr>
          <w:rFonts w:ascii="Times New Roman" w:hAnsi="Times New Roman" w:cs="Times New Roman"/>
        </w:rPr>
      </w:pPr>
    </w:p>
    <w:p w14:paraId="49282F92" w14:textId="77777777" w:rsidR="00AF3CCF" w:rsidRDefault="00AF3CCF" w:rsidP="00AF3CCF">
      <w:pPr>
        <w:jc w:val="center"/>
        <w:rPr>
          <w:rFonts w:ascii="Times New Roman" w:hAnsi="Times New Roman" w:cs="Times New Roman"/>
        </w:rPr>
      </w:pPr>
    </w:p>
    <w:p w14:paraId="25B5BDD8" w14:textId="77777777" w:rsidR="00AF3CCF" w:rsidRDefault="00AF3CCF" w:rsidP="00AF3CC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FIGURE</w:t>
      </w:r>
    </w:p>
    <w:p w14:paraId="4840DE16" w14:textId="77777777" w:rsidR="00AF3CCF" w:rsidRDefault="00AF3CCF" w:rsidP="00AF3CCF">
      <w:pPr>
        <w:ind w:left="851" w:hanging="85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Figure 1. </w:t>
      </w:r>
      <w:r>
        <w:rPr>
          <w:rFonts w:ascii="Times New Roman" w:eastAsia="Times New Roman" w:hAnsi="Times New Roman" w:cs="Times New Roman"/>
        </w:rPr>
        <w:t xml:space="preserve">PCR test result of </w:t>
      </w:r>
      <w:proofErr w:type="spellStart"/>
      <w:r>
        <w:rPr>
          <w:rFonts w:ascii="Times New Roman" w:eastAsia="Times New Roman" w:hAnsi="Times New Roman" w:cs="Times New Roman"/>
          <w:i/>
        </w:rPr>
        <w:t>ica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A/D</w:t>
      </w:r>
      <w:r>
        <w:rPr>
          <w:rFonts w:ascii="Times New Roman" w:eastAsia="Times New Roman" w:hAnsi="Times New Roman" w:cs="Times New Roman"/>
        </w:rPr>
        <w:t xml:space="preserve"> gene in MRSA and MSSA samples. </w:t>
      </w:r>
      <w:proofErr w:type="spellStart"/>
      <w:r>
        <w:rPr>
          <w:rFonts w:ascii="Times New Roman" w:eastAsia="Times New Roman" w:hAnsi="Times New Roman" w:cs="Times New Roman"/>
          <w:i/>
        </w:rPr>
        <w:t>ica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A</w:t>
      </w:r>
      <w:r>
        <w:rPr>
          <w:rFonts w:ascii="Times New Roman" w:eastAsia="Times New Roman" w:hAnsi="Times New Roman" w:cs="Times New Roman"/>
        </w:rPr>
        <w:t xml:space="preserve"> gene can be seen at 1100 bp, </w:t>
      </w:r>
      <w:proofErr w:type="spellStart"/>
      <w:r>
        <w:rPr>
          <w:rFonts w:ascii="Times New Roman" w:eastAsia="Times New Roman" w:hAnsi="Times New Roman" w:cs="Times New Roman"/>
          <w:i/>
        </w:rPr>
        <w:t>ica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D </w:t>
      </w:r>
      <w:r>
        <w:rPr>
          <w:rFonts w:ascii="Times New Roman" w:eastAsia="Times New Roman" w:hAnsi="Times New Roman" w:cs="Times New Roman"/>
        </w:rPr>
        <w:t>gene can be seen at 280 bp.</w:t>
      </w:r>
    </w:p>
    <w:p w14:paraId="7B94CAEE" w14:textId="77777777" w:rsidR="00AF3CCF" w:rsidRDefault="00AF3CCF" w:rsidP="00AF3CCF">
      <w:pPr>
        <w:pStyle w:val="ListParagraph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1639FD9B" w14:textId="77777777" w:rsidR="00AF3CCF" w:rsidRDefault="00AF3CCF" w:rsidP="00AF3CCF">
      <w:pPr>
        <w:pStyle w:val="ListParagraph"/>
        <w:jc w:val="both"/>
        <w:rPr>
          <w:rFonts w:ascii="Times New Roman" w:hAnsi="Times New Roman" w:cs="Times New Roman"/>
        </w:rPr>
      </w:pPr>
    </w:p>
    <w:p w14:paraId="49C2E193" w14:textId="77777777" w:rsidR="00AF3CCF" w:rsidRDefault="00AF3CCF" w:rsidP="00AF3CCF">
      <w:pPr>
        <w:pStyle w:val="ListParagraph"/>
        <w:ind w:left="-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TABLE</w:t>
      </w:r>
    </w:p>
    <w:p w14:paraId="54549C11" w14:textId="77777777" w:rsidR="00AF3CCF" w:rsidRDefault="00AF3CCF" w:rsidP="00AF3CCF">
      <w:pPr>
        <w:pStyle w:val="ListParagraph"/>
        <w:jc w:val="both"/>
        <w:rPr>
          <w:rFonts w:ascii="Times New Roman" w:hAnsi="Times New Roman" w:cs="Times New Roman"/>
        </w:rPr>
      </w:pPr>
    </w:p>
    <w:p w14:paraId="4CF425F2" w14:textId="77777777" w:rsidR="00AF3CCF" w:rsidRPr="00AF3CCF" w:rsidRDefault="00AF3CCF" w:rsidP="00AF3CCF">
      <w:pPr>
        <w:pStyle w:val="ListParagraph"/>
        <w:numPr>
          <w:ilvl w:val="0"/>
          <w:numId w:val="1"/>
        </w:numPr>
        <w:spacing w:line="48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AF3CCF">
        <w:rPr>
          <w:rFonts w:ascii="Times New Roman" w:eastAsia="Times New Roman" w:hAnsi="Times New Roman" w:cs="Times New Roman"/>
        </w:rPr>
        <w:t xml:space="preserve">Table 1. Biofilm OD score interpretation (Hassan </w:t>
      </w:r>
      <w:r w:rsidRPr="00AF3CCF">
        <w:rPr>
          <w:rFonts w:ascii="Times New Roman" w:eastAsia="Times New Roman" w:hAnsi="Times New Roman" w:cs="Times New Roman"/>
          <w:i/>
        </w:rPr>
        <w:t>et al</w:t>
      </w:r>
      <w:r>
        <w:rPr>
          <w:rFonts w:ascii="Times New Roman" w:eastAsia="Times New Roman" w:hAnsi="Times New Roman" w:cs="Times New Roman"/>
          <w:i/>
        </w:rPr>
        <w:t>.</w:t>
      </w:r>
      <w:r w:rsidRPr="00AF3CCF">
        <w:rPr>
          <w:rFonts w:ascii="Times New Roman" w:eastAsia="Times New Roman" w:hAnsi="Times New Roman" w:cs="Times New Roman"/>
        </w:rPr>
        <w:t>, 2011)</w:t>
      </w:r>
    </w:p>
    <w:p w14:paraId="4D6092B9" w14:textId="77777777" w:rsidR="00AF3CCF" w:rsidRPr="00AF3CCF" w:rsidRDefault="00AF3CCF" w:rsidP="00AF3CCF">
      <w:pPr>
        <w:pStyle w:val="ListParagraph"/>
        <w:numPr>
          <w:ilvl w:val="0"/>
          <w:numId w:val="1"/>
        </w:numPr>
        <w:ind w:left="284" w:hanging="284"/>
        <w:jc w:val="both"/>
        <w:rPr>
          <w:rFonts w:ascii="Times New Roman" w:eastAsia="Times New Roman" w:hAnsi="Times New Roman" w:cs="Times New Roman"/>
        </w:rPr>
      </w:pPr>
      <w:r w:rsidRPr="00AF3CCF">
        <w:rPr>
          <w:rFonts w:ascii="Times New Roman" w:eastAsia="Times New Roman" w:hAnsi="Times New Roman" w:cs="Times New Roman"/>
        </w:rPr>
        <w:t>Table 2.</w:t>
      </w:r>
      <w:r w:rsidRPr="00AF3CCF">
        <w:rPr>
          <w:rFonts w:ascii="Times New Roman" w:eastAsia="Times New Roman" w:hAnsi="Times New Roman" w:cs="Times New Roman"/>
          <w:b/>
        </w:rPr>
        <w:t xml:space="preserve"> </w:t>
      </w:r>
      <w:r w:rsidRPr="00AF3CCF">
        <w:rPr>
          <w:rFonts w:ascii="Times New Roman" w:eastAsia="Times New Roman" w:hAnsi="Times New Roman" w:cs="Times New Roman"/>
        </w:rPr>
        <w:t xml:space="preserve">Biofilm </w:t>
      </w:r>
      <w:r>
        <w:rPr>
          <w:rFonts w:ascii="Times New Roman" w:eastAsia="Times New Roman" w:hAnsi="Times New Roman" w:cs="Times New Roman"/>
        </w:rPr>
        <w:t>absorbance</w:t>
      </w:r>
      <w:r w:rsidRPr="00AF3CCF">
        <w:rPr>
          <w:rFonts w:ascii="Times New Roman" w:eastAsia="Times New Roman" w:hAnsi="Times New Roman" w:cs="Times New Roman"/>
        </w:rPr>
        <w:t xml:space="preserve"> at 595 nm wavelength</w:t>
      </w:r>
      <w:r>
        <w:rPr>
          <w:rFonts w:ascii="Times New Roman" w:eastAsia="Times New Roman" w:hAnsi="Times New Roman" w:cs="Times New Roman"/>
        </w:rPr>
        <w:t xml:space="preserve"> and interpretations</w:t>
      </w:r>
    </w:p>
    <w:p w14:paraId="0CE9ACEF" w14:textId="77777777" w:rsidR="00AF3CCF" w:rsidRPr="00AF3CCF" w:rsidRDefault="00AF3CCF" w:rsidP="00AF3CCF">
      <w:pPr>
        <w:pStyle w:val="ListParagraph"/>
        <w:jc w:val="both"/>
        <w:rPr>
          <w:rFonts w:ascii="Times New Roman" w:hAnsi="Times New Roman" w:cs="Times New Roman"/>
        </w:rPr>
      </w:pPr>
    </w:p>
    <w:p w14:paraId="7B9C0B9C" w14:textId="77777777" w:rsidR="00AF3CCF" w:rsidRDefault="00AF3CCF"/>
    <w:sectPr w:rsidR="00AF3C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D96B91"/>
    <w:multiLevelType w:val="hybridMultilevel"/>
    <w:tmpl w:val="57224E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LYwNDQ3NjC3MDA2MDVT0lEKTi0uzszPAykwqgUAdGx+pSwAAAA="/>
  </w:docVars>
  <w:rsids>
    <w:rsidRoot w:val="00AF3CCF"/>
    <w:rsid w:val="009C131D"/>
    <w:rsid w:val="00AF3CCF"/>
    <w:rsid w:val="00C2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517E5"/>
  <w15:chartTrackingRefBased/>
  <w15:docId w15:val="{BA24D763-0272-48D8-9B69-4084C3ACE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3C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Lantip Rujito</cp:lastModifiedBy>
  <cp:revision>2</cp:revision>
  <dcterms:created xsi:type="dcterms:W3CDTF">2019-09-24T15:15:00Z</dcterms:created>
  <dcterms:modified xsi:type="dcterms:W3CDTF">2019-10-21T00:46:00Z</dcterms:modified>
</cp:coreProperties>
</file>