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Supplementary File 1.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PCR-Primer used.</w:t>
      </w: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Primer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Sequence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P53-forward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sz w:val="24"/>
                <w:szCs w:val="24"/>
              </w:rPr>
              <w:t>GTT TCC GTC TGG GCT TCT TGC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P53-reverse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sz w:val="24"/>
                <w:szCs w:val="24"/>
              </w:rPr>
              <w:t>ACG CAA ATT TCC TTC CAC TCG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GADH-forward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sz w:val="24"/>
                <w:szCs w:val="24"/>
              </w:rPr>
              <w:t>TGG GTG TGA ACC ATG AGA AGT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GADPH-reverse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eastAsia="sans-serif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sz w:val="24"/>
                <w:szCs w:val="24"/>
              </w:rPr>
              <w:t>TGA GTC CTT CCA CGA TAC CAA</w:t>
            </w:r>
          </w:p>
        </w:tc>
      </w:tr>
    </w:tbl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52BAA"/>
    <w:rsid w:val="22A5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2023-01-27T07:30:00Z</dcterms:created>
  <dc:creator>LENOVO</dc:creator>
  <cp:lastModifiedBy>LENOVO</cp:lastModifiedBy>
  <dcterms:modified xsi:type="dcterms:W3CDTF">2023-01-27T07:39:57Z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DB834C33875E48A3AE54BE198F43F6E3</vt:lpwstr>
  </property>
</Properties>
</file>