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47C5E" w14:textId="371C8897" w:rsidR="005D2244" w:rsidRPr="003E52F8" w:rsidRDefault="005D2244" w:rsidP="006C7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2F8">
        <w:rPr>
          <w:rFonts w:ascii="Times New Roman" w:hAnsi="Times New Roman" w:cs="Times New Roman"/>
          <w:b/>
          <w:bCs/>
          <w:sz w:val="24"/>
          <w:szCs w:val="24"/>
        </w:rPr>
        <w:t>COVER LETTER</w:t>
      </w:r>
    </w:p>
    <w:p w14:paraId="5CB0D8F4" w14:textId="77777777" w:rsidR="006C7A6F" w:rsidRPr="003E52F8" w:rsidRDefault="006C7A6F" w:rsidP="006C7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1BAD9" w14:textId="7DCB2812" w:rsidR="00884795" w:rsidRPr="003E52F8" w:rsidRDefault="005D2244" w:rsidP="006C7A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March</w:t>
      </w:r>
      <w:r w:rsidR="006C7A6F" w:rsidRPr="003E52F8">
        <w:rPr>
          <w:rFonts w:ascii="Times New Roman" w:hAnsi="Times New Roman" w:cs="Times New Roman"/>
          <w:sz w:val="24"/>
          <w:szCs w:val="24"/>
        </w:rPr>
        <w:t xml:space="preserve"> 8</w:t>
      </w:r>
      <w:r w:rsidR="00B640A3" w:rsidRPr="003E52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C7A6F" w:rsidRPr="003E52F8">
        <w:rPr>
          <w:rFonts w:ascii="Times New Roman" w:hAnsi="Times New Roman" w:cs="Times New Roman"/>
          <w:sz w:val="24"/>
          <w:szCs w:val="24"/>
        </w:rPr>
        <w:t>,</w:t>
      </w:r>
      <w:r w:rsidRPr="003E52F8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7A496FF4" w14:textId="77777777" w:rsidR="005D2244" w:rsidRPr="003E52F8" w:rsidRDefault="005D2244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b/>
          <w:bCs/>
          <w:sz w:val="24"/>
          <w:szCs w:val="24"/>
        </w:rPr>
        <w:t>Address to the Chief of Editor:</w:t>
      </w:r>
      <w:r w:rsidRPr="003E52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437D56" w14:textId="77777777" w:rsidR="00E54AD0" w:rsidRPr="003E52F8" w:rsidRDefault="00E54A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Prof. </w:t>
      </w:r>
      <w:proofErr w:type="gramStart"/>
      <w:r w:rsidRPr="003E52F8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3E52F8">
        <w:rPr>
          <w:rFonts w:ascii="Times New Roman" w:hAnsi="Times New Roman" w:cs="Times New Roman"/>
          <w:sz w:val="24"/>
          <w:szCs w:val="24"/>
        </w:rPr>
        <w:t xml:space="preserve">. Sultana MH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Faradz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>, PhD</w:t>
      </w:r>
    </w:p>
    <w:p w14:paraId="2F2C3CF0" w14:textId="2F81E9DE" w:rsidR="00E54AD0" w:rsidRPr="003E52F8" w:rsidRDefault="00E54A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Editorial Office of Journal of Biomedicine and Translational Research</w:t>
      </w:r>
    </w:p>
    <w:p w14:paraId="6E4E58E8" w14:textId="30B7BD6D" w:rsidR="00E54AD0" w:rsidRPr="003E52F8" w:rsidRDefault="00E54A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Faculty of Medicine,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182A0521" w14:textId="77777777" w:rsidR="00884795" w:rsidRPr="003E52F8" w:rsidRDefault="00884795" w:rsidP="006C7A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7CCDD4" w14:textId="25F5B0D5" w:rsidR="00E54AD0" w:rsidRPr="003E52F8" w:rsidRDefault="00E54AD0" w:rsidP="00FE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Dear Prof. </w:t>
      </w:r>
      <w:proofErr w:type="gramStart"/>
      <w:r w:rsidRPr="003E52F8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3E52F8">
        <w:rPr>
          <w:rFonts w:ascii="Times New Roman" w:hAnsi="Times New Roman" w:cs="Times New Roman"/>
          <w:sz w:val="24"/>
          <w:szCs w:val="24"/>
        </w:rPr>
        <w:t xml:space="preserve">. Sultana MH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Faradz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 xml:space="preserve">, PhD, </w:t>
      </w:r>
    </w:p>
    <w:p w14:paraId="2A8F9701" w14:textId="062DB05E" w:rsidR="00EB7780" w:rsidRPr="003E52F8" w:rsidRDefault="00E54AD0" w:rsidP="00FE57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We wish to submit an original article en</w:t>
      </w:r>
      <w:r w:rsidR="002B2AA3" w:rsidRPr="003E52F8">
        <w:rPr>
          <w:rFonts w:ascii="Times New Roman" w:hAnsi="Times New Roman" w:cs="Times New Roman"/>
          <w:sz w:val="24"/>
          <w:szCs w:val="24"/>
        </w:rPr>
        <w:t>titled “</w:t>
      </w:r>
      <w:r w:rsidR="006C7A6F" w:rsidRPr="003E52F8">
        <w:rPr>
          <w:rFonts w:ascii="Times New Roman" w:hAnsi="Times New Roman" w:cs="Times New Roman"/>
          <w:sz w:val="24"/>
          <w:szCs w:val="24"/>
        </w:rPr>
        <w:t>THE EFFECT OF DURATION OF ADMINISTRATION AND DISCONTINUATION OF FLUOROMETHOLONE EYE DROPS ON THE THICKNESS OF THE TRABECULAR MESHWORK EXTRACELLULAR MATRIX</w:t>
      </w:r>
      <w:r w:rsidR="00366D0A" w:rsidRPr="003E52F8">
        <w:rPr>
          <w:rFonts w:ascii="Times New Roman" w:hAnsi="Times New Roman" w:cs="Times New Roman"/>
          <w:sz w:val="24"/>
          <w:szCs w:val="24"/>
        </w:rPr>
        <w:t xml:space="preserve">” in the </w:t>
      </w:r>
      <w:proofErr w:type="spellStart"/>
      <w:r w:rsidR="00366D0A" w:rsidRPr="003E52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66D0A" w:rsidRPr="003E52F8">
        <w:rPr>
          <w:rFonts w:ascii="Times New Roman" w:hAnsi="Times New Roman" w:cs="Times New Roman"/>
          <w:sz w:val="24"/>
          <w:szCs w:val="24"/>
        </w:rPr>
        <w:t xml:space="preserve"> Journal of Biomedicine and Translational Research Faculty of Medicine </w:t>
      </w:r>
      <w:proofErr w:type="spellStart"/>
      <w:r w:rsidR="00366D0A" w:rsidRPr="003E52F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2B2AA3" w:rsidRPr="003E52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B2AA3" w:rsidRPr="003E52F8">
        <w:rPr>
          <w:rFonts w:ascii="Times New Roman" w:hAnsi="Times New Roman" w:cs="Times New Roman"/>
          <w:sz w:val="24"/>
          <w:szCs w:val="24"/>
        </w:rPr>
        <w:t xml:space="preserve">We </w:t>
      </w:r>
      <w:r w:rsidR="00B640A3" w:rsidRPr="003E52F8">
        <w:rPr>
          <w:rFonts w:ascii="Times New Roman" w:hAnsi="Times New Roman" w:cs="Times New Roman"/>
          <w:sz w:val="24"/>
          <w:szCs w:val="24"/>
        </w:rPr>
        <w:t>declare</w:t>
      </w:r>
      <w:proofErr w:type="gramEnd"/>
      <w:r w:rsidR="002B2AA3" w:rsidRPr="003E52F8">
        <w:rPr>
          <w:rFonts w:ascii="Times New Roman" w:hAnsi="Times New Roman" w:cs="Times New Roman"/>
          <w:sz w:val="24"/>
          <w:szCs w:val="24"/>
        </w:rPr>
        <w:t xml:space="preserve"> that this work is original and has not been published </w:t>
      </w:r>
      <w:r w:rsidR="00B640A3" w:rsidRPr="003E52F8">
        <w:rPr>
          <w:rFonts w:ascii="Times New Roman" w:hAnsi="Times New Roman" w:cs="Times New Roman"/>
          <w:sz w:val="24"/>
          <w:szCs w:val="24"/>
        </w:rPr>
        <w:t>before</w:t>
      </w:r>
      <w:r w:rsidR="002B2AA3" w:rsidRPr="003E52F8">
        <w:rPr>
          <w:rFonts w:ascii="Times New Roman" w:hAnsi="Times New Roman" w:cs="Times New Roman"/>
          <w:sz w:val="24"/>
          <w:szCs w:val="24"/>
        </w:rPr>
        <w:t xml:space="preserve">, nor is it currently under consideration for publication elsewhere. </w:t>
      </w:r>
    </w:p>
    <w:p w14:paraId="37E83F47" w14:textId="1D13D6B4" w:rsidR="006C7A6F" w:rsidRPr="003E52F8" w:rsidRDefault="00EB7780" w:rsidP="00FE57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  <w:lang w:val="id-ID"/>
        </w:rPr>
        <w:t xml:space="preserve">This study </w:t>
      </w:r>
      <w:r w:rsidRPr="003E52F8">
        <w:rPr>
          <w:rFonts w:ascii="Times New Roman" w:hAnsi="Times New Roman" w:cs="Times New Roman"/>
          <w:sz w:val="24"/>
          <w:szCs w:val="24"/>
        </w:rPr>
        <w:t xml:space="preserve">informs </w:t>
      </w:r>
      <w:r w:rsidRPr="003E52F8">
        <w:rPr>
          <w:rFonts w:ascii="Times New Roman" w:hAnsi="Times New Roman" w:cs="Times New Roman"/>
          <w:sz w:val="24"/>
          <w:szCs w:val="24"/>
          <w:lang w:val="id-ID"/>
        </w:rPr>
        <w:t xml:space="preserve">the administration of fluorometholone eye drops, especially to prevent IOP elevating due to fluorometholone eye drops </w:t>
      </w:r>
      <w:r w:rsidRPr="003E52F8">
        <w:rPr>
          <w:rFonts w:ascii="Times New Roman" w:hAnsi="Times New Roman" w:cs="Times New Roman"/>
          <w:sz w:val="24"/>
          <w:szCs w:val="24"/>
        </w:rPr>
        <w:t>which can lead to</w:t>
      </w:r>
      <w:r w:rsidRPr="003E52F8">
        <w:rPr>
          <w:rFonts w:ascii="Times New Roman" w:hAnsi="Times New Roman" w:cs="Times New Roman"/>
          <w:sz w:val="24"/>
          <w:szCs w:val="24"/>
          <w:lang w:val="id-ID"/>
        </w:rPr>
        <w:t xml:space="preserve"> steroid-induced glaucoma. </w:t>
      </w:r>
      <w:r w:rsidR="00AB29B6" w:rsidRPr="003E52F8">
        <w:rPr>
          <w:rFonts w:ascii="Times New Roman" w:hAnsi="Times New Roman" w:cs="Times New Roman"/>
          <w:sz w:val="24"/>
          <w:szCs w:val="24"/>
        </w:rPr>
        <w:t xml:space="preserve">This study is an experimental study with a posttest-only control group design, that </w:t>
      </w:r>
      <w:r w:rsidR="00A402D0" w:rsidRPr="003E52F8">
        <w:rPr>
          <w:rFonts w:ascii="Times New Roman" w:hAnsi="Times New Roman" w:cs="Times New Roman"/>
          <w:sz w:val="24"/>
          <w:szCs w:val="24"/>
        </w:rPr>
        <w:t>analyzes</w:t>
      </w:r>
      <w:r w:rsidR="00AB29B6" w:rsidRPr="003E52F8">
        <w:rPr>
          <w:rFonts w:ascii="Times New Roman" w:hAnsi="Times New Roman" w:cs="Times New Roman"/>
          <w:sz w:val="24"/>
          <w:szCs w:val="24"/>
        </w:rPr>
        <w:t xml:space="preserve"> the effect of duration of administration and discontinuation of fluorometholone eye drops on the thickness of </w:t>
      </w:r>
      <w:r w:rsidR="007E5794" w:rsidRPr="003E52F8">
        <w:rPr>
          <w:rFonts w:ascii="Times New Roman" w:hAnsi="Times New Roman" w:cs="Times New Roman"/>
          <w:sz w:val="24"/>
          <w:szCs w:val="24"/>
        </w:rPr>
        <w:t>the trabecular meshwork</w:t>
      </w:r>
      <w:r w:rsidR="005E0B9B" w:rsidRPr="003E52F8">
        <w:rPr>
          <w:rFonts w:ascii="Times New Roman" w:hAnsi="Times New Roman" w:cs="Times New Roman"/>
          <w:sz w:val="24"/>
          <w:szCs w:val="24"/>
        </w:rPr>
        <w:t xml:space="preserve"> (TM)</w:t>
      </w:r>
      <w:r w:rsidR="007E5794" w:rsidRPr="003E52F8">
        <w:rPr>
          <w:rFonts w:ascii="Times New Roman" w:hAnsi="Times New Roman" w:cs="Times New Roman"/>
          <w:sz w:val="24"/>
          <w:szCs w:val="24"/>
        </w:rPr>
        <w:t xml:space="preserve"> extracellular matrix</w:t>
      </w:r>
      <w:r w:rsidR="005E0B9B" w:rsidRPr="003E52F8">
        <w:rPr>
          <w:rFonts w:ascii="Times New Roman" w:hAnsi="Times New Roman" w:cs="Times New Roman"/>
          <w:sz w:val="24"/>
          <w:szCs w:val="24"/>
        </w:rPr>
        <w:t xml:space="preserve"> (EM)</w:t>
      </w:r>
      <w:r w:rsidR="007E5794" w:rsidRPr="003E52F8">
        <w:rPr>
          <w:rFonts w:ascii="Times New Roman" w:hAnsi="Times New Roman" w:cs="Times New Roman"/>
          <w:sz w:val="24"/>
          <w:szCs w:val="24"/>
        </w:rPr>
        <w:t xml:space="preserve"> </w:t>
      </w:r>
      <w:r w:rsidR="00AB29B6" w:rsidRPr="003E52F8">
        <w:rPr>
          <w:rFonts w:ascii="Times New Roman" w:hAnsi="Times New Roman" w:cs="Times New Roman"/>
          <w:sz w:val="24"/>
          <w:szCs w:val="24"/>
        </w:rPr>
        <w:t xml:space="preserve">of Wistar rats. We found that </w:t>
      </w:r>
      <w:r w:rsidR="0047458B" w:rsidRPr="003E52F8">
        <w:rPr>
          <w:rFonts w:ascii="Times New Roman" w:hAnsi="Times New Roman" w:cs="Times New Roman"/>
          <w:sz w:val="24"/>
          <w:szCs w:val="24"/>
        </w:rPr>
        <w:t>the</w:t>
      </w:r>
      <w:r w:rsidR="00D3460F" w:rsidRPr="003E52F8">
        <w:rPr>
          <w:rFonts w:ascii="Times New Roman" w:hAnsi="Times New Roman" w:cs="Times New Roman"/>
          <w:sz w:val="24"/>
          <w:szCs w:val="24"/>
        </w:rPr>
        <w:t xml:space="preserve"> thickness of the TM ECM was thicker in experimental rats with a longer duration of </w:t>
      </w:r>
      <w:proofErr w:type="gramStart"/>
      <w:r w:rsidR="00D3460F" w:rsidRPr="003E52F8">
        <w:rPr>
          <w:rFonts w:ascii="Times New Roman" w:hAnsi="Times New Roman" w:cs="Times New Roman"/>
          <w:sz w:val="24"/>
          <w:szCs w:val="24"/>
        </w:rPr>
        <w:t>administration</w:t>
      </w:r>
      <w:proofErr w:type="gramEnd"/>
      <w:r w:rsidR="00D3460F" w:rsidRPr="003E52F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3460F" w:rsidRPr="003E52F8">
        <w:rPr>
          <w:rFonts w:ascii="Times New Roman" w:hAnsi="Times New Roman" w:cs="Times New Roman"/>
          <w:sz w:val="24"/>
          <w:szCs w:val="24"/>
        </w:rPr>
        <w:t>fluorometholone</w:t>
      </w:r>
      <w:proofErr w:type="spellEnd"/>
      <w:r w:rsidR="00D3460F" w:rsidRPr="003E52F8">
        <w:rPr>
          <w:rFonts w:ascii="Times New Roman" w:hAnsi="Times New Roman" w:cs="Times New Roman"/>
          <w:sz w:val="24"/>
          <w:szCs w:val="24"/>
        </w:rPr>
        <w:t xml:space="preserve"> eye drops</w:t>
      </w:r>
      <w:r w:rsidRPr="003E52F8">
        <w:rPr>
          <w:rFonts w:ascii="Times New Roman" w:hAnsi="Times New Roman" w:cs="Times New Roman"/>
          <w:sz w:val="24"/>
          <w:szCs w:val="24"/>
        </w:rPr>
        <w:t xml:space="preserve">. </w:t>
      </w:r>
      <w:r w:rsidR="00FE57CD" w:rsidRPr="003E52F8">
        <w:rPr>
          <w:rFonts w:ascii="Times New Roman" w:hAnsi="Times New Roman" w:cs="Times New Roman"/>
          <w:sz w:val="24"/>
          <w:szCs w:val="24"/>
          <w:lang w:val="id-ID"/>
        </w:rPr>
        <w:t>This study is expected to be the basis for determining the duration of safe use of fluorometholone eye drops in daily clinical practice</w:t>
      </w:r>
      <w:r w:rsidR="006C7A6F" w:rsidRPr="003E52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75426" w14:textId="1728F88D" w:rsidR="0047458B" w:rsidRPr="003E52F8" w:rsidRDefault="00366D0A" w:rsidP="00FE57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The authors have no conflict of interest to declare and no significant support that could have influence its outcome. </w:t>
      </w:r>
      <w:r w:rsidR="00D3460F" w:rsidRPr="003E52F8">
        <w:rPr>
          <w:rFonts w:ascii="Times New Roman" w:hAnsi="Times New Roman" w:cs="Times New Roman"/>
          <w:sz w:val="24"/>
          <w:szCs w:val="24"/>
        </w:rPr>
        <w:t xml:space="preserve">All authors </w:t>
      </w:r>
      <w:r w:rsidR="00A402D0" w:rsidRPr="003E52F8">
        <w:rPr>
          <w:rFonts w:ascii="Times New Roman" w:hAnsi="Times New Roman" w:cs="Times New Roman"/>
          <w:sz w:val="24"/>
          <w:szCs w:val="24"/>
        </w:rPr>
        <w:t xml:space="preserve">have approved the manuscript and agree with submission to the Journal of Biomedicine and Translational Research Faculty of Medicine </w:t>
      </w:r>
      <w:proofErr w:type="spellStart"/>
      <w:r w:rsidR="00A402D0" w:rsidRPr="003E52F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A402D0" w:rsidRPr="003E52F8">
        <w:rPr>
          <w:rFonts w:ascii="Times New Roman" w:hAnsi="Times New Roman" w:cs="Times New Roman"/>
          <w:sz w:val="24"/>
          <w:szCs w:val="24"/>
        </w:rPr>
        <w:t xml:space="preserve"> University. </w:t>
      </w:r>
    </w:p>
    <w:p w14:paraId="75F43335" w14:textId="77777777" w:rsidR="00884795" w:rsidRPr="003E52F8" w:rsidRDefault="00884795" w:rsidP="00FE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0F741E" w14:textId="3E043B07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Sincerely,</w:t>
      </w:r>
    </w:p>
    <w:p w14:paraId="59827FDB" w14:textId="7424967D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2F8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</w:p>
    <w:p w14:paraId="3AAE2801" w14:textId="08ACE4EF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Name: </w:t>
      </w:r>
      <w:proofErr w:type="gramStart"/>
      <w:r w:rsidRPr="003E52F8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3E52F8">
        <w:rPr>
          <w:rFonts w:ascii="Times New Roman" w:hAnsi="Times New Roman" w:cs="Times New Roman"/>
          <w:sz w:val="24"/>
          <w:szCs w:val="24"/>
        </w:rPr>
        <w:t>. Sandi Muslim</w:t>
      </w:r>
    </w:p>
    <w:p w14:paraId="57DD6092" w14:textId="164C9E54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Affiliation: Ophthalmology Department</w:t>
      </w:r>
      <w:r w:rsidR="0047458B" w:rsidRPr="003E52F8">
        <w:rPr>
          <w:rFonts w:ascii="Times New Roman" w:hAnsi="Times New Roman" w:cs="Times New Roman"/>
          <w:sz w:val="24"/>
          <w:szCs w:val="24"/>
        </w:rPr>
        <w:t>,</w:t>
      </w:r>
      <w:r w:rsidRPr="003E52F8">
        <w:rPr>
          <w:rFonts w:ascii="Times New Roman" w:hAnsi="Times New Roman" w:cs="Times New Roman"/>
          <w:sz w:val="24"/>
          <w:szCs w:val="24"/>
        </w:rPr>
        <w:t xml:space="preserve"> Faculty of Medicine</w:t>
      </w:r>
      <w:r w:rsidR="0047458B" w:rsidRPr="003E5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14F74002" w14:textId="02AC63EF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Semarang.</w:t>
      </w:r>
    </w:p>
    <w:p w14:paraId="2A827A1A" w14:textId="3ACCC260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E52F8">
          <w:rPr>
            <w:rStyle w:val="Hyperlink"/>
            <w:rFonts w:ascii="Times New Roman" w:hAnsi="Times New Roman" w:cs="Times New Roman"/>
            <w:sz w:val="24"/>
            <w:szCs w:val="24"/>
          </w:rPr>
          <w:t>dr.sandimuslim@gmail.com</w:t>
        </w:r>
      </w:hyperlink>
    </w:p>
    <w:p w14:paraId="2B6BE14A" w14:textId="3A3E57EA" w:rsidR="00A402D0" w:rsidRPr="003E52F8" w:rsidRDefault="0047458B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Phone:</w:t>
      </w:r>
      <w:r w:rsidR="00A402D0" w:rsidRPr="003E52F8">
        <w:rPr>
          <w:rFonts w:ascii="Times New Roman" w:hAnsi="Times New Roman" w:cs="Times New Roman"/>
          <w:sz w:val="24"/>
          <w:szCs w:val="24"/>
        </w:rPr>
        <w:t xml:space="preserve"> </w:t>
      </w:r>
      <w:r w:rsidR="00EC5D09" w:rsidRPr="003E52F8">
        <w:rPr>
          <w:rFonts w:ascii="Times New Roman" w:hAnsi="Times New Roman" w:cs="Times New Roman"/>
          <w:sz w:val="24"/>
          <w:szCs w:val="24"/>
        </w:rPr>
        <w:t>088215635373</w:t>
      </w:r>
    </w:p>
    <w:p w14:paraId="2C361798" w14:textId="77777777" w:rsidR="00E54AD0" w:rsidRPr="003E52F8" w:rsidRDefault="00E54AD0" w:rsidP="00FE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4AD0" w:rsidRPr="003E5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44"/>
    <w:rsid w:val="002B2AA3"/>
    <w:rsid w:val="00366D0A"/>
    <w:rsid w:val="003E52F8"/>
    <w:rsid w:val="0047458B"/>
    <w:rsid w:val="00573C7C"/>
    <w:rsid w:val="005D2244"/>
    <w:rsid w:val="005E0B9B"/>
    <w:rsid w:val="006C7A6F"/>
    <w:rsid w:val="007E5794"/>
    <w:rsid w:val="00884795"/>
    <w:rsid w:val="00A402D0"/>
    <w:rsid w:val="00A4120B"/>
    <w:rsid w:val="00AB29B6"/>
    <w:rsid w:val="00B640A3"/>
    <w:rsid w:val="00D3460F"/>
    <w:rsid w:val="00D64F5D"/>
    <w:rsid w:val="00E54AD0"/>
    <w:rsid w:val="00EB7780"/>
    <w:rsid w:val="00EC5D09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C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2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02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2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r.sandimusl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zahira rikiandraswida</dc:creator>
  <cp:keywords/>
  <dc:description/>
  <cp:lastModifiedBy>Hp</cp:lastModifiedBy>
  <cp:revision>7</cp:revision>
  <dcterms:created xsi:type="dcterms:W3CDTF">2022-03-02T11:52:00Z</dcterms:created>
  <dcterms:modified xsi:type="dcterms:W3CDTF">2022-03-08T05:02:00Z</dcterms:modified>
</cp:coreProperties>
</file>