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A19" w:rsidRDefault="00E36A95" w:rsidP="00BA4EE3">
      <w:pPr>
        <w:pBdr>
          <w:top w:val="nil"/>
          <w:left w:val="nil"/>
          <w:bottom w:val="nil"/>
          <w:right w:val="nil"/>
          <w:between w:val="nil"/>
        </w:pBdr>
        <w:spacing w:after="0" w:line="360" w:lineRule="auto"/>
        <w:jc w:val="center"/>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color w:val="000000"/>
          <w:sz w:val="24"/>
          <w:szCs w:val="24"/>
        </w:rPr>
        <w:t xml:space="preserve">STRATEGI REHABILITASI SOSIAL BAGI ANAK KORBAN </w:t>
      </w:r>
      <w:r>
        <w:rPr>
          <w:rFonts w:ascii="Palatino Linotype" w:eastAsia="Palatino Linotype" w:hAnsi="Palatino Linotype" w:cs="Palatino Linotype"/>
          <w:b/>
          <w:i/>
          <w:color w:val="000000"/>
          <w:sz w:val="24"/>
          <w:szCs w:val="24"/>
        </w:rPr>
        <w:t xml:space="preserve">BULLYING </w:t>
      </w:r>
      <w:r>
        <w:rPr>
          <w:rFonts w:ascii="Palatino Linotype" w:eastAsia="Palatino Linotype" w:hAnsi="Palatino Linotype" w:cs="Palatino Linotype"/>
          <w:b/>
          <w:color w:val="000000"/>
          <w:sz w:val="24"/>
          <w:szCs w:val="24"/>
        </w:rPr>
        <w:t>DI KOTA METRO</w:t>
      </w:r>
    </w:p>
    <w:p w:rsidR="008E5A19" w:rsidRDefault="008E5A19">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0"/>
          <w:szCs w:val="20"/>
        </w:rPr>
      </w:pPr>
    </w:p>
    <w:p w:rsidR="008E5A19" w:rsidRDefault="00E36A95">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Aulia Fahra Dina</w:t>
      </w:r>
      <w:r>
        <w:rPr>
          <w:rFonts w:ascii="Palatino Linotype" w:eastAsia="Palatino Linotype" w:hAnsi="Palatino Linotype" w:cs="Palatino Linotype"/>
          <w:color w:val="000000"/>
          <w:sz w:val="20"/>
          <w:szCs w:val="20"/>
          <w:vertAlign w:val="superscript"/>
        </w:rPr>
        <w:t>1</w:t>
      </w:r>
      <w:r>
        <w:rPr>
          <w:rFonts w:ascii="Palatino Linotype" w:eastAsia="Palatino Linotype" w:hAnsi="Palatino Linotype" w:cs="Palatino Linotype"/>
          <w:color w:val="000000"/>
          <w:sz w:val="20"/>
          <w:szCs w:val="20"/>
        </w:rPr>
        <w:t>, Meiliyana</w:t>
      </w:r>
      <w:r>
        <w:rPr>
          <w:rFonts w:ascii="Palatino Linotype" w:eastAsia="Palatino Linotype" w:hAnsi="Palatino Linotype" w:cs="Palatino Linotype"/>
          <w:color w:val="000000"/>
          <w:sz w:val="20"/>
          <w:szCs w:val="20"/>
          <w:vertAlign w:val="superscript"/>
        </w:rPr>
        <w:t>2</w:t>
      </w:r>
      <w:r>
        <w:rPr>
          <w:rFonts w:ascii="Palatino Linotype" w:eastAsia="Palatino Linotype" w:hAnsi="Palatino Linotype" w:cs="Palatino Linotype"/>
          <w:color w:val="000000"/>
          <w:sz w:val="20"/>
          <w:szCs w:val="20"/>
        </w:rPr>
        <w:t xml:space="preserve">, </w:t>
      </w:r>
      <w:proofErr w:type="gramStart"/>
      <w:r w:rsidR="0093502D">
        <w:rPr>
          <w:rFonts w:ascii="Palatino Linotype" w:eastAsia="Palatino Linotype" w:hAnsi="Palatino Linotype" w:cs="Palatino Linotype"/>
          <w:color w:val="000000"/>
          <w:sz w:val="20"/>
          <w:szCs w:val="20"/>
        </w:rPr>
        <w:t>Ita</w:t>
      </w:r>
      <w:proofErr w:type="gramEnd"/>
      <w:r w:rsidR="0093502D">
        <w:rPr>
          <w:rFonts w:ascii="Palatino Linotype" w:eastAsia="Palatino Linotype" w:hAnsi="Palatino Linotype" w:cs="Palatino Linotype"/>
          <w:color w:val="000000"/>
          <w:sz w:val="20"/>
          <w:szCs w:val="20"/>
        </w:rPr>
        <w:t xml:space="preserve"> Prihantika</w:t>
      </w:r>
      <w:r w:rsidR="0093502D">
        <w:rPr>
          <w:rFonts w:ascii="Palatino Linotype" w:eastAsia="Palatino Linotype" w:hAnsi="Palatino Linotype" w:cs="Palatino Linotype"/>
          <w:color w:val="000000"/>
          <w:sz w:val="20"/>
          <w:szCs w:val="20"/>
          <w:vertAlign w:val="superscript"/>
        </w:rPr>
        <w:t>3</w:t>
      </w:r>
    </w:p>
    <w:p w:rsidR="008E5A19" w:rsidRDefault="008E5A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p>
    <w:p w:rsidR="00E36A95" w:rsidRDefault="00E36A95" w:rsidP="00E36A95">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proofErr w:type="gramStart"/>
      <w:r>
        <w:rPr>
          <w:rFonts w:ascii="Palatino Linotype" w:eastAsia="Palatino Linotype" w:hAnsi="Palatino Linotype" w:cs="Palatino Linotype"/>
          <w:color w:val="000000"/>
          <w:sz w:val="20"/>
          <w:szCs w:val="20"/>
          <w:vertAlign w:val="superscript"/>
        </w:rPr>
        <w:t xml:space="preserve">1 </w:t>
      </w:r>
      <w:r>
        <w:rPr>
          <w:rFonts w:ascii="Palatino Linotype" w:eastAsia="Palatino Linotype" w:hAnsi="Palatino Linotype" w:cs="Palatino Linotype"/>
          <w:color w:val="000000"/>
          <w:sz w:val="20"/>
          <w:szCs w:val="20"/>
        </w:rPr>
        <w:t>Fakultas Ilmu Sosial dan Ilmu Politik, Universitas Lampung, Lampung, Indonesia.</w:t>
      </w:r>
      <w:proofErr w:type="gramEnd"/>
      <w:r>
        <w:rPr>
          <w:rFonts w:ascii="Palatino Linotype" w:eastAsia="Palatino Linotype" w:hAnsi="Palatino Linotype" w:cs="Palatino Linotype"/>
          <w:color w:val="000000"/>
          <w:sz w:val="20"/>
          <w:szCs w:val="20"/>
        </w:rPr>
        <w:t xml:space="preserve"> </w:t>
      </w:r>
    </w:p>
    <w:p w:rsidR="008E5A19" w:rsidRDefault="00E36A95" w:rsidP="00E36A95">
      <w:pPr>
        <w:pBdr>
          <w:top w:val="nil"/>
          <w:left w:val="nil"/>
          <w:bottom w:val="nil"/>
          <w:right w:val="nil"/>
          <w:between w:val="nil"/>
        </w:pBdr>
        <w:spacing w:after="0" w:line="240" w:lineRule="auto"/>
        <w:rPr>
          <w:rFonts w:ascii="Palatino Linotype" w:eastAsia="Palatino Linotype" w:hAnsi="Palatino Linotype" w:cs="Palatino Linotype"/>
          <w:sz w:val="20"/>
          <w:szCs w:val="20"/>
        </w:rPr>
      </w:pPr>
      <w:r>
        <w:rPr>
          <w:rFonts w:ascii="Palatino Linotype" w:eastAsia="Palatino Linotype" w:hAnsi="Palatino Linotype" w:cs="Palatino Linotype"/>
          <w:i/>
          <w:color w:val="000000"/>
          <w:sz w:val="20"/>
          <w:szCs w:val="20"/>
        </w:rPr>
        <w:t>E-mail</w:t>
      </w:r>
      <w:r>
        <w:rPr>
          <w:rFonts w:ascii="Palatino Linotype" w:eastAsia="Palatino Linotype" w:hAnsi="Palatino Linotype" w:cs="Palatino Linotype"/>
          <w:color w:val="000000"/>
          <w:sz w:val="20"/>
          <w:szCs w:val="20"/>
        </w:rPr>
        <w:t xml:space="preserve">: </w:t>
      </w:r>
      <w:hyperlink r:id="rId9" w:history="1">
        <w:r w:rsidRPr="001D5780">
          <w:rPr>
            <w:rStyle w:val="Hyperlink"/>
            <w:rFonts w:ascii="Palatino Linotype" w:eastAsia="Palatino Linotype" w:hAnsi="Palatino Linotype" w:cs="Palatino Linotype"/>
            <w:sz w:val="20"/>
            <w:szCs w:val="20"/>
          </w:rPr>
          <w:t>auliafahradina@gmail.com</w:t>
        </w:r>
      </w:hyperlink>
      <w:r>
        <w:rPr>
          <w:rStyle w:val="Hyperlink"/>
          <w:rFonts w:ascii="Palatino Linotype" w:eastAsia="Palatino Linotype" w:hAnsi="Palatino Linotype" w:cs="Palatino Linotype"/>
          <w:sz w:val="20"/>
          <w:szCs w:val="20"/>
        </w:rPr>
        <w:t xml:space="preserve"> </w:t>
      </w:r>
      <w:r w:rsidRPr="0096268D">
        <w:rPr>
          <w:rStyle w:val="Hyperlink"/>
          <w:rFonts w:ascii="Palatino Linotype" w:eastAsia="Palatino Linotype" w:hAnsi="Palatino Linotype" w:cs="Palatino Linotype"/>
          <w:color w:val="auto"/>
          <w:sz w:val="20"/>
          <w:szCs w:val="20"/>
          <w:u w:val="none"/>
        </w:rPr>
        <w:t>;</w:t>
      </w:r>
      <w:r>
        <w:rPr>
          <w:rStyle w:val="Hyperlink"/>
          <w:rFonts w:ascii="Palatino Linotype" w:eastAsia="Palatino Linotype" w:hAnsi="Palatino Linotype" w:cs="Palatino Linotype"/>
          <w:color w:val="auto"/>
          <w:sz w:val="20"/>
          <w:szCs w:val="20"/>
          <w:u w:val="none"/>
        </w:rPr>
        <w:t xml:space="preserve"> </w:t>
      </w:r>
      <w:hyperlink r:id="rId10" w:history="1">
        <w:r w:rsidRPr="00F14CEF">
          <w:rPr>
            <w:rStyle w:val="Hyperlink"/>
            <w:rFonts w:ascii="Palatino Linotype" w:eastAsia="Palatino Linotype" w:hAnsi="Palatino Linotype" w:cs="Palatino Linotype"/>
            <w:sz w:val="20"/>
            <w:szCs w:val="20"/>
          </w:rPr>
          <w:t>meiliyana@fisip.unila.ac.id</w:t>
        </w:r>
      </w:hyperlink>
      <w:r>
        <w:rPr>
          <w:rStyle w:val="Hyperlink"/>
          <w:rFonts w:ascii="Palatino Linotype" w:eastAsia="Palatino Linotype" w:hAnsi="Palatino Linotype" w:cs="Palatino Linotype"/>
          <w:color w:val="auto"/>
          <w:sz w:val="20"/>
          <w:szCs w:val="20"/>
          <w:u w:val="none"/>
        </w:rPr>
        <w:t xml:space="preserve"> ; </w:t>
      </w:r>
      <w:hyperlink r:id="rId11" w:history="1">
        <w:r w:rsidRPr="00DF08C2">
          <w:rPr>
            <w:rStyle w:val="Hyperlink"/>
            <w:rFonts w:ascii="Palatino Linotype" w:eastAsia="Palatino Linotype" w:hAnsi="Palatino Linotype" w:cs="Palatino Linotype"/>
            <w:sz w:val="20"/>
            <w:szCs w:val="20"/>
          </w:rPr>
          <w:t>itaprihantika@fisip.unila.ac.id</w:t>
        </w:r>
      </w:hyperlink>
    </w:p>
    <w:p w:rsidR="008E5A19" w:rsidRDefault="00CC0609">
      <w:pPr>
        <w:pBdr>
          <w:top w:val="nil"/>
          <w:left w:val="nil"/>
          <w:bottom w:val="nil"/>
          <w:right w:val="nil"/>
          <w:between w:val="nil"/>
        </w:pBdr>
        <w:spacing w:line="240" w:lineRule="auto"/>
        <w:rPr>
          <w:rFonts w:ascii="Palatino Linotype" w:eastAsia="Palatino Linotype" w:hAnsi="Palatino Linotype" w:cs="Palatino Linotype"/>
          <w:color w:val="0563C1"/>
          <w:sz w:val="20"/>
          <w:szCs w:val="20"/>
          <w:u w:val="single"/>
        </w:rPr>
      </w:pPr>
      <w:r>
        <w:rPr>
          <w:noProof/>
        </w:rPr>
        <mc:AlternateContent>
          <mc:Choice Requires="wps">
            <w:drawing>
              <wp:anchor distT="0" distB="0" distL="114300" distR="114300" simplePos="0" relativeHeight="251658240" behindDoc="0" locked="0" layoutInCell="1" hidden="0" allowOverlap="1" wp14:anchorId="639F4BFE" wp14:editId="71332849">
                <wp:simplePos x="0" y="0"/>
                <wp:positionH relativeFrom="column">
                  <wp:posOffset>63501</wp:posOffset>
                </wp:positionH>
                <wp:positionV relativeFrom="paragraph">
                  <wp:posOffset>190500</wp:posOffset>
                </wp:positionV>
                <wp:extent cx="0" cy="19050"/>
                <wp:effectExtent l="0" t="0" r="0" b="0"/>
                <wp:wrapNone/>
                <wp:docPr id="1200277854" name="Straight Arrow Connector 1200277854"/>
                <wp:cNvGraphicFramePr/>
                <a:graphic xmlns:a="http://schemas.openxmlformats.org/drawingml/2006/main">
                  <a:graphicData uri="http://schemas.microsoft.com/office/word/2010/wordprocessingShape">
                    <wps:wsp>
                      <wps:cNvCnPr/>
                      <wps:spPr>
                        <a:xfrm>
                          <a:off x="2412000" y="3780000"/>
                          <a:ext cx="58680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63501</wp:posOffset>
                </wp:positionH>
                <wp:positionV relativeFrom="paragraph">
                  <wp:posOffset>190500</wp:posOffset>
                </wp:positionV>
                <wp:extent cx="0" cy="19050"/>
                <wp:effectExtent b="0" l="0" r="0" t="0"/>
                <wp:wrapNone/>
                <wp:docPr id="1200277854"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0" cy="19050"/>
                        </a:xfrm>
                        <a:prstGeom prst="rect"/>
                        <a:ln/>
                      </pic:spPr>
                    </pic:pic>
                  </a:graphicData>
                </a:graphic>
              </wp:anchor>
            </w:drawing>
          </mc:Fallback>
        </mc:AlternateContent>
      </w:r>
    </w:p>
    <w:p w:rsidR="008E5A19" w:rsidRDefault="00CC0609">
      <w:pPr>
        <w:pBdr>
          <w:top w:val="nil"/>
          <w:left w:val="nil"/>
          <w:bottom w:val="nil"/>
          <w:right w:val="nil"/>
          <w:between w:val="nil"/>
        </w:pBdr>
        <w:spacing w:after="0" w:line="240" w:lineRule="auto"/>
        <w:rPr>
          <w:rFonts w:ascii="Palatino Linotype" w:eastAsia="Palatino Linotype" w:hAnsi="Palatino Linotype" w:cs="Palatino Linotype"/>
          <w:b/>
          <w:color w:val="000000"/>
          <w:sz w:val="20"/>
          <w:szCs w:val="20"/>
        </w:rPr>
      </w:pPr>
      <w:r>
        <w:rPr>
          <w:noProof/>
        </w:rPr>
        <mc:AlternateContent>
          <mc:Choice Requires="wps">
            <w:drawing>
              <wp:anchor distT="45720" distB="45720" distL="114300" distR="114300" simplePos="0" relativeHeight="251659264" behindDoc="0" locked="0" layoutInCell="1" hidden="0" allowOverlap="1">
                <wp:simplePos x="0" y="0"/>
                <wp:positionH relativeFrom="column">
                  <wp:posOffset>12701</wp:posOffset>
                </wp:positionH>
                <wp:positionV relativeFrom="paragraph">
                  <wp:posOffset>134620</wp:posOffset>
                </wp:positionV>
                <wp:extent cx="1868805" cy="2840355"/>
                <wp:effectExtent l="0" t="0" r="0" b="0"/>
                <wp:wrapSquare wrapText="bothSides" distT="45720" distB="45720" distL="114300" distR="114300"/>
                <wp:docPr id="1200277859" name="Rectangle 1200277859"/>
                <wp:cNvGraphicFramePr/>
                <a:graphic xmlns:a="http://schemas.openxmlformats.org/drawingml/2006/main">
                  <a:graphicData uri="http://schemas.microsoft.com/office/word/2010/wordprocessingShape">
                    <wps:wsp>
                      <wps:cNvSpPr/>
                      <wps:spPr>
                        <a:xfrm>
                          <a:off x="4416360" y="2364585"/>
                          <a:ext cx="1859280" cy="2830830"/>
                        </a:xfrm>
                        <a:prstGeom prst="rect">
                          <a:avLst/>
                        </a:prstGeom>
                        <a:solidFill>
                          <a:srgbClr val="FFFFFF"/>
                        </a:solidFill>
                        <a:ln>
                          <a:noFill/>
                        </a:ln>
                      </wps:spPr>
                      <wps:txbx>
                        <w:txbxContent>
                          <w:p w:rsidR="008E5A19" w:rsidRDefault="00CC0609">
                            <w:pPr>
                              <w:spacing w:line="258" w:lineRule="auto"/>
                              <w:textDirection w:val="btLr"/>
                            </w:pPr>
                            <w:r>
                              <w:rPr>
                                <w:rFonts w:ascii="Palatino Linotype" w:eastAsia="Palatino Linotype" w:hAnsi="Palatino Linotype" w:cs="Palatino Linotype"/>
                                <w:i/>
                                <w:color w:val="000000"/>
                                <w:sz w:val="20"/>
                              </w:rPr>
                              <w:t>A R T I C L E   I N F O</w:t>
                            </w:r>
                          </w:p>
                          <w:p w:rsidR="008E5A19" w:rsidRDefault="008E5A19">
                            <w:pPr>
                              <w:spacing w:after="0" w:line="240" w:lineRule="auto"/>
                              <w:textDirection w:val="btLr"/>
                            </w:pPr>
                          </w:p>
                          <w:p w:rsidR="008E5A19" w:rsidRDefault="00CC0609">
                            <w:pPr>
                              <w:spacing w:after="0" w:line="240" w:lineRule="auto"/>
                              <w:textDirection w:val="btLr"/>
                            </w:pPr>
                            <w:r>
                              <w:rPr>
                                <w:rFonts w:ascii="Palatino Linotype" w:eastAsia="Palatino Linotype" w:hAnsi="Palatino Linotype" w:cs="Palatino Linotype"/>
                                <w:b/>
                                <w:color w:val="000000"/>
                                <w:sz w:val="20"/>
                              </w:rPr>
                              <w:t>Article history:</w:t>
                            </w:r>
                          </w:p>
                          <w:p w:rsidR="008E5A19" w:rsidRDefault="00CC0609">
                            <w:pPr>
                              <w:spacing w:after="0" w:line="240" w:lineRule="auto"/>
                              <w:textDirection w:val="btLr"/>
                            </w:pPr>
                            <w:r>
                              <w:rPr>
                                <w:rFonts w:ascii="Palatino Linotype" w:eastAsia="Palatino Linotype" w:hAnsi="Palatino Linotype" w:cs="Palatino Linotype"/>
                                <w:color w:val="000000"/>
                                <w:sz w:val="20"/>
                              </w:rPr>
                              <w:t>Received</w:t>
                            </w:r>
                            <w:r>
                              <w:rPr>
                                <w:rFonts w:ascii="Palatino Linotype" w:eastAsia="Palatino Linotype" w:hAnsi="Palatino Linotype" w:cs="Palatino Linotype"/>
                                <w:color w:val="000000"/>
                                <w:sz w:val="20"/>
                              </w:rPr>
                              <w:tab/>
                              <w:t>: …………</w:t>
                            </w:r>
                          </w:p>
                          <w:p w:rsidR="008E5A19" w:rsidRDefault="00CC0609">
                            <w:pPr>
                              <w:spacing w:after="0" w:line="240" w:lineRule="auto"/>
                              <w:textDirection w:val="btLr"/>
                            </w:pPr>
                            <w:r>
                              <w:rPr>
                                <w:rFonts w:ascii="Palatino Linotype" w:eastAsia="Palatino Linotype" w:hAnsi="Palatino Linotype" w:cs="Palatino Linotype"/>
                                <w:color w:val="000000"/>
                                <w:sz w:val="20"/>
                              </w:rPr>
                              <w:t>Revised</w:t>
                            </w:r>
                            <w:r>
                              <w:rPr>
                                <w:rFonts w:ascii="Palatino Linotype" w:eastAsia="Palatino Linotype" w:hAnsi="Palatino Linotype" w:cs="Palatino Linotype"/>
                                <w:color w:val="000000"/>
                                <w:sz w:val="20"/>
                              </w:rPr>
                              <w:tab/>
                            </w:r>
                            <w:r>
                              <w:rPr>
                                <w:rFonts w:ascii="Palatino Linotype" w:eastAsia="Palatino Linotype" w:hAnsi="Palatino Linotype" w:cs="Palatino Linotype"/>
                                <w:color w:val="000000"/>
                                <w:sz w:val="20"/>
                              </w:rPr>
                              <w:tab/>
                              <w:t>: …………</w:t>
                            </w:r>
                          </w:p>
                          <w:p w:rsidR="008E5A19" w:rsidRDefault="00CC0609">
                            <w:pPr>
                              <w:spacing w:after="0" w:line="240" w:lineRule="auto"/>
                              <w:textDirection w:val="btLr"/>
                            </w:pPr>
                            <w:r>
                              <w:rPr>
                                <w:rFonts w:ascii="Palatino Linotype" w:eastAsia="Palatino Linotype" w:hAnsi="Palatino Linotype" w:cs="Palatino Linotype"/>
                                <w:color w:val="000000"/>
                                <w:sz w:val="20"/>
                              </w:rPr>
                              <w:t>Accepted</w:t>
                            </w:r>
                            <w:r>
                              <w:rPr>
                                <w:rFonts w:ascii="Palatino Linotype" w:eastAsia="Palatino Linotype" w:hAnsi="Palatino Linotype" w:cs="Palatino Linotype"/>
                                <w:color w:val="000000"/>
                                <w:sz w:val="20"/>
                              </w:rPr>
                              <w:tab/>
                              <w:t>: …………</w:t>
                            </w:r>
                          </w:p>
                          <w:p w:rsidR="008E5A19" w:rsidRDefault="00CC0609">
                            <w:pPr>
                              <w:spacing w:after="0" w:line="240" w:lineRule="auto"/>
                              <w:textDirection w:val="btLr"/>
                            </w:pPr>
                            <w:proofErr w:type="gramStart"/>
                            <w:r>
                              <w:rPr>
                                <w:rFonts w:ascii="Palatino Linotype" w:eastAsia="Palatino Linotype" w:hAnsi="Palatino Linotype" w:cs="Palatino Linotype"/>
                                <w:color w:val="000000"/>
                                <w:sz w:val="20"/>
                              </w:rPr>
                              <w:t>Published</w:t>
                            </w:r>
                            <w:r>
                              <w:rPr>
                                <w:rFonts w:ascii="Palatino Linotype" w:eastAsia="Palatino Linotype" w:hAnsi="Palatino Linotype" w:cs="Palatino Linotype"/>
                                <w:color w:val="000000"/>
                                <w:sz w:val="20"/>
                              </w:rPr>
                              <w:tab/>
                              <w:t>:…………….</w:t>
                            </w:r>
                            <w:proofErr w:type="gramEnd"/>
                          </w:p>
                          <w:p w:rsidR="008E5A19" w:rsidRDefault="008E5A19">
                            <w:pPr>
                              <w:spacing w:after="0" w:line="240" w:lineRule="auto"/>
                              <w:textDirection w:val="btLr"/>
                            </w:pPr>
                          </w:p>
                          <w:p w:rsidR="008E5A19" w:rsidRDefault="008E5A19">
                            <w:pPr>
                              <w:spacing w:after="0" w:line="240" w:lineRule="auto"/>
                              <w:textDirection w:val="btLr"/>
                            </w:pPr>
                          </w:p>
                          <w:p w:rsidR="008E5A19" w:rsidRDefault="00CC0609">
                            <w:pPr>
                              <w:spacing w:after="0" w:line="240" w:lineRule="auto"/>
                              <w:textDirection w:val="btLr"/>
                            </w:pPr>
                            <w:r>
                              <w:rPr>
                                <w:rFonts w:ascii="Palatino Linotype" w:eastAsia="Palatino Linotype" w:hAnsi="Palatino Linotype" w:cs="Palatino Linotype"/>
                                <w:b/>
                                <w:color w:val="000000"/>
                                <w:sz w:val="20"/>
                              </w:rPr>
                              <w:t>Keywords:</w:t>
                            </w:r>
                          </w:p>
                          <w:p w:rsidR="008E5A19" w:rsidRDefault="007A78F9">
                            <w:pPr>
                              <w:spacing w:after="0" w:line="240" w:lineRule="auto"/>
                              <w:textDirection w:val="btLr"/>
                            </w:pPr>
                            <w:r w:rsidRPr="00205075">
                              <w:rPr>
                                <w:rFonts w:ascii="Palatino Linotype" w:hAnsi="Palatino Linotype"/>
                                <w:i/>
                                <w:sz w:val="20"/>
                                <w:szCs w:val="20"/>
                              </w:rPr>
                              <w:t>Strategy Implementation, Social Rehabilitation, Child Victims of Bullying</w:t>
                            </w:r>
                            <w:r w:rsidRPr="00205075">
                              <w:rPr>
                                <w:rFonts w:ascii="Palatino Linotype" w:eastAsia="Palatino Linotype" w:hAnsi="Palatino Linotype" w:cs="Palatino Linotype"/>
                                <w:color w:val="000000"/>
                                <w:sz w:val="20"/>
                                <w:szCs w:val="20"/>
                              </w:rPr>
                              <w:t>.</w:t>
                            </w:r>
                          </w:p>
                          <w:p w:rsidR="008E5A19" w:rsidRDefault="008E5A19">
                            <w:pPr>
                              <w:spacing w:after="0" w:line="240" w:lineRule="auto"/>
                              <w:textDirection w:val="btLr"/>
                            </w:pPr>
                          </w:p>
                          <w:p w:rsidR="008E5A19" w:rsidRDefault="008E5A19">
                            <w:pPr>
                              <w:spacing w:after="0" w:line="240" w:lineRule="auto"/>
                              <w:textDirection w:val="btLr"/>
                            </w:pPr>
                          </w:p>
                          <w:p w:rsidR="008E5A19" w:rsidRDefault="008E5A19">
                            <w:pPr>
                              <w:spacing w:after="0" w:line="240" w:lineRule="auto"/>
                              <w:textDirection w:val="btLr"/>
                            </w:pPr>
                          </w:p>
                          <w:p w:rsidR="008E5A19" w:rsidRDefault="008E5A19">
                            <w:pPr>
                              <w:spacing w:after="0" w:line="240" w:lineRule="auto"/>
                              <w:textDirection w:val="btLr"/>
                            </w:pPr>
                          </w:p>
                          <w:p w:rsidR="008E5A19" w:rsidRDefault="008E5A19">
                            <w:pPr>
                              <w:spacing w:after="0" w:line="240" w:lineRule="auto"/>
                              <w:textDirection w:val="btLr"/>
                            </w:pPr>
                          </w:p>
                          <w:p w:rsidR="008E5A19" w:rsidRDefault="008E5A19">
                            <w:pPr>
                              <w:spacing w:after="0" w:line="240" w:lineRule="auto"/>
                              <w:textDirection w:val="btLr"/>
                            </w:pPr>
                          </w:p>
                          <w:p w:rsidR="008E5A19" w:rsidRDefault="008E5A1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200277859" o:spid="_x0000_s1026" style="position:absolute;margin-left:1pt;margin-top:10.6pt;width:147.15pt;height:223.6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5R87QEAALwDAAAOAAAAZHJzL2Uyb0RvYy54bWysU12P2jAQfK/U/2D5veSDADlEOFV3oqp0&#10;alGv/QHGcRJLju2uDQn/vmsnd0fbt6oIGW92Mp4ZL7v7sVfkIsBJoyuaLVJKhOamlrqt6I/vhw8l&#10;Jc4zXTNltKjoVTh6v3//bjfYrchNZ1QtgCCJdtvBVrTz3m6TxPFO9MwtjBUam42BnnksoU1qYAOy&#10;9yrJ03SdDAZqC4YL5/Dp49Sk+8jfNIL7r03jhCeqoqjNxxXiegprst+xbQvMdpLPMtg/qOiZ1Hjo&#10;K9Uj84ycQf5F1UsOxpnGL7jpE9M0kovoAd1k6R9unjtmRfSC4Tj7GpP7f7T8y+UIRNZ4dxhnvtmU&#10;qztKNOvxrr5heky3SpCbHgY2WLfF957tEebK4Ta4Hxvowy/6ImNFiyJbL9cY+7Wi+XJdrMrVFLgY&#10;PeEIyPC0vEQAD4hymeI3IJI3KgvOfxKmJ2FTUUBNMWh2eXJ+gr5AwsnOKFkfpFKxgPb0oIBcGN7+&#10;IX5m9t9gSgewNuG1iTE8SYLNyVjY+fE0zm5Ppr5iaM7yg0RRT8z5IwMcm4ySAUepou7nmYGgRH3W&#10;eFd3WZGvcPZiUaw2KRqG287ptsM07wxOqKdk2j74OK+Txo9nbxoZjQdVk5RZLI5IjG4e5zCDt3VE&#10;vf3p9r8AAAD//wMAUEsDBBQABgAIAAAAIQDhVyIa3QAAAAgBAAAPAAAAZHJzL2Rvd25yZXYueG1s&#10;TI9BS8QwEIXvgv8hjODNTbfullqbLrLgTRCrose0GduyyaQ0abf+e8eTnh7DG977XnlYnRULTmHw&#10;pGC7SUAgtd4M1Cl4e328yUGEqMlo6wkVfGOAQ3V5UerC+DO94FLHTnAIhUIr6GMcCylD26PTYeNH&#10;JPa+/OR05HPqpJn0mcOdlWmSZNLpgbih1yMee2xP9ewU2CXZvX80+8+8Hjp8Oq3L0c/PSl1frQ/3&#10;ICKu8e8ZfvEZHSpmavxMJgirIOUlkWWbgmA7vctuQTQKdlm+B1mV8v+A6gcAAP//AwBQSwECLQAU&#10;AAYACAAAACEAtoM4kv4AAADhAQAAEwAAAAAAAAAAAAAAAAAAAAAAW0NvbnRlbnRfVHlwZXNdLnht&#10;bFBLAQItABQABgAIAAAAIQA4/SH/1gAAAJQBAAALAAAAAAAAAAAAAAAAAC8BAABfcmVscy8ucmVs&#10;c1BLAQItABQABgAIAAAAIQA7X5R87QEAALwDAAAOAAAAAAAAAAAAAAAAAC4CAABkcnMvZTJvRG9j&#10;LnhtbFBLAQItABQABgAIAAAAIQDhVyIa3QAAAAgBAAAPAAAAAAAAAAAAAAAAAEcEAABkcnMvZG93&#10;bnJldi54bWxQSwUGAAAAAAQABADzAAAAUQUAAAAA&#10;" stroked="f">
                <v:textbox inset="2.53958mm,1.2694mm,2.53958mm,1.2694mm">
                  <w:txbxContent>
                    <w:p w:rsidR="008E5A19" w:rsidRDefault="00CC0609">
                      <w:pPr>
                        <w:spacing w:line="258" w:lineRule="auto"/>
                        <w:textDirection w:val="btLr"/>
                      </w:pPr>
                      <w:r>
                        <w:rPr>
                          <w:rFonts w:ascii="Palatino Linotype" w:eastAsia="Palatino Linotype" w:hAnsi="Palatino Linotype" w:cs="Palatino Linotype"/>
                          <w:i/>
                          <w:color w:val="000000"/>
                          <w:sz w:val="20"/>
                        </w:rPr>
                        <w:t>A R T I C L E   I N F O</w:t>
                      </w:r>
                    </w:p>
                    <w:p w:rsidR="008E5A19" w:rsidRDefault="008E5A19">
                      <w:pPr>
                        <w:spacing w:after="0" w:line="240" w:lineRule="auto"/>
                        <w:textDirection w:val="btLr"/>
                      </w:pPr>
                    </w:p>
                    <w:p w:rsidR="008E5A19" w:rsidRDefault="00CC0609">
                      <w:pPr>
                        <w:spacing w:after="0" w:line="240" w:lineRule="auto"/>
                        <w:textDirection w:val="btLr"/>
                      </w:pPr>
                      <w:r>
                        <w:rPr>
                          <w:rFonts w:ascii="Palatino Linotype" w:eastAsia="Palatino Linotype" w:hAnsi="Palatino Linotype" w:cs="Palatino Linotype"/>
                          <w:b/>
                          <w:color w:val="000000"/>
                          <w:sz w:val="20"/>
                        </w:rPr>
                        <w:t>Article history:</w:t>
                      </w:r>
                    </w:p>
                    <w:p w:rsidR="008E5A19" w:rsidRDefault="00CC0609">
                      <w:pPr>
                        <w:spacing w:after="0" w:line="240" w:lineRule="auto"/>
                        <w:textDirection w:val="btLr"/>
                      </w:pPr>
                      <w:r>
                        <w:rPr>
                          <w:rFonts w:ascii="Palatino Linotype" w:eastAsia="Palatino Linotype" w:hAnsi="Palatino Linotype" w:cs="Palatino Linotype"/>
                          <w:color w:val="000000"/>
                          <w:sz w:val="20"/>
                        </w:rPr>
                        <w:t>Received</w:t>
                      </w:r>
                      <w:r>
                        <w:rPr>
                          <w:rFonts w:ascii="Palatino Linotype" w:eastAsia="Palatino Linotype" w:hAnsi="Palatino Linotype" w:cs="Palatino Linotype"/>
                          <w:color w:val="000000"/>
                          <w:sz w:val="20"/>
                        </w:rPr>
                        <w:tab/>
                        <w:t>: …………</w:t>
                      </w:r>
                    </w:p>
                    <w:p w:rsidR="008E5A19" w:rsidRDefault="00CC0609">
                      <w:pPr>
                        <w:spacing w:after="0" w:line="240" w:lineRule="auto"/>
                        <w:textDirection w:val="btLr"/>
                      </w:pPr>
                      <w:r>
                        <w:rPr>
                          <w:rFonts w:ascii="Palatino Linotype" w:eastAsia="Palatino Linotype" w:hAnsi="Palatino Linotype" w:cs="Palatino Linotype"/>
                          <w:color w:val="000000"/>
                          <w:sz w:val="20"/>
                        </w:rPr>
                        <w:t>Revised</w:t>
                      </w:r>
                      <w:r>
                        <w:rPr>
                          <w:rFonts w:ascii="Palatino Linotype" w:eastAsia="Palatino Linotype" w:hAnsi="Palatino Linotype" w:cs="Palatino Linotype"/>
                          <w:color w:val="000000"/>
                          <w:sz w:val="20"/>
                        </w:rPr>
                        <w:tab/>
                      </w:r>
                      <w:r>
                        <w:rPr>
                          <w:rFonts w:ascii="Palatino Linotype" w:eastAsia="Palatino Linotype" w:hAnsi="Palatino Linotype" w:cs="Palatino Linotype"/>
                          <w:color w:val="000000"/>
                          <w:sz w:val="20"/>
                        </w:rPr>
                        <w:tab/>
                        <w:t>: …………</w:t>
                      </w:r>
                    </w:p>
                    <w:p w:rsidR="008E5A19" w:rsidRDefault="00CC0609">
                      <w:pPr>
                        <w:spacing w:after="0" w:line="240" w:lineRule="auto"/>
                        <w:textDirection w:val="btLr"/>
                      </w:pPr>
                      <w:r>
                        <w:rPr>
                          <w:rFonts w:ascii="Palatino Linotype" w:eastAsia="Palatino Linotype" w:hAnsi="Palatino Linotype" w:cs="Palatino Linotype"/>
                          <w:color w:val="000000"/>
                          <w:sz w:val="20"/>
                        </w:rPr>
                        <w:t>Accepted</w:t>
                      </w:r>
                      <w:r>
                        <w:rPr>
                          <w:rFonts w:ascii="Palatino Linotype" w:eastAsia="Palatino Linotype" w:hAnsi="Palatino Linotype" w:cs="Palatino Linotype"/>
                          <w:color w:val="000000"/>
                          <w:sz w:val="20"/>
                        </w:rPr>
                        <w:tab/>
                        <w:t>: …………</w:t>
                      </w:r>
                    </w:p>
                    <w:p w:rsidR="008E5A19" w:rsidRDefault="00CC0609">
                      <w:pPr>
                        <w:spacing w:after="0" w:line="240" w:lineRule="auto"/>
                        <w:textDirection w:val="btLr"/>
                      </w:pPr>
                      <w:proofErr w:type="gramStart"/>
                      <w:r>
                        <w:rPr>
                          <w:rFonts w:ascii="Palatino Linotype" w:eastAsia="Palatino Linotype" w:hAnsi="Palatino Linotype" w:cs="Palatino Linotype"/>
                          <w:color w:val="000000"/>
                          <w:sz w:val="20"/>
                        </w:rPr>
                        <w:t>Published</w:t>
                      </w:r>
                      <w:r>
                        <w:rPr>
                          <w:rFonts w:ascii="Palatino Linotype" w:eastAsia="Palatino Linotype" w:hAnsi="Palatino Linotype" w:cs="Palatino Linotype"/>
                          <w:color w:val="000000"/>
                          <w:sz w:val="20"/>
                        </w:rPr>
                        <w:tab/>
                        <w:t>:…………….</w:t>
                      </w:r>
                      <w:proofErr w:type="gramEnd"/>
                    </w:p>
                    <w:p w:rsidR="008E5A19" w:rsidRDefault="008E5A19">
                      <w:pPr>
                        <w:spacing w:after="0" w:line="240" w:lineRule="auto"/>
                        <w:textDirection w:val="btLr"/>
                      </w:pPr>
                    </w:p>
                    <w:p w:rsidR="008E5A19" w:rsidRDefault="008E5A19">
                      <w:pPr>
                        <w:spacing w:after="0" w:line="240" w:lineRule="auto"/>
                        <w:textDirection w:val="btLr"/>
                      </w:pPr>
                    </w:p>
                    <w:p w:rsidR="008E5A19" w:rsidRDefault="00CC0609">
                      <w:pPr>
                        <w:spacing w:after="0" w:line="240" w:lineRule="auto"/>
                        <w:textDirection w:val="btLr"/>
                      </w:pPr>
                      <w:r>
                        <w:rPr>
                          <w:rFonts w:ascii="Palatino Linotype" w:eastAsia="Palatino Linotype" w:hAnsi="Palatino Linotype" w:cs="Palatino Linotype"/>
                          <w:b/>
                          <w:color w:val="000000"/>
                          <w:sz w:val="20"/>
                        </w:rPr>
                        <w:t>Keywords:</w:t>
                      </w:r>
                    </w:p>
                    <w:p w:rsidR="008E5A19" w:rsidRDefault="007A78F9">
                      <w:pPr>
                        <w:spacing w:after="0" w:line="240" w:lineRule="auto"/>
                        <w:textDirection w:val="btLr"/>
                      </w:pPr>
                      <w:r w:rsidRPr="00205075">
                        <w:rPr>
                          <w:rFonts w:ascii="Palatino Linotype" w:hAnsi="Palatino Linotype"/>
                          <w:i/>
                          <w:sz w:val="20"/>
                          <w:szCs w:val="20"/>
                        </w:rPr>
                        <w:t>Strategy Implementation, Social Rehabilitation, Child Victims of Bullying</w:t>
                      </w:r>
                      <w:r w:rsidRPr="00205075">
                        <w:rPr>
                          <w:rFonts w:ascii="Palatino Linotype" w:eastAsia="Palatino Linotype" w:hAnsi="Palatino Linotype" w:cs="Palatino Linotype"/>
                          <w:color w:val="000000"/>
                          <w:sz w:val="20"/>
                          <w:szCs w:val="20"/>
                        </w:rPr>
                        <w:t>.</w:t>
                      </w:r>
                    </w:p>
                    <w:p w:rsidR="008E5A19" w:rsidRDefault="008E5A19">
                      <w:pPr>
                        <w:spacing w:after="0" w:line="240" w:lineRule="auto"/>
                        <w:textDirection w:val="btLr"/>
                      </w:pPr>
                    </w:p>
                    <w:p w:rsidR="008E5A19" w:rsidRDefault="008E5A19">
                      <w:pPr>
                        <w:spacing w:after="0" w:line="240" w:lineRule="auto"/>
                        <w:textDirection w:val="btLr"/>
                      </w:pPr>
                    </w:p>
                    <w:p w:rsidR="008E5A19" w:rsidRDefault="008E5A19">
                      <w:pPr>
                        <w:spacing w:after="0" w:line="240" w:lineRule="auto"/>
                        <w:textDirection w:val="btLr"/>
                      </w:pPr>
                    </w:p>
                    <w:p w:rsidR="008E5A19" w:rsidRDefault="008E5A19">
                      <w:pPr>
                        <w:spacing w:after="0" w:line="240" w:lineRule="auto"/>
                        <w:textDirection w:val="btLr"/>
                      </w:pPr>
                    </w:p>
                    <w:p w:rsidR="008E5A19" w:rsidRDefault="008E5A19">
                      <w:pPr>
                        <w:spacing w:after="0" w:line="240" w:lineRule="auto"/>
                        <w:textDirection w:val="btLr"/>
                      </w:pPr>
                    </w:p>
                    <w:p w:rsidR="008E5A19" w:rsidRDefault="008E5A19">
                      <w:pPr>
                        <w:spacing w:after="0" w:line="240" w:lineRule="auto"/>
                        <w:textDirection w:val="btLr"/>
                      </w:pPr>
                    </w:p>
                    <w:p w:rsidR="008E5A19" w:rsidRDefault="008E5A19">
                      <w:pPr>
                        <w:spacing w:line="258" w:lineRule="auto"/>
                        <w:textDirection w:val="btLr"/>
                      </w:pPr>
                    </w:p>
                  </w:txbxContent>
                </v:textbox>
                <w10:wrap type="square"/>
              </v:rect>
            </w:pict>
          </mc:Fallback>
        </mc:AlternateContent>
      </w:r>
    </w:p>
    <w:p w:rsidR="008E5A19" w:rsidRDefault="00CC0609">
      <w:pPr>
        <w:pBdr>
          <w:top w:val="nil"/>
          <w:left w:val="nil"/>
          <w:bottom w:val="nil"/>
          <w:right w:val="nil"/>
          <w:between w:val="nil"/>
        </w:pBdr>
        <w:spacing w:after="0" w:line="240" w:lineRule="auto"/>
        <w:ind w:left="142"/>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ABSTRACT</w:t>
      </w:r>
    </w:p>
    <w:p w:rsidR="008E5A19" w:rsidRPr="00E36A95" w:rsidRDefault="00E36A95" w:rsidP="00E36A95">
      <w:pPr>
        <w:pBdr>
          <w:top w:val="nil"/>
          <w:left w:val="nil"/>
          <w:bottom w:val="nil"/>
          <w:right w:val="nil"/>
          <w:between w:val="nil"/>
        </w:pBdr>
        <w:spacing w:after="240" w:line="240" w:lineRule="auto"/>
        <w:ind w:left="142"/>
        <w:jc w:val="both"/>
        <w:rPr>
          <w:rFonts w:ascii="Palatino Linotype" w:eastAsia="Palatino Linotype" w:hAnsi="Palatino Linotype" w:cs="Palatino Linotype"/>
          <w:color w:val="000000"/>
          <w:sz w:val="20"/>
          <w:szCs w:val="20"/>
        </w:rPr>
      </w:pPr>
      <w:r w:rsidRPr="003B01F2">
        <w:rPr>
          <w:rFonts w:ascii="Palatino Linotype" w:hAnsi="Palatino Linotype"/>
          <w:i/>
          <w:sz w:val="20"/>
        </w:rPr>
        <w:t xml:space="preserve">This study examines the implementation of a social rehabilitation strategy for child survivors of bullying at the </w:t>
      </w:r>
      <w:r w:rsidRPr="003B01F2">
        <w:rPr>
          <w:rStyle w:val="whitespace-normal"/>
          <w:rFonts w:ascii="Palatino Linotype" w:hAnsi="Palatino Linotype"/>
          <w:i/>
          <w:sz w:val="20"/>
        </w:rPr>
        <w:t>Dinas Sosial Kota Metro</w:t>
      </w:r>
      <w:r w:rsidRPr="003B01F2">
        <w:rPr>
          <w:rFonts w:ascii="Palatino Linotype" w:hAnsi="Palatino Linotype"/>
          <w:i/>
          <w:sz w:val="20"/>
        </w:rPr>
        <w:t xml:space="preserve">. Using a qualitative descriptive method based on interviews, observation, and documentation, the analysis refers to strategy indicators by </w:t>
      </w:r>
      <w:r w:rsidR="007A78F9">
        <w:rPr>
          <w:rStyle w:val="whitespace-normal"/>
          <w:rFonts w:ascii="Palatino Linotype" w:hAnsi="Palatino Linotype"/>
          <w:i/>
          <w:sz w:val="20"/>
        </w:rPr>
        <w:t>Wheelen and Hunger (2012)</w:t>
      </w:r>
      <w:r w:rsidRPr="003B01F2">
        <w:rPr>
          <w:rFonts w:ascii="Palatino Linotype" w:hAnsi="Palatino Linotype"/>
          <w:i/>
          <w:sz w:val="20"/>
        </w:rPr>
        <w:t xml:space="preserve">: programs, budgets, and procedures. The findings indicate that the strategy has been implemented through promotive, preventive, rehabilitative, and curative measures, including school outreach, counseling, referrals, and monitoring. </w:t>
      </w:r>
      <w:r w:rsidRPr="00EA1EB6">
        <w:rPr>
          <w:rFonts w:ascii="Palatino Linotype" w:eastAsia="Times New Roman" w:hAnsi="Palatino Linotype" w:cs="Times New Roman"/>
          <w:i/>
          <w:sz w:val="20"/>
          <w:szCs w:val="24"/>
        </w:rPr>
        <w:t>However, the implementation of promotive and preventive programs is not yet evenly distributed across all schools, family involvement is still limited, and the number of social workers is still insufficient. In terms of budget, funding support is more focused on rehabilitative and curative strategies, while promotive and preventive strategies have not received a specific budget allocation. In terms of procedures, the implementation of the strategy has been supported by clear SOPs, but the implementation of post-intervention monitoring and eva</w:t>
      </w:r>
      <w:r>
        <w:rPr>
          <w:rFonts w:ascii="Palatino Linotype" w:eastAsia="Times New Roman" w:hAnsi="Palatino Linotype" w:cs="Times New Roman"/>
          <w:i/>
          <w:sz w:val="20"/>
          <w:szCs w:val="24"/>
        </w:rPr>
        <w:t>luation has not been consistent</w:t>
      </w:r>
      <w:r w:rsidR="00CC0609">
        <w:rPr>
          <w:noProof/>
        </w:rPr>
        <mc:AlternateContent>
          <mc:Choice Requires="wps">
            <w:drawing>
              <wp:anchor distT="0" distB="0" distL="114300" distR="114300" simplePos="0" relativeHeight="251660288" behindDoc="0" locked="0" layoutInCell="1" hidden="0" allowOverlap="1" wp14:anchorId="78CFAC7A" wp14:editId="5218BB3B">
                <wp:simplePos x="0" y="0"/>
                <wp:positionH relativeFrom="column">
                  <wp:posOffset>88901</wp:posOffset>
                </wp:positionH>
                <wp:positionV relativeFrom="paragraph">
                  <wp:posOffset>266700</wp:posOffset>
                </wp:positionV>
                <wp:extent cx="0" cy="19050"/>
                <wp:effectExtent l="0" t="0" r="0" b="0"/>
                <wp:wrapNone/>
                <wp:docPr id="1200277852" name="Straight Arrow Connector 1200277852"/>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88901</wp:posOffset>
                </wp:positionH>
                <wp:positionV relativeFrom="paragraph">
                  <wp:posOffset>266700</wp:posOffset>
                </wp:positionV>
                <wp:extent cx="0" cy="19050"/>
                <wp:effectExtent b="0" l="0" r="0" t="0"/>
                <wp:wrapNone/>
                <wp:docPr id="1200277852"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0" cy="19050"/>
                        </a:xfrm>
                        <a:prstGeom prst="rect"/>
                        <a:ln/>
                      </pic:spPr>
                    </pic:pic>
                  </a:graphicData>
                </a:graphic>
              </wp:anchor>
            </w:drawing>
          </mc:Fallback>
        </mc:AlternateContent>
      </w:r>
      <w:r>
        <w:rPr>
          <w:rFonts w:ascii="Palatino Linotype" w:eastAsia="Times New Roman" w:hAnsi="Palatino Linotype" w:cs="Times New Roman"/>
          <w:i/>
          <w:sz w:val="20"/>
          <w:szCs w:val="24"/>
        </w:rPr>
        <w:t>.</w:t>
      </w:r>
    </w:p>
    <w:p w:rsidR="008E5A19" w:rsidRDefault="00CC0609">
      <w:pPr>
        <w:pBdr>
          <w:top w:val="nil"/>
          <w:left w:val="nil"/>
          <w:bottom w:val="nil"/>
          <w:right w:val="nil"/>
          <w:between w:val="nil"/>
        </w:pBdr>
        <w:spacing w:after="0" w:line="240" w:lineRule="auto"/>
        <w:ind w:left="284"/>
        <w:rPr>
          <w:rFonts w:ascii="Palatino Linotype" w:eastAsia="Palatino Linotype" w:hAnsi="Palatino Linotype" w:cs="Palatino Linotype"/>
          <w:b/>
          <w:i/>
          <w:color w:val="000000"/>
        </w:rPr>
        <w:sectPr w:rsidR="008E5A19">
          <w:headerReference w:type="default" r:id="rId14"/>
          <w:footerReference w:type="default" r:id="rId15"/>
          <w:headerReference w:type="first" r:id="rId16"/>
          <w:footerReference w:type="first" r:id="rId17"/>
          <w:pgSz w:w="11906" w:h="16838"/>
          <w:pgMar w:top="1440" w:right="1134" w:bottom="1440" w:left="1440" w:header="720" w:footer="720" w:gutter="0"/>
          <w:pgNumType w:start="437"/>
          <w:cols w:space="720"/>
          <w:titlePg/>
        </w:sectPr>
      </w:pPr>
      <w:r>
        <w:rPr>
          <w:rFonts w:ascii="Palatino Linotype" w:eastAsia="Palatino Linotype" w:hAnsi="Palatino Linotype" w:cs="Palatino Linotype"/>
          <w:b/>
          <w:color w:val="000000"/>
          <w:sz w:val="20"/>
          <w:szCs w:val="20"/>
        </w:rPr>
        <w:t>PENDAHULUAN</w:t>
      </w:r>
      <w:r>
        <w:rPr>
          <w:rFonts w:ascii="Palatino Linotype" w:eastAsia="Palatino Linotype" w:hAnsi="Palatino Linotype" w:cs="Palatino Linotype"/>
          <w:b/>
          <w:color w:val="000000"/>
        </w:rPr>
        <w:t xml:space="preserve"> </w:t>
      </w:r>
    </w:p>
    <w:p w:rsidR="00E36A95" w:rsidRDefault="00E36A95" w:rsidP="00E36A95">
      <w:pPr>
        <w:spacing w:after="0" w:line="240" w:lineRule="auto"/>
        <w:ind w:firstLine="567"/>
        <w:jc w:val="both"/>
        <w:rPr>
          <w:rFonts w:ascii="Palatino Linotype" w:hAnsi="Palatino Linotype" w:cs="Times New Roman"/>
          <w:sz w:val="20"/>
          <w:szCs w:val="24"/>
        </w:rPr>
      </w:pPr>
      <w:proofErr w:type="gramStart"/>
      <w:r w:rsidRPr="00A00A83">
        <w:rPr>
          <w:rFonts w:ascii="Palatino Linotype" w:hAnsi="Palatino Linotype" w:cs="Times New Roman"/>
          <w:sz w:val="20"/>
          <w:szCs w:val="24"/>
        </w:rPr>
        <w:lastRenderedPageBreak/>
        <w:t xml:space="preserve">Kasus perundungan atau </w:t>
      </w:r>
      <w:r w:rsidRPr="00A00A83">
        <w:rPr>
          <w:rFonts w:ascii="Palatino Linotype" w:hAnsi="Palatino Linotype" w:cs="Times New Roman"/>
          <w:i/>
          <w:sz w:val="20"/>
          <w:szCs w:val="24"/>
        </w:rPr>
        <w:t xml:space="preserve">bullying </w:t>
      </w:r>
      <w:r w:rsidRPr="00A00A83">
        <w:rPr>
          <w:rFonts w:ascii="Palatino Linotype" w:hAnsi="Palatino Linotype" w:cs="Times New Roman"/>
          <w:sz w:val="20"/>
          <w:szCs w:val="24"/>
        </w:rPr>
        <w:t>terhadap anak semakin marak di Indonesia bahkan semakin meningkat.</w:t>
      </w:r>
      <w:proofErr w:type="gramEnd"/>
      <w:r w:rsidRPr="00A00A83">
        <w:rPr>
          <w:rFonts w:ascii="Palatino Linotype" w:hAnsi="Palatino Linotype" w:cs="Times New Roman"/>
          <w:sz w:val="20"/>
          <w:szCs w:val="24"/>
        </w:rPr>
        <w:t xml:space="preserve"> </w:t>
      </w:r>
      <w:proofErr w:type="gramStart"/>
      <w:r w:rsidRPr="00A00A83">
        <w:rPr>
          <w:rFonts w:ascii="Palatino Linotype" w:hAnsi="Palatino Linotype" w:cs="Times New Roman"/>
          <w:sz w:val="20"/>
          <w:szCs w:val="24"/>
        </w:rPr>
        <w:t>Tindakan tersebut akhir-akhir ini telah menjadi permasalahan bersama dan sering terjadi dalam berbagai bentuk kekerasan, baik fisik maupun psikis, dan semakin sering terjadi di lingkungan sekolah maupun sosial.</w:t>
      </w:r>
      <w:proofErr w:type="gramEnd"/>
      <w:r>
        <w:rPr>
          <w:rFonts w:ascii="Palatino Linotype" w:hAnsi="Palatino Linotype" w:cs="Times New Roman"/>
          <w:sz w:val="20"/>
          <w:szCs w:val="24"/>
        </w:rPr>
        <w:t xml:space="preserve"> </w:t>
      </w:r>
      <w:proofErr w:type="gramStart"/>
      <w:r w:rsidRPr="00A00A83">
        <w:rPr>
          <w:rFonts w:ascii="Palatino Linotype" w:hAnsi="Palatino Linotype" w:cs="Times New Roman"/>
          <w:sz w:val="20"/>
          <w:szCs w:val="24"/>
        </w:rPr>
        <w:t xml:space="preserve">Berdasarkan </w:t>
      </w:r>
      <w:r w:rsidRPr="00E36A95">
        <w:rPr>
          <w:rStyle w:val="Strong"/>
          <w:rFonts w:ascii="Palatino Linotype" w:hAnsi="Palatino Linotype" w:cs="Times New Roman"/>
          <w:b w:val="0"/>
          <w:sz w:val="20"/>
          <w:szCs w:val="24"/>
        </w:rPr>
        <w:t>data dari Kementerian Pemberdayaan Perempuan dan Perlindungan Anak (KEMENPPPA RI</w:t>
      </w:r>
      <w:r w:rsidRPr="00A00A83">
        <w:rPr>
          <w:rStyle w:val="Strong"/>
          <w:rFonts w:ascii="Palatino Linotype" w:hAnsi="Palatino Linotype" w:cs="Times New Roman"/>
          <w:sz w:val="20"/>
          <w:szCs w:val="24"/>
        </w:rPr>
        <w:t>)</w:t>
      </w:r>
      <w:r w:rsidRPr="00A00A83">
        <w:rPr>
          <w:rFonts w:ascii="Palatino Linotype" w:hAnsi="Palatino Linotype" w:cs="Times New Roman"/>
          <w:b/>
          <w:sz w:val="20"/>
          <w:szCs w:val="24"/>
        </w:rPr>
        <w:t>,</w:t>
      </w:r>
      <w:r w:rsidRPr="00A00A83">
        <w:rPr>
          <w:rFonts w:ascii="Palatino Linotype" w:hAnsi="Palatino Linotype" w:cs="Times New Roman"/>
          <w:sz w:val="20"/>
          <w:szCs w:val="24"/>
        </w:rPr>
        <w:t xml:space="preserve"> kasus perundungan masih menjadi permasalahan serius yang berdampak langsung pada kesejahteraan fisik dan mental anak.</w:t>
      </w:r>
      <w:proofErr w:type="gramEnd"/>
      <w:r>
        <w:rPr>
          <w:rFonts w:ascii="Palatino Linotype" w:hAnsi="Palatino Linotype" w:cs="Times New Roman"/>
          <w:sz w:val="20"/>
          <w:szCs w:val="24"/>
        </w:rPr>
        <w:t xml:space="preserve"> Pada T</w:t>
      </w:r>
      <w:r w:rsidRPr="00A00A83">
        <w:rPr>
          <w:rFonts w:ascii="Palatino Linotype" w:hAnsi="Palatino Linotype" w:cs="Times New Roman"/>
          <w:sz w:val="20"/>
          <w:szCs w:val="24"/>
        </w:rPr>
        <w:t xml:space="preserve">ahun 2021 </w:t>
      </w:r>
      <w:r>
        <w:rPr>
          <w:rFonts w:ascii="Palatino Linotype" w:hAnsi="Palatino Linotype" w:cs="Times New Roman"/>
          <w:sz w:val="20"/>
          <w:szCs w:val="24"/>
        </w:rPr>
        <w:t xml:space="preserve">KEMENPPPA RI </w:t>
      </w:r>
      <w:r w:rsidRPr="00A00A83">
        <w:rPr>
          <w:rFonts w:ascii="Palatino Linotype" w:hAnsi="Palatino Linotype" w:cs="Times New Roman"/>
          <w:sz w:val="20"/>
          <w:szCs w:val="24"/>
        </w:rPr>
        <w:t>mencatat kasus kekerasan fisik meningkat dari 3.437 kasus pada tahun 2021 menjadi 4.890 kasus pada tahun 2024, sedangkan kekerasan psikis meningkat dari 3.062 menjadi 4.838 kasus.</w:t>
      </w:r>
      <w:r w:rsidRPr="00A00A83">
        <w:rPr>
          <w:rFonts w:ascii="Palatino Linotype" w:hAnsi="Palatino Linotype"/>
          <w:sz w:val="18"/>
        </w:rPr>
        <w:t xml:space="preserve"> </w:t>
      </w:r>
      <w:proofErr w:type="gramStart"/>
      <w:r w:rsidRPr="00A00A83">
        <w:rPr>
          <w:rFonts w:ascii="Palatino Linotype" w:hAnsi="Palatino Linotype" w:cs="Times New Roman"/>
          <w:sz w:val="20"/>
          <w:szCs w:val="24"/>
        </w:rPr>
        <w:t xml:space="preserve">Kenaikan ini </w:t>
      </w:r>
      <w:r w:rsidRPr="00A00A83">
        <w:rPr>
          <w:rFonts w:ascii="Palatino Linotype" w:hAnsi="Palatino Linotype" w:cs="Times New Roman"/>
          <w:sz w:val="20"/>
          <w:szCs w:val="24"/>
        </w:rPr>
        <w:lastRenderedPageBreak/>
        <w:t xml:space="preserve">menggambarkan bahwa tindakan </w:t>
      </w:r>
      <w:r w:rsidRPr="00A00A83">
        <w:rPr>
          <w:rFonts w:ascii="Palatino Linotype" w:hAnsi="Palatino Linotype" w:cs="Times New Roman"/>
          <w:i/>
          <w:sz w:val="20"/>
          <w:szCs w:val="24"/>
        </w:rPr>
        <w:t>bullying</w:t>
      </w:r>
      <w:r w:rsidRPr="00A00A83">
        <w:rPr>
          <w:rFonts w:ascii="Palatino Linotype" w:hAnsi="Palatino Linotype" w:cs="Times New Roman"/>
          <w:sz w:val="20"/>
          <w:szCs w:val="24"/>
        </w:rPr>
        <w:t xml:space="preserve"> terhadap anak belum dapat ditekan secara efektif dan masih menjadi tantangan besar bagi pemerintah, lembaga pendidikan, serta masyarakat dalam mewujudkan lingkungan yang aman bagi anak-anak.</w:t>
      </w:r>
      <w:proofErr w:type="gramEnd"/>
      <w:r>
        <w:rPr>
          <w:rFonts w:ascii="Palatino Linotype" w:hAnsi="Palatino Linotype" w:cs="Times New Roman"/>
          <w:sz w:val="20"/>
          <w:szCs w:val="24"/>
        </w:rPr>
        <w:t xml:space="preserve"> (KEMENPPPA RI, 2025)</w:t>
      </w:r>
    </w:p>
    <w:p w:rsidR="00E36A95" w:rsidRDefault="00E36A95" w:rsidP="007A78F9">
      <w:pPr>
        <w:spacing w:after="0" w:line="240" w:lineRule="auto"/>
        <w:ind w:firstLine="567"/>
        <w:jc w:val="both"/>
        <w:rPr>
          <w:rFonts w:ascii="Palatino Linotype" w:hAnsi="Palatino Linotype" w:cs="Times New Roman"/>
          <w:sz w:val="20"/>
          <w:szCs w:val="24"/>
        </w:rPr>
      </w:pPr>
      <w:r>
        <w:rPr>
          <w:rFonts w:ascii="Palatino Linotype" w:hAnsi="Palatino Linotype" w:cs="Times New Roman"/>
          <w:sz w:val="20"/>
          <w:szCs w:val="24"/>
        </w:rPr>
        <w:t xml:space="preserve">Riset </w:t>
      </w:r>
      <w:r w:rsidRPr="00E01EC8">
        <w:rPr>
          <w:rFonts w:ascii="Palatino Linotype" w:hAnsi="Palatino Linotype" w:cs="Times New Roman"/>
          <w:sz w:val="20"/>
          <w:szCs w:val="24"/>
        </w:rPr>
        <w:t>Kemendikbudristek tahun 2022 juga mengungkap bahwa 36</w:t>
      </w:r>
      <w:proofErr w:type="gramStart"/>
      <w:r w:rsidRPr="00E01EC8">
        <w:rPr>
          <w:rFonts w:ascii="Palatino Linotype" w:hAnsi="Palatino Linotype" w:cs="Times New Roman"/>
          <w:sz w:val="20"/>
          <w:szCs w:val="24"/>
        </w:rPr>
        <w:t>,31</w:t>
      </w:r>
      <w:proofErr w:type="gramEnd"/>
      <w:r w:rsidRPr="00E01EC8">
        <w:rPr>
          <w:rFonts w:ascii="Palatino Linotype" w:hAnsi="Palatino Linotype" w:cs="Times New Roman"/>
          <w:sz w:val="20"/>
          <w:szCs w:val="24"/>
        </w:rPr>
        <w:t xml:space="preserve">% siswa berpotensi mengalami </w:t>
      </w:r>
      <w:r w:rsidRPr="00E01EC8">
        <w:rPr>
          <w:rFonts w:ascii="Palatino Linotype" w:hAnsi="Palatino Linotype" w:cs="Times New Roman"/>
          <w:i/>
          <w:sz w:val="20"/>
          <w:szCs w:val="24"/>
        </w:rPr>
        <w:t xml:space="preserve">bullying, </w:t>
      </w:r>
      <w:r w:rsidRPr="00E01EC8">
        <w:rPr>
          <w:rFonts w:ascii="Palatino Linotype" w:hAnsi="Palatino Linotype" w:cs="Times New Roman"/>
          <w:sz w:val="20"/>
          <w:szCs w:val="24"/>
        </w:rPr>
        <w:t xml:space="preserve">diantaranya verbal, fisik, maupun </w:t>
      </w:r>
      <w:r w:rsidRPr="00E01EC8">
        <w:rPr>
          <w:rFonts w:ascii="Palatino Linotype" w:hAnsi="Palatino Linotype" w:cs="Times New Roman"/>
          <w:i/>
          <w:sz w:val="20"/>
          <w:szCs w:val="24"/>
        </w:rPr>
        <w:t xml:space="preserve">cyberbullying. </w:t>
      </w:r>
      <w:r w:rsidRPr="00E01EC8">
        <w:rPr>
          <w:rFonts w:ascii="Palatino Linotype" w:hAnsi="Palatino Linotype" w:cs="Times New Roman"/>
          <w:sz w:val="20"/>
          <w:szCs w:val="24"/>
        </w:rPr>
        <w:t xml:space="preserve">Namun, yang berani untuk melapor hanya 13,54% saja </w:t>
      </w:r>
      <w:r w:rsidRPr="00E01EC8">
        <w:rPr>
          <w:rFonts w:ascii="Palatino Linotype" w:hAnsi="Palatino Linotype" w:cs="Times New Roman"/>
          <w:sz w:val="20"/>
          <w:szCs w:val="24"/>
        </w:rPr>
        <w:fldChar w:fldCharType="begin" w:fldLock="1"/>
      </w:r>
      <w:r w:rsidRPr="00E01EC8">
        <w:rPr>
          <w:rFonts w:ascii="Palatino Linotype" w:hAnsi="Palatino Linotype" w:cs="Times New Roman"/>
          <w:sz w:val="20"/>
          <w:szCs w:val="24"/>
        </w:rPr>
        <w:instrText>ADDIN CSL_CITATION {"citationItems":[{"id":"ITEM-1","itemData":{"URL":"https://www.ums.ac.id/berita/perspektif/jeratan-gelap-bullying-di-dunia-pendidikan-indonesia","author":[{"dropping-particle":"","family":"Wisnu Sri Hertinjung","given":"","non-dropping-particle":"","parse-names":false,"suffix":""}],"container-title":"ums.ac.id","id":"ITEM-1","issued":{"date-parts":[["2024"]]},"title":"Jeratan Gelap Bullying di Dunia Pendidikan Indonesia","type":"webpage"},"uris":["http://www.mendeley.com/documents/?uuid=47c8ee11-c646-452d-b717-8dbdcbc8c54d"]}],"mendeley":{"formattedCitation":"(Wisnu Sri Hertinjung, 2024)","manualFormatting":"(Hertinjung, 2024)","plainTextFormattedCitation":"(Wisnu Sri Hertinjung, 2024)","previouslyFormattedCitation":"(Wisnu Sri Hertinjung, 2024)"},"properties":{"noteIndex":0},"schema":"https://github.com/citation-style-language/schema/raw/master/csl-citation.json"}</w:instrText>
      </w:r>
      <w:r w:rsidRPr="00E01EC8">
        <w:rPr>
          <w:rFonts w:ascii="Palatino Linotype" w:hAnsi="Palatino Linotype" w:cs="Times New Roman"/>
          <w:sz w:val="20"/>
          <w:szCs w:val="24"/>
        </w:rPr>
        <w:fldChar w:fldCharType="separate"/>
      </w:r>
      <w:r w:rsidRPr="00E01EC8">
        <w:rPr>
          <w:rFonts w:ascii="Palatino Linotype" w:hAnsi="Palatino Linotype" w:cs="Times New Roman"/>
          <w:noProof/>
          <w:sz w:val="20"/>
          <w:szCs w:val="24"/>
        </w:rPr>
        <w:t>(Hertinjung, 2024)</w:t>
      </w:r>
      <w:r w:rsidRPr="00E01EC8">
        <w:rPr>
          <w:rFonts w:ascii="Palatino Linotype" w:hAnsi="Palatino Linotype" w:cs="Times New Roman"/>
          <w:sz w:val="20"/>
          <w:szCs w:val="24"/>
        </w:rPr>
        <w:fldChar w:fldCharType="end"/>
      </w:r>
      <w:r w:rsidRPr="00E01EC8">
        <w:rPr>
          <w:rFonts w:ascii="Palatino Linotype" w:hAnsi="Palatino Linotype" w:cs="Times New Roman"/>
          <w:sz w:val="20"/>
          <w:szCs w:val="24"/>
        </w:rPr>
        <w:t>.</w:t>
      </w:r>
      <w:r w:rsidRPr="00E01EC8">
        <w:rPr>
          <w:rFonts w:ascii="Times New Roman" w:hAnsi="Times New Roman" w:cs="Times New Roman"/>
          <w:sz w:val="20"/>
          <w:szCs w:val="24"/>
        </w:rPr>
        <w:t xml:space="preserve"> </w:t>
      </w:r>
      <w:proofErr w:type="gramStart"/>
      <w:r w:rsidRPr="00EA1EB6">
        <w:rPr>
          <w:rFonts w:ascii="Palatino Linotype" w:hAnsi="Palatino Linotype" w:cs="Times New Roman"/>
          <w:sz w:val="20"/>
          <w:szCs w:val="24"/>
        </w:rPr>
        <w:t>Hal ini menunjukkan masih rendahnya keberanian dan kesadaran siswa untuk melaporkan kasus perundungan, yang dapat disebabkan oleh rasa takut, kurangnya dukungan lingkungan, maupun minimnya</w:t>
      </w:r>
      <w:r w:rsidR="007A78F9">
        <w:rPr>
          <w:rFonts w:ascii="Palatino Linotype" w:hAnsi="Palatino Linotype" w:cs="Times New Roman"/>
          <w:sz w:val="20"/>
          <w:szCs w:val="24"/>
        </w:rPr>
        <w:t xml:space="preserve"> </w:t>
      </w:r>
      <w:r w:rsidR="007A78F9">
        <w:rPr>
          <w:rFonts w:ascii="Palatino Linotype" w:hAnsi="Palatino Linotype" w:cs="Times New Roman"/>
          <w:sz w:val="20"/>
          <w:szCs w:val="24"/>
        </w:rPr>
        <w:lastRenderedPageBreak/>
        <w:t>m</w:t>
      </w:r>
      <w:r w:rsidRPr="00EA1EB6">
        <w:rPr>
          <w:rFonts w:ascii="Palatino Linotype" w:hAnsi="Palatino Linotype" w:cs="Times New Roman"/>
          <w:sz w:val="20"/>
          <w:szCs w:val="24"/>
        </w:rPr>
        <w:t>ekanisme pelaporan yang dianggap aman dan efektif.</w:t>
      </w:r>
      <w:proofErr w:type="gramEnd"/>
    </w:p>
    <w:p w:rsidR="00E36A95" w:rsidRPr="00A162CC" w:rsidRDefault="00E36A95" w:rsidP="00E36A95">
      <w:pPr>
        <w:spacing w:after="0" w:line="240" w:lineRule="auto"/>
        <w:ind w:firstLine="567"/>
        <w:jc w:val="both"/>
        <w:rPr>
          <w:rFonts w:ascii="Palatino Linotype" w:hAnsi="Palatino Linotype" w:cs="Times New Roman"/>
          <w:sz w:val="20"/>
          <w:szCs w:val="24"/>
        </w:rPr>
      </w:pPr>
      <w:proofErr w:type="gramStart"/>
      <w:r w:rsidRPr="00EA1EB6">
        <w:rPr>
          <w:rFonts w:ascii="Palatino Linotype" w:hAnsi="Palatino Linotype" w:cs="Times New Roman"/>
          <w:sz w:val="20"/>
          <w:szCs w:val="24"/>
        </w:rPr>
        <w:t xml:space="preserve">Fenomena </w:t>
      </w:r>
      <w:r w:rsidRPr="00EA1EB6">
        <w:rPr>
          <w:rStyle w:val="Emphasis"/>
          <w:rFonts w:ascii="Palatino Linotype" w:hAnsi="Palatino Linotype" w:cs="Times New Roman"/>
          <w:sz w:val="20"/>
          <w:szCs w:val="24"/>
        </w:rPr>
        <w:t>bullying</w:t>
      </w:r>
      <w:r w:rsidRPr="00EA1EB6">
        <w:rPr>
          <w:rFonts w:ascii="Palatino Linotype" w:hAnsi="Palatino Linotype" w:cs="Times New Roman"/>
          <w:sz w:val="20"/>
          <w:szCs w:val="24"/>
        </w:rPr>
        <w:t xml:space="preserve"> di Provinsi Lampung mencerminkan kondisi yang serupa dengan tren nasional, di mana kekerasan terhadap anak terus mengalami peningkatan dari tahun ke tahun.</w:t>
      </w:r>
      <w:proofErr w:type="gramEnd"/>
      <w:r w:rsidRPr="00EA1EB6">
        <w:rPr>
          <w:rFonts w:ascii="Palatino Linotype" w:hAnsi="Palatino Linotype" w:cs="Times New Roman"/>
          <w:sz w:val="20"/>
          <w:szCs w:val="24"/>
        </w:rPr>
        <w:t xml:space="preserve"> </w:t>
      </w:r>
      <w:proofErr w:type="gramStart"/>
      <w:r w:rsidRPr="00EA1EB6">
        <w:rPr>
          <w:rFonts w:ascii="Palatino Linotype" w:hAnsi="Palatino Linotype" w:cs="Times New Roman"/>
          <w:sz w:val="20"/>
          <w:szCs w:val="24"/>
        </w:rPr>
        <w:t xml:space="preserve">Menurut </w:t>
      </w:r>
      <w:r w:rsidRPr="00E36A95">
        <w:rPr>
          <w:rStyle w:val="Strong"/>
          <w:rFonts w:ascii="Palatino Linotype" w:hAnsi="Palatino Linotype" w:cs="Times New Roman"/>
          <w:b w:val="0"/>
          <w:sz w:val="20"/>
          <w:szCs w:val="24"/>
        </w:rPr>
        <w:t>data KEMENPPPA RI (2025)</w:t>
      </w:r>
      <w:r w:rsidRPr="00E36A95">
        <w:rPr>
          <w:rFonts w:ascii="Palatino Linotype" w:hAnsi="Palatino Linotype" w:cs="Times New Roman"/>
          <w:b/>
          <w:sz w:val="20"/>
          <w:szCs w:val="24"/>
        </w:rPr>
        <w:t>,</w:t>
      </w:r>
      <w:r w:rsidRPr="00EA1EB6">
        <w:rPr>
          <w:rFonts w:ascii="Palatino Linotype" w:hAnsi="Palatino Linotype" w:cs="Times New Roman"/>
          <w:sz w:val="20"/>
          <w:szCs w:val="24"/>
        </w:rPr>
        <w:t xml:space="preserve"> kasus kekerasan fisik dan psikis pada anak di Lampung menunjukkan pertumbuhan yang cukup signifikan sepanjang tahun 2022 hingga 2024</w:t>
      </w:r>
      <w:r w:rsidRPr="00492A6F">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EC0BC1">
        <w:rPr>
          <w:rFonts w:ascii="Palatino Linotype" w:hAnsi="Palatino Linotype" w:cs="Times New Roman"/>
          <w:sz w:val="20"/>
          <w:szCs w:val="24"/>
        </w:rPr>
        <w:t xml:space="preserve">Kota Metro sebagai salah satu daerah di Provinsi Lampung juga tidak terlepas dari permasalahan </w:t>
      </w:r>
      <w:r w:rsidRPr="00EC0BC1">
        <w:rPr>
          <w:rStyle w:val="Emphasis"/>
          <w:rFonts w:ascii="Palatino Linotype" w:hAnsi="Palatino Linotype" w:cs="Times New Roman"/>
          <w:sz w:val="20"/>
          <w:szCs w:val="24"/>
        </w:rPr>
        <w:t>bullying</w:t>
      </w:r>
      <w:r w:rsidRPr="00EC0BC1">
        <w:rPr>
          <w:rFonts w:ascii="Palatino Linotype" w:hAnsi="Palatino Linotype" w:cs="Times New Roman"/>
          <w:sz w:val="20"/>
          <w:szCs w:val="24"/>
        </w:rPr>
        <w:t xml:space="preserve"> yang menimpa anak-anak di lingkungan sosial dan pendidikan.</w:t>
      </w:r>
      <w:proofErr w:type="gramEnd"/>
      <w:r>
        <w:rPr>
          <w:rFonts w:ascii="Palatino Linotype" w:hAnsi="Palatino Linotype" w:cs="Times New Roman"/>
          <w:sz w:val="20"/>
          <w:szCs w:val="24"/>
        </w:rPr>
        <w:t xml:space="preserve"> </w:t>
      </w:r>
      <w:proofErr w:type="gramStart"/>
      <w:r w:rsidRPr="00A162CC">
        <w:rPr>
          <w:rFonts w:ascii="Palatino Linotype" w:hAnsi="Palatino Linotype" w:cs="Times New Roman"/>
          <w:sz w:val="20"/>
          <w:szCs w:val="24"/>
        </w:rPr>
        <w:t>Kasus perundungan yang terjadi di wilayah</w:t>
      </w:r>
      <w:r w:rsidRPr="00A162CC">
        <w:rPr>
          <w:rFonts w:ascii="Times New Roman" w:hAnsi="Times New Roman" w:cs="Times New Roman"/>
          <w:sz w:val="20"/>
          <w:szCs w:val="24"/>
        </w:rPr>
        <w:t xml:space="preserve"> </w:t>
      </w:r>
      <w:r w:rsidRPr="00A162CC">
        <w:rPr>
          <w:rFonts w:ascii="Palatino Linotype" w:hAnsi="Palatino Linotype" w:cs="Times New Roman"/>
          <w:sz w:val="20"/>
          <w:szCs w:val="24"/>
        </w:rPr>
        <w:t>ini menjadi perhatian pemerintah daerah dalam upaya menciptakan lingkungan yang aman dan ramah anak.</w:t>
      </w:r>
      <w:proofErr w:type="gramEnd"/>
      <w:r w:rsidRPr="00A162CC">
        <w:rPr>
          <w:rFonts w:ascii="Palatino Linotype" w:hAnsi="Palatino Linotype" w:cs="Times New Roman"/>
          <w:sz w:val="20"/>
          <w:szCs w:val="24"/>
        </w:rPr>
        <w:t xml:space="preserve"> </w:t>
      </w:r>
      <w:proofErr w:type="gramStart"/>
      <w:r>
        <w:rPr>
          <w:rFonts w:ascii="Palatino Linotype" w:hAnsi="Palatino Linotype" w:cs="Times New Roman"/>
          <w:sz w:val="20"/>
        </w:rPr>
        <w:t>J</w:t>
      </w:r>
      <w:r w:rsidRPr="00A162CC">
        <w:rPr>
          <w:rFonts w:ascii="Palatino Linotype" w:hAnsi="Palatino Linotype" w:cs="Times New Roman"/>
          <w:sz w:val="20"/>
        </w:rPr>
        <w:t xml:space="preserve">umlah kasus </w:t>
      </w:r>
      <w:r w:rsidRPr="00A162CC">
        <w:rPr>
          <w:rFonts w:ascii="Palatino Linotype" w:hAnsi="Palatino Linotype" w:cs="Times New Roman"/>
          <w:i/>
          <w:sz w:val="20"/>
        </w:rPr>
        <w:t>bullying</w:t>
      </w:r>
      <w:r w:rsidRPr="00A162CC">
        <w:rPr>
          <w:rFonts w:ascii="Palatino Linotype" w:hAnsi="Palatino Linotype" w:cs="Times New Roman"/>
          <w:sz w:val="20"/>
        </w:rPr>
        <w:t xml:space="preserve"> di Kota Metro selama periode 2021–2025 mengalami perubahan yang cukup signifikan.</w:t>
      </w:r>
      <w:proofErr w:type="gramEnd"/>
      <w:r w:rsidRPr="00A162CC">
        <w:rPr>
          <w:rFonts w:ascii="Palatino Linotype" w:hAnsi="Palatino Linotype" w:cs="Times New Roman"/>
          <w:sz w:val="20"/>
        </w:rPr>
        <w:t xml:space="preserve"> Pada tahun 2021 tercatat 45 kasus, kemudian meningkat pada tahun 2022 menjadi 73 kasus sebagai angka tertinggi dalam periode tersebut. Setelah itu, jumlah kasus mengalami penurunan secara bertahap pada tahun 2023 dan 2024 masing-masing menjadi 63 dan 53 kasus, serta relatif tidak mengalami perubahan berarti pada tahun 2025 dengan 52 kasus. </w:t>
      </w:r>
      <w:proofErr w:type="gramStart"/>
      <w:r w:rsidRPr="00A162CC">
        <w:rPr>
          <w:rFonts w:ascii="Palatino Linotype" w:hAnsi="Palatino Linotype" w:cs="Times New Roman"/>
          <w:sz w:val="20"/>
        </w:rPr>
        <w:t xml:space="preserve">Hal ini menggambarkan adanya penurunan kasus dalam beberapa tahun terakhir, namun angka yang masih cukup tinggi menunjukkan bahwa upaya penanganan dan pencegahan </w:t>
      </w:r>
      <w:r w:rsidRPr="00A162CC">
        <w:rPr>
          <w:rFonts w:ascii="Palatino Linotype" w:hAnsi="Palatino Linotype" w:cs="Times New Roman"/>
          <w:i/>
          <w:sz w:val="20"/>
        </w:rPr>
        <w:t>bullying</w:t>
      </w:r>
      <w:r w:rsidRPr="00A162CC">
        <w:rPr>
          <w:rFonts w:ascii="Palatino Linotype" w:hAnsi="Palatino Linotype" w:cs="Times New Roman"/>
          <w:sz w:val="20"/>
        </w:rPr>
        <w:t xml:space="preserve"> perlu terus</w:t>
      </w:r>
      <w:r>
        <w:rPr>
          <w:rFonts w:ascii="Palatino Linotype" w:hAnsi="Palatino Linotype" w:cs="Times New Roman"/>
          <w:sz w:val="20"/>
        </w:rPr>
        <w:t xml:space="preserve"> diperkuat secara berkelanjutan (Dinas Sosial Kota Metro, 2026).</w:t>
      </w:r>
      <w:proofErr w:type="gramEnd"/>
    </w:p>
    <w:p w:rsidR="00E36A95" w:rsidRDefault="00E36A95" w:rsidP="00E36A95">
      <w:pPr>
        <w:spacing w:after="0" w:line="240" w:lineRule="auto"/>
        <w:ind w:firstLine="567"/>
        <w:jc w:val="both"/>
        <w:rPr>
          <w:rFonts w:ascii="Palatino Linotype" w:hAnsi="Palatino Linotype" w:cs="Times New Roman"/>
          <w:sz w:val="20"/>
        </w:rPr>
      </w:pPr>
      <w:proofErr w:type="gramStart"/>
      <w:r w:rsidRPr="00A162CC">
        <w:rPr>
          <w:rFonts w:ascii="Palatino Linotype" w:hAnsi="Palatino Linotype" w:cs="Times New Roman"/>
          <w:sz w:val="20"/>
          <w:szCs w:val="24"/>
        </w:rPr>
        <w:t xml:space="preserve">Indonesia sebagai negara yang telah mengesahkan </w:t>
      </w:r>
      <w:r w:rsidRPr="00A162CC">
        <w:rPr>
          <w:rFonts w:ascii="Palatino Linotype" w:hAnsi="Palatino Linotype" w:cs="Times New Roman"/>
          <w:i/>
          <w:sz w:val="20"/>
          <w:szCs w:val="24"/>
        </w:rPr>
        <w:t>Convention on the Rights of the Child</w:t>
      </w:r>
      <w:r w:rsidRPr="00A162CC">
        <w:rPr>
          <w:rFonts w:ascii="Palatino Linotype" w:hAnsi="Palatino Linotype" w:cs="Times New Roman"/>
          <w:sz w:val="20"/>
          <w:szCs w:val="24"/>
        </w:rPr>
        <w:t xml:space="preserve"> atau Konvensi Hak-Hak Anak melalui Keputusan Presiden Nomor 36 Tahun 1990, memiliki komitmen untuk menjamin bahwa setiap anak mendapatkan perlindungan yang layak dari segala bentuk kekerasan</w:t>
      </w:r>
      <w:r w:rsidRPr="00A162CC">
        <w:rPr>
          <w:rFonts w:ascii="Palatino Linotype" w:hAnsi="Palatino Linotype" w:cs="Times New Roman"/>
          <w:i/>
          <w:sz w:val="20"/>
          <w:szCs w:val="24"/>
        </w:rPr>
        <w:t>.</w:t>
      </w:r>
      <w:proofErr w:type="gramEnd"/>
      <w:r>
        <w:rPr>
          <w:rFonts w:ascii="Palatino Linotype" w:hAnsi="Palatino Linotype" w:cs="Times New Roman"/>
          <w:i/>
          <w:sz w:val="20"/>
          <w:szCs w:val="24"/>
        </w:rPr>
        <w:t xml:space="preserve"> </w:t>
      </w:r>
      <w:r w:rsidRPr="00A162CC">
        <w:rPr>
          <w:rFonts w:ascii="Palatino Linotype" w:hAnsi="Palatino Linotype" w:cs="Times New Roman"/>
          <w:sz w:val="20"/>
        </w:rPr>
        <w:t>Pemerintah Indonesia telah menetapkan berbagai peraturan perundan</w:t>
      </w:r>
      <w:r>
        <w:rPr>
          <w:rFonts w:ascii="Palatino Linotype" w:hAnsi="Palatino Linotype" w:cs="Times New Roman"/>
          <w:sz w:val="20"/>
        </w:rPr>
        <w:t xml:space="preserve">g-undangan </w:t>
      </w:r>
      <w:r w:rsidRPr="00A162CC">
        <w:rPr>
          <w:rFonts w:ascii="Palatino Linotype" w:hAnsi="Palatino Linotype" w:cs="Times New Roman"/>
          <w:sz w:val="20"/>
        </w:rPr>
        <w:t>untuk mengimplementasikan Konvensi Hak-Hak Anak (1989), antara lain Undang-Undang Nomor 35 Tahun 2014 tentang Perubahan Atas Undang-Undang Nomor 23 Tahun 2002 tentang Perlindungan Anak</w:t>
      </w:r>
      <w:r>
        <w:rPr>
          <w:rFonts w:ascii="Palatino Linotype" w:hAnsi="Palatino Linotype" w:cs="Times New Roman"/>
          <w:sz w:val="20"/>
        </w:rPr>
        <w:t xml:space="preserve">. </w:t>
      </w:r>
      <w:r>
        <w:rPr>
          <w:rFonts w:ascii="Palatino Linotype" w:hAnsi="Palatino Linotype" w:cs="Times New Roman"/>
          <w:sz w:val="20"/>
        </w:rPr>
        <w:fldChar w:fldCharType="begin" w:fldLock="1"/>
      </w:r>
      <w:r>
        <w:rPr>
          <w:rFonts w:ascii="Palatino Linotype" w:hAnsi="Palatino Linotype" w:cs="Times New Roman"/>
          <w:sz w:val="20"/>
        </w:rPr>
        <w:instrText>ADDIN CSL_CITATION {"citationItems":[{"id":"ITEM-1","itemData":{"DOI":"10.31933/ujsj.v7i2.380","ISSN":"2579-4914","abstract":"Anak perlu mendapatkan perlindungan karena anak merupakan generasi yang berharga bagi negara di masa depan. Setiap anak memiliki hak yang sama tanpa adanya pengecualian. Permasalahan-permasalahan HAM anak secara umum menggambarkan bahwa persoalan pemenuhan dan perlindungan atas Hak Anak masih menjadi catatan tersendiri bagi negara ini. Selain itu persoalan pemenuhan Hak Anak ini tidak hanya berkaitan dengan tanggung jawab tunggal negara melainkan juga membutuhkan peran serta orang tuanya, masyarakat sekitar dan lembaga masyarakat untuk mengadvokasinya. Terlebih masa depan bangsa ini berada di tangan anak muda. Maka menjaga anak dari segala kerentanan dari pelanggaran hak asasinya adalah suatu keniscayaan apabila kita menginginkan masa depan Indonesia yang lebih baik lagi.","author":[{"dropping-particle":"","family":"Nazmi","given":"Didi","non-dropping-particle":"","parse-names":false,"suffix":""},{"dropping-particle":"","family":"Syofyan","given":"Syofirman","non-dropping-particle":"","parse-names":false,"suffix":""}],"container-title":"UNES Journal of Swara Justisia","id":"ITEM-1","issue":"2","issued":{"date-parts":[["2023","7","13"]]},"page":"774","title":"Pengaturan Perlindungan Hak Anak Di Indonesia Dalam Rangka Mengeliminir Pelanggaran Hak Anak","type":"article-journal","volume":"7"},"uris":["http://www.mendeley.com/documents/?uuid=af16dd3f-d31a-441f-98e8-43d513e0cc41"]}],"mendeley":{"formattedCitation":"(Nazmi &amp; Syofyan, 2023)","plainTextFormattedCitation":"(Nazmi &amp; Syofyan, 2023)","previouslyFormattedCitation":"(Nazmi &amp; Syofyan, 2023)"},"properties":{"noteIndex":0},"schema":"https://github.com/citation-style-language/schema/raw/master/csl-citation.json"}</w:instrText>
      </w:r>
      <w:r>
        <w:rPr>
          <w:rFonts w:ascii="Palatino Linotype" w:hAnsi="Palatino Linotype" w:cs="Times New Roman"/>
          <w:sz w:val="20"/>
        </w:rPr>
        <w:fldChar w:fldCharType="separate"/>
      </w:r>
      <w:r w:rsidRPr="00A162CC">
        <w:rPr>
          <w:rFonts w:ascii="Palatino Linotype" w:hAnsi="Palatino Linotype" w:cs="Times New Roman"/>
          <w:noProof/>
          <w:sz w:val="20"/>
        </w:rPr>
        <w:t>(Nazmi &amp; Syofyan, 2023)</w:t>
      </w:r>
      <w:r>
        <w:rPr>
          <w:rFonts w:ascii="Palatino Linotype" w:hAnsi="Palatino Linotype" w:cs="Times New Roman"/>
          <w:sz w:val="20"/>
        </w:rPr>
        <w:fldChar w:fldCharType="end"/>
      </w:r>
    </w:p>
    <w:p w:rsidR="00E36A95" w:rsidRDefault="00E36A95" w:rsidP="00E36A95">
      <w:pPr>
        <w:spacing w:after="0" w:line="240" w:lineRule="auto"/>
        <w:ind w:firstLine="567"/>
        <w:jc w:val="both"/>
        <w:rPr>
          <w:rFonts w:ascii="Palatino Linotype" w:hAnsi="Palatino Linotype" w:cs="Times New Roman"/>
          <w:sz w:val="20"/>
          <w:szCs w:val="24"/>
        </w:rPr>
      </w:pPr>
      <w:r w:rsidRPr="002B04E8">
        <w:rPr>
          <w:rFonts w:ascii="Palatino Linotype" w:hAnsi="Palatino Linotype" w:cs="Times New Roman"/>
          <w:sz w:val="20"/>
          <w:szCs w:val="24"/>
        </w:rPr>
        <w:lastRenderedPageBreak/>
        <w:t xml:space="preserve">Pemerintah Kota Metro melalui Dinas Sosial oleh Bidang Rehabilitasi dan Pemberdayaan Sosial yang memiliki tugas diantaranya: refungsionalisasi, rehabilitasi, pengembangan dan pemberdayaan terhadap masyarakat yang mengalami masalah sosial. Serta fungsi yang dijalankan meliputi penyusunan kebijakan teknis, pelaksanaan program rehabilitasi serta pemberdayaan sosial, pelayanan bagi anak, lanjut </w:t>
      </w:r>
      <w:proofErr w:type="gramStart"/>
      <w:r w:rsidRPr="002B04E8">
        <w:rPr>
          <w:rFonts w:ascii="Palatino Linotype" w:hAnsi="Palatino Linotype" w:cs="Times New Roman"/>
          <w:sz w:val="20"/>
          <w:szCs w:val="24"/>
        </w:rPr>
        <w:t>usia</w:t>
      </w:r>
      <w:proofErr w:type="gramEnd"/>
      <w:r w:rsidRPr="002B04E8">
        <w:rPr>
          <w:rFonts w:ascii="Palatino Linotype" w:hAnsi="Palatino Linotype" w:cs="Times New Roman"/>
          <w:sz w:val="20"/>
          <w:szCs w:val="24"/>
        </w:rPr>
        <w:t xml:space="preserve">, penyandang disabilitas, Korban Tindak Kekerasan (KTK), dan Korban Perdagangan Orang (KPO). Kepala Bidang Rehabilitasi dan Pemberdayaan Sosial dalam melaksanakan tugas dan fungsinya dibantu oleh beberapa seksi pelayanan, salah satunya seksi pelayanan anak, keluarga dan lanjut </w:t>
      </w:r>
      <w:proofErr w:type="gramStart"/>
      <w:r w:rsidRPr="002B04E8">
        <w:rPr>
          <w:rFonts w:ascii="Palatino Linotype" w:hAnsi="Palatino Linotype" w:cs="Times New Roman"/>
          <w:sz w:val="20"/>
          <w:szCs w:val="24"/>
        </w:rPr>
        <w:t>usia</w:t>
      </w:r>
      <w:proofErr w:type="gramEnd"/>
      <w:r w:rsidRPr="002B04E8">
        <w:rPr>
          <w:rFonts w:ascii="Palatino Linotype" w:hAnsi="Palatino Linotype" w:cs="Times New Roman"/>
          <w:sz w:val="20"/>
          <w:szCs w:val="24"/>
        </w:rPr>
        <w:t>. Hal tersebut disusun dalam suatu pedoman perencanaan pembangunan yang disebut Rencana Strategis (</w:t>
      </w:r>
      <w:proofErr w:type="gramStart"/>
      <w:r w:rsidRPr="002B04E8">
        <w:rPr>
          <w:rFonts w:ascii="Palatino Linotype" w:hAnsi="Palatino Linotype" w:cs="Times New Roman"/>
          <w:sz w:val="20"/>
          <w:szCs w:val="24"/>
        </w:rPr>
        <w:t>RENSTRA )</w:t>
      </w:r>
      <w:proofErr w:type="gramEnd"/>
      <w:r w:rsidRPr="002B04E8">
        <w:rPr>
          <w:rFonts w:ascii="Palatino Linotype" w:hAnsi="Palatino Linotype" w:cs="Times New Roman"/>
          <w:sz w:val="20"/>
          <w:szCs w:val="24"/>
        </w:rPr>
        <w:t xml:space="preserve"> Dinas Sosial Kota Metro. (Renstra Dinas Sosial Kota Metro, 2021-2026).</w:t>
      </w:r>
    </w:p>
    <w:p w:rsidR="00E36A95" w:rsidRPr="002B04E8" w:rsidRDefault="00E36A95" w:rsidP="00E36A95">
      <w:pPr>
        <w:spacing w:after="0" w:line="240" w:lineRule="auto"/>
        <w:ind w:firstLine="567"/>
        <w:jc w:val="both"/>
        <w:rPr>
          <w:rFonts w:ascii="Palatino Linotype" w:hAnsi="Palatino Linotype" w:cs="Times New Roman"/>
          <w:sz w:val="2"/>
        </w:rPr>
      </w:pPr>
      <w:proofErr w:type="gramStart"/>
      <w:r w:rsidRPr="002B04E8">
        <w:rPr>
          <w:rFonts w:ascii="Palatino Linotype" w:hAnsi="Palatino Linotype" w:cs="Times New Roman"/>
          <w:sz w:val="20"/>
          <w:szCs w:val="24"/>
        </w:rPr>
        <w:t>Rencana peninjauan terkait strategi implementasi pelayanan sosial bagi anak korban kekerasan oleh Dinas Sosial Kota Metro didasari oleh penelitian-penelitian terdahulu.</w:t>
      </w:r>
      <w:proofErr w:type="gramEnd"/>
      <w:r>
        <w:rPr>
          <w:rFonts w:ascii="Palatino Linotype" w:hAnsi="Palatino Linotype" w:cs="Times New Roman"/>
          <w:sz w:val="20"/>
          <w:szCs w:val="24"/>
        </w:rPr>
        <w:t xml:space="preserve"> Penelitian </w:t>
      </w:r>
      <w:r>
        <w:rPr>
          <w:rFonts w:ascii="Palatino Linotype" w:hAnsi="Palatino Linotype" w:cs="Times New Roman"/>
          <w:sz w:val="20"/>
          <w:szCs w:val="24"/>
        </w:rPr>
        <w:fldChar w:fldCharType="begin" w:fldLock="1"/>
      </w:r>
      <w:r>
        <w:rPr>
          <w:rFonts w:ascii="Palatino Linotype" w:hAnsi="Palatino Linotype" w:cs="Times New Roman"/>
          <w:sz w:val="20"/>
          <w:szCs w:val="24"/>
        </w:rPr>
        <w:instrText>ADDIN CSL_CITATION {"citationItems":[{"id":"ITEM-1","itemData":{"DOI":"https://doi.org/10.24198/focus.v7i2.56963","abstract":"Penelitian ini bertujuan untuk mengetahui bentuk kasus anak yang berhadapan dengan hukum selama pandemi Covid-19 hingga pasca pandemi dan strategi penanganan kasus anak berhadapan dengan hukum oleh Satuan Bhakti Pekerja Sosial Kabupaten Kuningan pasca pandemi. Peneliti menggunakan metode kualitatif dengan pendekatan deskriptif kualitatif. Subjek pada penelitian artikel ini adalah Satuan Bakti Pekerja Sosial yaitu Pekerja Sosial yang khusus menangani anak di Dinas Sosial Kabupaten Kuningan. Teknik pengumpulan dengan cara observasi, wawancara dan dokumentasi Teknik analisis data yang digunakan adalah reduksi data, penyajian data, dan verifikasi data. Teknik keabsahan data yang digunakan adalah dengan triangulasi data. Hasil penelitian menunjukkan bahwa di Kabupaten Kuningan terdapat berbagai bentuk kasus seperti pelecehan seksual, pencabulan, pencurian, kecelakaan lalu lintas (laklantas), dan penyalahgunaan narkotika dan zat adiktif (napza). Adapun strategi penanganan kasus anak yang berhadapan dengan hukum oleh Satuan Bhakti Pekerja Sosial terdiri dari strategi penanganan preventif, kuratif dan rehabilitatif. Rekomendasi dalam penelitian ini perlu melakukan preventif lebih banyak lagi secara kuantitatif karena dalam preventif ini dilakukan sosialisasi pencegahan kekerasan terhadap anak sehingga anak-anak yang rawan untuk melakukan kekerasan bisa terhindar untuk menjadi anak berhadapan dengan hkum baik, korban, pelaku maupun saksi. Untuk pemerintah diperlukan adanya kerjasama yang saling mendukung dalam penanganan anak beradapan dengan hukum karena kasus ABH adalah kasus yang kompleks yang memerlukan bantuan dari berbagai pihak. This research aims to determine the forms of cases of children in conflict with the law during the COVID-19 pandemic until post-pandemic and strategies for handling cases of children in conflict with the law by the Kuningan Regency Social Worker Service Unit after the pandemic. Researchers use qualitative methods with a qualitative descriptive approach. The subject of this research article is a Child Social Worker at the Kuningan Regency Social Service. The data collection techniques used are data reduction, data presentation, and data verification. The data validity technique used is data triangulation. The results of the research show that in Kuningan Regency there are various forms of cases such as sexual harassment, sexual abuse, theft, traffic accidents (Oaklands), and abuse of narcotics and addictive substances (drugs). The …","author":[{"dropping-particle":"","family":"Istiqomah","given":"Istiqomah","non-dropping-particle":"","parse-names":false,"suffix":""},{"dropping-particle":"","family":"Widaningsh","given":"Mimin","non-dropping-particle":"","parse-names":false,"suffix":""}],"container-title":"Focus : Jurnal Pekerjaan Sosial","id":"ITEM-1","issue":"2","issued":{"date-parts":[["2024"]]},"page":"132-141","title":"Strategi Penanganan Kasus Anak Berhadapan Dengan Hukum Oleh Satuan Bakti Pekerja Sosial Kabupaten Kuningan Pasca Pandemi","type":"article-journal","volume":"7"},"uris":["http://www.mendeley.com/documents/?uuid=cfeec648-9f32-4f34-b9d1-1097198e7782"]}],"mendeley":{"formattedCitation":"(Istiqomah &amp; Widaningsh, 2024)","manualFormatting":"Istiqomah &amp; Widaningsh (2024)","plainTextFormattedCitation":"(Istiqomah &amp; Widaningsh, 2024)","previouslyFormattedCitation":"(Istiqomah &amp; Widaningsh, 2024)"},"properties":{"noteIndex":0},"schema":"https://github.com/citation-style-language/schema/raw/master/csl-citation.json"}</w:instrText>
      </w:r>
      <w:r>
        <w:rPr>
          <w:rFonts w:ascii="Palatino Linotype" w:hAnsi="Palatino Linotype" w:cs="Times New Roman"/>
          <w:sz w:val="20"/>
          <w:szCs w:val="24"/>
        </w:rPr>
        <w:fldChar w:fldCharType="separate"/>
      </w:r>
      <w:r>
        <w:rPr>
          <w:rFonts w:ascii="Palatino Linotype" w:hAnsi="Palatino Linotype" w:cs="Times New Roman"/>
          <w:noProof/>
          <w:sz w:val="20"/>
          <w:szCs w:val="24"/>
        </w:rPr>
        <w:t>Istiqomah &amp; Widaningsh</w:t>
      </w:r>
      <w:r w:rsidRPr="002B04E8">
        <w:rPr>
          <w:rFonts w:ascii="Palatino Linotype" w:hAnsi="Palatino Linotype" w:cs="Times New Roman"/>
          <w:noProof/>
          <w:sz w:val="20"/>
          <w:szCs w:val="24"/>
        </w:rPr>
        <w:t xml:space="preserve"> </w:t>
      </w:r>
      <w:r>
        <w:rPr>
          <w:rFonts w:ascii="Palatino Linotype" w:hAnsi="Palatino Linotype" w:cs="Times New Roman"/>
          <w:noProof/>
          <w:sz w:val="20"/>
          <w:szCs w:val="24"/>
        </w:rPr>
        <w:t>(</w:t>
      </w:r>
      <w:r w:rsidRPr="002B04E8">
        <w:rPr>
          <w:rFonts w:ascii="Palatino Linotype" w:hAnsi="Palatino Linotype" w:cs="Times New Roman"/>
          <w:noProof/>
          <w:sz w:val="20"/>
          <w:szCs w:val="24"/>
        </w:rPr>
        <w:t>2024)</w:t>
      </w:r>
      <w:r>
        <w:rPr>
          <w:rFonts w:ascii="Palatino Linotype" w:hAnsi="Palatino Linotype" w:cs="Times New Roman"/>
          <w:sz w:val="20"/>
          <w:szCs w:val="24"/>
        </w:rPr>
        <w:fldChar w:fldCharType="end"/>
      </w:r>
      <w:r>
        <w:rPr>
          <w:rFonts w:ascii="Palatino Linotype" w:hAnsi="Palatino Linotype" w:cs="Times New Roman"/>
          <w:sz w:val="20"/>
          <w:szCs w:val="24"/>
        </w:rPr>
        <w:t xml:space="preserve"> </w:t>
      </w:r>
      <w:r w:rsidRPr="002B04E8">
        <w:rPr>
          <w:rFonts w:ascii="Palatino Linotype" w:hAnsi="Palatino Linotype" w:cs="Times New Roman"/>
          <w:sz w:val="20"/>
          <w:szCs w:val="24"/>
        </w:rPr>
        <w:t xml:space="preserve">menjelaskan bahwa terdapat berbagai bentuk kasus yang melibatkan anak-anak. Untuk menangani kasus-kasus tersebut digunakan tiga strategi utama: preventif, kuratif, dan rehabilitatif. </w:t>
      </w:r>
      <w:r w:rsidRPr="002B04E8">
        <w:rPr>
          <w:rFonts w:ascii="Palatino Linotype" w:eastAsia="Times New Roman" w:hAnsi="Palatino Linotype" w:cs="Times New Roman"/>
          <w:sz w:val="20"/>
          <w:szCs w:val="24"/>
        </w:rPr>
        <w:t xml:space="preserve">Selain tiga strategi tersebut, terdapat beberapa program yaitu: </w:t>
      </w:r>
      <w:r w:rsidRPr="002B04E8">
        <w:rPr>
          <w:rFonts w:ascii="Palatino Linotype" w:eastAsia="Times New Roman" w:hAnsi="Palatino Linotype" w:cs="Times New Roman"/>
          <w:i/>
          <w:sz w:val="20"/>
          <w:szCs w:val="24"/>
        </w:rPr>
        <w:t>Peksos Go to School</w:t>
      </w:r>
      <w:r w:rsidRPr="002B04E8">
        <w:rPr>
          <w:rFonts w:ascii="Palatino Linotype" w:eastAsia="Times New Roman" w:hAnsi="Palatino Linotype" w:cs="Times New Roman"/>
          <w:sz w:val="20"/>
          <w:szCs w:val="24"/>
        </w:rPr>
        <w:t>, Temu Penguatan Kapasitas Anak dan Keluarga (TEPAK), Sosialisasi Pencegahan Kekerasan.</w:t>
      </w:r>
      <w:r w:rsidRPr="002B04E8">
        <w:rPr>
          <w:rFonts w:ascii="Palatino Linotype" w:hAnsi="Palatino Linotype" w:cs="Times New Roman"/>
          <w:sz w:val="20"/>
          <w:szCs w:val="24"/>
        </w:rPr>
        <w:t xml:space="preserve"> </w:t>
      </w:r>
      <w:proofErr w:type="gramStart"/>
      <w:r w:rsidRPr="002B04E8">
        <w:rPr>
          <w:rFonts w:ascii="Palatino Linotype" w:eastAsia="Times New Roman" w:hAnsi="Palatino Linotype" w:cs="Times New Roman"/>
          <w:sz w:val="20"/>
          <w:szCs w:val="24"/>
        </w:rPr>
        <w:t>Dalam penelitian tersebut, diperlukan upaya preventif lebih banyak lagi dalam sosialisasi pencegahan kekerasan terhadap anak.</w:t>
      </w:r>
      <w:proofErr w:type="gramEnd"/>
      <w:r w:rsidRPr="002B04E8">
        <w:rPr>
          <w:rFonts w:ascii="Palatino Linotype" w:eastAsia="Times New Roman" w:hAnsi="Palatino Linotype" w:cs="Times New Roman"/>
          <w:sz w:val="20"/>
          <w:szCs w:val="24"/>
        </w:rPr>
        <w:t xml:space="preserve"> </w:t>
      </w:r>
      <w:r w:rsidRPr="002B04E8">
        <w:rPr>
          <w:rFonts w:ascii="Palatino Linotype" w:hAnsi="Palatino Linotype" w:cs="Times New Roman"/>
          <w:sz w:val="20"/>
          <w:szCs w:val="24"/>
        </w:rPr>
        <w:t>Sementara itu, dalam penelitian</w:t>
      </w:r>
      <w:r>
        <w:rPr>
          <w:rFonts w:ascii="Palatino Linotype" w:hAnsi="Palatino Linotype" w:cs="Times New Roman"/>
          <w:sz w:val="20"/>
          <w:szCs w:val="24"/>
        </w:rPr>
        <w:t xml:space="preserve"> </w:t>
      </w:r>
      <w:r>
        <w:rPr>
          <w:rFonts w:ascii="Palatino Linotype" w:hAnsi="Palatino Linotype" w:cs="Times New Roman"/>
          <w:sz w:val="20"/>
          <w:szCs w:val="24"/>
        </w:rPr>
        <w:fldChar w:fldCharType="begin" w:fldLock="1"/>
      </w:r>
      <w:r>
        <w:rPr>
          <w:rFonts w:ascii="Palatino Linotype" w:hAnsi="Palatino Linotype" w:cs="Times New Roman"/>
          <w:sz w:val="20"/>
          <w:szCs w:val="24"/>
        </w:rPr>
        <w:instrText>ADDIN CSL_CITATION {"citationItems":[{"id":"ITEM-1","itemData":{"DOI":"10.55336/jpb.v5i2.247","abstract":"Penelitian ini bertujuan untuk menganalisis kinerja pelayanan rehabilitasi sosial di Dinas Sosial Kota Pekanbaru. Metode penelitian yang digunakan adalah metode kualitatif dengan pendekatan studi kasus analisis deskriptif. Penelitian ini memfokuskan pada dimensi kinerja yang meliputi kuantitas kerja, kualitas kerja, tanggung jawab, dan kerja sama. Hasil penelitian menunjukkan bahwa kinerja pelayanan rehabilitasi sosial di Dinas Sosial Kota Pekanbaru secara keseluruhan sudah berjalan dengan baik, tetapi kualitas sumber daya manusianya masih perlu ditingkatkan. Faktor-faktor yang mempengaruhi kinerja pelayanan rehabilitasi sosial antara lain kurangnya anggaran yang optimal, keterbatasan sumber daya manusia, dan kekurangan infrastruktur yang memadai. Oleh karena itu, perlu dilakukan evaluasi dan perbaikan terhadap kinerja pelayanan rehabilitasi sosial untuk meningkatkan kualitas pelayanan yang diberikan kepada masyarakat.","author":[{"dropping-particle":"","family":"Wahyuni","given":"Sri","non-dropping-particle":"","parse-names":false,"suffix":""},{"dropping-particle":"","family":"Harahap","given":"Arief Rifai","non-dropping-particle":"","parse-names":false,"suffix":""}],"container-title":"Journal of Tax and Business","id":"ITEM-1","issue":"2","issued":{"date-parts":[["2024"]]},"page":"418-422","title":"Kinerja Pelayanan Rehabilitasi Sosial Di Dinas Sosial Kota Pekanbaru","type":"article-journal","volume":"5"},"uris":["http://www.mendeley.com/documents/?uuid=7f79af3d-fd68-44fc-92e7-d7ef417748b1"]}],"mendeley":{"formattedCitation":"(Wahyuni &amp; Harahap, 2024)","manualFormatting":"Wahyuni &amp; Harahap (2024)","plainTextFormattedCitation":"(Wahyuni &amp; Harahap, 2024)","previouslyFormattedCitation":"(Wahyuni &amp; Harahap, 2024)"},"properties":{"noteIndex":0},"schema":"https://github.com/citation-style-language/schema/raw/master/csl-citation.json"}</w:instrText>
      </w:r>
      <w:r>
        <w:rPr>
          <w:rFonts w:ascii="Palatino Linotype" w:hAnsi="Palatino Linotype" w:cs="Times New Roman"/>
          <w:sz w:val="20"/>
          <w:szCs w:val="24"/>
        </w:rPr>
        <w:fldChar w:fldCharType="separate"/>
      </w:r>
      <w:r>
        <w:rPr>
          <w:rFonts w:ascii="Palatino Linotype" w:hAnsi="Palatino Linotype" w:cs="Times New Roman"/>
          <w:noProof/>
          <w:sz w:val="20"/>
          <w:szCs w:val="24"/>
        </w:rPr>
        <w:t>Wahyuni &amp; Harahap (</w:t>
      </w:r>
      <w:r w:rsidRPr="002B04E8">
        <w:rPr>
          <w:rFonts w:ascii="Palatino Linotype" w:hAnsi="Palatino Linotype" w:cs="Times New Roman"/>
          <w:noProof/>
          <w:sz w:val="20"/>
          <w:szCs w:val="24"/>
        </w:rPr>
        <w:t>2024)</w:t>
      </w:r>
      <w:r>
        <w:rPr>
          <w:rFonts w:ascii="Palatino Linotype" w:hAnsi="Palatino Linotype" w:cs="Times New Roman"/>
          <w:sz w:val="20"/>
          <w:szCs w:val="24"/>
        </w:rPr>
        <w:fldChar w:fldCharType="end"/>
      </w:r>
      <w:r>
        <w:rPr>
          <w:rFonts w:ascii="Palatino Linotype" w:hAnsi="Palatino Linotype" w:cs="Times New Roman"/>
          <w:sz w:val="20"/>
          <w:szCs w:val="24"/>
        </w:rPr>
        <w:t xml:space="preserve"> </w:t>
      </w:r>
      <w:r w:rsidRPr="002B04E8">
        <w:rPr>
          <w:rFonts w:ascii="Palatino Linotype" w:hAnsi="Palatino Linotype" w:cs="Times New Roman"/>
          <w:sz w:val="20"/>
          <w:szCs w:val="24"/>
        </w:rPr>
        <w:t xml:space="preserve">menunjukkan bahwa kinerja pelayanan seringkali terkendala oleh faktor struktural seperti SDM yang terbatas, anggaran yang minim, serta infrastruktur yang tidak mendukung. </w:t>
      </w:r>
      <w:proofErr w:type="gramStart"/>
      <w:r w:rsidRPr="002B04E8">
        <w:rPr>
          <w:rFonts w:ascii="Palatino Linotype" w:hAnsi="Palatino Linotype" w:cs="Times New Roman"/>
          <w:sz w:val="20"/>
          <w:szCs w:val="24"/>
        </w:rPr>
        <w:t>Walaupun mekanisme pelayanan sudah memiliki standar operasional yang jelas, namun dalam penerapannya masih menghadapi tantangan kapasitas, baik dalam aspek sumber daya manusia maupun anggaran.</w:t>
      </w:r>
      <w:proofErr w:type="gramEnd"/>
      <w:r w:rsidRPr="002B04E8">
        <w:rPr>
          <w:rFonts w:ascii="Palatino Linotype" w:hAnsi="Palatino Linotype" w:cs="Times New Roman"/>
          <w:sz w:val="20"/>
          <w:szCs w:val="24"/>
        </w:rPr>
        <w:t xml:space="preserve"> Serta penelitian oleh</w:t>
      </w:r>
      <w:r>
        <w:rPr>
          <w:rFonts w:ascii="Palatino Linotype" w:hAnsi="Palatino Linotype" w:cs="Times New Roman"/>
          <w:sz w:val="20"/>
          <w:szCs w:val="24"/>
        </w:rPr>
        <w:t xml:space="preserve"> </w:t>
      </w:r>
      <w:r>
        <w:rPr>
          <w:rFonts w:ascii="Palatino Linotype" w:hAnsi="Palatino Linotype" w:cs="Times New Roman"/>
          <w:sz w:val="20"/>
          <w:szCs w:val="24"/>
        </w:rPr>
        <w:fldChar w:fldCharType="begin" w:fldLock="1"/>
      </w:r>
      <w:r>
        <w:rPr>
          <w:rFonts w:ascii="Palatino Linotype" w:hAnsi="Palatino Linotype" w:cs="Times New Roman"/>
          <w:sz w:val="20"/>
          <w:szCs w:val="24"/>
        </w:rPr>
        <w:instrText>ADDIN CSL_CITATION {"citationItems":[{"id":"ITEM-1","itemData":{"DOI":"10.46730/japs.v3i2.80","ISSN":"2722-161X","abstract":"Dinas Tenaga Kerja dan Transmigrasi Kabupaten Bengkalis melakukan berbagai inisiatif dalam menaikan kualitas tenaga kerja. Penelitian ini mendeskripsikan implementasi dari strategi Dinas Tenaga Kerja dalam meningkatkan kualitas tenaga pra kerja di Kabupaten Bengkalis. Penelitian ini dilakukan dengan memanfaatkan metodologi penelitian kualitatif dan metodologi studi kasus. Penelitian ini menggunakan teori wheelen dan hunger tentang implementasi strategi yaitu Program, Anggaran, dan Prosedur. Adapun teknik yang digunakan untuk memilih informan adalah dengan teknik purposive sampling. Pengumpulan data dilakukan dengan wawancara dan dokumentasi. Kemudian data yang diperoleh dianalisis dengan analisis model interaktif dari Miles dan Huberman. Tujuan dari penelitian ini untuk mengetahui bagaimana Implementasi Dinas Tenaga Kerja dan Transmigrasi dalam Meningkatkan kualitas Tenaga Prakerja di Kabupaten Bengkalis. Adapun hasil dari penelitian ini adalah Implementasi strategi Dinas Tenaga Kerja dan Transmigrasi dalam meningkatkan kualitas tenaga pra kerja di Kabupaten Bengkalis dalam pelaksanaannya belum maksimal.","author":[{"dropping-particle":"","family":"Sarimaloho","given":"","non-dropping-particle":"","parse-names":false,"suffix":""}],"container-title":"Jurnal Administrasi Politik dan Sosial","id":"ITEM-1","issue":"2","issued":{"date-parts":[["2022"]]},"page":"39-49","title":"Implementasi Strategi Disnakertrans dalam Meningkatkan Kualitas Tenaga Prakerja di Kabupaten Bengkalis","type":"article-journal","volume":"3"},"uris":["http://www.mendeley.com/documents/?uuid=7c791ef7-6d37-47bd-9777-779529680d3e"]}],"mendeley":{"formattedCitation":"(Sarimaloho, 2022)","manualFormatting":"Sarimaloho (2022)","plainTextFormattedCitation":"(Sarimaloho, 2022)","previouslyFormattedCitation":"(Sarimaloho, 2022)"},"properties":{"noteIndex":0},"schema":"https://github.com/citation-style-language/schema/raw/master/csl-citation.json"}</w:instrText>
      </w:r>
      <w:r>
        <w:rPr>
          <w:rFonts w:ascii="Palatino Linotype" w:hAnsi="Palatino Linotype" w:cs="Times New Roman"/>
          <w:sz w:val="20"/>
          <w:szCs w:val="24"/>
        </w:rPr>
        <w:fldChar w:fldCharType="separate"/>
      </w:r>
      <w:r>
        <w:rPr>
          <w:rFonts w:ascii="Palatino Linotype" w:hAnsi="Palatino Linotype" w:cs="Times New Roman"/>
          <w:noProof/>
          <w:sz w:val="20"/>
          <w:szCs w:val="24"/>
        </w:rPr>
        <w:t>Sarimaloho</w:t>
      </w:r>
      <w:r w:rsidRPr="002B04E8">
        <w:rPr>
          <w:rFonts w:ascii="Palatino Linotype" w:hAnsi="Palatino Linotype" w:cs="Times New Roman"/>
          <w:noProof/>
          <w:sz w:val="20"/>
          <w:szCs w:val="24"/>
        </w:rPr>
        <w:t xml:space="preserve"> </w:t>
      </w:r>
      <w:r>
        <w:rPr>
          <w:rFonts w:ascii="Palatino Linotype" w:hAnsi="Palatino Linotype" w:cs="Times New Roman"/>
          <w:noProof/>
          <w:sz w:val="20"/>
          <w:szCs w:val="24"/>
        </w:rPr>
        <w:t>(</w:t>
      </w:r>
      <w:r w:rsidRPr="002B04E8">
        <w:rPr>
          <w:rFonts w:ascii="Palatino Linotype" w:hAnsi="Palatino Linotype" w:cs="Times New Roman"/>
          <w:noProof/>
          <w:sz w:val="20"/>
          <w:szCs w:val="24"/>
        </w:rPr>
        <w:t>2022)</w:t>
      </w:r>
      <w:r>
        <w:rPr>
          <w:rFonts w:ascii="Palatino Linotype" w:hAnsi="Palatino Linotype" w:cs="Times New Roman"/>
          <w:sz w:val="20"/>
          <w:szCs w:val="24"/>
        </w:rPr>
        <w:fldChar w:fldCharType="end"/>
      </w:r>
      <w:r>
        <w:rPr>
          <w:rFonts w:ascii="Palatino Linotype" w:hAnsi="Palatino Linotype" w:cs="Times New Roman"/>
          <w:sz w:val="20"/>
          <w:szCs w:val="24"/>
        </w:rPr>
        <w:t xml:space="preserve"> </w:t>
      </w:r>
      <w:r w:rsidRPr="002B04E8">
        <w:rPr>
          <w:rFonts w:ascii="Palatino Linotype" w:hAnsi="Palatino Linotype" w:cs="Times New Roman"/>
          <w:sz w:val="20"/>
          <w:szCs w:val="24"/>
        </w:rPr>
        <w:t xml:space="preserve">menunjukkan bahwa strategi belum berjalan maksimal </w:t>
      </w:r>
      <w:r w:rsidRPr="002B04E8">
        <w:rPr>
          <w:rFonts w:ascii="Palatino Linotype" w:hAnsi="Palatino Linotype" w:cs="Times New Roman"/>
          <w:sz w:val="20"/>
          <w:szCs w:val="24"/>
        </w:rPr>
        <w:lastRenderedPageBreak/>
        <w:t xml:space="preserve">dikarenakan sosialisasi hanya dilakukan melalui media sosial dan Standar Operasional Prosedur (SOP) belum sepenuhnya efektif. </w:t>
      </w:r>
      <w:proofErr w:type="gramStart"/>
      <w:r w:rsidRPr="002B04E8">
        <w:rPr>
          <w:rFonts w:ascii="Palatino Linotype" w:hAnsi="Palatino Linotype" w:cs="Times New Roman"/>
          <w:sz w:val="20"/>
          <w:szCs w:val="24"/>
        </w:rPr>
        <w:t>Hal ini memperlihatkan bahwa hambatan implementasi bersifat multidimensi struktural, kultural, dan personal.</w:t>
      </w:r>
      <w:proofErr w:type="gramEnd"/>
      <w:r>
        <w:rPr>
          <w:rFonts w:ascii="Palatino Linotype" w:hAnsi="Palatino Linotype" w:cs="Times New Roman"/>
          <w:sz w:val="20"/>
          <w:szCs w:val="24"/>
        </w:rPr>
        <w:t xml:space="preserve"> </w:t>
      </w:r>
      <w:r w:rsidRPr="002B04E8">
        <w:rPr>
          <w:rFonts w:ascii="Palatino Linotype" w:hAnsi="Palatino Linotype" w:cs="Times New Roman"/>
          <w:sz w:val="20"/>
          <w:szCs w:val="24"/>
        </w:rPr>
        <w:t xml:space="preserve">Berdasarkan masalah yang telah diuraikan sebelumnya, diperlukan kajian yang lebih mendalam mengenai implementasi strategi rehabilitasi sosial yang secara khusus ditujukan untuk anak korban </w:t>
      </w:r>
      <w:r w:rsidRPr="002B04E8">
        <w:rPr>
          <w:rFonts w:ascii="Palatino Linotype" w:hAnsi="Palatino Linotype" w:cs="Times New Roman"/>
          <w:i/>
          <w:sz w:val="20"/>
          <w:szCs w:val="24"/>
        </w:rPr>
        <w:t>bullying</w:t>
      </w:r>
      <w:r w:rsidRPr="002B04E8">
        <w:rPr>
          <w:rFonts w:ascii="Palatino Linotype" w:hAnsi="Palatino Linotype" w:cs="Times New Roman"/>
          <w:sz w:val="20"/>
          <w:szCs w:val="24"/>
        </w:rPr>
        <w:t xml:space="preserve"> di Dinas Sosial Kota Metro, termasuk bagaimana tahapan pelayanan benar-benar dilaksanakan serta hambatan </w:t>
      </w:r>
      <w:proofErr w:type="gramStart"/>
      <w:r w:rsidRPr="002B04E8">
        <w:rPr>
          <w:rFonts w:ascii="Palatino Linotype" w:hAnsi="Palatino Linotype" w:cs="Times New Roman"/>
          <w:sz w:val="20"/>
          <w:szCs w:val="24"/>
        </w:rPr>
        <w:t>apa</w:t>
      </w:r>
      <w:proofErr w:type="gramEnd"/>
      <w:r w:rsidRPr="002B04E8">
        <w:rPr>
          <w:rFonts w:ascii="Palatino Linotype" w:hAnsi="Palatino Linotype" w:cs="Times New Roman"/>
          <w:sz w:val="20"/>
          <w:szCs w:val="24"/>
        </w:rPr>
        <w:t xml:space="preserve"> yang dihadapi. </w:t>
      </w:r>
      <w:proofErr w:type="gramStart"/>
      <w:r w:rsidRPr="002B04E8">
        <w:rPr>
          <w:rFonts w:ascii="Palatino Linotype" w:hAnsi="Palatino Linotype" w:cs="Times New Roman"/>
          <w:sz w:val="20"/>
          <w:szCs w:val="24"/>
        </w:rPr>
        <w:t xml:space="preserve">Oleh karena itu, dirumuskan </w:t>
      </w:r>
      <w:r>
        <w:rPr>
          <w:rFonts w:ascii="Palatino Linotype" w:hAnsi="Palatino Linotype" w:cs="Times New Roman"/>
          <w:sz w:val="20"/>
          <w:szCs w:val="24"/>
        </w:rPr>
        <w:t xml:space="preserve">masalah penelitian yaitu </w:t>
      </w:r>
      <w:r w:rsidRPr="000D5FAA">
        <w:rPr>
          <w:rFonts w:ascii="Palatino Linotype" w:hAnsi="Palatino Linotype" w:cs="Times New Roman"/>
          <w:sz w:val="20"/>
          <w:szCs w:val="20"/>
        </w:rPr>
        <w:t xml:space="preserve">bagaimana implementasi strategi Dinas Sosial Kota Metro untuk rehabilitasi sosial bagi anak korban </w:t>
      </w:r>
      <w:r w:rsidRPr="000D5FAA">
        <w:rPr>
          <w:rFonts w:ascii="Palatino Linotype" w:hAnsi="Palatino Linotype" w:cs="Times New Roman"/>
          <w:i/>
          <w:sz w:val="20"/>
          <w:szCs w:val="20"/>
        </w:rPr>
        <w:t>bullying</w:t>
      </w:r>
      <w:r w:rsidRPr="000D5FAA">
        <w:rPr>
          <w:rFonts w:ascii="Palatino Linotype" w:hAnsi="Palatino Linotype" w:cs="Times New Roman"/>
          <w:sz w:val="20"/>
          <w:szCs w:val="20"/>
        </w:rPr>
        <w:t>?</w:t>
      </w:r>
      <w:proofErr w:type="gramEnd"/>
    </w:p>
    <w:p w:rsidR="00E36A95" w:rsidRPr="00A162CC" w:rsidRDefault="00E36A95" w:rsidP="00E36A95">
      <w:pPr>
        <w:spacing w:after="0" w:line="240" w:lineRule="auto"/>
        <w:jc w:val="both"/>
        <w:rPr>
          <w:rFonts w:ascii="Palatino Linotype" w:eastAsia="Palatino Linotype" w:hAnsi="Palatino Linotype" w:cs="Palatino Linotype"/>
          <w:sz w:val="2"/>
          <w:szCs w:val="20"/>
        </w:rPr>
      </w:pPr>
    </w:p>
    <w:p w:rsidR="00E36A95" w:rsidRPr="00A00A83" w:rsidRDefault="00E36A95" w:rsidP="00E36A95">
      <w:pPr>
        <w:pBdr>
          <w:top w:val="nil"/>
          <w:left w:val="nil"/>
          <w:bottom w:val="nil"/>
          <w:right w:val="nil"/>
          <w:between w:val="nil"/>
        </w:pBdr>
        <w:spacing w:after="0" w:line="240" w:lineRule="auto"/>
        <w:ind w:left="720"/>
        <w:jc w:val="both"/>
        <w:rPr>
          <w:rFonts w:ascii="Palatino Linotype" w:eastAsia="Palatino Linotype" w:hAnsi="Palatino Linotype" w:cs="Palatino Linotype"/>
          <w:sz w:val="16"/>
          <w:szCs w:val="20"/>
        </w:rPr>
      </w:pPr>
    </w:p>
    <w:p w:rsidR="00E36A95" w:rsidRDefault="00E36A95" w:rsidP="00E36A95">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METODE</w:t>
      </w:r>
    </w:p>
    <w:p w:rsidR="008E5A19" w:rsidRDefault="00E36A95" w:rsidP="00E36A95">
      <w:pPr>
        <w:spacing w:after="0" w:line="240" w:lineRule="auto"/>
        <w:ind w:firstLine="567"/>
        <w:jc w:val="both"/>
        <w:rPr>
          <w:rFonts w:ascii="Palatino Linotype" w:hAnsi="Palatino Linotype"/>
          <w:sz w:val="20"/>
        </w:rPr>
      </w:pPr>
      <w:proofErr w:type="gramStart"/>
      <w:r w:rsidRPr="00896007">
        <w:rPr>
          <w:rFonts w:ascii="Palatino Linotype" w:hAnsi="Palatino Linotype"/>
          <w:sz w:val="20"/>
        </w:rPr>
        <w:t xml:space="preserve">Penelitian ini menggunakan </w:t>
      </w:r>
      <w:r>
        <w:rPr>
          <w:rFonts w:ascii="Palatino Linotype" w:hAnsi="Palatino Linotype"/>
          <w:sz w:val="20"/>
        </w:rPr>
        <w:t>metode</w:t>
      </w:r>
      <w:r w:rsidRPr="00896007">
        <w:rPr>
          <w:rFonts w:ascii="Palatino Linotype" w:hAnsi="Palatino Linotype"/>
          <w:sz w:val="20"/>
        </w:rPr>
        <w:t xml:space="preserve"> kualitatif dengan pendekatan deskriptif untuk menganalisis implementasi strategi rehabilitasi sosial bagi anak </w:t>
      </w:r>
      <w:r>
        <w:rPr>
          <w:rFonts w:ascii="Palatino Linotype" w:hAnsi="Palatino Linotype"/>
          <w:sz w:val="20"/>
        </w:rPr>
        <w:t>korban</w:t>
      </w:r>
      <w:r w:rsidRPr="00896007">
        <w:rPr>
          <w:rFonts w:ascii="Palatino Linotype" w:hAnsi="Palatino Linotype"/>
          <w:sz w:val="20"/>
        </w:rPr>
        <w:t xml:space="preserve"> </w:t>
      </w:r>
      <w:r w:rsidRPr="00730933">
        <w:rPr>
          <w:rFonts w:ascii="Palatino Linotype" w:hAnsi="Palatino Linotype"/>
          <w:i/>
          <w:sz w:val="20"/>
        </w:rPr>
        <w:t>bullying</w:t>
      </w:r>
      <w:r w:rsidRPr="00896007">
        <w:rPr>
          <w:rFonts w:ascii="Palatino Linotype" w:hAnsi="Palatino Linotype"/>
          <w:sz w:val="20"/>
        </w:rPr>
        <w:t xml:space="preserve"> di </w:t>
      </w:r>
      <w:r w:rsidRPr="00896007">
        <w:rPr>
          <w:rStyle w:val="whitespace-normal"/>
          <w:rFonts w:ascii="Palatino Linotype" w:hAnsi="Palatino Linotype"/>
          <w:sz w:val="20"/>
        </w:rPr>
        <w:t>Dinas Sosial Kota Metro</w:t>
      </w:r>
      <w:r w:rsidRPr="00896007">
        <w:rPr>
          <w:rFonts w:ascii="Palatino Linotype" w:hAnsi="Palatino Linotype"/>
          <w:sz w:val="20"/>
        </w:rPr>
        <w:t>.</w:t>
      </w:r>
      <w:proofErr w:type="gramEnd"/>
      <w:r w:rsidRPr="00896007">
        <w:rPr>
          <w:rFonts w:ascii="Palatino Linotype" w:hAnsi="Palatino Linotype"/>
          <w:sz w:val="20"/>
        </w:rPr>
        <w:t xml:space="preserve"> </w:t>
      </w:r>
      <w:proofErr w:type="gramStart"/>
      <w:r w:rsidRPr="00896007">
        <w:rPr>
          <w:rFonts w:ascii="Palatino Linotype" w:hAnsi="Palatino Linotype"/>
          <w:sz w:val="20"/>
        </w:rPr>
        <w:t xml:space="preserve">Informan dipilih berdasarkan keterlibatan langsung dalam pelaksanaan rehabilitasi sosial, terdiri atas kepala bidang, pekerja sosial, </w:t>
      </w:r>
      <w:r>
        <w:rPr>
          <w:rFonts w:ascii="Palatino Linotype" w:hAnsi="Palatino Linotype"/>
          <w:sz w:val="20"/>
        </w:rPr>
        <w:t xml:space="preserve">kepala sekolah </w:t>
      </w:r>
      <w:r w:rsidRPr="00896007">
        <w:rPr>
          <w:rFonts w:ascii="Palatino Linotype" w:hAnsi="Palatino Linotype"/>
          <w:sz w:val="20"/>
        </w:rPr>
        <w:t>dan orang tua anak penerima layanan.</w:t>
      </w:r>
      <w:proofErr w:type="gramEnd"/>
      <w:r w:rsidRPr="00896007">
        <w:rPr>
          <w:rFonts w:ascii="Palatino Linotype" w:hAnsi="Palatino Linotype"/>
          <w:sz w:val="20"/>
        </w:rPr>
        <w:t xml:space="preserve"> </w:t>
      </w:r>
      <w:proofErr w:type="gramStart"/>
      <w:r w:rsidRPr="00896007">
        <w:rPr>
          <w:rFonts w:ascii="Palatino Linotype" w:hAnsi="Palatino Linotype"/>
          <w:sz w:val="20"/>
        </w:rPr>
        <w:t>Data dikumpulkan melalui wawancara, observasi, dan dokumentasi terhadap SOP, dokumen perencanaan, serta laporan kegiatan.</w:t>
      </w:r>
      <w:proofErr w:type="gramEnd"/>
      <w:r w:rsidRPr="00896007">
        <w:rPr>
          <w:rFonts w:ascii="Palatino Linotype" w:hAnsi="Palatino Linotype"/>
          <w:sz w:val="20"/>
        </w:rPr>
        <w:t xml:space="preserve"> </w:t>
      </w:r>
      <w:proofErr w:type="gramStart"/>
      <w:r w:rsidRPr="00896007">
        <w:rPr>
          <w:rFonts w:ascii="Palatino Linotype" w:hAnsi="Palatino Linotype"/>
          <w:sz w:val="20"/>
        </w:rPr>
        <w:t xml:space="preserve">Instrumen penelitian berupa pedoman wawancara yang disusun berdasarkan indikator implementasi strategi menurut </w:t>
      </w:r>
      <w:r>
        <w:rPr>
          <w:rStyle w:val="whitespace-normal"/>
          <w:rFonts w:ascii="Palatino Linotype" w:hAnsi="Palatino Linotype"/>
          <w:sz w:val="20"/>
        </w:rPr>
        <w:t>Wheelen dan Hunger (2012)</w:t>
      </w:r>
      <w:r w:rsidRPr="00896007">
        <w:rPr>
          <w:rFonts w:ascii="Palatino Linotype" w:hAnsi="Palatino Linotype"/>
          <w:sz w:val="20"/>
        </w:rPr>
        <w:t>, yaitu program, anggaran, dan prosedur.</w:t>
      </w:r>
      <w:proofErr w:type="gramEnd"/>
      <w:r w:rsidRPr="00896007">
        <w:rPr>
          <w:rFonts w:ascii="Palatino Linotype" w:hAnsi="Palatino Linotype"/>
          <w:sz w:val="20"/>
        </w:rPr>
        <w:t xml:space="preserve"> Teknik </w:t>
      </w:r>
      <w:r w:rsidRPr="00896007">
        <w:rPr>
          <w:rFonts w:ascii="Palatino Linotype" w:hAnsi="Palatino Linotype"/>
          <w:sz w:val="20"/>
        </w:rPr>
        <w:lastRenderedPageBreak/>
        <w:t>analisis data menggunakan model interaktif Miles dan Huberman</w:t>
      </w:r>
      <w:r>
        <w:rPr>
          <w:rFonts w:ascii="Palatino Linotype" w:hAnsi="Palatino Linotype"/>
          <w:sz w:val="20"/>
        </w:rPr>
        <w:t xml:space="preserve"> (2014)</w:t>
      </w:r>
      <w:r w:rsidRPr="00896007">
        <w:rPr>
          <w:rFonts w:ascii="Palatino Linotype" w:hAnsi="Palatino Linotype"/>
          <w:sz w:val="20"/>
        </w:rPr>
        <w:t xml:space="preserve"> yang meliputi pengumpulan data, reduksi data, penyajian data, </w:t>
      </w:r>
      <w:proofErr w:type="gramStart"/>
      <w:r w:rsidRPr="00896007">
        <w:rPr>
          <w:rFonts w:ascii="Palatino Linotype" w:hAnsi="Palatino Linotype"/>
          <w:sz w:val="20"/>
        </w:rPr>
        <w:t>dan</w:t>
      </w:r>
      <w:proofErr w:type="gramEnd"/>
      <w:r w:rsidRPr="00896007">
        <w:rPr>
          <w:rFonts w:ascii="Palatino Linotype" w:hAnsi="Palatino Linotype"/>
          <w:sz w:val="20"/>
        </w:rPr>
        <w:t xml:space="preserve"> penarikan kesimpulan secara simultan sejak awal pengumpulan data hingga penelitian selesai. </w:t>
      </w:r>
      <w:proofErr w:type="gramStart"/>
      <w:r w:rsidRPr="00896007">
        <w:rPr>
          <w:rFonts w:ascii="Palatino Linotype" w:hAnsi="Palatino Linotype"/>
          <w:sz w:val="20"/>
        </w:rPr>
        <w:t>Seluruh prosedur penelitian didokumentasikan secara sistematis dalam bentuk catatan lapangan, transkrip wawancara, dan arsip dokumen.</w:t>
      </w:r>
      <w:proofErr w:type="gramEnd"/>
      <w:r w:rsidRPr="00896007">
        <w:rPr>
          <w:rFonts w:ascii="Palatino Linotype" w:hAnsi="Palatino Linotype"/>
          <w:sz w:val="20"/>
        </w:rPr>
        <w:t xml:space="preserve"> </w:t>
      </w:r>
      <w:proofErr w:type="gramStart"/>
      <w:r w:rsidRPr="00896007">
        <w:rPr>
          <w:rFonts w:ascii="Palatino Linotype" w:hAnsi="Palatino Linotype"/>
          <w:sz w:val="20"/>
        </w:rPr>
        <w:t>Temuan penelitian disajikan dalam format naratif dengan integrasi antar-paragra</w:t>
      </w:r>
      <w:r w:rsidR="00604339">
        <w:rPr>
          <w:rFonts w:ascii="Palatino Linotype" w:hAnsi="Palatino Linotype"/>
          <w:sz w:val="20"/>
        </w:rPr>
        <w:t>f.</w:t>
      </w:r>
      <w:proofErr w:type="gramEnd"/>
    </w:p>
    <w:p w:rsidR="00604339" w:rsidRDefault="00604339" w:rsidP="00E36A95">
      <w:pPr>
        <w:spacing w:after="0" w:line="240" w:lineRule="auto"/>
        <w:jc w:val="both"/>
        <w:rPr>
          <w:rFonts w:ascii="Palatino Linotype" w:eastAsia="Palatino Linotype" w:hAnsi="Palatino Linotype" w:cs="Palatino Linotype"/>
          <w:b/>
          <w:sz w:val="20"/>
          <w:szCs w:val="20"/>
        </w:rPr>
      </w:pPr>
    </w:p>
    <w:p w:rsidR="008E5A19" w:rsidRDefault="00CC0609" w:rsidP="00E36A95">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HASIL DAN PEMBAHASAN </w:t>
      </w:r>
    </w:p>
    <w:p w:rsidR="00B17577" w:rsidRDefault="00E36A95" w:rsidP="00B17577">
      <w:pPr>
        <w:pStyle w:val="ListParagraph"/>
        <w:numPr>
          <w:ilvl w:val="0"/>
          <w:numId w:val="2"/>
        </w:numPr>
        <w:spacing w:line="240" w:lineRule="auto"/>
        <w:ind w:left="426" w:hanging="426"/>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Program</w:t>
      </w:r>
    </w:p>
    <w:p w:rsidR="0021208C" w:rsidRDefault="00E36A95" w:rsidP="000C2032">
      <w:pPr>
        <w:pStyle w:val="ListParagraph"/>
        <w:spacing w:line="240" w:lineRule="auto"/>
        <w:ind w:left="0" w:firstLine="567"/>
        <w:jc w:val="both"/>
        <w:rPr>
          <w:rFonts w:ascii="Palatino Linotype" w:hAnsi="Palatino Linotype" w:cs="Times New Roman"/>
          <w:sz w:val="20"/>
          <w:szCs w:val="24"/>
        </w:rPr>
      </w:pPr>
      <w:r w:rsidRPr="00B17577">
        <w:rPr>
          <w:rFonts w:ascii="Palatino Linotype" w:hAnsi="Palatino Linotype" w:cs="Times New Roman"/>
          <w:sz w:val="20"/>
        </w:rPr>
        <w:t xml:space="preserve">Berdasarkan hasil penelitian, diketahui bahwa pelaksanaan rehabilitasi sosial bagi anak korban </w:t>
      </w:r>
      <w:r w:rsidRPr="00B17577">
        <w:rPr>
          <w:rFonts w:ascii="Palatino Linotype" w:hAnsi="Palatino Linotype" w:cs="Times New Roman"/>
          <w:i/>
          <w:sz w:val="20"/>
        </w:rPr>
        <w:t>bullying</w:t>
      </w:r>
      <w:r w:rsidRPr="00B17577">
        <w:rPr>
          <w:rFonts w:ascii="Palatino Linotype" w:hAnsi="Palatino Linotype" w:cs="Times New Roman"/>
          <w:sz w:val="20"/>
        </w:rPr>
        <w:t xml:space="preserve"> di Dinas Sosial Kota Metro mengacu pada Rencana Strategis Dinas Sosial Kota Metro Tahun 2021–2026 sebagai pedoman utama dalam perumusan dan pelaksanaan program. </w:t>
      </w:r>
      <w:proofErr w:type="gramStart"/>
      <w:r w:rsidRPr="00B17577">
        <w:rPr>
          <w:rFonts w:ascii="Palatino Linotype" w:hAnsi="Palatino Linotype" w:cs="Times New Roman"/>
          <w:sz w:val="20"/>
        </w:rPr>
        <w:t>Dalam hal ini, strategi yang diterapkan mencakup pendekatan promotif, preventif, rehabilitatif, dan kuratif</w:t>
      </w:r>
      <w:r w:rsidR="007C64A9" w:rsidRPr="00B17577">
        <w:rPr>
          <w:rFonts w:ascii="Palatino Linotype" w:hAnsi="Palatino Linotype" w:cs="Times New Roman"/>
          <w:sz w:val="20"/>
        </w:rPr>
        <w:t>.</w:t>
      </w:r>
      <w:proofErr w:type="gramEnd"/>
      <w:r w:rsidR="007C64A9" w:rsidRPr="00B17577">
        <w:rPr>
          <w:rFonts w:ascii="Palatino Linotype" w:hAnsi="Palatino Linotype" w:cs="Times New Roman"/>
          <w:sz w:val="20"/>
        </w:rPr>
        <w:t xml:space="preserve"> </w:t>
      </w:r>
      <w:r w:rsidR="007C64A9" w:rsidRPr="00B17577">
        <w:rPr>
          <w:rFonts w:ascii="Palatino Linotype" w:hAnsi="Palatino Linotype" w:cs="Times New Roman"/>
          <w:sz w:val="20"/>
          <w:szCs w:val="24"/>
        </w:rPr>
        <w:t xml:space="preserve">Bentuk program rehabilitasi sosial yang dilaksanakan oleh Dinas Sosial Kota Metro bagi anak korban </w:t>
      </w:r>
      <w:r w:rsidR="007C64A9" w:rsidRPr="00B17577">
        <w:rPr>
          <w:rFonts w:ascii="Palatino Linotype" w:hAnsi="Palatino Linotype" w:cs="Times New Roman"/>
          <w:i/>
          <w:sz w:val="20"/>
          <w:szCs w:val="24"/>
        </w:rPr>
        <w:t>bullying</w:t>
      </w:r>
      <w:r w:rsidR="007C64A9" w:rsidRPr="00B17577">
        <w:rPr>
          <w:rFonts w:ascii="Palatino Linotype" w:hAnsi="Palatino Linotype" w:cs="Times New Roman"/>
          <w:sz w:val="20"/>
          <w:szCs w:val="24"/>
        </w:rPr>
        <w:t xml:space="preserve"> meliputi: 1) program pencegahan melalui kegiatan sosialisasi dan edukasi anti-</w:t>
      </w:r>
      <w:r w:rsidR="007C64A9" w:rsidRPr="00B17577">
        <w:rPr>
          <w:rFonts w:ascii="Palatino Linotype" w:hAnsi="Palatino Linotype" w:cs="Times New Roman"/>
          <w:i/>
          <w:sz w:val="20"/>
          <w:szCs w:val="24"/>
        </w:rPr>
        <w:t>bullying</w:t>
      </w:r>
      <w:r w:rsidR="007C64A9" w:rsidRPr="00B17577">
        <w:rPr>
          <w:rFonts w:ascii="Palatino Linotype" w:hAnsi="Palatino Linotype" w:cs="Times New Roman"/>
          <w:sz w:val="20"/>
          <w:szCs w:val="24"/>
        </w:rPr>
        <w:t xml:space="preserve"> di sekolah (</w:t>
      </w:r>
      <w:r w:rsidR="007C64A9" w:rsidRPr="00B17577">
        <w:rPr>
          <w:rFonts w:ascii="Palatino Linotype" w:hAnsi="Palatino Linotype" w:cs="Times New Roman"/>
          <w:i/>
          <w:sz w:val="20"/>
          <w:szCs w:val="24"/>
        </w:rPr>
        <w:t>Peksos Go to School</w:t>
      </w:r>
      <w:r w:rsidR="007C64A9" w:rsidRPr="00B17577">
        <w:rPr>
          <w:rFonts w:ascii="Palatino Linotype" w:hAnsi="Palatino Linotype" w:cs="Times New Roman"/>
          <w:sz w:val="20"/>
          <w:szCs w:val="24"/>
        </w:rPr>
        <w:t xml:space="preserve">), 2) program layanan konseling dan pendampingan psikososial bagi anak dan orang tua korban </w:t>
      </w:r>
      <w:r w:rsidR="007C64A9" w:rsidRPr="00B17577">
        <w:rPr>
          <w:rFonts w:ascii="Palatino Linotype" w:hAnsi="Palatino Linotype" w:cs="Times New Roman"/>
          <w:i/>
          <w:sz w:val="20"/>
          <w:szCs w:val="24"/>
        </w:rPr>
        <w:t>bullying</w:t>
      </w:r>
      <w:r w:rsidR="007C64A9" w:rsidRPr="00B17577">
        <w:rPr>
          <w:rFonts w:ascii="Palatino Linotype" w:hAnsi="Palatino Linotype" w:cs="Times New Roman"/>
          <w:sz w:val="20"/>
          <w:szCs w:val="24"/>
        </w:rPr>
        <w:t>, 3) program rujukan ke layanan profesional seperti psikolog, serta 4) program monitoring dan evaluasi sebagai</w:t>
      </w:r>
      <w:r w:rsidR="0021208C" w:rsidRPr="00B17577">
        <w:rPr>
          <w:rFonts w:ascii="Palatino Linotype" w:hAnsi="Palatino Linotype" w:cs="Times New Roman"/>
          <w:sz w:val="20"/>
          <w:szCs w:val="24"/>
        </w:rPr>
        <w:t xml:space="preserve"> tindak lanjut penanganan kasus.</w:t>
      </w:r>
    </w:p>
    <w:p w:rsidR="007A78F9" w:rsidRPr="000C2032" w:rsidRDefault="007A78F9" w:rsidP="000C2032">
      <w:pPr>
        <w:pStyle w:val="ListParagraph"/>
        <w:spacing w:line="240" w:lineRule="auto"/>
        <w:ind w:left="0" w:firstLine="567"/>
        <w:jc w:val="both"/>
        <w:rPr>
          <w:rFonts w:ascii="Palatino Linotype" w:eastAsia="Palatino Linotype" w:hAnsi="Palatino Linotype" w:cs="Palatino Linotype"/>
          <w:b/>
          <w:sz w:val="20"/>
          <w:szCs w:val="20"/>
        </w:rPr>
        <w:sectPr w:rsidR="007A78F9" w:rsidRPr="000C2032">
          <w:type w:val="continuous"/>
          <w:pgSz w:w="11906" w:h="16838"/>
          <w:pgMar w:top="1701" w:right="1134" w:bottom="1134" w:left="1701" w:header="720" w:footer="720" w:gutter="0"/>
          <w:pgNumType w:start="1"/>
          <w:cols w:num="2" w:space="720" w:equalWidth="0">
            <w:col w:w="4319" w:space="432"/>
            <w:col w:w="4319" w:space="0"/>
          </w:cols>
        </w:sectPr>
      </w:pPr>
    </w:p>
    <w:p w:rsidR="00F62291" w:rsidRDefault="00F62291">
      <w:pPr>
        <w:spacing w:after="0" w:line="240" w:lineRule="auto"/>
        <w:jc w:val="center"/>
        <w:rPr>
          <w:rFonts w:ascii="Palatino Linotype" w:eastAsia="Palatino Linotype" w:hAnsi="Palatino Linotype" w:cs="Palatino Linotype"/>
          <w:sz w:val="20"/>
          <w:szCs w:val="20"/>
        </w:rPr>
      </w:pPr>
    </w:p>
    <w:p w:rsidR="00384F7D" w:rsidRDefault="00423EAF" w:rsidP="00384F7D">
      <w:pPr>
        <w:keepNext/>
        <w:spacing w:after="0" w:line="240" w:lineRule="auto"/>
        <w:jc w:val="center"/>
      </w:pPr>
      <w:r>
        <w:rPr>
          <w:rFonts w:ascii="Times New Roman" w:hAnsi="Times New Roman" w:cs="Times New Roman"/>
          <w:noProof/>
          <w:sz w:val="24"/>
          <w:szCs w:val="24"/>
        </w:rPr>
        <w:drawing>
          <wp:inline distT="0" distB="0" distL="0" distR="0" wp14:anchorId="5A34788E" wp14:editId="2A01CA36">
            <wp:extent cx="2853731" cy="158537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P 1_Sosialisasi &amp; Fun Games Lapanga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4198" cy="1585635"/>
                    </a:xfrm>
                    <a:prstGeom prst="rect">
                      <a:avLst/>
                    </a:prstGeom>
                  </pic:spPr>
                </pic:pic>
              </a:graphicData>
            </a:graphic>
          </wp:inline>
        </w:drawing>
      </w:r>
    </w:p>
    <w:p w:rsidR="00423EAF" w:rsidRDefault="00384F7D" w:rsidP="00384F7D">
      <w:pPr>
        <w:pStyle w:val="Caption"/>
        <w:spacing w:after="0"/>
        <w:jc w:val="center"/>
        <w:rPr>
          <w:rFonts w:ascii="Palatino Linotype" w:hAnsi="Palatino Linotype"/>
          <w:color w:val="auto"/>
          <w:sz w:val="20"/>
          <w:szCs w:val="20"/>
        </w:rPr>
      </w:pPr>
      <w:proofErr w:type="gramStart"/>
      <w:r>
        <w:rPr>
          <w:rFonts w:ascii="Palatino Linotype" w:hAnsi="Palatino Linotype"/>
          <w:color w:val="auto"/>
          <w:sz w:val="20"/>
          <w:szCs w:val="20"/>
        </w:rPr>
        <w:t>Gambar</w:t>
      </w:r>
      <w:r w:rsidRPr="00384F7D">
        <w:rPr>
          <w:rFonts w:ascii="Palatino Linotype" w:hAnsi="Palatino Linotype"/>
          <w:color w:val="auto"/>
          <w:sz w:val="20"/>
          <w:szCs w:val="20"/>
        </w:rPr>
        <w:t xml:space="preserve"> </w:t>
      </w:r>
      <w:proofErr w:type="gramEnd"/>
      <w:r w:rsidRPr="00384F7D">
        <w:rPr>
          <w:rFonts w:ascii="Palatino Linotype" w:hAnsi="Palatino Linotype"/>
          <w:color w:val="auto"/>
          <w:sz w:val="20"/>
          <w:szCs w:val="20"/>
        </w:rPr>
        <w:fldChar w:fldCharType="begin"/>
      </w:r>
      <w:r w:rsidRPr="00384F7D">
        <w:rPr>
          <w:rFonts w:ascii="Palatino Linotype" w:hAnsi="Palatino Linotype"/>
          <w:color w:val="auto"/>
          <w:sz w:val="20"/>
          <w:szCs w:val="20"/>
        </w:rPr>
        <w:instrText xml:space="preserve"> SEQ Figure \* ARABIC </w:instrText>
      </w:r>
      <w:r w:rsidRPr="00384F7D">
        <w:rPr>
          <w:rFonts w:ascii="Palatino Linotype" w:hAnsi="Palatino Linotype"/>
          <w:color w:val="auto"/>
          <w:sz w:val="20"/>
          <w:szCs w:val="20"/>
        </w:rPr>
        <w:fldChar w:fldCharType="separate"/>
      </w:r>
      <w:r w:rsidR="004A4DE8">
        <w:rPr>
          <w:rFonts w:ascii="Palatino Linotype" w:hAnsi="Palatino Linotype"/>
          <w:noProof/>
          <w:color w:val="auto"/>
          <w:sz w:val="20"/>
          <w:szCs w:val="20"/>
        </w:rPr>
        <w:t>1</w:t>
      </w:r>
      <w:r w:rsidRPr="00384F7D">
        <w:rPr>
          <w:rFonts w:ascii="Palatino Linotype" w:hAnsi="Palatino Linotype"/>
          <w:color w:val="auto"/>
          <w:sz w:val="20"/>
          <w:szCs w:val="20"/>
        </w:rPr>
        <w:fldChar w:fldCharType="end"/>
      </w:r>
      <w:proofErr w:type="gramStart"/>
      <w:r w:rsidRPr="00384F7D">
        <w:rPr>
          <w:rFonts w:ascii="Palatino Linotype" w:hAnsi="Palatino Linotype"/>
          <w:color w:val="auto"/>
          <w:sz w:val="20"/>
          <w:szCs w:val="20"/>
        </w:rPr>
        <w:t>.</w:t>
      </w:r>
      <w:proofErr w:type="gramEnd"/>
      <w:r w:rsidRPr="00384F7D">
        <w:rPr>
          <w:rFonts w:ascii="Palatino Linotype" w:hAnsi="Palatino Linotype"/>
          <w:color w:val="auto"/>
          <w:sz w:val="20"/>
          <w:szCs w:val="20"/>
        </w:rPr>
        <w:t xml:space="preserve"> </w:t>
      </w:r>
      <w:r w:rsidRPr="00384F7D">
        <w:rPr>
          <w:rFonts w:ascii="Palatino Linotype" w:hAnsi="Palatino Linotype"/>
          <w:b w:val="0"/>
          <w:color w:val="auto"/>
          <w:sz w:val="20"/>
          <w:szCs w:val="20"/>
        </w:rPr>
        <w:t xml:space="preserve">Kegiatan </w:t>
      </w:r>
      <w:r w:rsidRPr="00384F7D">
        <w:rPr>
          <w:rFonts w:ascii="Palatino Linotype" w:hAnsi="Palatino Linotype"/>
          <w:b w:val="0"/>
          <w:i/>
          <w:color w:val="auto"/>
          <w:sz w:val="20"/>
          <w:szCs w:val="20"/>
        </w:rPr>
        <w:t xml:space="preserve">Peksos Go to School </w:t>
      </w:r>
      <w:r w:rsidRPr="00384F7D">
        <w:rPr>
          <w:rFonts w:ascii="Palatino Linotype" w:hAnsi="Palatino Linotype"/>
          <w:b w:val="0"/>
          <w:color w:val="auto"/>
          <w:sz w:val="20"/>
          <w:szCs w:val="20"/>
        </w:rPr>
        <w:t>di SMPN 1 Kota Metro</w:t>
      </w:r>
    </w:p>
    <w:p w:rsidR="00384F7D" w:rsidRPr="00384F7D" w:rsidRDefault="00476F41" w:rsidP="00384F7D">
      <w:pPr>
        <w:spacing w:line="240" w:lineRule="auto"/>
        <w:jc w:val="center"/>
        <w:rPr>
          <w:rFonts w:ascii="Palatino Linotype" w:hAnsi="Palatino Linotype"/>
          <w:sz w:val="20"/>
        </w:rPr>
      </w:pPr>
      <w:r>
        <w:rPr>
          <w:rFonts w:ascii="Palatino Linotype" w:hAnsi="Palatino Linotype"/>
          <w:sz w:val="20"/>
        </w:rPr>
        <w:t xml:space="preserve">Sumber: Observasi Peneliti Pada Tanggal 30 Juli </w:t>
      </w:r>
      <w:r w:rsidR="00384F7D">
        <w:rPr>
          <w:rFonts w:ascii="Palatino Linotype" w:hAnsi="Palatino Linotype"/>
          <w:sz w:val="20"/>
        </w:rPr>
        <w:t>2025</w:t>
      </w:r>
    </w:p>
    <w:p w:rsidR="00423EAF" w:rsidRPr="00384F7D" w:rsidRDefault="00423EAF">
      <w:pPr>
        <w:spacing w:after="0" w:line="240" w:lineRule="auto"/>
        <w:jc w:val="center"/>
        <w:rPr>
          <w:rFonts w:ascii="Palatino Linotype" w:eastAsia="Palatino Linotype" w:hAnsi="Palatino Linotype" w:cs="Palatino Linotype"/>
          <w:b/>
          <w:sz w:val="20"/>
          <w:szCs w:val="20"/>
        </w:rPr>
      </w:pPr>
    </w:p>
    <w:p w:rsidR="00384F7D" w:rsidRDefault="00384F7D" w:rsidP="00384F7D">
      <w:pPr>
        <w:keepNext/>
        <w:spacing w:after="0" w:line="240" w:lineRule="auto"/>
        <w:jc w:val="center"/>
      </w:pPr>
      <w:r>
        <w:rPr>
          <w:rFonts w:ascii="Times New Roman" w:hAnsi="Times New Roman" w:cs="Times New Roman"/>
          <w:noProof/>
          <w:sz w:val="24"/>
          <w:szCs w:val="24"/>
        </w:rPr>
        <w:lastRenderedPageBreak/>
        <w:drawing>
          <wp:inline distT="0" distB="0" distL="0" distR="0" wp14:anchorId="31729A29" wp14:editId="1490D9A9">
            <wp:extent cx="2847926" cy="1487156"/>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 3_Sosialisas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78233" cy="1502982"/>
                    </a:xfrm>
                    <a:prstGeom prst="rect">
                      <a:avLst/>
                    </a:prstGeom>
                  </pic:spPr>
                </pic:pic>
              </a:graphicData>
            </a:graphic>
          </wp:inline>
        </w:drawing>
      </w:r>
    </w:p>
    <w:p w:rsidR="00423EAF" w:rsidRDefault="00476F41" w:rsidP="00476F41">
      <w:pPr>
        <w:pStyle w:val="Caption"/>
        <w:spacing w:after="0"/>
        <w:jc w:val="center"/>
        <w:rPr>
          <w:rFonts w:ascii="Palatino Linotype" w:hAnsi="Palatino Linotype"/>
          <w:b w:val="0"/>
          <w:color w:val="auto"/>
          <w:sz w:val="20"/>
        </w:rPr>
      </w:pPr>
      <w:proofErr w:type="gramStart"/>
      <w:r>
        <w:rPr>
          <w:rFonts w:ascii="Palatino Linotype" w:hAnsi="Palatino Linotype"/>
          <w:color w:val="auto"/>
          <w:sz w:val="20"/>
        </w:rPr>
        <w:t>Gambar</w:t>
      </w:r>
      <w:r w:rsidR="00384F7D" w:rsidRPr="00476F41">
        <w:rPr>
          <w:rFonts w:ascii="Palatino Linotype" w:hAnsi="Palatino Linotype"/>
          <w:color w:val="auto"/>
          <w:sz w:val="20"/>
        </w:rPr>
        <w:t xml:space="preserve"> </w:t>
      </w:r>
      <w:proofErr w:type="gramEnd"/>
      <w:r w:rsidR="00384F7D" w:rsidRPr="00476F41">
        <w:rPr>
          <w:rFonts w:ascii="Palatino Linotype" w:hAnsi="Palatino Linotype"/>
          <w:color w:val="auto"/>
          <w:sz w:val="20"/>
        </w:rPr>
        <w:fldChar w:fldCharType="begin"/>
      </w:r>
      <w:r w:rsidR="00384F7D" w:rsidRPr="00476F41">
        <w:rPr>
          <w:rFonts w:ascii="Palatino Linotype" w:hAnsi="Palatino Linotype"/>
          <w:color w:val="auto"/>
          <w:sz w:val="20"/>
        </w:rPr>
        <w:instrText xml:space="preserve"> SEQ Figure \* ARABIC </w:instrText>
      </w:r>
      <w:r w:rsidR="00384F7D" w:rsidRPr="00476F41">
        <w:rPr>
          <w:rFonts w:ascii="Palatino Linotype" w:hAnsi="Palatino Linotype"/>
          <w:color w:val="auto"/>
          <w:sz w:val="20"/>
        </w:rPr>
        <w:fldChar w:fldCharType="separate"/>
      </w:r>
      <w:r w:rsidR="004A4DE8">
        <w:rPr>
          <w:rFonts w:ascii="Palatino Linotype" w:hAnsi="Palatino Linotype"/>
          <w:noProof/>
          <w:color w:val="auto"/>
          <w:sz w:val="20"/>
        </w:rPr>
        <w:t>2</w:t>
      </w:r>
      <w:r w:rsidR="00384F7D" w:rsidRPr="00476F41">
        <w:rPr>
          <w:rFonts w:ascii="Palatino Linotype" w:hAnsi="Palatino Linotype"/>
          <w:color w:val="auto"/>
          <w:sz w:val="20"/>
        </w:rPr>
        <w:fldChar w:fldCharType="end"/>
      </w:r>
      <w:proofErr w:type="gramStart"/>
      <w:r w:rsidR="00384F7D" w:rsidRPr="00476F41">
        <w:rPr>
          <w:rFonts w:ascii="Palatino Linotype" w:hAnsi="Palatino Linotype"/>
          <w:color w:val="auto"/>
          <w:sz w:val="20"/>
        </w:rPr>
        <w:t>.</w:t>
      </w:r>
      <w:proofErr w:type="gramEnd"/>
      <w:r w:rsidR="00384F7D" w:rsidRPr="00476F41">
        <w:rPr>
          <w:rFonts w:ascii="Palatino Linotype" w:hAnsi="Palatino Linotype"/>
          <w:b w:val="0"/>
          <w:color w:val="auto"/>
          <w:sz w:val="20"/>
        </w:rPr>
        <w:t xml:space="preserve"> Kegiatan </w:t>
      </w:r>
      <w:r w:rsidR="00384F7D" w:rsidRPr="00476F41">
        <w:rPr>
          <w:rFonts w:ascii="Palatino Linotype" w:hAnsi="Palatino Linotype"/>
          <w:b w:val="0"/>
          <w:i/>
          <w:color w:val="auto"/>
          <w:sz w:val="20"/>
        </w:rPr>
        <w:t xml:space="preserve">Peksos Go to School </w:t>
      </w:r>
      <w:r w:rsidR="00384F7D" w:rsidRPr="00476F41">
        <w:rPr>
          <w:rFonts w:ascii="Palatino Linotype" w:hAnsi="Palatino Linotype"/>
          <w:b w:val="0"/>
          <w:color w:val="auto"/>
          <w:sz w:val="20"/>
        </w:rPr>
        <w:t>di SDN 3 Metro Utara</w:t>
      </w:r>
    </w:p>
    <w:p w:rsidR="00476F41" w:rsidRPr="00476F41" w:rsidRDefault="00476F41" w:rsidP="00476F41">
      <w:pPr>
        <w:jc w:val="center"/>
        <w:rPr>
          <w:rFonts w:ascii="Palatino Linotype" w:hAnsi="Palatino Linotype"/>
          <w:sz w:val="20"/>
        </w:rPr>
      </w:pPr>
      <w:r>
        <w:rPr>
          <w:rFonts w:ascii="Palatino Linotype" w:hAnsi="Palatino Linotype"/>
          <w:sz w:val="20"/>
        </w:rPr>
        <w:t>Sumber: Observasi Peneliti Pada Tanggal 31 Oktober 2025</w:t>
      </w:r>
    </w:p>
    <w:p w:rsidR="008E5A19" w:rsidRDefault="008E5A19" w:rsidP="0076277E">
      <w:pPr>
        <w:spacing w:after="0" w:line="240" w:lineRule="auto"/>
        <w:rPr>
          <w:rFonts w:ascii="Palatino Linotype" w:eastAsia="Palatino Linotype" w:hAnsi="Palatino Linotype" w:cs="Palatino Linotype"/>
          <w:color w:val="000000"/>
        </w:rPr>
        <w:sectPr w:rsidR="008E5A19">
          <w:type w:val="continuous"/>
          <w:pgSz w:w="11906" w:h="16838"/>
          <w:pgMar w:top="1701" w:right="1134" w:bottom="1134" w:left="1701" w:header="720" w:footer="720" w:gutter="0"/>
          <w:cols w:space="720"/>
        </w:sectPr>
      </w:pPr>
    </w:p>
    <w:p w:rsidR="00B17577" w:rsidRPr="00476F41" w:rsidRDefault="00476F41" w:rsidP="00B17577">
      <w:pPr>
        <w:spacing w:after="0" w:line="240" w:lineRule="auto"/>
        <w:ind w:firstLine="567"/>
        <w:jc w:val="both"/>
        <w:rPr>
          <w:rFonts w:ascii="Palatino Linotype" w:hAnsi="Palatino Linotype" w:cs="Times New Roman"/>
          <w:sz w:val="20"/>
          <w:szCs w:val="20"/>
        </w:rPr>
      </w:pPr>
      <w:r w:rsidRPr="00476F41">
        <w:rPr>
          <w:rFonts w:ascii="Palatino Linotype" w:hAnsi="Palatino Linotype" w:cs="Times New Roman"/>
          <w:sz w:val="20"/>
          <w:szCs w:val="20"/>
        </w:rPr>
        <w:lastRenderedPageBreak/>
        <w:t xml:space="preserve">Program </w:t>
      </w:r>
      <w:r w:rsidRPr="00476F41">
        <w:rPr>
          <w:rFonts w:ascii="Palatino Linotype" w:hAnsi="Palatino Linotype" w:cs="Times New Roman"/>
          <w:i/>
          <w:sz w:val="20"/>
          <w:szCs w:val="20"/>
        </w:rPr>
        <w:t>Peksos Go to School</w:t>
      </w:r>
      <w:r w:rsidRPr="00476F41">
        <w:rPr>
          <w:rFonts w:ascii="Palatino Linotype" w:hAnsi="Palatino Linotype" w:cs="Times New Roman"/>
          <w:sz w:val="20"/>
          <w:szCs w:val="20"/>
        </w:rPr>
        <w:t xml:space="preserve"> berperan sebagai strategi promotif dan preventif karena bertujuan meningkatkan kesadaran serta mencegah terjadinya </w:t>
      </w:r>
      <w:r w:rsidRPr="00476F41">
        <w:rPr>
          <w:rFonts w:ascii="Palatino Linotype" w:hAnsi="Palatino Linotype" w:cs="Times New Roman"/>
          <w:i/>
          <w:sz w:val="20"/>
          <w:szCs w:val="20"/>
        </w:rPr>
        <w:t>bullying</w:t>
      </w:r>
      <w:r w:rsidRPr="00476F41">
        <w:rPr>
          <w:rFonts w:ascii="Palatino Linotype" w:hAnsi="Palatino Linotype" w:cs="Times New Roman"/>
          <w:sz w:val="20"/>
          <w:szCs w:val="20"/>
        </w:rPr>
        <w:t xml:space="preserve"> di lingkungan sekolah. </w:t>
      </w:r>
      <w:proofErr w:type="gramStart"/>
      <w:r w:rsidRPr="00476F41">
        <w:rPr>
          <w:rFonts w:ascii="Palatino Linotype" w:hAnsi="Palatino Linotype" w:cs="Times New Roman"/>
          <w:sz w:val="20"/>
          <w:szCs w:val="20"/>
        </w:rPr>
        <w:t xml:space="preserve">Program konseling dan pendampingan psikososial serta rujukan ke tenaga professional merupakan bentuk strategi rehabilitatif yang berfokus pada pemulihan kondisi psikologis dan sosial anak korban </w:t>
      </w:r>
      <w:r w:rsidRPr="00476F41">
        <w:rPr>
          <w:rFonts w:ascii="Palatino Linotype" w:hAnsi="Palatino Linotype" w:cs="Times New Roman"/>
          <w:i/>
          <w:sz w:val="20"/>
          <w:szCs w:val="20"/>
        </w:rPr>
        <w:t>bullying</w:t>
      </w:r>
      <w:r w:rsidRPr="00476F41">
        <w:rPr>
          <w:rFonts w:ascii="Palatino Linotype" w:hAnsi="Palatino Linotype" w:cs="Times New Roman"/>
          <w:sz w:val="20"/>
          <w:szCs w:val="20"/>
        </w:rPr>
        <w:t>.</w:t>
      </w:r>
      <w:proofErr w:type="gramEnd"/>
      <w:r w:rsidRPr="00476F41">
        <w:rPr>
          <w:rFonts w:ascii="Palatino Linotype" w:hAnsi="Palatino Linotype" w:cs="Times New Roman"/>
          <w:sz w:val="20"/>
          <w:szCs w:val="20"/>
        </w:rPr>
        <w:t xml:space="preserve"> Sementara itu, bentuk strategi kuratif yaitu program monitoring dan evaluasi atau pemantauan kembali kondisi anak sebagai tindak lanjut </w:t>
      </w:r>
      <w:proofErr w:type="gramStart"/>
      <w:r w:rsidRPr="00476F41">
        <w:rPr>
          <w:rFonts w:ascii="Palatino Linotype" w:hAnsi="Palatino Linotype" w:cs="Times New Roman"/>
          <w:sz w:val="20"/>
          <w:szCs w:val="20"/>
        </w:rPr>
        <w:t>akan</w:t>
      </w:r>
      <w:proofErr w:type="gramEnd"/>
      <w:r w:rsidRPr="00476F41">
        <w:rPr>
          <w:rFonts w:ascii="Palatino Linotype" w:hAnsi="Palatino Linotype" w:cs="Times New Roman"/>
          <w:sz w:val="20"/>
          <w:szCs w:val="20"/>
        </w:rPr>
        <w:t xml:space="preserve"> di terminasi atau diperlukan penanganan lebih lanjut bagi anak yang terkena dampak lebih serius</w:t>
      </w:r>
      <w:r w:rsidR="0076277E" w:rsidRPr="00476F41">
        <w:rPr>
          <w:rFonts w:ascii="Palatino Linotype" w:hAnsi="Palatino Linotype" w:cs="Times New Roman"/>
          <w:sz w:val="20"/>
          <w:szCs w:val="20"/>
        </w:rPr>
        <w:t>.</w:t>
      </w:r>
      <w:r w:rsidR="00D62225" w:rsidRPr="00476F41">
        <w:rPr>
          <w:rFonts w:ascii="Palatino Linotype" w:hAnsi="Palatino Linotype" w:cs="Times New Roman"/>
          <w:sz w:val="20"/>
          <w:szCs w:val="20"/>
        </w:rPr>
        <w:t xml:space="preserve"> </w:t>
      </w:r>
    </w:p>
    <w:p w:rsidR="00B17577" w:rsidRDefault="00D62225" w:rsidP="00B17577">
      <w:pPr>
        <w:spacing w:after="0" w:line="240" w:lineRule="auto"/>
        <w:ind w:firstLine="567"/>
        <w:jc w:val="both"/>
        <w:rPr>
          <w:rFonts w:ascii="Palatino Linotype" w:hAnsi="Palatino Linotype" w:cs="Times New Roman"/>
          <w:sz w:val="20"/>
          <w:szCs w:val="20"/>
        </w:rPr>
      </w:pPr>
      <w:proofErr w:type="gramStart"/>
      <w:r w:rsidRPr="00D62225">
        <w:rPr>
          <w:rFonts w:ascii="Palatino Linotype" w:hAnsi="Palatino Linotype" w:cs="Times New Roman"/>
          <w:sz w:val="20"/>
        </w:rPr>
        <w:t>Sejalan dengan penelitian Istiqomah dan Widaningsih (2024) yang menegaskan bahwa strategi pelayanan sosial terhadap anak dapat dijalankan melalui pendekatan preventif, kuratif, dan rehabilitatif.</w:t>
      </w:r>
      <w:proofErr w:type="gramEnd"/>
      <w:r w:rsidRPr="00D62225">
        <w:rPr>
          <w:rFonts w:ascii="Palatino Linotype" w:hAnsi="Palatino Linotype" w:cs="Times New Roman"/>
          <w:sz w:val="20"/>
        </w:rPr>
        <w:t xml:space="preserve"> </w:t>
      </w:r>
      <w:proofErr w:type="gramStart"/>
      <w:r w:rsidRPr="00D62225">
        <w:rPr>
          <w:rFonts w:ascii="Palatino Linotype" w:hAnsi="Palatino Linotype" w:cs="Times New Roman"/>
          <w:sz w:val="20"/>
        </w:rPr>
        <w:t xml:space="preserve">Rangkaian program yang dilaksanakan menunjukkan bahwa rehabilitasi sosial bagi anak korban </w:t>
      </w:r>
      <w:r w:rsidRPr="00D62225">
        <w:rPr>
          <w:rFonts w:ascii="Palatino Linotype" w:hAnsi="Palatino Linotype" w:cs="Times New Roman"/>
          <w:i/>
          <w:sz w:val="20"/>
        </w:rPr>
        <w:t>bullying</w:t>
      </w:r>
      <w:r w:rsidRPr="00D62225">
        <w:rPr>
          <w:rFonts w:ascii="Palatino Linotype" w:hAnsi="Palatino Linotype" w:cs="Times New Roman"/>
          <w:sz w:val="20"/>
        </w:rPr>
        <w:t xml:space="preserve"> dilakukan secara terpadu dan berkelanjutan, mulai dari tahap pencegahan hingga pemulihan.</w:t>
      </w:r>
      <w:proofErr w:type="gramEnd"/>
      <w:r w:rsidRPr="00D62225">
        <w:rPr>
          <w:rFonts w:ascii="Palatino Linotype" w:hAnsi="Palatino Linotype" w:cs="Times New Roman"/>
          <w:sz w:val="20"/>
        </w:rPr>
        <w:t xml:space="preserve"> </w:t>
      </w:r>
      <w:proofErr w:type="gramStart"/>
      <w:r w:rsidRPr="00D62225">
        <w:rPr>
          <w:rFonts w:ascii="Palatino Linotype" w:hAnsi="Palatino Linotype" w:cs="Times New Roman"/>
          <w:sz w:val="20"/>
        </w:rPr>
        <w:t xml:space="preserve">Kesamaan pendekatan tersebut menunjukkan bahwa program rehabilitasi sosial bagi anak, baik dalam konteks anak berhadapan dengan hukum maupun anak korban </w:t>
      </w:r>
      <w:r w:rsidRPr="00D62225">
        <w:rPr>
          <w:rFonts w:ascii="Palatino Linotype" w:hAnsi="Palatino Linotype" w:cs="Times New Roman"/>
          <w:i/>
          <w:sz w:val="20"/>
        </w:rPr>
        <w:t>bullying</w:t>
      </w:r>
      <w:r w:rsidRPr="00D62225">
        <w:rPr>
          <w:rFonts w:ascii="Palatino Linotype" w:hAnsi="Palatino Linotype" w:cs="Times New Roman"/>
          <w:sz w:val="20"/>
        </w:rPr>
        <w:t xml:space="preserve">, memerlukan </w:t>
      </w:r>
      <w:r w:rsidRPr="00D62225">
        <w:rPr>
          <w:rFonts w:ascii="Palatino Linotype" w:hAnsi="Palatino Linotype" w:cs="Times New Roman"/>
          <w:sz w:val="20"/>
          <w:szCs w:val="20"/>
        </w:rPr>
        <w:t>intervensi yang bersifat menyeluruh dan berkelanjutan.</w:t>
      </w:r>
      <w:proofErr w:type="gramEnd"/>
      <w:r>
        <w:rPr>
          <w:rFonts w:ascii="Palatino Linotype" w:hAnsi="Palatino Linotype" w:cs="Times New Roman"/>
          <w:sz w:val="20"/>
          <w:szCs w:val="20"/>
        </w:rPr>
        <w:t xml:space="preserve"> </w:t>
      </w:r>
    </w:p>
    <w:p w:rsidR="00B17577" w:rsidRDefault="00D62225" w:rsidP="00B17577">
      <w:pPr>
        <w:spacing w:after="0" w:line="240" w:lineRule="auto"/>
        <w:ind w:firstLine="567"/>
        <w:jc w:val="both"/>
        <w:rPr>
          <w:rFonts w:ascii="Palatino Linotype" w:hAnsi="Palatino Linotype" w:cs="Times New Roman"/>
          <w:sz w:val="20"/>
        </w:rPr>
      </w:pPr>
      <w:proofErr w:type="gramStart"/>
      <w:r w:rsidRPr="00D62225">
        <w:rPr>
          <w:rFonts w:ascii="Palatino Linotype" w:hAnsi="Palatino Linotype" w:cs="Times New Roman"/>
          <w:sz w:val="20"/>
        </w:rPr>
        <w:t xml:space="preserve">Namun demikian, temuan penelitian menunjukkan bahwa </w:t>
      </w:r>
      <w:r w:rsidRPr="00D62225">
        <w:rPr>
          <w:rStyle w:val="Strong"/>
          <w:rFonts w:ascii="Palatino Linotype" w:hAnsi="Palatino Linotype" w:cs="Times New Roman"/>
          <w:b w:val="0"/>
          <w:sz w:val="20"/>
        </w:rPr>
        <w:t>angka perundungan masih cenderung meningkat meskipun program telah berjalan</w:t>
      </w:r>
      <w:r w:rsidRPr="00D62225">
        <w:rPr>
          <w:rFonts w:ascii="Palatino Linotype" w:hAnsi="Palatino Linotype" w:cs="Times New Roman"/>
          <w:sz w:val="20"/>
        </w:rPr>
        <w:t>.</w:t>
      </w:r>
      <w:proofErr w:type="gramEnd"/>
      <w:r w:rsidRPr="00D62225">
        <w:rPr>
          <w:rFonts w:ascii="Palatino Linotype" w:hAnsi="Palatino Linotype" w:cs="Times New Roman"/>
          <w:sz w:val="20"/>
        </w:rPr>
        <w:t xml:space="preserve"> </w:t>
      </w:r>
      <w:proofErr w:type="gramStart"/>
      <w:r w:rsidRPr="00D62225">
        <w:rPr>
          <w:rFonts w:ascii="Palatino Linotype" w:hAnsi="Palatino Linotype" w:cs="Times New Roman"/>
          <w:sz w:val="20"/>
        </w:rPr>
        <w:t xml:space="preserve">Kondisi ini mengindikasikan bahwa persoalan utama bukan terletak pada ketiadaan program, melainkan pada </w:t>
      </w:r>
      <w:r w:rsidRPr="00D62225">
        <w:rPr>
          <w:rStyle w:val="Strong"/>
          <w:rFonts w:ascii="Palatino Linotype" w:hAnsi="Palatino Linotype" w:cs="Times New Roman"/>
          <w:b w:val="0"/>
          <w:sz w:val="20"/>
        </w:rPr>
        <w:t>orientasi dan pola pelaksanaannya</w:t>
      </w:r>
      <w:r w:rsidRPr="00D62225">
        <w:rPr>
          <w:rFonts w:ascii="Palatino Linotype" w:hAnsi="Palatino Linotype" w:cs="Times New Roman"/>
          <w:sz w:val="20"/>
        </w:rPr>
        <w:t>.</w:t>
      </w:r>
      <w:proofErr w:type="gramEnd"/>
      <w:r w:rsidRPr="00D62225">
        <w:rPr>
          <w:rFonts w:ascii="Palatino Linotype" w:hAnsi="Palatino Linotype" w:cs="Times New Roman"/>
          <w:sz w:val="20"/>
        </w:rPr>
        <w:t xml:space="preserve"> </w:t>
      </w:r>
      <w:proofErr w:type="gramStart"/>
      <w:r w:rsidRPr="00D62225">
        <w:rPr>
          <w:rFonts w:ascii="Palatino Linotype" w:hAnsi="Palatino Linotype" w:cs="Times New Roman"/>
          <w:sz w:val="20"/>
        </w:rPr>
        <w:t>Meningkatnya kasus perundungan dipengaruhi oleh kesenjangan dalam penggunaan media edukasi.</w:t>
      </w:r>
      <w:proofErr w:type="gramEnd"/>
      <w:r w:rsidRPr="00D62225">
        <w:rPr>
          <w:rFonts w:ascii="Palatino Linotype" w:hAnsi="Palatino Linotype" w:cs="Times New Roman"/>
          <w:sz w:val="20"/>
        </w:rPr>
        <w:t xml:space="preserve"> </w:t>
      </w:r>
      <w:proofErr w:type="gramStart"/>
      <w:r w:rsidRPr="00D62225">
        <w:rPr>
          <w:rFonts w:ascii="Palatino Linotype" w:hAnsi="Palatino Linotype" w:cs="Times New Roman"/>
          <w:sz w:val="20"/>
        </w:rPr>
        <w:t xml:space="preserve">Hal ini </w:t>
      </w:r>
      <w:r w:rsidRPr="00D62225">
        <w:rPr>
          <w:rFonts w:ascii="Palatino Linotype" w:hAnsi="Palatino Linotype" w:cs="Times New Roman"/>
          <w:sz w:val="20"/>
        </w:rPr>
        <w:lastRenderedPageBreak/>
        <w:t>dibuktikan dengan hasil penelitian yang menunjukkan bahwa kegiatan pencegahan masih banyak dilakukan melalui sosialisasi secara konvensional, seperti penyuluhan satu arah di sekolah daripada menggunakan media sosial di tengah perkembangan teknologi digital yang sangat pesat.</w:t>
      </w:r>
      <w:proofErr w:type="gramEnd"/>
      <w:r w:rsidRPr="00D62225">
        <w:rPr>
          <w:rFonts w:ascii="Palatino Linotype" w:hAnsi="Palatino Linotype" w:cs="Times New Roman"/>
          <w:sz w:val="20"/>
        </w:rPr>
        <w:t xml:space="preserve"> Temuan ini sejalan dengan penelitian</w:t>
      </w:r>
      <w:r>
        <w:rPr>
          <w:rFonts w:ascii="Palatino Linotype" w:hAnsi="Palatino Linotype" w:cs="Times New Roman"/>
          <w:sz w:val="20"/>
        </w:rPr>
        <w:t xml:space="preserve"> </w:t>
      </w:r>
      <w:r>
        <w:rPr>
          <w:rFonts w:ascii="Palatino Linotype" w:hAnsi="Palatino Linotype" w:cs="Times New Roman"/>
          <w:sz w:val="20"/>
        </w:rPr>
        <w:fldChar w:fldCharType="begin" w:fldLock="1"/>
      </w:r>
      <w:r>
        <w:rPr>
          <w:rFonts w:ascii="Palatino Linotype" w:hAnsi="Palatino Linotype" w:cs="Times New Roman"/>
          <w:sz w:val="20"/>
        </w:rPr>
        <w:instrText>ADDIN CSL_CITATION {"citationItems":[{"id":"ITEM-1","itemData":{"author":[{"dropping-particle":"","family":"Herliani","given":"Nuni","non-dropping-particle":"","parse-names":false,"suffix":""},{"dropping-particle":"","family":"Maulana","given":"Farid Rizqi","non-dropping-particle":"","parse-names":false,"suffix":""},{"dropping-particle":"","family":"Wardana","given":"Deni","non-dropping-particle":"","parse-names":false,"suffix":""}],"id":"ITEM-1","issue":"2","issued":{"date-parts":[["2024"]]},"page":"540-553","title":"Pemanfaatan Media Digital sebagai Media Edukasi Anti Perundungan di SDN Lontar Baru Kota Serang","type":"article-journal","volume":"7"},"uris":["http://www.mendeley.com/documents/?uuid=d5580b77-232f-46d9-93ba-be0addc6052d"]}],"mendeley":{"formattedCitation":"(Herliani et al., 2024)","manualFormatting":"Herliani et al., (2024)","plainTextFormattedCitation":"(Herliani et al., 2024)","previouslyFormattedCitation":"(Herliani et al., 2024)"},"properties":{"noteIndex":0},"schema":"https://github.com/citation-style-language/schema/raw/master/csl-citation.json"}</w:instrText>
      </w:r>
      <w:r>
        <w:rPr>
          <w:rFonts w:ascii="Palatino Linotype" w:hAnsi="Palatino Linotype" w:cs="Times New Roman"/>
          <w:sz w:val="20"/>
        </w:rPr>
        <w:fldChar w:fldCharType="separate"/>
      </w:r>
      <w:r w:rsidRPr="000D5FAA">
        <w:rPr>
          <w:rFonts w:ascii="Palatino Linotype" w:hAnsi="Palatino Linotype" w:cs="Times New Roman"/>
          <w:noProof/>
          <w:sz w:val="20"/>
        </w:rPr>
        <w:t xml:space="preserve">Herliani et al., </w:t>
      </w:r>
      <w:r>
        <w:rPr>
          <w:rFonts w:ascii="Palatino Linotype" w:hAnsi="Palatino Linotype" w:cs="Times New Roman"/>
          <w:noProof/>
          <w:sz w:val="20"/>
        </w:rPr>
        <w:t>(</w:t>
      </w:r>
      <w:r w:rsidRPr="000D5FAA">
        <w:rPr>
          <w:rFonts w:ascii="Palatino Linotype" w:hAnsi="Palatino Linotype" w:cs="Times New Roman"/>
          <w:noProof/>
          <w:sz w:val="20"/>
        </w:rPr>
        <w:t>2024)</w:t>
      </w:r>
      <w:r>
        <w:rPr>
          <w:rFonts w:ascii="Palatino Linotype" w:hAnsi="Palatino Linotype" w:cs="Times New Roman"/>
          <w:sz w:val="20"/>
        </w:rPr>
        <w:fldChar w:fldCharType="end"/>
      </w:r>
      <w:r>
        <w:rPr>
          <w:rFonts w:ascii="Palatino Linotype" w:hAnsi="Palatino Linotype" w:cs="Times New Roman"/>
          <w:sz w:val="20"/>
        </w:rPr>
        <w:t xml:space="preserve"> dan </w:t>
      </w:r>
      <w:r>
        <w:rPr>
          <w:rFonts w:ascii="Palatino Linotype" w:hAnsi="Palatino Linotype" w:cs="Times New Roman"/>
          <w:sz w:val="20"/>
        </w:rPr>
        <w:fldChar w:fldCharType="begin" w:fldLock="1"/>
      </w:r>
      <w:r>
        <w:rPr>
          <w:rFonts w:ascii="Palatino Linotype" w:hAnsi="Palatino Linotype" w:cs="Times New Roman"/>
          <w:sz w:val="20"/>
        </w:rPr>
        <w:instrText>ADDIN CSL_CITATION {"citationItems":[{"id":"ITEM-1","itemData":{"author":[{"dropping-particle":"","family":"Kasanah","given":"Siti Nur","non-dropping-particle":"","parse-names":false,"suffix":""},{"dropping-particle":"","family":"Kusumastuti","given":"Narendradewi","non-dropping-particle":"","parse-names":false,"suffix":""},{"dropping-particle":"","family":"Khasanah","given":"Aulia Fajar","non-dropping-particle":"","parse-names":false,"suffix":""}],"id":"ITEM-1","issue":"3","issued":{"date-parts":[["2024"]]},"page":"2109-2119","title":"Pengembangan Media Komik Digital pada Materi Multikulturalisme sebagai Upaya Menumbuhkan Kesadaran Anti Bullying","type":"article-journal","volume":"6"},"uris":["http://www.mendeley.com/documents/?uuid=a97f09f4-56b3-47d1-902e-37d62c6c9d62"]}],"mendeley":{"formattedCitation":"(Kasanah et al., 2024)","manualFormatting":"Kasanah et al., (2024)","plainTextFormattedCitation":"(Kasanah et al., 2024)","previouslyFormattedCitation":"(Kasanah et al., 2024)"},"properties":{"noteIndex":0},"schema":"https://github.com/citation-style-language/schema/raw/master/csl-citation.json"}</w:instrText>
      </w:r>
      <w:r>
        <w:rPr>
          <w:rFonts w:ascii="Palatino Linotype" w:hAnsi="Palatino Linotype" w:cs="Times New Roman"/>
          <w:sz w:val="20"/>
        </w:rPr>
        <w:fldChar w:fldCharType="separate"/>
      </w:r>
      <w:r w:rsidRPr="000D5FAA">
        <w:rPr>
          <w:rFonts w:ascii="Palatino Linotype" w:hAnsi="Palatino Linotype" w:cs="Times New Roman"/>
          <w:noProof/>
          <w:sz w:val="20"/>
        </w:rPr>
        <w:t xml:space="preserve">Kasanah et al., </w:t>
      </w:r>
      <w:r>
        <w:rPr>
          <w:rFonts w:ascii="Palatino Linotype" w:hAnsi="Palatino Linotype" w:cs="Times New Roman"/>
          <w:noProof/>
          <w:sz w:val="20"/>
        </w:rPr>
        <w:t>(</w:t>
      </w:r>
      <w:r w:rsidRPr="000D5FAA">
        <w:rPr>
          <w:rFonts w:ascii="Palatino Linotype" w:hAnsi="Palatino Linotype" w:cs="Times New Roman"/>
          <w:noProof/>
          <w:sz w:val="20"/>
        </w:rPr>
        <w:t>2024)</w:t>
      </w:r>
      <w:r>
        <w:rPr>
          <w:rFonts w:ascii="Palatino Linotype" w:hAnsi="Palatino Linotype" w:cs="Times New Roman"/>
          <w:sz w:val="20"/>
        </w:rPr>
        <w:fldChar w:fldCharType="end"/>
      </w:r>
      <w:r>
        <w:rPr>
          <w:rFonts w:ascii="Palatino Linotype" w:hAnsi="Palatino Linotype" w:cs="Times New Roman"/>
          <w:sz w:val="20"/>
        </w:rPr>
        <w:t xml:space="preserve"> </w:t>
      </w:r>
      <w:r w:rsidRPr="000D5FAA">
        <w:rPr>
          <w:rFonts w:ascii="Palatino Linotype" w:hAnsi="Palatino Linotype" w:cs="Times New Roman"/>
          <w:sz w:val="20"/>
        </w:rPr>
        <w:t xml:space="preserve">yang menunjukkan bahwa penggunaan media </w:t>
      </w:r>
      <w:r w:rsidRPr="000D5FAA">
        <w:rPr>
          <w:rFonts w:ascii="Palatino Linotype" w:hAnsi="Palatino Linotype" w:cs="Times New Roman"/>
          <w:i/>
          <w:sz w:val="20"/>
        </w:rPr>
        <w:t>digital</w:t>
      </w:r>
      <w:r w:rsidRPr="000D5FAA">
        <w:rPr>
          <w:rFonts w:ascii="Palatino Linotype" w:hAnsi="Palatino Linotype" w:cs="Times New Roman"/>
          <w:sz w:val="20"/>
        </w:rPr>
        <w:t xml:space="preserve"> interaktif lebih efektif dalam menanamkan nilai anti-</w:t>
      </w:r>
      <w:r w:rsidRPr="000D5FAA">
        <w:rPr>
          <w:rFonts w:ascii="Palatino Linotype" w:hAnsi="Palatino Linotype" w:cs="Times New Roman"/>
          <w:i/>
          <w:sz w:val="20"/>
        </w:rPr>
        <w:t>bullying</w:t>
      </w:r>
      <w:r w:rsidRPr="000D5FAA">
        <w:rPr>
          <w:rFonts w:ascii="Palatino Linotype" w:hAnsi="Palatino Linotype" w:cs="Times New Roman"/>
          <w:sz w:val="20"/>
        </w:rPr>
        <w:t xml:space="preserve">. </w:t>
      </w:r>
      <w:proofErr w:type="gramStart"/>
      <w:r w:rsidRPr="000D5FAA">
        <w:rPr>
          <w:rFonts w:ascii="Palatino Linotype" w:hAnsi="Palatino Linotype" w:cs="Times New Roman"/>
          <w:sz w:val="20"/>
        </w:rPr>
        <w:t>Jika tanpa adanya penyesuaian media yang sesuai dengan dunia anak, pesan pencegahan sering kali hanya dipahami secara teori, tetapi tidak benar-benar memengaruhi sikap dan perilaku mereka dalam kehidupan sehari-hari.</w:t>
      </w:r>
      <w:proofErr w:type="gramEnd"/>
      <w:r w:rsidR="00B17577">
        <w:rPr>
          <w:rFonts w:ascii="Palatino Linotype" w:hAnsi="Palatino Linotype" w:cs="Times New Roman"/>
          <w:sz w:val="20"/>
        </w:rPr>
        <w:t xml:space="preserve"> </w:t>
      </w:r>
    </w:p>
    <w:p w:rsidR="00423EAF" w:rsidRDefault="00B17577" w:rsidP="00423EAF">
      <w:pPr>
        <w:spacing w:after="0" w:line="240" w:lineRule="auto"/>
        <w:ind w:firstLine="567"/>
        <w:jc w:val="both"/>
        <w:rPr>
          <w:rFonts w:ascii="Palatino Linotype" w:hAnsi="Palatino Linotype" w:cs="Times New Roman"/>
          <w:sz w:val="20"/>
        </w:rPr>
      </w:pPr>
      <w:r w:rsidRPr="000D5FAA">
        <w:rPr>
          <w:rFonts w:ascii="Palatino Linotype" w:hAnsi="Palatino Linotype" w:cs="Times New Roman"/>
          <w:sz w:val="20"/>
        </w:rPr>
        <w:t xml:space="preserve">Di sisi lain, meskipun secara prosedural program </w:t>
      </w:r>
      <w:r w:rsidRPr="000D5FAA">
        <w:rPr>
          <w:rFonts w:ascii="Palatino Linotype" w:hAnsi="Palatino Linotype" w:cs="Times New Roman"/>
          <w:i/>
          <w:sz w:val="20"/>
        </w:rPr>
        <w:t>Peksos Go to School</w:t>
      </w:r>
      <w:r w:rsidRPr="000D5FAA">
        <w:rPr>
          <w:rFonts w:ascii="Palatino Linotype" w:hAnsi="Palatino Linotype" w:cs="Times New Roman"/>
          <w:sz w:val="20"/>
        </w:rPr>
        <w:t xml:space="preserve"> telah dilaksanakan sesuai dengan SOP dan mampu mendukung strategi promotif dan preventif melalui sosialisasi serta edukasi anti-</w:t>
      </w:r>
      <w:r w:rsidRPr="000D5FAA">
        <w:rPr>
          <w:rFonts w:ascii="Palatino Linotype" w:hAnsi="Palatino Linotype" w:cs="Times New Roman"/>
          <w:i/>
          <w:sz w:val="20"/>
        </w:rPr>
        <w:t>bullying</w:t>
      </w:r>
      <w:r w:rsidRPr="000D5FAA">
        <w:rPr>
          <w:rFonts w:ascii="Palatino Linotype" w:hAnsi="Palatino Linotype" w:cs="Times New Roman"/>
          <w:sz w:val="20"/>
        </w:rPr>
        <w:t xml:space="preserve"> di sekolah, serta telah diperkuat melalui penandatanganan nota kesepahaman (MoU) dengan beberapa sekolah, hasil penelitian menunjukkan bahwa cakupan pelaksanaan program tersebut belum menjangkau seluruh sekolah di Kota Metro. </w:t>
      </w:r>
      <w:proofErr w:type="gramStart"/>
      <w:r w:rsidRPr="000D5FAA">
        <w:rPr>
          <w:rFonts w:ascii="Palatino Linotype" w:hAnsi="Palatino Linotype" w:cs="Times New Roman"/>
          <w:sz w:val="20"/>
        </w:rPr>
        <w:t>Keberadaan MoU belum sepenuhnya diikuti oleh implementasi program yang merata, sehingga pelaksanaan sosialisasi dan edukasi anti-</w:t>
      </w:r>
      <w:r w:rsidRPr="000D5FAA">
        <w:rPr>
          <w:rFonts w:ascii="Palatino Linotype" w:hAnsi="Palatino Linotype" w:cs="Times New Roman"/>
          <w:i/>
          <w:sz w:val="20"/>
        </w:rPr>
        <w:t>bullying</w:t>
      </w:r>
      <w:r w:rsidRPr="000D5FAA">
        <w:rPr>
          <w:rFonts w:ascii="Palatino Linotype" w:hAnsi="Palatino Linotype" w:cs="Times New Roman"/>
          <w:sz w:val="20"/>
        </w:rPr>
        <w:t xml:space="preserve"> masih bersifat selektif dan bergantung pada kesiapan serta respons masing-masing sekolah.</w:t>
      </w:r>
      <w:proofErr w:type="gramEnd"/>
      <w:r w:rsidRPr="000D5FAA">
        <w:rPr>
          <w:rFonts w:ascii="Palatino Linotype" w:hAnsi="Palatino Linotype" w:cs="Times New Roman"/>
          <w:sz w:val="20"/>
        </w:rPr>
        <w:t xml:space="preserve"> </w:t>
      </w:r>
      <w:proofErr w:type="gramStart"/>
      <w:r w:rsidRPr="000D5FAA">
        <w:rPr>
          <w:rFonts w:ascii="Palatino Linotype" w:hAnsi="Palatino Linotype" w:cs="Times New Roman"/>
          <w:sz w:val="20"/>
        </w:rPr>
        <w:t>Kondisi ini menunjukkan bahwa, dari sisi pelaksanaan program, strategi promotif dan preventif belum sepenuhnya optimal dalam menjangkau seluruh sasaran kebijakan.</w:t>
      </w:r>
      <w:proofErr w:type="gramEnd"/>
      <w:r w:rsidRPr="000D5FAA">
        <w:rPr>
          <w:rFonts w:ascii="Palatino Linotype" w:hAnsi="Palatino Linotype" w:cs="Times New Roman"/>
          <w:sz w:val="20"/>
        </w:rPr>
        <w:t xml:space="preserve"> </w:t>
      </w:r>
      <w:proofErr w:type="gramStart"/>
      <w:r w:rsidRPr="000D5FAA">
        <w:rPr>
          <w:rFonts w:ascii="Palatino Linotype" w:hAnsi="Palatino Linotype" w:cs="Times New Roman"/>
          <w:sz w:val="20"/>
        </w:rPr>
        <w:t xml:space="preserve">Akibatnya, fungsi pencegahan yang seharusnya merata, masih </w:t>
      </w:r>
      <w:r w:rsidRPr="000D5FAA">
        <w:rPr>
          <w:rFonts w:ascii="Palatino Linotype" w:hAnsi="Palatino Linotype" w:cs="Times New Roman"/>
          <w:sz w:val="20"/>
        </w:rPr>
        <w:lastRenderedPageBreak/>
        <w:t>belum sepenuhnya tercapai.</w:t>
      </w:r>
      <w:proofErr w:type="gramEnd"/>
      <w:r w:rsidRPr="000D5FAA">
        <w:rPr>
          <w:rFonts w:ascii="Palatino Linotype" w:hAnsi="Palatino Linotype" w:cs="Times New Roman"/>
          <w:sz w:val="20"/>
        </w:rPr>
        <w:t xml:space="preserve"> </w:t>
      </w:r>
      <w:proofErr w:type="gramStart"/>
      <w:r w:rsidRPr="000D5FAA">
        <w:rPr>
          <w:rFonts w:ascii="Palatino Linotype" w:hAnsi="Palatino Linotype" w:cs="Times New Roman"/>
          <w:sz w:val="20"/>
        </w:rPr>
        <w:t>Temuan ini sejalan dengan penelitian Istiqomah &amp; Widaningsih (2024) yang menegaskan bahwa dalam implementasi program perlindungan anak, masih diperlukan peningkatan upaya preventif, khususnya dalam memperluas jangkauan sosialisasi pencegahan kekerasan terhadap anak, agar dampak program dapat dirasakan secara lebih luas dan berkelanjutan.</w:t>
      </w:r>
      <w:proofErr w:type="gramEnd"/>
    </w:p>
    <w:p w:rsidR="00B17577" w:rsidRDefault="00423EAF" w:rsidP="00423EAF">
      <w:pPr>
        <w:spacing w:after="0" w:line="240" w:lineRule="auto"/>
        <w:ind w:firstLine="567"/>
        <w:jc w:val="both"/>
        <w:rPr>
          <w:rFonts w:ascii="Palatino Linotype" w:hAnsi="Palatino Linotype" w:cs="Times New Roman"/>
          <w:sz w:val="20"/>
        </w:rPr>
      </w:pPr>
      <w:r w:rsidRPr="00DF1641">
        <w:rPr>
          <w:rFonts w:ascii="Palatino Linotype" w:hAnsi="Palatino Linotype" w:cs="Times New Roman"/>
          <w:sz w:val="20"/>
        </w:rPr>
        <w:t xml:space="preserve">Hasil penelitian juga menunjukkan bahwa keterlibatan keluarga yang belum maksimal menjadi salah satu faktor penghambat yang memengaruhi kelancaran proses pendampingan karena dalam hal ini dukungan keluarga sangat dibutuhkan agar intervensi yang telah diberikan dapat berlanjut dan memberikan dampak yang lebih berarti bagi anak. </w:t>
      </w:r>
      <w:proofErr w:type="gramStart"/>
      <w:r w:rsidRPr="00DF1641">
        <w:rPr>
          <w:rFonts w:ascii="Palatino Linotype" w:hAnsi="Palatino Linotype" w:cs="Times New Roman"/>
          <w:sz w:val="20"/>
        </w:rPr>
        <w:t>Selain itu, keterbatasan sumber daya, khususnya pekerja sosial, menyebabkan pendampingan belum dapat dilakukan secara intensif dan berkelanjutan.</w:t>
      </w:r>
      <w:proofErr w:type="gramEnd"/>
    </w:p>
    <w:p w:rsidR="00476F41" w:rsidRDefault="00476F41" w:rsidP="00423EAF">
      <w:pPr>
        <w:spacing w:after="0" w:line="240" w:lineRule="auto"/>
        <w:ind w:firstLine="567"/>
        <w:jc w:val="both"/>
        <w:rPr>
          <w:rFonts w:ascii="Palatino Linotype" w:hAnsi="Palatino Linotype" w:cs="Times New Roman"/>
          <w:sz w:val="20"/>
        </w:rPr>
      </w:pPr>
    </w:p>
    <w:p w:rsidR="00B17577" w:rsidRPr="00B17577" w:rsidRDefault="00B17577" w:rsidP="00B17577">
      <w:pPr>
        <w:pStyle w:val="ListParagraph"/>
        <w:numPr>
          <w:ilvl w:val="0"/>
          <w:numId w:val="2"/>
        </w:numPr>
        <w:spacing w:after="0" w:line="240" w:lineRule="auto"/>
        <w:ind w:left="426" w:hanging="426"/>
        <w:jc w:val="both"/>
        <w:rPr>
          <w:rFonts w:ascii="Palatino Linotype" w:hAnsi="Palatino Linotype" w:cs="Times New Roman"/>
          <w:b/>
          <w:sz w:val="20"/>
        </w:rPr>
      </w:pPr>
      <w:r>
        <w:rPr>
          <w:rFonts w:ascii="Palatino Linotype" w:hAnsi="Palatino Linotype" w:cs="Times New Roman"/>
          <w:b/>
          <w:sz w:val="20"/>
        </w:rPr>
        <w:t>Anggaran</w:t>
      </w:r>
    </w:p>
    <w:p w:rsidR="00D62225" w:rsidRDefault="00B17577" w:rsidP="00B17577">
      <w:pPr>
        <w:spacing w:after="0" w:line="240" w:lineRule="auto"/>
        <w:ind w:firstLine="567"/>
        <w:jc w:val="both"/>
        <w:rPr>
          <w:rFonts w:ascii="Palatino Linotype" w:hAnsi="Palatino Linotype" w:cs="Times New Roman"/>
          <w:sz w:val="20"/>
        </w:rPr>
      </w:pPr>
      <w:proofErr w:type="gramStart"/>
      <w:r w:rsidRPr="00B03FF9">
        <w:rPr>
          <w:rFonts w:ascii="Palatino Linotype" w:hAnsi="Palatino Linotype" w:cs="Times New Roman"/>
          <w:sz w:val="20"/>
        </w:rPr>
        <w:t>Menurut pendapat Wheelen dan Hunger (2012), anggaran diartikan sebagai suatu program yang dinyatakan dalam bentuk satuan uang, di mana setiap kegiatan dijelaskan secara rinci dalam elemen pembiayaan.</w:t>
      </w:r>
      <w:proofErr w:type="gramEnd"/>
      <w:r w:rsidRPr="00B03FF9">
        <w:rPr>
          <w:rFonts w:ascii="Palatino Linotype" w:hAnsi="Palatino Linotype" w:cs="Times New Roman"/>
          <w:sz w:val="20"/>
        </w:rPr>
        <w:t xml:space="preserve"> Anggaran memiliki fungsi utama sebagai instrumen manajerial yang mendukung proses perencanaa</w:t>
      </w:r>
      <w:r>
        <w:rPr>
          <w:rFonts w:ascii="Palatino Linotype" w:hAnsi="Palatino Linotype" w:cs="Times New Roman"/>
          <w:sz w:val="20"/>
        </w:rPr>
        <w:t>n sekaligus pengendalian program.</w:t>
      </w:r>
    </w:p>
    <w:p w:rsidR="00572D2F" w:rsidRPr="00572D2F" w:rsidRDefault="00572D2F" w:rsidP="00572D2F">
      <w:pPr>
        <w:spacing w:after="0" w:line="240" w:lineRule="auto"/>
        <w:ind w:firstLine="567"/>
        <w:jc w:val="both"/>
        <w:rPr>
          <w:rFonts w:ascii="Palatino Linotype" w:hAnsi="Palatino Linotype" w:cs="Times New Roman"/>
          <w:sz w:val="20"/>
          <w:szCs w:val="20"/>
        </w:rPr>
      </w:pPr>
      <w:proofErr w:type="gramStart"/>
      <w:r w:rsidRPr="00572D2F">
        <w:rPr>
          <w:rFonts w:ascii="Palatino Linotype" w:hAnsi="Palatino Linotype" w:cs="Times New Roman"/>
          <w:sz w:val="20"/>
          <w:szCs w:val="20"/>
        </w:rPr>
        <w:t>Berdasarkan hasil penelitian, anggaran yang tersedia saat ini relatif lebih memadai untuk mendukung strategi rehabilitatif dan kuratif, khususnya layanan rujukan ke psikolog yang membutuhkan pembiayaan khusus karena melibatkan tenaga profesional eksternal, serta pendampingan oleh pekerja sosial.</w:t>
      </w:r>
      <w:proofErr w:type="gramEnd"/>
      <w:r w:rsidRPr="00572D2F">
        <w:rPr>
          <w:rFonts w:ascii="Palatino Linotype" w:hAnsi="Palatino Linotype" w:cs="Times New Roman"/>
          <w:sz w:val="20"/>
          <w:szCs w:val="20"/>
        </w:rPr>
        <w:t xml:space="preserve"> </w:t>
      </w:r>
      <w:proofErr w:type="gramStart"/>
      <w:r w:rsidRPr="00572D2F">
        <w:rPr>
          <w:rFonts w:ascii="Palatino Linotype" w:hAnsi="Palatino Linotype" w:cs="Times New Roman"/>
          <w:sz w:val="20"/>
          <w:szCs w:val="20"/>
        </w:rPr>
        <w:t>Hal ini terlihat dari adanya alokasi anggaran yang jelas, mekanisme pengusulan yang formal, serta realisasi layanan rujukan profesional yang terus berjalan meskipun dengan keterbatasan jumlah penerima layanan.</w:t>
      </w:r>
      <w:proofErr w:type="gramEnd"/>
      <w:r w:rsidRPr="00572D2F">
        <w:rPr>
          <w:rFonts w:ascii="Palatino Linotype" w:hAnsi="Palatino Linotype" w:cs="Times New Roman"/>
          <w:sz w:val="20"/>
          <w:szCs w:val="20"/>
        </w:rPr>
        <w:t xml:space="preserve"> Namun demikian, dari sisi strategi promotif dan preventif pada kegiatan </w:t>
      </w:r>
      <w:r w:rsidRPr="00572D2F">
        <w:rPr>
          <w:rFonts w:ascii="Palatino Linotype" w:hAnsi="Palatino Linotype" w:cs="Times New Roman"/>
          <w:i/>
          <w:sz w:val="20"/>
          <w:szCs w:val="20"/>
        </w:rPr>
        <w:t>Peksos Go to School</w:t>
      </w:r>
      <w:r w:rsidRPr="00572D2F">
        <w:rPr>
          <w:rFonts w:ascii="Palatino Linotype" w:hAnsi="Palatino Linotype" w:cs="Times New Roman"/>
          <w:sz w:val="20"/>
          <w:szCs w:val="20"/>
        </w:rPr>
        <w:t xml:space="preserve"> yang berperan penting dalam mencegah terjadinya </w:t>
      </w:r>
      <w:r w:rsidRPr="00572D2F">
        <w:rPr>
          <w:rFonts w:ascii="Palatino Linotype" w:hAnsi="Palatino Linotype" w:cs="Times New Roman"/>
          <w:i/>
          <w:sz w:val="20"/>
          <w:szCs w:val="20"/>
        </w:rPr>
        <w:t>bullying</w:t>
      </w:r>
      <w:r w:rsidRPr="00572D2F">
        <w:rPr>
          <w:rFonts w:ascii="Palatino Linotype" w:hAnsi="Palatino Linotype" w:cs="Times New Roman"/>
          <w:sz w:val="20"/>
          <w:szCs w:val="20"/>
        </w:rPr>
        <w:t xml:space="preserve"> dilaksanakan sebagai inisiatif atau inovasi, tanpa adanya anggaran khusus yang dialokasikan. Kondisi ini membuat pelaksanaan kegiatan promosi dan </w:t>
      </w:r>
      <w:r w:rsidRPr="00572D2F">
        <w:rPr>
          <w:rFonts w:ascii="Palatino Linotype" w:hAnsi="Palatino Linotype" w:cs="Times New Roman"/>
          <w:sz w:val="20"/>
          <w:szCs w:val="20"/>
        </w:rPr>
        <w:lastRenderedPageBreak/>
        <w:t xml:space="preserve">pencegahan sangat bergantung pada kerja </w:t>
      </w:r>
      <w:proofErr w:type="gramStart"/>
      <w:r w:rsidRPr="00572D2F">
        <w:rPr>
          <w:rFonts w:ascii="Palatino Linotype" w:hAnsi="Palatino Linotype" w:cs="Times New Roman"/>
          <w:sz w:val="20"/>
          <w:szCs w:val="20"/>
        </w:rPr>
        <w:t>sama</w:t>
      </w:r>
      <w:proofErr w:type="gramEnd"/>
      <w:r w:rsidRPr="00572D2F">
        <w:rPr>
          <w:rFonts w:ascii="Palatino Linotype" w:hAnsi="Palatino Linotype" w:cs="Times New Roman"/>
          <w:sz w:val="20"/>
          <w:szCs w:val="20"/>
        </w:rPr>
        <w:t xml:space="preserve"> dengan pihak sekolah serta keterbatasan sumber daya yang dimiliki, seperti sarana transportasi dan media edukasi.</w:t>
      </w:r>
    </w:p>
    <w:p w:rsidR="00572D2F" w:rsidRPr="00572D2F" w:rsidRDefault="00572D2F" w:rsidP="00572D2F">
      <w:pPr>
        <w:spacing w:after="0" w:line="240" w:lineRule="auto"/>
        <w:ind w:firstLine="567"/>
        <w:jc w:val="both"/>
        <w:rPr>
          <w:rFonts w:ascii="Palatino Linotype" w:hAnsi="Palatino Linotype" w:cs="Times New Roman"/>
          <w:sz w:val="20"/>
          <w:szCs w:val="20"/>
        </w:rPr>
      </w:pPr>
      <w:proofErr w:type="gramStart"/>
      <w:r w:rsidRPr="00572D2F">
        <w:rPr>
          <w:rFonts w:ascii="Palatino Linotype" w:hAnsi="Palatino Linotype" w:cs="Times New Roman"/>
          <w:sz w:val="20"/>
          <w:szCs w:val="20"/>
        </w:rPr>
        <w:t>Selain itu, ketidaksesuaian antara target dan capaian layanan pada Sub Kegiatan Pemberian Layanan Kedaruratan menunjukkan bahwa perencanaan anggaran belum sepenuhnya berdasarkan pada kebutuhan nyata di lapangan.</w:t>
      </w:r>
      <w:proofErr w:type="gramEnd"/>
      <w:r w:rsidRPr="00572D2F">
        <w:rPr>
          <w:rFonts w:ascii="Palatino Linotype" w:hAnsi="Palatino Linotype" w:cs="Times New Roman"/>
          <w:sz w:val="20"/>
          <w:szCs w:val="20"/>
        </w:rPr>
        <w:t xml:space="preserve"> Jumlah anak yang menerima layanan secara terus menerus melebihi target mengindikasikan adanya tekanan terhadap kapasitas anggaran. </w:t>
      </w:r>
      <w:proofErr w:type="gramStart"/>
      <w:r w:rsidRPr="00572D2F">
        <w:rPr>
          <w:rFonts w:ascii="Palatino Linotype" w:hAnsi="Palatino Linotype" w:cs="Times New Roman"/>
          <w:sz w:val="20"/>
          <w:szCs w:val="20"/>
        </w:rPr>
        <w:t>Kondisi ini diperparah oleh kebijakan efisiensi anggaran pemerintah yang membatasi fleksibilitas Dinas Sosial dalam memperluas cakupan layanan.</w:t>
      </w:r>
      <w:proofErr w:type="gramEnd"/>
    </w:p>
    <w:p w:rsidR="00B17577" w:rsidRPr="00572D2F" w:rsidRDefault="00572D2F" w:rsidP="00572D2F">
      <w:pPr>
        <w:spacing w:after="0" w:line="240" w:lineRule="auto"/>
        <w:ind w:firstLine="567"/>
        <w:jc w:val="both"/>
        <w:rPr>
          <w:rFonts w:ascii="Palatino Linotype" w:hAnsi="Palatino Linotype" w:cs="Times New Roman"/>
          <w:sz w:val="20"/>
          <w:szCs w:val="20"/>
        </w:rPr>
      </w:pPr>
      <w:r w:rsidRPr="00572D2F">
        <w:rPr>
          <w:rFonts w:ascii="Palatino Linotype" w:hAnsi="Palatino Linotype" w:cs="Times New Roman"/>
          <w:sz w:val="20"/>
          <w:szCs w:val="20"/>
        </w:rPr>
        <w:t xml:space="preserve">Berdasarkan hasil analisis, peneliti menilai bahwa dukungan anggaran rehabilitasi sosial anak korban </w:t>
      </w:r>
      <w:r w:rsidRPr="00572D2F">
        <w:rPr>
          <w:rFonts w:ascii="Palatino Linotype" w:hAnsi="Palatino Linotype" w:cs="Times New Roman"/>
          <w:i/>
          <w:sz w:val="20"/>
          <w:szCs w:val="20"/>
        </w:rPr>
        <w:t>bullying</w:t>
      </w:r>
      <w:r w:rsidRPr="00572D2F">
        <w:rPr>
          <w:rFonts w:ascii="Palatino Linotype" w:hAnsi="Palatino Linotype" w:cs="Times New Roman"/>
          <w:sz w:val="20"/>
          <w:szCs w:val="20"/>
        </w:rPr>
        <w:t xml:space="preserve"> di Dinas Sosial Kota Metro belum sepenuhnya memadai untuk menopang pelaksanaan keempat strategi rehabilitasi sosial, yaitu promotif, preventif, rehabilitatif, dan kuratif, secara seimbang dan berkelanjutan. </w:t>
      </w:r>
      <w:proofErr w:type="gramStart"/>
      <w:r w:rsidRPr="00572D2F">
        <w:rPr>
          <w:rFonts w:ascii="Palatino Linotype" w:hAnsi="Palatino Linotype" w:cs="Times New Roman"/>
          <w:sz w:val="20"/>
          <w:szCs w:val="20"/>
        </w:rPr>
        <w:t>Ketimpangan dukungan anggaran antara strategi promotif–preventif dan rehabilitatif–kuratif mengindikasikan bahwa aspek pencegahan belum mendapatkan perhatian pembiayaan yang memadai.</w:t>
      </w:r>
      <w:proofErr w:type="gramEnd"/>
      <w:r w:rsidRPr="00572D2F">
        <w:rPr>
          <w:rFonts w:ascii="Palatino Linotype" w:hAnsi="Palatino Linotype" w:cs="Times New Roman"/>
          <w:sz w:val="20"/>
          <w:szCs w:val="20"/>
        </w:rPr>
        <w:t xml:space="preserve"> </w:t>
      </w:r>
      <w:proofErr w:type="gramStart"/>
      <w:r w:rsidRPr="00572D2F">
        <w:rPr>
          <w:rFonts w:ascii="Palatino Linotype" w:hAnsi="Palatino Linotype" w:cs="Times New Roman"/>
          <w:sz w:val="20"/>
          <w:szCs w:val="20"/>
        </w:rPr>
        <w:t>Ketimpangan alokasi antara strategi promotif–preventif dan rehabilitatif–kuratif menunjukkan bahwa aspek pencegahan belum menjadi prioritas pembiayaan, sehingga diperlukan penataan ulang alokasi anggaran yang lebih seimbang dan berbasis kebutuhan.</w:t>
      </w:r>
      <w:proofErr w:type="gramEnd"/>
      <w:r w:rsidRPr="00572D2F">
        <w:rPr>
          <w:rFonts w:ascii="Palatino Linotype" w:hAnsi="Palatino Linotype" w:cs="Times New Roman"/>
          <w:sz w:val="20"/>
          <w:szCs w:val="20"/>
        </w:rPr>
        <w:t xml:space="preserve"> Temuan ini memperkuat penelitian terdahulu dari </w:t>
      </w:r>
      <w:r w:rsidRPr="00572D2F">
        <w:rPr>
          <w:rFonts w:ascii="Palatino Linotype" w:hAnsi="Palatino Linotype" w:cs="Times New Roman"/>
          <w:sz w:val="20"/>
          <w:szCs w:val="20"/>
        </w:rPr>
        <w:fldChar w:fldCharType="begin" w:fldLock="1"/>
      </w:r>
      <w:r w:rsidRPr="00572D2F">
        <w:rPr>
          <w:rFonts w:ascii="Palatino Linotype" w:hAnsi="Palatino Linotype" w:cs="Times New Roman"/>
          <w:sz w:val="20"/>
          <w:szCs w:val="20"/>
        </w:rPr>
        <w:instrText>ADDIN CSL_CITATION {"citationItems":[{"id":"ITEM-1","itemData":{"DOI":"10.55336/jpb.v5i2.247","abstract":"Penelitian ini bertujuan untuk menganalisis kinerja pelayanan rehabilitasi sosial di Dinas Sosial Kota Pekanbaru. Metode penelitian yang digunakan adalah metode kualitatif dengan pendekatan studi kasus analisis deskriptif. Penelitian ini memfokuskan pada dimensi kinerja yang meliputi kuantitas kerja, kualitas kerja, tanggung jawab, dan kerja sama. Hasil penelitian menunjukkan bahwa kinerja pelayanan rehabilitasi sosial di Dinas Sosial Kota Pekanbaru secara keseluruhan sudah berjalan dengan baik, tetapi kualitas sumber daya manusianya masih perlu ditingkatkan. Faktor-faktor yang mempengaruhi kinerja pelayanan rehabilitasi sosial antara lain kurangnya anggaran yang optimal, keterbatasan sumber daya manusia, dan kekurangan infrastruktur yang memadai. Oleh karena itu, perlu dilakukan evaluasi dan perbaikan terhadap kinerja pelayanan rehabilitasi sosial untuk meningkatkan kualitas pelayanan yang diberikan kepada masyarakat.","author":[{"dropping-particle":"","family":"Wahyuni","given":"Sri","non-dropping-particle":"","parse-names":false,"suffix":""},{"dropping-particle":"","family":"Harahap","given":"Arief Rifai","non-dropping-particle":"","parse-names":false,"suffix":""}],"container-title":"Journal of Tax and Business","id":"ITEM-1","issue":"2","issued":{"date-parts":[["2024"]]},"page":"418-422","title":"Kinerja Pelayanan Rehabilitasi Sosial Di Dinas Sosial Kota Pekanbaru","type":"article-journal","volume":"5"},"uris":["http://www.mendeley.com/documents/?uuid=7f79af3d-fd68-44fc-92e7-d7ef417748b1"]}],"mendeley":{"formattedCitation":"(Wahyuni &amp; Harahap, 2024)","manualFormatting":"Wahyuni &amp; Harahap, (2024)","plainTextFormattedCitation":"(Wahyuni &amp; Harahap, 2024)","previouslyFormattedCitation":"(Wahyuni &amp; Harahap, 2024)"},"properties":{"noteIndex":0},"schema":"https://github.com/citation-style-language/schema/raw/master/csl-citation.json"}</w:instrText>
      </w:r>
      <w:r w:rsidRPr="00572D2F">
        <w:rPr>
          <w:rFonts w:ascii="Palatino Linotype" w:hAnsi="Palatino Linotype" w:cs="Times New Roman"/>
          <w:sz w:val="20"/>
          <w:szCs w:val="20"/>
        </w:rPr>
        <w:fldChar w:fldCharType="separate"/>
      </w:r>
      <w:r w:rsidRPr="00572D2F">
        <w:rPr>
          <w:rFonts w:ascii="Palatino Linotype" w:hAnsi="Palatino Linotype" w:cs="Times New Roman"/>
          <w:noProof/>
          <w:sz w:val="20"/>
          <w:szCs w:val="20"/>
        </w:rPr>
        <w:t>Wahyuni &amp; Harahap, (2024)</w:t>
      </w:r>
      <w:r w:rsidRPr="00572D2F">
        <w:rPr>
          <w:rFonts w:ascii="Palatino Linotype" w:hAnsi="Palatino Linotype" w:cs="Times New Roman"/>
          <w:sz w:val="20"/>
          <w:szCs w:val="20"/>
        </w:rPr>
        <w:fldChar w:fldCharType="end"/>
      </w:r>
      <w:r w:rsidRPr="00572D2F">
        <w:rPr>
          <w:rFonts w:ascii="Palatino Linotype" w:hAnsi="Palatino Linotype" w:cs="Times New Roman"/>
          <w:sz w:val="20"/>
          <w:szCs w:val="20"/>
        </w:rPr>
        <w:t xml:space="preserve"> bahwa permasalahan utama rehabilitasi sosial terletak pada dukungan anggaran yang belum memadai dan belum proporsional. Selain itu, hasil penelitian ini juga memperkuat temuan </w:t>
      </w:r>
      <w:r w:rsidRPr="00572D2F">
        <w:rPr>
          <w:rFonts w:ascii="Palatino Linotype" w:hAnsi="Palatino Linotype" w:cs="Times New Roman"/>
          <w:sz w:val="20"/>
          <w:szCs w:val="20"/>
        </w:rPr>
        <w:fldChar w:fldCharType="begin" w:fldLock="1"/>
      </w:r>
      <w:r w:rsidRPr="00572D2F">
        <w:rPr>
          <w:rFonts w:ascii="Palatino Linotype" w:hAnsi="Palatino Linotype" w:cs="Times New Roman"/>
          <w:sz w:val="20"/>
          <w:szCs w:val="20"/>
        </w:rPr>
        <w:instrText>ADDIN CSL_CITATION {"citationItems":[{"id":"ITEM-1","itemData":{"DOI":"10.46730/japs.v3i2.80","ISSN":"2722-161X","abstract":"Dinas Tenaga Kerja dan Transmigrasi Kabupaten Bengkalis melakukan berbagai inisiatif dalam menaikan kualitas tenaga kerja. Penelitian ini mendeskripsikan implementasi dari strategi Dinas Tenaga Kerja dalam meningkatkan kualitas tenaga pra kerja di Kabupaten Bengkalis. Penelitian ini dilakukan dengan memanfaatkan metodologi penelitian kualitatif dan metodologi studi kasus. Penelitian ini menggunakan teori wheelen dan hunger tentang implementasi strategi yaitu Program, Anggaran, dan Prosedur. Adapun teknik yang digunakan untuk memilih informan adalah dengan teknik purposive sampling. Pengumpulan data dilakukan dengan wawancara dan dokumentasi. Kemudian data yang diperoleh dianalisis dengan analisis model interaktif dari Miles dan Huberman. Tujuan dari penelitian ini untuk mengetahui bagaimana Implementasi Dinas Tenaga Kerja dan Transmigrasi dalam Meningkatkan kualitas Tenaga Prakerja di Kabupaten Bengkalis. Adapun hasil dari penelitian ini adalah Implementasi strategi Dinas Tenaga Kerja dan Transmigrasi dalam meningkatkan kualitas tenaga pra kerja di Kabupaten Bengkalis dalam pelaksanaannya belum maksimal.","author":[{"dropping-particle":"","family":"Sarimaloho","given":"","non-dropping-particle":"","parse-names":false,"suffix":""}],"container-title":"Jurnal Administrasi Politik dan Sosial","id":"ITEM-1","issue":"2","issued":{"date-parts":[["2022"]]},"page":"39-49","title":"Implementasi Strategi Disnakertrans dalam Meningkatkan Kualitas Tenaga Prakerja di Kabupaten Bengkalis","type":"article-journal","volume":"3"},"uris":["http://www.mendeley.com/documents/?uuid=7c791ef7-6d37-47bd-9777-779529680d3e"]}],"mendeley":{"formattedCitation":"(Sarimaloho, 2022)","manualFormatting":"Sarimaloho, (2022)","plainTextFormattedCitation":"(Sarimaloho, 2022)","previouslyFormattedCitation":"(Sarimaloho, 2022)"},"properties":{"noteIndex":0},"schema":"https://github.com/citation-style-language/schema/raw/master/csl-citation.json"}</w:instrText>
      </w:r>
      <w:r w:rsidRPr="00572D2F">
        <w:rPr>
          <w:rFonts w:ascii="Palatino Linotype" w:hAnsi="Palatino Linotype" w:cs="Times New Roman"/>
          <w:sz w:val="20"/>
          <w:szCs w:val="20"/>
        </w:rPr>
        <w:fldChar w:fldCharType="separate"/>
      </w:r>
      <w:r w:rsidRPr="00572D2F">
        <w:rPr>
          <w:rFonts w:ascii="Palatino Linotype" w:hAnsi="Palatino Linotype" w:cs="Times New Roman"/>
          <w:noProof/>
          <w:sz w:val="20"/>
          <w:szCs w:val="20"/>
        </w:rPr>
        <w:t>Sarimaloho, (2022)</w:t>
      </w:r>
      <w:r w:rsidRPr="00572D2F">
        <w:rPr>
          <w:rFonts w:ascii="Palatino Linotype" w:hAnsi="Palatino Linotype" w:cs="Times New Roman"/>
          <w:sz w:val="20"/>
          <w:szCs w:val="20"/>
        </w:rPr>
        <w:fldChar w:fldCharType="end"/>
      </w:r>
      <w:r w:rsidRPr="00572D2F">
        <w:rPr>
          <w:rFonts w:ascii="Palatino Linotype" w:hAnsi="Palatino Linotype" w:cs="Times New Roman"/>
          <w:sz w:val="20"/>
          <w:szCs w:val="20"/>
        </w:rPr>
        <w:t xml:space="preserve"> yang merujuk pada kerangka Wheelen dan Hunger (2012), khususnya pada indikator anggaran. </w:t>
      </w:r>
      <w:proofErr w:type="gramStart"/>
      <w:r w:rsidRPr="00572D2F">
        <w:rPr>
          <w:rFonts w:ascii="Palatino Linotype" w:hAnsi="Palatino Linotype" w:cs="Times New Roman"/>
          <w:sz w:val="20"/>
          <w:szCs w:val="20"/>
        </w:rPr>
        <w:t>Dalam penelitiannya menunjukkan bahwa keterbatasan anggaran berdampak langsung pada tidak optimalnya pelaksanaan program, bahkan menyebabkan beberapa kegiatan strategis tidak dapat direalisasikan.</w:t>
      </w:r>
      <w:proofErr w:type="gramEnd"/>
    </w:p>
    <w:p w:rsidR="00572D2F" w:rsidRDefault="00476F41" w:rsidP="00476F41">
      <w:pPr>
        <w:pStyle w:val="ListParagraph"/>
        <w:numPr>
          <w:ilvl w:val="0"/>
          <w:numId w:val="2"/>
        </w:numPr>
        <w:spacing w:after="0" w:line="240" w:lineRule="auto"/>
        <w:ind w:left="426" w:hanging="426"/>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Prosedur</w:t>
      </w:r>
    </w:p>
    <w:p w:rsidR="00476F41" w:rsidRDefault="00476F41" w:rsidP="00476F41">
      <w:pPr>
        <w:spacing w:after="0" w:line="240" w:lineRule="auto"/>
        <w:ind w:firstLine="567"/>
        <w:jc w:val="both"/>
        <w:rPr>
          <w:rFonts w:ascii="Palatino Linotype" w:hAnsi="Palatino Linotype" w:cs="Times New Roman"/>
          <w:sz w:val="20"/>
        </w:rPr>
      </w:pPr>
      <w:proofErr w:type="gramStart"/>
      <w:r w:rsidRPr="00B03FF9">
        <w:rPr>
          <w:rFonts w:ascii="Palatino Linotype" w:hAnsi="Palatino Linotype" w:cs="Times New Roman"/>
          <w:sz w:val="20"/>
        </w:rPr>
        <w:t xml:space="preserve">Wheelen dan Hunger (2012) mendefinisikan prosedur sebagai </w:t>
      </w:r>
      <w:r w:rsidRPr="00B03FF9">
        <w:rPr>
          <w:rFonts w:ascii="Palatino Linotype" w:hAnsi="Palatino Linotype" w:cs="Times New Roman"/>
          <w:sz w:val="20"/>
          <w:szCs w:val="24"/>
        </w:rPr>
        <w:t>suatu sistem langkah-langkah atau teknik-teknik yang disusun secara berurutan dan menggambarkan secara terperinci bagaimana suatu tugas atau pekerjaan harus</w:t>
      </w:r>
      <w:r>
        <w:rPr>
          <w:rFonts w:ascii="Palatino Linotype" w:hAnsi="Palatino Linotype" w:cs="Times New Roman"/>
          <w:sz w:val="20"/>
          <w:szCs w:val="24"/>
        </w:rPr>
        <w:t xml:space="preserve"> </w:t>
      </w:r>
      <w:r w:rsidRPr="007A5827">
        <w:rPr>
          <w:rFonts w:ascii="Times New Roman" w:hAnsi="Times New Roman" w:cs="Times New Roman"/>
          <w:sz w:val="24"/>
          <w:szCs w:val="24"/>
        </w:rPr>
        <w:t>diselesaikan.</w:t>
      </w:r>
      <w:proofErr w:type="gramEnd"/>
      <w:r>
        <w:rPr>
          <w:rFonts w:ascii="Times New Roman" w:hAnsi="Times New Roman" w:cs="Times New Roman"/>
          <w:sz w:val="24"/>
          <w:szCs w:val="24"/>
        </w:rPr>
        <w:t xml:space="preserve"> </w:t>
      </w:r>
      <w:r w:rsidRPr="00381567">
        <w:rPr>
          <w:rFonts w:ascii="Palatino Linotype" w:hAnsi="Palatino Linotype" w:cs="Times New Roman"/>
          <w:sz w:val="20"/>
          <w:szCs w:val="24"/>
        </w:rPr>
        <w:t>Berdasarkan</w:t>
      </w:r>
      <w:r>
        <w:rPr>
          <w:rFonts w:ascii="Palatino Linotype" w:hAnsi="Palatino Linotype" w:cs="Times New Roman"/>
          <w:sz w:val="20"/>
          <w:szCs w:val="24"/>
        </w:rPr>
        <w:t xml:space="preserve"> </w:t>
      </w:r>
      <w:r w:rsidRPr="00381567">
        <w:rPr>
          <w:rFonts w:ascii="Palatino Linotype" w:hAnsi="Palatino Linotype" w:cs="Times New Roman"/>
          <w:sz w:val="20"/>
          <w:szCs w:val="24"/>
        </w:rPr>
        <w:t xml:space="preserve">hasil penelitian, peneliti melihat bahwa prosedur rehabilitasi sosial </w:t>
      </w:r>
      <w:r w:rsidRPr="00381567">
        <w:rPr>
          <w:rFonts w:ascii="Palatino Linotype" w:hAnsi="Palatino Linotype" w:cs="Times New Roman"/>
          <w:sz w:val="20"/>
        </w:rPr>
        <w:t xml:space="preserve">bagi anak korban </w:t>
      </w:r>
      <w:r w:rsidRPr="00381567">
        <w:rPr>
          <w:rFonts w:ascii="Palatino Linotype" w:hAnsi="Palatino Linotype" w:cs="Times New Roman"/>
          <w:i/>
          <w:sz w:val="20"/>
        </w:rPr>
        <w:t>bullying</w:t>
      </w:r>
      <w:r w:rsidRPr="00381567">
        <w:rPr>
          <w:rFonts w:ascii="Palatino Linotype" w:hAnsi="Palatino Linotype" w:cs="Times New Roman"/>
          <w:sz w:val="20"/>
        </w:rPr>
        <w:t xml:space="preserve"> </w:t>
      </w:r>
      <w:r w:rsidRPr="00381567">
        <w:rPr>
          <w:rFonts w:ascii="Palatino Linotype" w:hAnsi="Palatino Linotype" w:cs="Times New Roman"/>
          <w:sz w:val="20"/>
          <w:szCs w:val="24"/>
        </w:rPr>
        <w:t>yang diterapkan oleh Dinas Sosial Kota Metro telah dirancang</w:t>
      </w:r>
      <w:r w:rsidRPr="00381567">
        <w:rPr>
          <w:rFonts w:ascii="Palatino Linotype" w:hAnsi="Palatino Linotype" w:cs="Times New Roman"/>
          <w:sz w:val="20"/>
        </w:rPr>
        <w:t xml:space="preserve"> dengan mengacu pada SOP Penanganan Kasus Anak, Kode Etik Pekerja Sosial, serta berbagai regulasi pendukung di tingkat nasional dan daerah. </w:t>
      </w:r>
      <w:proofErr w:type="gramStart"/>
      <w:r w:rsidRPr="00381567">
        <w:rPr>
          <w:rFonts w:ascii="Palatino Linotype" w:hAnsi="Palatino Linotype" w:cs="Times New Roman"/>
          <w:sz w:val="20"/>
        </w:rPr>
        <w:t>Pada tingkat nasional yaitu Permensos Nomor 26 Tahun 2019, sedangkan di tingkat daerah terdapat Peraturan Wali Kota Metro Nomor 49 Tahun 2018.</w:t>
      </w:r>
      <w:proofErr w:type="gramEnd"/>
      <w:r w:rsidRPr="00381567">
        <w:rPr>
          <w:rFonts w:ascii="Palatino Linotype" w:hAnsi="Palatino Linotype" w:cs="Times New Roman"/>
          <w:sz w:val="20"/>
        </w:rPr>
        <w:t xml:space="preserve"> </w:t>
      </w:r>
      <w:proofErr w:type="gramStart"/>
      <w:r w:rsidRPr="00381567">
        <w:rPr>
          <w:rFonts w:ascii="Palatino Linotype" w:hAnsi="Palatino Linotype" w:cs="Times New Roman"/>
          <w:sz w:val="20"/>
        </w:rPr>
        <w:t>Secara umum, prosedur yang diterapkan mampu memenuhi dan merepresentasikan seluruh strategi rehabilitasi sosial yang menjadi fokus penelitian, terutama strategi penanganan kasus, pemulihan psikososial, pendampingan keluarga, serta penguatan fungsi sosial anak.</w:t>
      </w:r>
      <w:proofErr w:type="gramEnd"/>
      <w:r w:rsidRPr="00381567">
        <w:rPr>
          <w:rFonts w:ascii="Palatino Linotype" w:hAnsi="Palatino Linotype" w:cs="Times New Roman"/>
          <w:sz w:val="20"/>
        </w:rPr>
        <w:t xml:space="preserve"> Tahapan penerimaan laporan, penjangkauan, asesmen, perencanaan intervensi, pelaksanaan layanan, monitoring dan evaluasi, hingga terminasi berjalan secara berurutan dan saling terkait, sehingga strategi rehabilitasi sosial dapat dilaksanakan secara komprehensif dan berkelanjutan. </w:t>
      </w:r>
      <w:r w:rsidRPr="00381567">
        <w:rPr>
          <w:rFonts w:ascii="Palatino Linotype" w:hAnsi="Palatino Linotype" w:cs="Times New Roman"/>
          <w:szCs w:val="24"/>
        </w:rPr>
        <w:t xml:space="preserve"> </w:t>
      </w:r>
      <w:r w:rsidRPr="00381567">
        <w:rPr>
          <w:rFonts w:ascii="Palatino Linotype" w:hAnsi="Palatino Linotype" w:cs="Times New Roman"/>
          <w:sz w:val="20"/>
        </w:rPr>
        <w:t xml:space="preserve">Selain itu, perluasan prosedur melalui kegiatan </w:t>
      </w:r>
      <w:r w:rsidRPr="00381567">
        <w:rPr>
          <w:rFonts w:ascii="Palatino Linotype" w:hAnsi="Palatino Linotype" w:cs="Times New Roman"/>
          <w:i/>
          <w:sz w:val="20"/>
        </w:rPr>
        <w:t>Peksos Go to School</w:t>
      </w:r>
      <w:r w:rsidRPr="00381567">
        <w:rPr>
          <w:rFonts w:ascii="Palatino Linotype" w:hAnsi="Palatino Linotype" w:cs="Times New Roman"/>
          <w:sz w:val="20"/>
        </w:rPr>
        <w:t xml:space="preserve"> menunjukkan bahwa mekanisme kerja yang ada tidak hanya bersifat reaktif terhadap kasus, tetapi juga mampu mendukung strategi pencegahan melalui edukasi dan sosialisasi anti-</w:t>
      </w:r>
      <w:r w:rsidRPr="00381567">
        <w:rPr>
          <w:rFonts w:ascii="Palatino Linotype" w:hAnsi="Palatino Linotype" w:cs="Times New Roman"/>
          <w:i/>
          <w:sz w:val="20"/>
        </w:rPr>
        <w:t>bullying</w:t>
      </w:r>
      <w:r w:rsidRPr="00381567">
        <w:rPr>
          <w:rFonts w:ascii="Palatino Linotype" w:hAnsi="Palatino Linotype" w:cs="Times New Roman"/>
          <w:sz w:val="20"/>
        </w:rPr>
        <w:t xml:space="preserve"> di lingkungan sekolah. </w:t>
      </w:r>
      <w:proofErr w:type="gramStart"/>
      <w:r w:rsidRPr="00381567">
        <w:rPr>
          <w:rFonts w:ascii="Palatino Linotype" w:hAnsi="Palatino Linotype" w:cs="Times New Roman"/>
          <w:sz w:val="20"/>
        </w:rPr>
        <w:t>Integrasi penerimaan laporan di sekolah, pembentukan layanan aduan, serta peran pekerja sosial dalam edukasi anti-</w:t>
      </w:r>
      <w:r w:rsidRPr="00381567">
        <w:rPr>
          <w:rFonts w:ascii="Palatino Linotype" w:hAnsi="Palatino Linotype" w:cs="Times New Roman"/>
          <w:i/>
          <w:sz w:val="20"/>
        </w:rPr>
        <w:t>bullying</w:t>
      </w:r>
      <w:r w:rsidRPr="00381567">
        <w:rPr>
          <w:rFonts w:ascii="Palatino Linotype" w:hAnsi="Palatino Linotype" w:cs="Times New Roman"/>
          <w:sz w:val="20"/>
        </w:rPr>
        <w:t xml:space="preserve"> membuktikan bahwa prosedur yang ada cukup fleksibel</w:t>
      </w:r>
      <w:r>
        <w:rPr>
          <w:rFonts w:ascii="Palatino Linotype" w:hAnsi="Palatino Linotype" w:cs="Times New Roman"/>
          <w:sz w:val="20"/>
        </w:rPr>
        <w:t xml:space="preserve"> </w:t>
      </w:r>
      <w:r w:rsidRPr="00381567">
        <w:rPr>
          <w:rFonts w:ascii="Palatino Linotype" w:hAnsi="Palatino Linotype" w:cs="Times New Roman"/>
          <w:sz w:val="20"/>
        </w:rPr>
        <w:t>dan adaptif untuk mendukung strategi promotif dan</w:t>
      </w:r>
      <w:r>
        <w:rPr>
          <w:rFonts w:ascii="Palatino Linotype" w:hAnsi="Palatino Linotype" w:cs="Times New Roman"/>
          <w:sz w:val="20"/>
        </w:rPr>
        <w:t xml:space="preserve"> preventif.</w:t>
      </w:r>
      <w:proofErr w:type="gramEnd"/>
      <w:r>
        <w:rPr>
          <w:rFonts w:ascii="Palatino Linotype" w:hAnsi="Palatino Linotype" w:cs="Times New Roman"/>
          <w:sz w:val="20"/>
        </w:rPr>
        <w:t xml:space="preserve"> </w:t>
      </w:r>
    </w:p>
    <w:p w:rsidR="00B81FA0" w:rsidRDefault="00476F41" w:rsidP="00B81FA0">
      <w:pPr>
        <w:spacing w:after="0" w:line="240" w:lineRule="auto"/>
        <w:ind w:firstLine="567"/>
        <w:jc w:val="both"/>
        <w:rPr>
          <w:rFonts w:ascii="Palatino Linotype" w:hAnsi="Palatino Linotype" w:cs="Times New Roman"/>
          <w:sz w:val="20"/>
        </w:rPr>
      </w:pPr>
      <w:r w:rsidRPr="00381567">
        <w:rPr>
          <w:rFonts w:ascii="Palatino Linotype" w:hAnsi="Palatino Linotype" w:cs="Times New Roman"/>
          <w:sz w:val="20"/>
        </w:rPr>
        <w:t>Meskipun SOP internal Dinsos sudah terstruktur</w:t>
      </w:r>
      <w:proofErr w:type="gramStart"/>
      <w:r>
        <w:rPr>
          <w:rFonts w:ascii="Palatino Linotype" w:hAnsi="Palatino Linotype" w:cs="Times New Roman"/>
          <w:sz w:val="20"/>
        </w:rPr>
        <w:t xml:space="preserve">, </w:t>
      </w:r>
      <w:r w:rsidRPr="00381567">
        <w:rPr>
          <w:rFonts w:ascii="Palatino Linotype" w:hAnsi="Palatino Linotype" w:cs="Times New Roman"/>
          <w:sz w:val="20"/>
        </w:rPr>
        <w:t xml:space="preserve"> namun</w:t>
      </w:r>
      <w:proofErr w:type="gramEnd"/>
      <w:r w:rsidRPr="00381567">
        <w:rPr>
          <w:rFonts w:ascii="Palatino Linotype" w:hAnsi="Palatino Linotype" w:cs="Times New Roman"/>
          <w:sz w:val="20"/>
        </w:rPr>
        <w:t xml:space="preserve"> demikian, hasil penelitian menunjukkan bahwa </w:t>
      </w:r>
      <w:r w:rsidRPr="00476F41">
        <w:rPr>
          <w:rStyle w:val="Strong"/>
          <w:rFonts w:ascii="Palatino Linotype" w:hAnsi="Palatino Linotype" w:cs="Times New Roman"/>
          <w:b w:val="0"/>
          <w:sz w:val="20"/>
        </w:rPr>
        <w:t>monitoring pasca-intervensi belum dilakukan secara konsisten</w:t>
      </w:r>
      <w:r w:rsidRPr="00476F41">
        <w:rPr>
          <w:rFonts w:ascii="Palatino Linotype" w:hAnsi="Palatino Linotype" w:cs="Times New Roman"/>
          <w:b/>
          <w:sz w:val="20"/>
        </w:rPr>
        <w:t>.</w:t>
      </w:r>
      <w:r>
        <w:rPr>
          <w:rFonts w:ascii="Palatino Linotype" w:hAnsi="Palatino Linotype" w:cs="Times New Roman"/>
          <w:sz w:val="20"/>
        </w:rPr>
        <w:t xml:space="preserve"> </w:t>
      </w:r>
      <w:r w:rsidRPr="00381567">
        <w:rPr>
          <w:rFonts w:ascii="Palatino Linotype" w:hAnsi="Palatino Linotype" w:cs="Times New Roman"/>
          <w:sz w:val="20"/>
          <w:szCs w:val="20"/>
        </w:rPr>
        <w:t>Temuan ini sejalan dengan penelitian</w:t>
      </w:r>
      <w:r>
        <w:rPr>
          <w:rFonts w:ascii="Palatino Linotype" w:hAnsi="Palatino Linotype" w:cs="Times New Roman"/>
          <w:sz w:val="20"/>
          <w:szCs w:val="20"/>
        </w:rPr>
        <w:t xml:space="preserve"> </w:t>
      </w:r>
      <w:r>
        <w:rPr>
          <w:rFonts w:ascii="Palatino Linotype" w:hAnsi="Palatino Linotype" w:cs="Times New Roman"/>
          <w:sz w:val="20"/>
          <w:szCs w:val="20"/>
        </w:rPr>
        <w:fldChar w:fldCharType="begin" w:fldLock="1"/>
      </w:r>
      <w:r>
        <w:rPr>
          <w:rFonts w:ascii="Palatino Linotype" w:hAnsi="Palatino Linotype" w:cs="Times New Roman"/>
          <w:sz w:val="20"/>
          <w:szCs w:val="20"/>
        </w:rPr>
        <w:instrText>ADDIN CSL_CITATION {"citationItems":[{"id":"ITEM-1","itemData":{"DOI":"https://doi.org/10.24815/jr.v8i3.47744","author":[{"dropping-particle":"","family":"Mukaromah Puji","given":"Lestari","non-dropping-particle":"","parse-names":false,"suffix":""},{"dropping-particle":"","family":"Diana","given":"","non-dropping-particle":"","parse-names":false,"suffix":""}],"container-title":"Educational Journal of History and Humanity","id":"ITEM-1","issued":{"date-parts":[["2025"]]},"page":"3146-3157","title":"Strategi Implementasi Program Pencegahan Bullying pada Anak usia Dini oleh TPPK (Tim Pencegahan Penanganan Kekerasan) di TK Dharma Wanita Pati","type":"article-journal"},"uris":["http://www.mendeley.com/documents/?uuid=83afde12-ebfc-4529-b8eb-a6b3a429bf45"]}],"mendeley":{"formattedCitation":"(Mukaromah Puji &amp; Diana, 2025)","manualFormatting":"Lestari &amp; Diana, (2025)","plainTextFormattedCitation":"(Mukaromah Puji &amp; Diana, 2025)","previouslyFormattedCitation":"(Mukaromah Puji &amp; Diana, 2025)"},"properties":{"noteIndex":0},"schema":"https://github.com/citation-style-language/schema/raw/master/csl-citation.json"}</w:instrText>
      </w:r>
      <w:r>
        <w:rPr>
          <w:rFonts w:ascii="Palatino Linotype" w:hAnsi="Palatino Linotype" w:cs="Times New Roman"/>
          <w:sz w:val="20"/>
          <w:szCs w:val="20"/>
        </w:rPr>
        <w:fldChar w:fldCharType="separate"/>
      </w:r>
      <w:r>
        <w:rPr>
          <w:rFonts w:ascii="Palatino Linotype" w:hAnsi="Palatino Linotype" w:cs="Times New Roman"/>
          <w:noProof/>
          <w:sz w:val="20"/>
          <w:szCs w:val="20"/>
        </w:rPr>
        <w:t>Lestari</w:t>
      </w:r>
      <w:r w:rsidRPr="00381567">
        <w:rPr>
          <w:rFonts w:ascii="Palatino Linotype" w:hAnsi="Palatino Linotype" w:cs="Times New Roman"/>
          <w:noProof/>
          <w:sz w:val="20"/>
          <w:szCs w:val="20"/>
        </w:rPr>
        <w:t xml:space="preserve"> &amp; Diana, </w:t>
      </w:r>
      <w:r>
        <w:rPr>
          <w:rFonts w:ascii="Palatino Linotype" w:hAnsi="Palatino Linotype" w:cs="Times New Roman"/>
          <w:noProof/>
          <w:sz w:val="20"/>
          <w:szCs w:val="20"/>
        </w:rPr>
        <w:t>(</w:t>
      </w:r>
      <w:r w:rsidRPr="00381567">
        <w:rPr>
          <w:rFonts w:ascii="Palatino Linotype" w:hAnsi="Palatino Linotype" w:cs="Times New Roman"/>
          <w:noProof/>
          <w:sz w:val="20"/>
          <w:szCs w:val="20"/>
        </w:rPr>
        <w:t>2025)</w:t>
      </w:r>
      <w:r>
        <w:rPr>
          <w:rFonts w:ascii="Palatino Linotype" w:hAnsi="Palatino Linotype" w:cs="Times New Roman"/>
          <w:sz w:val="20"/>
          <w:szCs w:val="20"/>
        </w:rPr>
        <w:fldChar w:fldCharType="end"/>
      </w:r>
      <w:r>
        <w:rPr>
          <w:rFonts w:ascii="Palatino Linotype" w:hAnsi="Palatino Linotype" w:cs="Times New Roman"/>
          <w:sz w:val="20"/>
          <w:szCs w:val="20"/>
        </w:rPr>
        <w:t xml:space="preserve"> </w:t>
      </w:r>
      <w:r w:rsidRPr="00381567">
        <w:rPr>
          <w:rFonts w:ascii="Palatino Linotype" w:hAnsi="Palatino Linotype" w:cs="Times New Roman"/>
          <w:sz w:val="20"/>
          <w:szCs w:val="20"/>
        </w:rPr>
        <w:t xml:space="preserve">yang menyatakan bahwa keberhasilan rehabilitasi anak sangat bergantung </w:t>
      </w:r>
      <w:r w:rsidRPr="00381567">
        <w:rPr>
          <w:rFonts w:ascii="Palatino Linotype" w:hAnsi="Palatino Linotype" w:cs="Times New Roman"/>
          <w:sz w:val="20"/>
          <w:szCs w:val="20"/>
        </w:rPr>
        <w:lastRenderedPageBreak/>
        <w:t>pada pemantauan berkelanjutan setelah anak kembali ke lingkungan sekolah. Kemudian, temuan tersebut diperkuat oleh penelitian</w:t>
      </w:r>
      <w:r>
        <w:rPr>
          <w:rFonts w:ascii="Palatino Linotype" w:hAnsi="Palatino Linotype" w:cs="Times New Roman"/>
          <w:sz w:val="20"/>
          <w:szCs w:val="20"/>
        </w:rPr>
        <w:t xml:space="preserve"> </w:t>
      </w:r>
      <w:r>
        <w:rPr>
          <w:rFonts w:ascii="Palatino Linotype" w:hAnsi="Palatino Linotype" w:cs="Times New Roman"/>
          <w:sz w:val="20"/>
          <w:szCs w:val="20"/>
        </w:rPr>
        <w:fldChar w:fldCharType="begin" w:fldLock="1"/>
      </w:r>
      <w:r>
        <w:rPr>
          <w:rFonts w:ascii="Palatino Linotype" w:hAnsi="Palatino Linotype" w:cs="Times New Roman"/>
          <w:sz w:val="20"/>
          <w:szCs w:val="20"/>
        </w:rPr>
        <w:instrText>ADDIN CSL_CITATION {"citationItems":[{"id":"ITEM-1","itemData":{"author":[{"dropping-particle":"","family":"Zahro","given":"Nurul Hidayati","non-dropping-particle":"","parse-names":false,"suffix":""},{"dropping-particle":"","family":"Suparti","given":"Sri","non-dropping-particle":"","parse-names":false,"suffix":""}],"id":"ITEM-1","issue":"1","issued":{"date-parts":[["2025"]]},"title":"Peran Guru Kelas dalam Meminimalisasi Tindakan Bullying pada Peserta Didik Kelas II SDIT Iqro ’ Nogosari","type":"article-journal","volume":"7"},"uris":["http://www.mendeley.com/documents/?uuid=d2be1ddf-7e07-4fc6-b865-a023333de850"]}],"mendeley":{"formattedCitation":"(Zahro &amp; Suparti, 2025)","manualFormatting":"Zahro &amp; Suparti, (2025)","plainTextFormattedCitation":"(Zahro &amp; Suparti, 2025)","previouslyFormattedCitation":"(Zahro &amp; Suparti, 2025)"},"properties":{"noteIndex":0},"schema":"https://github.com/citation-style-language/schema/raw/master/csl-citation.json"}</w:instrText>
      </w:r>
      <w:r>
        <w:rPr>
          <w:rFonts w:ascii="Palatino Linotype" w:hAnsi="Palatino Linotype" w:cs="Times New Roman"/>
          <w:sz w:val="20"/>
          <w:szCs w:val="20"/>
        </w:rPr>
        <w:fldChar w:fldCharType="separate"/>
      </w:r>
      <w:r w:rsidRPr="00381567">
        <w:rPr>
          <w:rFonts w:ascii="Palatino Linotype" w:hAnsi="Palatino Linotype" w:cs="Times New Roman"/>
          <w:noProof/>
          <w:sz w:val="20"/>
          <w:szCs w:val="20"/>
        </w:rPr>
        <w:t xml:space="preserve">Zahro &amp; Suparti, </w:t>
      </w:r>
      <w:r>
        <w:rPr>
          <w:rFonts w:ascii="Palatino Linotype" w:hAnsi="Palatino Linotype" w:cs="Times New Roman"/>
          <w:noProof/>
          <w:sz w:val="20"/>
          <w:szCs w:val="20"/>
        </w:rPr>
        <w:t>(</w:t>
      </w:r>
      <w:r w:rsidRPr="00381567">
        <w:rPr>
          <w:rFonts w:ascii="Palatino Linotype" w:hAnsi="Palatino Linotype" w:cs="Times New Roman"/>
          <w:noProof/>
          <w:sz w:val="20"/>
          <w:szCs w:val="20"/>
        </w:rPr>
        <w:t>2025)</w:t>
      </w:r>
      <w:r>
        <w:rPr>
          <w:rFonts w:ascii="Palatino Linotype" w:hAnsi="Palatino Linotype" w:cs="Times New Roman"/>
          <w:sz w:val="20"/>
          <w:szCs w:val="20"/>
        </w:rPr>
        <w:fldChar w:fldCharType="end"/>
      </w:r>
      <w:r>
        <w:rPr>
          <w:rFonts w:ascii="Palatino Linotype" w:hAnsi="Palatino Linotype" w:cs="Times New Roman"/>
          <w:sz w:val="20"/>
          <w:szCs w:val="20"/>
        </w:rPr>
        <w:t xml:space="preserve"> </w:t>
      </w:r>
      <w:r w:rsidRPr="00381567">
        <w:rPr>
          <w:rFonts w:ascii="Palatino Linotype" w:hAnsi="Palatino Linotype" w:cs="Times New Roman"/>
          <w:sz w:val="20"/>
        </w:rPr>
        <w:t xml:space="preserve">yang menegaskan pentingnya peran guru sebagai mitra strategis dalam pencegahan dan pengendalian perilaku </w:t>
      </w:r>
      <w:r w:rsidRPr="00381567">
        <w:rPr>
          <w:rFonts w:ascii="Palatino Linotype" w:hAnsi="Palatino Linotype" w:cs="Times New Roman"/>
          <w:i/>
          <w:sz w:val="20"/>
        </w:rPr>
        <w:t>bullying</w:t>
      </w:r>
      <w:r w:rsidRPr="00381567">
        <w:rPr>
          <w:rFonts w:ascii="Palatino Linotype" w:hAnsi="Palatino Linotype" w:cs="Times New Roman"/>
          <w:sz w:val="20"/>
        </w:rPr>
        <w:t>, karena guru berfungsi sebagai figur peng</w:t>
      </w:r>
      <w:r w:rsidR="00B81FA0">
        <w:rPr>
          <w:rFonts w:ascii="Palatino Linotype" w:hAnsi="Palatino Linotype" w:cs="Times New Roman"/>
          <w:sz w:val="20"/>
        </w:rPr>
        <w:t xml:space="preserve">ganti </w:t>
      </w:r>
      <w:r w:rsidR="00B81FA0" w:rsidRPr="00381567">
        <w:rPr>
          <w:rFonts w:ascii="Palatino Linotype" w:hAnsi="Palatino Linotype" w:cs="Times New Roman"/>
          <w:sz w:val="20"/>
        </w:rPr>
        <w:t xml:space="preserve">orang tua di lingkungan sekolah. Dalam konteks ini, guru seharusnya dilibatkan secara aktif dalam proses pemantauan perkembangan anak setelah mendapatkan layanan rehabilitasi sosial. Apabila koordinasi lintas sektor tidak diperkuat, maka </w:t>
      </w:r>
      <w:proofErr w:type="gramStart"/>
      <w:r w:rsidR="00B81FA0" w:rsidRPr="00381567">
        <w:rPr>
          <w:rFonts w:ascii="Palatino Linotype" w:hAnsi="Palatino Linotype" w:cs="Times New Roman"/>
          <w:sz w:val="20"/>
        </w:rPr>
        <w:t>akan</w:t>
      </w:r>
      <w:proofErr w:type="gramEnd"/>
      <w:r w:rsidR="00B81FA0" w:rsidRPr="00381567">
        <w:rPr>
          <w:rFonts w:ascii="Palatino Linotype" w:hAnsi="Palatino Linotype" w:cs="Times New Roman"/>
          <w:sz w:val="20"/>
        </w:rPr>
        <w:t xml:space="preserve"> terjadi kesenjangan informasi antara Dinas Sosial dan pihak sekolah, sehingga proses pemulihan psikososial anak berisiko tidak terpantau secara berkelanjutan. </w:t>
      </w:r>
      <w:proofErr w:type="gramStart"/>
      <w:r w:rsidR="00B81FA0" w:rsidRPr="00381567">
        <w:rPr>
          <w:rFonts w:ascii="Palatino Linotype" w:hAnsi="Palatino Linotype" w:cs="Times New Roman"/>
          <w:sz w:val="20"/>
        </w:rPr>
        <w:t>Kondisi tersebut berdampak pada tidak optimalnya pemenuhan hak-hak anak, khususnya hak atas perlindungan dan hak atas tumbuh kembang, karena lingkungan sekolah sebagai ruang utama aktivitas anak belum sepenuhnya menjadi bagian dari sistem rehabilitasi yang terpadu.</w:t>
      </w:r>
      <w:proofErr w:type="gramEnd"/>
      <w:r w:rsidR="00B81FA0">
        <w:rPr>
          <w:rFonts w:ascii="Palatino Linotype" w:hAnsi="Palatino Linotype" w:cs="Times New Roman"/>
          <w:sz w:val="20"/>
        </w:rPr>
        <w:t xml:space="preserve"> </w:t>
      </w:r>
    </w:p>
    <w:p w:rsidR="00B81FA0" w:rsidRDefault="00B81FA0" w:rsidP="00B81FA0">
      <w:pPr>
        <w:spacing w:after="0" w:line="240" w:lineRule="auto"/>
        <w:ind w:firstLine="567"/>
        <w:jc w:val="both"/>
        <w:rPr>
          <w:rFonts w:ascii="Palatino Linotype" w:hAnsi="Palatino Linotype"/>
          <w:sz w:val="20"/>
        </w:rPr>
      </w:pPr>
      <w:proofErr w:type="gramStart"/>
      <w:r>
        <w:rPr>
          <w:rFonts w:ascii="Palatino Linotype" w:hAnsi="Palatino Linotype" w:cs="Times New Roman"/>
          <w:sz w:val="20"/>
        </w:rPr>
        <w:t xml:space="preserve">Temuan penelitian </w:t>
      </w:r>
      <w:r w:rsidRPr="000E1E57">
        <w:rPr>
          <w:rFonts w:ascii="Palatino Linotype" w:hAnsi="Palatino Linotype"/>
          <w:sz w:val="20"/>
          <w:szCs w:val="20"/>
        </w:rPr>
        <w:t>ini menambah referensi akademik mengenai penerapan teori implementasi strategi dalam konteks rehabilitasi sosial anak di tingkat pemerintah daerah.</w:t>
      </w:r>
      <w:proofErr w:type="gramEnd"/>
      <w:r w:rsidRPr="000E1E57">
        <w:rPr>
          <w:rFonts w:ascii="Palatino Linotype" w:hAnsi="Palatino Linotype"/>
          <w:sz w:val="20"/>
          <w:szCs w:val="20"/>
        </w:rPr>
        <w:t xml:space="preserve"> </w:t>
      </w:r>
      <w:proofErr w:type="gramStart"/>
      <w:r w:rsidRPr="000E1E57">
        <w:rPr>
          <w:rFonts w:ascii="Palatino Linotype" w:hAnsi="Palatino Linotype"/>
          <w:sz w:val="20"/>
        </w:rPr>
        <w:t>manfaat</w:t>
      </w:r>
      <w:proofErr w:type="gramEnd"/>
      <w:r w:rsidRPr="000E1E57">
        <w:rPr>
          <w:rFonts w:ascii="Palatino Linotype" w:hAnsi="Palatino Linotype"/>
          <w:sz w:val="20"/>
        </w:rPr>
        <w:t xml:space="preserve"> praktis yang dapat diperoleh adalah sebagai berikut:</w:t>
      </w:r>
      <w:r>
        <w:rPr>
          <w:rFonts w:ascii="Palatino Linotype" w:hAnsi="Palatino Linotype"/>
          <w:sz w:val="20"/>
        </w:rPr>
        <w:t xml:space="preserve"> </w:t>
      </w:r>
    </w:p>
    <w:p w:rsidR="00B81FA0" w:rsidRDefault="00B81FA0" w:rsidP="00B81FA0">
      <w:pPr>
        <w:spacing w:after="0" w:line="240" w:lineRule="auto"/>
        <w:ind w:firstLine="567"/>
        <w:jc w:val="both"/>
        <w:rPr>
          <w:rFonts w:ascii="Palatino Linotype" w:hAnsi="Palatino Linotype"/>
          <w:sz w:val="20"/>
        </w:rPr>
      </w:pPr>
      <w:proofErr w:type="gramStart"/>
      <w:r w:rsidRPr="00FA36A8">
        <w:rPr>
          <w:rFonts w:ascii="Palatino Linotype" w:hAnsi="Palatino Linotype"/>
          <w:sz w:val="20"/>
        </w:rPr>
        <w:t xml:space="preserve">Pertama, penelitian ini dapat menjadi dasar bagi </w:t>
      </w:r>
      <w:r w:rsidRPr="00FA36A8">
        <w:rPr>
          <w:rStyle w:val="whitespace-normal"/>
          <w:rFonts w:ascii="Palatino Linotype" w:hAnsi="Palatino Linotype"/>
          <w:sz w:val="20"/>
        </w:rPr>
        <w:t>Dinas Sosial Kota Metro</w:t>
      </w:r>
      <w:r w:rsidRPr="00FA36A8">
        <w:rPr>
          <w:rFonts w:ascii="Palatino Linotype" w:hAnsi="Palatino Linotype"/>
          <w:sz w:val="20"/>
        </w:rPr>
        <w:t xml:space="preserve"> untuk mengembangkan kampanye anti-</w:t>
      </w:r>
      <w:r w:rsidRPr="000E1E57">
        <w:rPr>
          <w:rFonts w:ascii="Palatino Linotype" w:hAnsi="Palatino Linotype"/>
          <w:i/>
          <w:sz w:val="20"/>
        </w:rPr>
        <w:t>bullying</w:t>
      </w:r>
      <w:r w:rsidRPr="00FA36A8">
        <w:rPr>
          <w:rFonts w:ascii="Palatino Linotype" w:hAnsi="Palatino Linotype"/>
          <w:sz w:val="20"/>
        </w:rPr>
        <w:t xml:space="preserve"> secara lebih masif melalui media sosial, termasuk edukasi parenting berbasis digital.</w:t>
      </w:r>
      <w:proofErr w:type="gramEnd"/>
      <w:r w:rsidRPr="00FA36A8">
        <w:rPr>
          <w:rFonts w:ascii="Palatino Linotype" w:hAnsi="Palatino Linotype"/>
          <w:sz w:val="20"/>
        </w:rPr>
        <w:t xml:space="preserve"> Upaya ini diharapkan dapat meningkatkan kesadaran masyarakat serta membangun sikap </w:t>
      </w:r>
      <w:r w:rsidRPr="00FA36A8">
        <w:rPr>
          <w:rStyle w:val="Emphasis"/>
          <w:rFonts w:ascii="Palatino Linotype" w:hAnsi="Palatino Linotype"/>
          <w:sz w:val="20"/>
        </w:rPr>
        <w:t>zero tolerance</w:t>
      </w:r>
      <w:r w:rsidRPr="00FA36A8">
        <w:rPr>
          <w:rFonts w:ascii="Palatino Linotype" w:hAnsi="Palatino Linotype"/>
          <w:sz w:val="20"/>
        </w:rPr>
        <w:t xml:space="preserve"> terhadap </w:t>
      </w:r>
      <w:r w:rsidRPr="000E1E57">
        <w:rPr>
          <w:rFonts w:ascii="Palatino Linotype" w:hAnsi="Palatino Linotype"/>
          <w:i/>
          <w:sz w:val="20"/>
        </w:rPr>
        <w:t>bullying</w:t>
      </w:r>
      <w:r w:rsidRPr="00FA36A8">
        <w:rPr>
          <w:rFonts w:ascii="Palatino Linotype" w:hAnsi="Palatino Linotype"/>
          <w:sz w:val="20"/>
        </w:rPr>
        <w:t xml:space="preserve">. </w:t>
      </w:r>
    </w:p>
    <w:p w:rsidR="00B81FA0" w:rsidRDefault="00B81FA0" w:rsidP="00B81FA0">
      <w:pPr>
        <w:spacing w:after="0" w:line="240" w:lineRule="auto"/>
        <w:ind w:firstLine="567"/>
        <w:jc w:val="both"/>
        <w:rPr>
          <w:rFonts w:ascii="Palatino Linotype" w:hAnsi="Palatino Linotype"/>
          <w:sz w:val="20"/>
        </w:rPr>
      </w:pPr>
      <w:r w:rsidRPr="00FA36A8">
        <w:rPr>
          <w:rFonts w:ascii="Palatino Linotype" w:hAnsi="Palatino Linotype"/>
          <w:sz w:val="20"/>
        </w:rPr>
        <w:t xml:space="preserve">Kedua, hasil penelitian ini dapat mendorong peningkatan intensitas monitoring dan evaluasi pasca-intervensi, sehingga setiap layanan rehabilitasi yang diberikan benar-benar memberikan dampak positif, mencegah terjadinya kasus berulang, dan menjadi dasar dalam menentukan tindak lanjut yang lebih tepat sasaran. </w:t>
      </w:r>
    </w:p>
    <w:p w:rsidR="00B81FA0" w:rsidRDefault="00B81FA0" w:rsidP="00B81FA0">
      <w:pPr>
        <w:spacing w:after="0" w:line="240" w:lineRule="auto"/>
        <w:ind w:firstLine="567"/>
        <w:jc w:val="both"/>
        <w:rPr>
          <w:rFonts w:ascii="Palatino Linotype" w:hAnsi="Palatino Linotype"/>
          <w:sz w:val="20"/>
        </w:rPr>
      </w:pPr>
      <w:r w:rsidRPr="00FA36A8">
        <w:rPr>
          <w:rFonts w:ascii="Palatino Linotype" w:hAnsi="Palatino Linotype"/>
          <w:sz w:val="20"/>
        </w:rPr>
        <w:t xml:space="preserve">Ketiga, penelitian ini memberikan kontribusi praktis dalam memperkuat kerja </w:t>
      </w:r>
      <w:proofErr w:type="gramStart"/>
      <w:r w:rsidRPr="00FA36A8">
        <w:rPr>
          <w:rFonts w:ascii="Palatino Linotype" w:hAnsi="Palatino Linotype"/>
          <w:sz w:val="20"/>
        </w:rPr>
        <w:t>sama</w:t>
      </w:r>
      <w:proofErr w:type="gramEnd"/>
      <w:r w:rsidRPr="00FA36A8">
        <w:rPr>
          <w:rFonts w:ascii="Palatino Linotype" w:hAnsi="Palatino Linotype"/>
          <w:sz w:val="20"/>
        </w:rPr>
        <w:t xml:space="preserve"> lintas sektor antara Dinas Sosial, Dinas </w:t>
      </w:r>
      <w:r w:rsidRPr="00FA36A8">
        <w:rPr>
          <w:rFonts w:ascii="Palatino Linotype" w:hAnsi="Palatino Linotype"/>
          <w:sz w:val="20"/>
        </w:rPr>
        <w:lastRenderedPageBreak/>
        <w:t xml:space="preserve">Pendidikan, sekolah, dan pihak terkait lainnya. </w:t>
      </w:r>
      <w:proofErr w:type="gramStart"/>
      <w:r w:rsidRPr="00FA36A8">
        <w:rPr>
          <w:rFonts w:ascii="Palatino Linotype" w:hAnsi="Palatino Linotype"/>
          <w:sz w:val="20"/>
        </w:rPr>
        <w:t>Kolaborasi multisektoral tersebut penting untuk meningkatkan keterbukaan pelaporan,</w:t>
      </w:r>
      <w:r>
        <w:rPr>
          <w:rFonts w:ascii="Palatino Linotype" w:hAnsi="Palatino Linotype"/>
          <w:sz w:val="20"/>
        </w:rPr>
        <w:t xml:space="preserve"> </w:t>
      </w:r>
      <w:r w:rsidRPr="00FA36A8">
        <w:rPr>
          <w:rFonts w:ascii="Palatino Linotype" w:hAnsi="Palatino Linotype"/>
          <w:sz w:val="20"/>
        </w:rPr>
        <w:t>memperlancar koordinasi, serta menjamin keberlanjutan layanan rehabilitasi sosial.</w:t>
      </w:r>
      <w:proofErr w:type="gramEnd"/>
      <w:r w:rsidRPr="00FA36A8">
        <w:rPr>
          <w:rFonts w:ascii="Palatino Linotype" w:hAnsi="Palatino Linotype"/>
          <w:sz w:val="20"/>
        </w:rPr>
        <w:t xml:space="preserve"> </w:t>
      </w:r>
    </w:p>
    <w:p w:rsidR="00B81FA0" w:rsidRDefault="00B81FA0" w:rsidP="00B81FA0">
      <w:pPr>
        <w:spacing w:after="0" w:line="240" w:lineRule="auto"/>
        <w:ind w:firstLine="567"/>
        <w:jc w:val="both"/>
        <w:rPr>
          <w:rFonts w:ascii="Palatino Linotype" w:hAnsi="Palatino Linotype" w:cs="Times New Roman"/>
          <w:sz w:val="20"/>
        </w:rPr>
      </w:pPr>
      <w:proofErr w:type="gramStart"/>
      <w:r w:rsidRPr="00FA36A8">
        <w:rPr>
          <w:rFonts w:ascii="Palatino Linotype" w:hAnsi="Palatino Linotype"/>
          <w:sz w:val="20"/>
        </w:rPr>
        <w:t xml:space="preserve">Keempat, penelitian ini dapat menjadi rujukan dalam pengembangan digitalisasi layanan, seperti penyediaan </w:t>
      </w:r>
      <w:r w:rsidRPr="000E1E57">
        <w:rPr>
          <w:rFonts w:ascii="Palatino Linotype" w:hAnsi="Palatino Linotype"/>
          <w:i/>
          <w:sz w:val="20"/>
        </w:rPr>
        <w:t xml:space="preserve">hotline </w:t>
      </w:r>
      <w:r w:rsidRPr="00FA36A8">
        <w:rPr>
          <w:rFonts w:ascii="Palatino Linotype" w:hAnsi="Palatino Linotype"/>
          <w:sz w:val="20"/>
        </w:rPr>
        <w:t>atau aplikasi pengaduan dan konsultasi awal.</w:t>
      </w:r>
      <w:proofErr w:type="gramEnd"/>
      <w:r w:rsidRPr="00FA36A8">
        <w:rPr>
          <w:rFonts w:ascii="Palatino Linotype" w:hAnsi="Palatino Linotype"/>
          <w:sz w:val="20"/>
        </w:rPr>
        <w:t xml:space="preserve"> </w:t>
      </w:r>
      <w:proofErr w:type="gramStart"/>
      <w:r w:rsidRPr="00FA36A8">
        <w:rPr>
          <w:rFonts w:ascii="Palatino Linotype" w:hAnsi="Palatino Linotype"/>
          <w:sz w:val="20"/>
        </w:rPr>
        <w:t>Selain itu, penguatan jejaring relawan misalnya melalui pelibatan mahasiswa psikologi atau relawan sosial dapat mendukung kegiatan pendampingan dan edukasi secara berkelanjutan serta memperluas jangkauan program</w:t>
      </w:r>
      <w:r>
        <w:rPr>
          <w:rFonts w:ascii="Palatino Linotype" w:hAnsi="Palatino Linotype"/>
          <w:sz w:val="20"/>
        </w:rPr>
        <w:t>.</w:t>
      </w:r>
      <w:proofErr w:type="gramEnd"/>
    </w:p>
    <w:p w:rsidR="00476F41" w:rsidRPr="00476F41" w:rsidRDefault="00476F41" w:rsidP="00476F41">
      <w:pPr>
        <w:spacing w:after="0" w:line="240" w:lineRule="auto"/>
        <w:ind w:firstLine="567"/>
        <w:jc w:val="both"/>
        <w:rPr>
          <w:rFonts w:ascii="Palatino Linotype" w:eastAsia="Palatino Linotype" w:hAnsi="Palatino Linotype" w:cs="Palatino Linotype"/>
          <w:sz w:val="20"/>
          <w:szCs w:val="20"/>
        </w:rPr>
      </w:pPr>
    </w:p>
    <w:p w:rsidR="008E5A19" w:rsidRDefault="00CC0609">
      <w:pPr>
        <w:spacing w:after="0"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KESIMPULAN</w:t>
      </w:r>
    </w:p>
    <w:p w:rsidR="00B81FA0" w:rsidRDefault="00B81FA0" w:rsidP="00B81FA0">
      <w:pPr>
        <w:spacing w:after="0" w:line="240" w:lineRule="auto"/>
        <w:ind w:firstLine="567"/>
        <w:jc w:val="both"/>
        <w:rPr>
          <w:rFonts w:ascii="Palatino Linotype" w:eastAsia="Palatino Linotype" w:hAnsi="Palatino Linotype" w:cs="Palatino Linotype"/>
          <w:b/>
          <w:sz w:val="20"/>
          <w:szCs w:val="20"/>
        </w:rPr>
      </w:pPr>
      <w:proofErr w:type="gramStart"/>
      <w:r w:rsidRPr="00FA36A8">
        <w:rPr>
          <w:rFonts w:ascii="Palatino Linotype" w:eastAsia="Times New Roman" w:hAnsi="Palatino Linotype" w:cs="Times New Roman"/>
          <w:sz w:val="20"/>
          <w:szCs w:val="20"/>
        </w:rPr>
        <w:t xml:space="preserve">Berdasarkan hasil penelitian dan pembahasan mengenai implementasi strategi Bidang Rehabilitasi Sosial bagi anak korban </w:t>
      </w:r>
      <w:r w:rsidRPr="00FA36A8">
        <w:rPr>
          <w:rFonts w:ascii="Palatino Linotype" w:eastAsia="Times New Roman" w:hAnsi="Palatino Linotype" w:cs="Times New Roman"/>
          <w:i/>
          <w:sz w:val="20"/>
          <w:szCs w:val="20"/>
        </w:rPr>
        <w:t>bullying</w:t>
      </w:r>
      <w:r w:rsidRPr="00FA36A8">
        <w:rPr>
          <w:rFonts w:ascii="Palatino Linotype" w:eastAsia="Times New Roman" w:hAnsi="Palatino Linotype" w:cs="Times New Roman"/>
          <w:sz w:val="20"/>
          <w:szCs w:val="20"/>
        </w:rPr>
        <w:t xml:space="preserve"> di Dinas Sosial Kota Metro, dapat disimpulkan bahwa strategi rehabilitasi sosial telah diimplementasikan melalui empat pendekatan utama, yaitu promotif, preventif, rehabilitatif, dan kuratif.</w:t>
      </w:r>
      <w:proofErr w:type="gramEnd"/>
      <w:r w:rsidRPr="00FA36A8">
        <w:rPr>
          <w:rFonts w:ascii="Palatino Linotype" w:eastAsia="Times New Roman" w:hAnsi="Palatino Linotype" w:cs="Times New Roman"/>
          <w:sz w:val="20"/>
          <w:szCs w:val="20"/>
        </w:rPr>
        <w:t xml:space="preserve"> Ditinjau dari indikator implementasi strategi menurut Wheelen dan Hunger (2012) yang meliputi program, anggaran, dan prosedur, pendekatan tersebut diwujudkan dalam berbagai program pelayanan sosial, seperti sosialisasi dan edukasi melalui program </w:t>
      </w:r>
      <w:r w:rsidRPr="00FA36A8">
        <w:rPr>
          <w:rFonts w:ascii="Palatino Linotype" w:eastAsia="Times New Roman" w:hAnsi="Palatino Linotype" w:cs="Times New Roman"/>
          <w:i/>
          <w:iCs/>
          <w:sz w:val="20"/>
          <w:szCs w:val="20"/>
        </w:rPr>
        <w:t>Peksos Go to School</w:t>
      </w:r>
      <w:r w:rsidRPr="00FA36A8">
        <w:rPr>
          <w:rFonts w:ascii="Palatino Linotype" w:eastAsia="Times New Roman" w:hAnsi="Palatino Linotype" w:cs="Times New Roman"/>
          <w:sz w:val="20"/>
          <w:szCs w:val="20"/>
        </w:rPr>
        <w:t xml:space="preserve">, layanan asesmen dan konseling, pendampingan psikososial, rujukan kepada tenaga profesional, serta kegiatan monitoring dan evaluasi terhadap anak korban </w:t>
      </w:r>
      <w:r w:rsidRPr="00FA36A8">
        <w:rPr>
          <w:rFonts w:ascii="Palatino Linotype" w:eastAsia="Times New Roman" w:hAnsi="Palatino Linotype" w:cs="Times New Roman"/>
          <w:i/>
          <w:sz w:val="20"/>
          <w:szCs w:val="20"/>
        </w:rPr>
        <w:t>bullying</w:t>
      </w:r>
      <w:r w:rsidRPr="00FA36A8">
        <w:rPr>
          <w:rFonts w:ascii="Palatino Linotype" w:eastAsia="Times New Roman" w:hAnsi="Palatino Linotype" w:cs="Times New Roman"/>
          <w:sz w:val="20"/>
          <w:szCs w:val="20"/>
        </w:rPr>
        <w:t xml:space="preserve">. </w:t>
      </w:r>
      <w:proofErr w:type="gramStart"/>
      <w:r w:rsidRPr="00FA36A8">
        <w:rPr>
          <w:rFonts w:ascii="Palatino Linotype" w:eastAsia="Times New Roman" w:hAnsi="Palatino Linotype" w:cs="Times New Roman"/>
          <w:sz w:val="20"/>
          <w:szCs w:val="20"/>
        </w:rPr>
        <w:t>Program-program tersebut pada dasarnya telah rele</w:t>
      </w:r>
      <w:r w:rsidR="007A78F9">
        <w:rPr>
          <w:rFonts w:ascii="Palatino Linotype" w:eastAsia="Times New Roman" w:hAnsi="Palatino Linotype" w:cs="Times New Roman"/>
          <w:sz w:val="20"/>
          <w:szCs w:val="20"/>
        </w:rPr>
        <w:t xml:space="preserve">van dan mendukung pemenuhan hak </w:t>
      </w:r>
      <w:r w:rsidRPr="00FA36A8">
        <w:rPr>
          <w:rFonts w:ascii="Palatino Linotype" w:eastAsia="Times New Roman" w:hAnsi="Palatino Linotype" w:cs="Times New Roman"/>
          <w:sz w:val="20"/>
          <w:szCs w:val="20"/>
        </w:rPr>
        <w:t>serta pemulihan kesejahteraan sosial anak.</w:t>
      </w:r>
      <w:proofErr w:type="gramEnd"/>
    </w:p>
    <w:p w:rsidR="008E5A19" w:rsidRDefault="00B81FA0" w:rsidP="00B81FA0">
      <w:pPr>
        <w:spacing w:after="0" w:line="240" w:lineRule="auto"/>
        <w:ind w:firstLine="426"/>
        <w:jc w:val="both"/>
        <w:rPr>
          <w:rFonts w:ascii="Palatino Linotype" w:eastAsia="Palatino Linotype" w:hAnsi="Palatino Linotype" w:cs="Palatino Linotype"/>
          <w:color w:val="000000"/>
          <w:sz w:val="20"/>
          <w:szCs w:val="20"/>
        </w:rPr>
      </w:pPr>
      <w:proofErr w:type="gramStart"/>
      <w:r w:rsidRPr="00FA36A8">
        <w:rPr>
          <w:rFonts w:ascii="Palatino Linotype" w:eastAsia="Times New Roman" w:hAnsi="Palatino Linotype" w:cs="Times New Roman"/>
          <w:sz w:val="20"/>
          <w:szCs w:val="20"/>
        </w:rPr>
        <w:t>Namun demikian, implementasi strategi tersebut belum sepenuhnya optimal.</w:t>
      </w:r>
      <w:proofErr w:type="gramEnd"/>
      <w:r w:rsidRPr="00FA36A8">
        <w:rPr>
          <w:rFonts w:ascii="Palatino Linotype" w:eastAsia="Times New Roman" w:hAnsi="Palatino Linotype" w:cs="Times New Roman"/>
          <w:sz w:val="20"/>
          <w:szCs w:val="20"/>
        </w:rPr>
        <w:t xml:space="preserve"> </w:t>
      </w:r>
      <w:proofErr w:type="gramStart"/>
      <w:r w:rsidRPr="00FA36A8">
        <w:rPr>
          <w:rFonts w:ascii="Palatino Linotype" w:eastAsia="Times New Roman" w:hAnsi="Palatino Linotype" w:cs="Times New Roman"/>
          <w:sz w:val="20"/>
          <w:szCs w:val="20"/>
        </w:rPr>
        <w:t>Pada aspek program, masih terdapat keterbatasan cakupan kegiatan promotif dan preventif yang belum menjangkau seluruh sekolah, keterlibatan keluarga yang belum maksimal, serta keterbatasan jumlah pekerja sosial.</w:t>
      </w:r>
      <w:proofErr w:type="gramEnd"/>
      <w:r w:rsidRPr="00FA36A8">
        <w:rPr>
          <w:rFonts w:ascii="Palatino Linotype" w:eastAsia="Times New Roman" w:hAnsi="Palatino Linotype" w:cs="Times New Roman"/>
          <w:sz w:val="20"/>
          <w:szCs w:val="20"/>
        </w:rPr>
        <w:t xml:space="preserve"> Dari aspek anggaran, dukungan pembiayaan cenderung lebih terfokus pada strategi rehabilitatif dan kuratif, sementara strategi promotif dan preventif belum memperoleh alokasi anggaran </w:t>
      </w:r>
      <w:r w:rsidRPr="00FA36A8">
        <w:rPr>
          <w:rFonts w:ascii="Palatino Linotype" w:eastAsia="Times New Roman" w:hAnsi="Palatino Linotype" w:cs="Times New Roman"/>
          <w:sz w:val="20"/>
          <w:szCs w:val="20"/>
        </w:rPr>
        <w:lastRenderedPageBreak/>
        <w:t xml:space="preserve">khusus, sehingga berpotensi menghambat keberlanjutan upaya pencegahan </w:t>
      </w:r>
      <w:r w:rsidRPr="00FA36A8">
        <w:rPr>
          <w:rFonts w:ascii="Palatino Linotype" w:eastAsia="Times New Roman" w:hAnsi="Palatino Linotype" w:cs="Times New Roman"/>
          <w:i/>
          <w:sz w:val="20"/>
          <w:szCs w:val="20"/>
        </w:rPr>
        <w:t>bullying</w:t>
      </w:r>
      <w:r w:rsidRPr="00FA36A8">
        <w:rPr>
          <w:rFonts w:ascii="Palatino Linotype" w:eastAsia="Times New Roman" w:hAnsi="Palatino Linotype" w:cs="Times New Roman"/>
          <w:sz w:val="20"/>
          <w:szCs w:val="20"/>
        </w:rPr>
        <w:t xml:space="preserve">. </w:t>
      </w:r>
      <w:proofErr w:type="gramStart"/>
      <w:r w:rsidRPr="00FA36A8">
        <w:rPr>
          <w:rFonts w:ascii="Palatino Linotype" w:eastAsia="Times New Roman" w:hAnsi="Palatino Linotype" w:cs="Times New Roman"/>
          <w:sz w:val="20"/>
          <w:szCs w:val="20"/>
        </w:rPr>
        <w:t>S</w:t>
      </w:r>
      <w:r w:rsidRPr="00FA36A8">
        <w:rPr>
          <w:rFonts w:ascii="Palatino Linotype" w:hAnsi="Palatino Linotype"/>
          <w:sz w:val="20"/>
          <w:szCs w:val="20"/>
        </w:rPr>
        <w:t>ementara itu, dari aspek prosedur, implementasi strategi rehabilitasi sosial telah didukung oleh Standar Operasional Prosedur (SOP) yang jelas dan sistematis, serta relatif konsisten antara ketentuan tertulis dengan praktik di lapangan.</w:t>
      </w:r>
      <w:proofErr w:type="gramEnd"/>
      <w:r w:rsidRPr="00FA36A8">
        <w:rPr>
          <w:rFonts w:ascii="Palatino Linotype" w:hAnsi="Palatino Linotype"/>
          <w:sz w:val="20"/>
          <w:szCs w:val="20"/>
        </w:rPr>
        <w:t xml:space="preserve"> Secara keseluruhan, implementasi strategi rehabilitasi sosial bagi anak korban </w:t>
      </w:r>
      <w:r w:rsidRPr="007A78F9">
        <w:rPr>
          <w:rFonts w:ascii="Palatino Linotype" w:hAnsi="Palatino Linotype"/>
          <w:i/>
          <w:sz w:val="20"/>
          <w:szCs w:val="20"/>
        </w:rPr>
        <w:t>bullying</w:t>
      </w:r>
      <w:r w:rsidRPr="00FA36A8">
        <w:rPr>
          <w:rFonts w:ascii="Palatino Linotype" w:hAnsi="Palatino Linotype"/>
          <w:sz w:val="20"/>
          <w:szCs w:val="20"/>
        </w:rPr>
        <w:t xml:space="preserve"> di Dinas Sosial Kota Metro telah berjalan cukup baik, namun masih memerlukan penguatan, khususnya pada peningkatan monitoring dan evaluasi, serta optimalisasi kerja sama lintas sektor agar tujuan rehabilitasi sosial dapat tercapai secara lebih efektif dan berkelanjutan.</w:t>
      </w:r>
    </w:p>
    <w:p w:rsidR="008E5A19" w:rsidRDefault="008E5A19">
      <w:pPr>
        <w:spacing w:after="0" w:line="240" w:lineRule="auto"/>
        <w:ind w:firstLine="567"/>
        <w:jc w:val="both"/>
        <w:rPr>
          <w:rFonts w:ascii="Palatino Linotype" w:eastAsia="Palatino Linotype" w:hAnsi="Palatino Linotype" w:cs="Palatino Linotype"/>
          <w:sz w:val="20"/>
          <w:szCs w:val="20"/>
        </w:rPr>
      </w:pPr>
    </w:p>
    <w:p w:rsidR="008E5A19" w:rsidRDefault="00CC0609">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DAFTAR PUSTAKA</w:t>
      </w:r>
    </w:p>
    <w:p w:rsidR="00B81FA0" w:rsidRDefault="00B81FA0">
      <w:pPr>
        <w:spacing w:after="0" w:line="240" w:lineRule="auto"/>
        <w:jc w:val="both"/>
        <w:rPr>
          <w:rFonts w:ascii="Palatino Linotype" w:eastAsia="Palatino Linotype" w:hAnsi="Palatino Linotype" w:cs="Palatino Linotype"/>
          <w:b/>
          <w:sz w:val="20"/>
          <w:szCs w:val="20"/>
        </w:rPr>
      </w:pPr>
    </w:p>
    <w:p w:rsidR="008E5A19" w:rsidRDefault="00CC0609">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Artikel jurnal dengan DOI (</w:t>
      </w:r>
      <w:r>
        <w:rPr>
          <w:rFonts w:ascii="Palatino Linotype" w:eastAsia="Palatino Linotype" w:hAnsi="Palatino Linotype" w:cs="Palatino Linotype"/>
          <w:b/>
          <w:i/>
          <w:sz w:val="20"/>
          <w:szCs w:val="20"/>
        </w:rPr>
        <w:t>journal article with</w:t>
      </w:r>
      <w:r>
        <w:rPr>
          <w:rFonts w:ascii="Palatino Linotype" w:eastAsia="Palatino Linotype" w:hAnsi="Palatino Linotype" w:cs="Palatino Linotype"/>
          <w:b/>
          <w:sz w:val="20"/>
          <w:szCs w:val="20"/>
        </w:rPr>
        <w:t xml:space="preserve"> DOI)</w:t>
      </w:r>
    </w:p>
    <w:p w:rsidR="00B81FA0" w:rsidRPr="00B81FA0" w:rsidRDefault="00B81FA0" w:rsidP="00B81FA0">
      <w:pPr>
        <w:widowControl w:val="0"/>
        <w:autoSpaceDE w:val="0"/>
        <w:autoSpaceDN w:val="0"/>
        <w:adjustRightInd w:val="0"/>
        <w:spacing w:before="100" w:after="100" w:line="240" w:lineRule="auto"/>
        <w:ind w:left="480" w:hanging="480"/>
        <w:jc w:val="both"/>
        <w:rPr>
          <w:rFonts w:ascii="Palatino Linotype" w:hAnsi="Palatino Linotype" w:cs="Times New Roman"/>
          <w:noProof/>
          <w:color w:val="0563C1" w:themeColor="hyperlink"/>
          <w:sz w:val="20"/>
          <w:szCs w:val="20"/>
          <w:u w:val="single"/>
        </w:rPr>
      </w:pPr>
      <w:r w:rsidRPr="00303597">
        <w:rPr>
          <w:rFonts w:ascii="Palatino Linotype" w:hAnsi="Palatino Linotype" w:cs="Times New Roman"/>
          <w:noProof/>
          <w:sz w:val="20"/>
          <w:szCs w:val="20"/>
        </w:rPr>
        <w:t xml:space="preserve">Herliani, N., Maulana, F. R., &amp; Wardana, D. (2024). </w:t>
      </w:r>
      <w:r w:rsidRPr="00303597">
        <w:rPr>
          <w:rFonts w:ascii="Palatino Linotype" w:hAnsi="Palatino Linotype" w:cs="Times New Roman"/>
          <w:i/>
          <w:iCs/>
          <w:noProof/>
          <w:sz w:val="20"/>
          <w:szCs w:val="20"/>
        </w:rPr>
        <w:t>Pemanfaatan Media Digital sebagai Media Edukasi Anti Perundungan di SDN Lontar Baru Kota Serang</w:t>
      </w:r>
      <w:r w:rsidRPr="00303597">
        <w:rPr>
          <w:rFonts w:ascii="Palatino Linotype" w:hAnsi="Palatino Linotype" w:cs="Times New Roman"/>
          <w:noProof/>
          <w:sz w:val="20"/>
          <w:szCs w:val="20"/>
        </w:rPr>
        <w:t xml:space="preserve">. </w:t>
      </w:r>
      <w:r w:rsidRPr="00303597">
        <w:rPr>
          <w:rFonts w:ascii="Palatino Linotype" w:hAnsi="Palatino Linotype" w:cs="Times New Roman"/>
          <w:i/>
          <w:iCs/>
          <w:noProof/>
          <w:sz w:val="20"/>
          <w:szCs w:val="20"/>
        </w:rPr>
        <w:t>7</w:t>
      </w:r>
      <w:r>
        <w:rPr>
          <w:rFonts w:ascii="Palatino Linotype" w:hAnsi="Palatino Linotype" w:cs="Times New Roman"/>
          <w:noProof/>
          <w:sz w:val="20"/>
          <w:szCs w:val="20"/>
        </w:rPr>
        <w:t xml:space="preserve">(2), 540–553. </w:t>
      </w:r>
      <w:hyperlink r:id="rId20" w:history="1">
        <w:r w:rsidRPr="00303597">
          <w:rPr>
            <w:rStyle w:val="Hyperlink"/>
            <w:rFonts w:ascii="Palatino Linotype" w:hAnsi="Palatino Linotype" w:cs="Times New Roman"/>
            <w:noProof/>
            <w:sz w:val="20"/>
            <w:szCs w:val="20"/>
          </w:rPr>
          <w:t>https://doi.org/10.29407/jsp.v7i2.810</w:t>
        </w:r>
      </w:hyperlink>
    </w:p>
    <w:p w:rsidR="00B81FA0" w:rsidRPr="00303597" w:rsidRDefault="00B81FA0" w:rsidP="00B81FA0">
      <w:pPr>
        <w:widowControl w:val="0"/>
        <w:autoSpaceDE w:val="0"/>
        <w:autoSpaceDN w:val="0"/>
        <w:adjustRightInd w:val="0"/>
        <w:spacing w:after="100" w:line="240" w:lineRule="auto"/>
        <w:ind w:left="480" w:hanging="480"/>
        <w:jc w:val="both"/>
        <w:rPr>
          <w:rFonts w:ascii="Palatino Linotype" w:hAnsi="Palatino Linotype" w:cs="Times New Roman"/>
          <w:noProof/>
          <w:sz w:val="20"/>
          <w:szCs w:val="20"/>
        </w:rPr>
      </w:pPr>
      <w:r w:rsidRPr="00303597">
        <w:rPr>
          <w:rFonts w:ascii="Palatino Linotype" w:hAnsi="Palatino Linotype" w:cs="Times New Roman"/>
          <w:noProof/>
          <w:sz w:val="20"/>
          <w:szCs w:val="20"/>
        </w:rPr>
        <w:t xml:space="preserve">Istiqomah, I., &amp; Widaningsh, M. (2024). Strategi Penanganan Kasus Anak Berhadapan Dengan Hukum Oleh Satuan Bakti Pekerja Sosial Kabupaten Kuningan Pasca Pandemi. </w:t>
      </w:r>
      <w:r w:rsidRPr="00303597">
        <w:rPr>
          <w:rFonts w:ascii="Palatino Linotype" w:hAnsi="Palatino Linotype" w:cs="Times New Roman"/>
          <w:i/>
          <w:iCs/>
          <w:noProof/>
          <w:sz w:val="20"/>
          <w:szCs w:val="20"/>
        </w:rPr>
        <w:t>Focus</w:t>
      </w:r>
      <w:r w:rsidRPr="00303597">
        <w:rPr>
          <w:rFonts w:ascii="Times New Roman" w:hAnsi="Times New Roman" w:cs="Times New Roman"/>
          <w:i/>
          <w:iCs/>
          <w:noProof/>
          <w:sz w:val="20"/>
          <w:szCs w:val="20"/>
        </w:rPr>
        <w:t> </w:t>
      </w:r>
      <w:r w:rsidRPr="00303597">
        <w:rPr>
          <w:rFonts w:ascii="Palatino Linotype" w:hAnsi="Palatino Linotype" w:cs="Times New Roman"/>
          <w:i/>
          <w:iCs/>
          <w:noProof/>
          <w:sz w:val="20"/>
          <w:szCs w:val="20"/>
        </w:rPr>
        <w:t>: Jurnal Pekerjaan Sosial</w:t>
      </w:r>
      <w:r w:rsidRPr="00303597">
        <w:rPr>
          <w:rFonts w:ascii="Palatino Linotype" w:hAnsi="Palatino Linotype" w:cs="Times New Roman"/>
          <w:noProof/>
          <w:sz w:val="20"/>
          <w:szCs w:val="20"/>
        </w:rPr>
        <w:t xml:space="preserve">, </w:t>
      </w:r>
      <w:r w:rsidRPr="00303597">
        <w:rPr>
          <w:rFonts w:ascii="Palatino Linotype" w:hAnsi="Palatino Linotype" w:cs="Times New Roman"/>
          <w:i/>
          <w:iCs/>
          <w:noProof/>
          <w:sz w:val="20"/>
          <w:szCs w:val="20"/>
        </w:rPr>
        <w:t>7</w:t>
      </w:r>
      <w:r w:rsidRPr="00303597">
        <w:rPr>
          <w:rFonts w:ascii="Palatino Linotype" w:hAnsi="Palatino Linotype" w:cs="Times New Roman"/>
          <w:noProof/>
          <w:sz w:val="20"/>
          <w:szCs w:val="20"/>
        </w:rPr>
        <w:t xml:space="preserve">(2), 132–141. </w:t>
      </w:r>
      <w:hyperlink r:id="rId21" w:history="1">
        <w:r w:rsidRPr="00303597">
          <w:rPr>
            <w:rStyle w:val="Hyperlink"/>
            <w:rFonts w:ascii="Palatino Linotype" w:hAnsi="Palatino Linotype" w:cs="Times New Roman"/>
            <w:noProof/>
            <w:sz w:val="20"/>
            <w:szCs w:val="20"/>
          </w:rPr>
          <w:t>https://doi.org/10.24198/focus.v7i2.56963</w:t>
        </w:r>
      </w:hyperlink>
    </w:p>
    <w:p w:rsidR="00B81FA0" w:rsidRDefault="00B81FA0" w:rsidP="00B81FA0">
      <w:pPr>
        <w:widowControl w:val="0"/>
        <w:spacing w:line="240" w:lineRule="auto"/>
        <w:ind w:left="480" w:hanging="480"/>
        <w:jc w:val="both"/>
        <w:rPr>
          <w:rStyle w:val="Hyperlink"/>
          <w:rFonts w:ascii="Palatino Linotype" w:hAnsi="Palatino Linotype" w:cs="Times New Roman"/>
          <w:noProof/>
          <w:sz w:val="20"/>
          <w:szCs w:val="24"/>
        </w:rPr>
      </w:pPr>
      <w:r w:rsidRPr="00303597">
        <w:rPr>
          <w:rFonts w:ascii="Palatino Linotype" w:hAnsi="Palatino Linotype" w:cs="Times New Roman"/>
          <w:noProof/>
          <w:sz w:val="20"/>
          <w:szCs w:val="24"/>
        </w:rPr>
        <w:t xml:space="preserve">Kasanah, S. N., Kusumastuti, N., &amp; Khasanah, A. F. (2024). </w:t>
      </w:r>
      <w:r w:rsidRPr="00303597">
        <w:rPr>
          <w:rFonts w:ascii="Palatino Linotype" w:hAnsi="Palatino Linotype" w:cs="Times New Roman"/>
          <w:i/>
          <w:iCs/>
          <w:noProof/>
          <w:sz w:val="20"/>
          <w:szCs w:val="24"/>
        </w:rPr>
        <w:t>Pengembangan Media Komik Digital pada Materi Multikulturalisme sebagai Upaya Menumbuhkan Kesadaran Anti Bullying</w:t>
      </w:r>
      <w:r w:rsidRPr="00303597">
        <w:rPr>
          <w:rFonts w:ascii="Palatino Linotype" w:hAnsi="Palatino Linotype" w:cs="Times New Roman"/>
          <w:noProof/>
          <w:sz w:val="20"/>
          <w:szCs w:val="24"/>
        </w:rPr>
        <w:t xml:space="preserve">. </w:t>
      </w:r>
      <w:r w:rsidRPr="00303597">
        <w:rPr>
          <w:rFonts w:ascii="Palatino Linotype" w:hAnsi="Palatino Linotype" w:cs="Times New Roman"/>
          <w:i/>
          <w:iCs/>
          <w:noProof/>
          <w:sz w:val="20"/>
          <w:szCs w:val="24"/>
        </w:rPr>
        <w:t>6</w:t>
      </w:r>
      <w:r w:rsidRPr="00303597">
        <w:rPr>
          <w:rFonts w:ascii="Palatino Linotype" w:hAnsi="Palatino Linotype" w:cs="Times New Roman"/>
          <w:noProof/>
          <w:sz w:val="20"/>
          <w:szCs w:val="24"/>
        </w:rPr>
        <w:t xml:space="preserve">(3), 2109–2119. </w:t>
      </w:r>
      <w:hyperlink r:id="rId22" w:history="1">
        <w:r w:rsidRPr="00303597">
          <w:rPr>
            <w:rStyle w:val="Hyperlink"/>
            <w:rFonts w:ascii="Palatino Linotype" w:hAnsi="Palatino Linotype" w:cs="Times New Roman"/>
            <w:noProof/>
            <w:sz w:val="20"/>
            <w:szCs w:val="24"/>
          </w:rPr>
          <w:t>https://doi.org/10.31004/edukatif.v6i3.6643</w:t>
        </w:r>
      </w:hyperlink>
    </w:p>
    <w:p w:rsidR="00B81FA0" w:rsidRDefault="00B81FA0" w:rsidP="00B81FA0">
      <w:pPr>
        <w:widowControl w:val="0"/>
        <w:spacing w:after="0" w:line="240" w:lineRule="auto"/>
        <w:ind w:left="480" w:hanging="480"/>
        <w:jc w:val="both"/>
        <w:rPr>
          <w:rStyle w:val="Hyperlink"/>
          <w:rFonts w:ascii="Times New Roman" w:hAnsi="Times New Roman" w:cs="Times New Roman"/>
          <w:noProof/>
          <w:sz w:val="24"/>
          <w:szCs w:val="24"/>
        </w:rPr>
      </w:pPr>
      <w:r>
        <w:rPr>
          <w:rFonts w:ascii="Times New Roman" w:hAnsi="Times New Roman" w:cs="Times New Roman"/>
          <w:noProof/>
          <w:sz w:val="24"/>
          <w:szCs w:val="24"/>
        </w:rPr>
        <w:t>Lestari</w:t>
      </w:r>
      <w:r w:rsidRPr="00960F50">
        <w:rPr>
          <w:rFonts w:ascii="Times New Roman" w:hAnsi="Times New Roman" w:cs="Times New Roman"/>
          <w:noProof/>
          <w:sz w:val="24"/>
          <w:szCs w:val="24"/>
        </w:rPr>
        <w:t>,</w:t>
      </w:r>
      <w:r>
        <w:rPr>
          <w:rFonts w:ascii="Times New Roman" w:hAnsi="Times New Roman" w:cs="Times New Roman"/>
          <w:noProof/>
          <w:sz w:val="24"/>
          <w:szCs w:val="24"/>
        </w:rPr>
        <w:t xml:space="preserve"> M.P.</w:t>
      </w:r>
      <w:r w:rsidRPr="00960F50">
        <w:rPr>
          <w:rFonts w:ascii="Times New Roman" w:hAnsi="Times New Roman" w:cs="Times New Roman"/>
          <w:noProof/>
          <w:sz w:val="24"/>
          <w:szCs w:val="24"/>
        </w:rPr>
        <w:t xml:space="preserve"> &amp; Diana. (2025). Strategi Implementasi Program Pencegahan Bullying pada Anak usia Dini oleh TPPK (Tim Pencegahan Penanganan Kekerasan) di TK Dharma Wanita Pati. </w:t>
      </w:r>
      <w:r w:rsidRPr="00960F50">
        <w:rPr>
          <w:rFonts w:ascii="Times New Roman" w:hAnsi="Times New Roman" w:cs="Times New Roman"/>
          <w:i/>
          <w:iCs/>
          <w:noProof/>
          <w:sz w:val="24"/>
          <w:szCs w:val="24"/>
        </w:rPr>
        <w:t>Educational Journal of History and Humanity</w:t>
      </w:r>
      <w:r w:rsidRPr="00960F50">
        <w:rPr>
          <w:rFonts w:ascii="Times New Roman" w:hAnsi="Times New Roman" w:cs="Times New Roman"/>
          <w:noProof/>
          <w:sz w:val="24"/>
          <w:szCs w:val="24"/>
        </w:rPr>
        <w:t xml:space="preserve">, 3146–3157. </w:t>
      </w:r>
      <w:hyperlink r:id="rId23" w:history="1">
        <w:r w:rsidRPr="001D5780">
          <w:rPr>
            <w:rStyle w:val="Hyperlink"/>
            <w:rFonts w:ascii="Times New Roman" w:hAnsi="Times New Roman" w:cs="Times New Roman"/>
            <w:noProof/>
            <w:sz w:val="24"/>
            <w:szCs w:val="24"/>
          </w:rPr>
          <w:t>https://doi.org/10.24815/jr.v8i3.4774</w:t>
        </w:r>
      </w:hyperlink>
    </w:p>
    <w:p w:rsidR="00BA4EE3" w:rsidRPr="00B81FA0" w:rsidRDefault="00BA4EE3" w:rsidP="00B81FA0">
      <w:pPr>
        <w:widowControl w:val="0"/>
        <w:spacing w:after="0" w:line="240" w:lineRule="auto"/>
        <w:ind w:left="480" w:hanging="480"/>
        <w:jc w:val="both"/>
        <w:rPr>
          <w:rFonts w:ascii="Palatino Linotype" w:hAnsi="Palatino Linotype" w:cs="Times New Roman"/>
          <w:noProof/>
          <w:color w:val="0563C1" w:themeColor="hyperlink"/>
          <w:sz w:val="20"/>
          <w:szCs w:val="24"/>
          <w:u w:val="single"/>
        </w:rPr>
      </w:pPr>
    </w:p>
    <w:p w:rsidR="00B81FA0" w:rsidRPr="00303597" w:rsidRDefault="00B81FA0" w:rsidP="00BA4EE3">
      <w:pPr>
        <w:widowControl w:val="0"/>
        <w:spacing w:after="0" w:line="240" w:lineRule="auto"/>
        <w:ind w:left="480" w:hanging="480"/>
        <w:jc w:val="both"/>
        <w:rPr>
          <w:rFonts w:ascii="Palatino Linotype" w:hAnsi="Palatino Linotype" w:cs="Times New Roman"/>
          <w:noProof/>
          <w:sz w:val="20"/>
          <w:szCs w:val="20"/>
        </w:rPr>
      </w:pPr>
      <w:r w:rsidRPr="00303597">
        <w:rPr>
          <w:rFonts w:ascii="Palatino Linotype" w:hAnsi="Palatino Linotype" w:cs="Times New Roman"/>
          <w:noProof/>
          <w:sz w:val="20"/>
          <w:szCs w:val="20"/>
        </w:rPr>
        <w:t xml:space="preserve">Nazmi, D., &amp; Syofyan, S. (2023). Pengaturan Perlindungan Hak Anak Di Indonesia Dalam Rangka Mengeliminir Pelanggaran Hak Anak. </w:t>
      </w:r>
      <w:r w:rsidRPr="00303597">
        <w:rPr>
          <w:rFonts w:ascii="Palatino Linotype" w:hAnsi="Palatino Linotype" w:cs="Times New Roman"/>
          <w:i/>
          <w:iCs/>
          <w:noProof/>
          <w:sz w:val="20"/>
          <w:szCs w:val="20"/>
        </w:rPr>
        <w:t>UNES Journal of Swara Justisia</w:t>
      </w:r>
      <w:r w:rsidRPr="00303597">
        <w:rPr>
          <w:rFonts w:ascii="Palatino Linotype" w:hAnsi="Palatino Linotype" w:cs="Times New Roman"/>
          <w:noProof/>
          <w:sz w:val="20"/>
          <w:szCs w:val="20"/>
        </w:rPr>
        <w:t xml:space="preserve">, </w:t>
      </w:r>
      <w:r w:rsidRPr="00303597">
        <w:rPr>
          <w:rFonts w:ascii="Palatino Linotype" w:hAnsi="Palatino Linotype" w:cs="Times New Roman"/>
          <w:i/>
          <w:iCs/>
          <w:noProof/>
          <w:sz w:val="20"/>
          <w:szCs w:val="20"/>
        </w:rPr>
        <w:t>7</w:t>
      </w:r>
      <w:r w:rsidRPr="00303597">
        <w:rPr>
          <w:rFonts w:ascii="Palatino Linotype" w:hAnsi="Palatino Linotype" w:cs="Times New Roman"/>
          <w:noProof/>
          <w:sz w:val="20"/>
          <w:szCs w:val="20"/>
        </w:rPr>
        <w:t xml:space="preserve">(2), 774. </w:t>
      </w:r>
      <w:hyperlink r:id="rId24" w:history="1">
        <w:r w:rsidRPr="00303597">
          <w:rPr>
            <w:rStyle w:val="Hyperlink"/>
            <w:rFonts w:ascii="Palatino Linotype" w:hAnsi="Palatino Linotype" w:cs="Times New Roman"/>
            <w:noProof/>
            <w:sz w:val="20"/>
            <w:szCs w:val="20"/>
          </w:rPr>
          <w:t>https://doi.org/10.31933/ujsj.v7i2.380</w:t>
        </w:r>
      </w:hyperlink>
    </w:p>
    <w:p w:rsidR="00B81FA0" w:rsidRPr="00303597" w:rsidRDefault="00B81FA0" w:rsidP="00B81FA0">
      <w:pPr>
        <w:widowControl w:val="0"/>
        <w:spacing w:before="240" w:after="0" w:line="240" w:lineRule="auto"/>
        <w:ind w:left="480" w:hanging="480"/>
        <w:jc w:val="both"/>
        <w:rPr>
          <w:rFonts w:ascii="Palatino Linotype" w:hAnsi="Palatino Linotype" w:cs="Times New Roman"/>
          <w:noProof/>
          <w:sz w:val="20"/>
          <w:szCs w:val="20"/>
        </w:rPr>
      </w:pPr>
      <w:r w:rsidRPr="00303597">
        <w:rPr>
          <w:rFonts w:ascii="Palatino Linotype" w:hAnsi="Palatino Linotype" w:cs="Times New Roman"/>
          <w:noProof/>
          <w:sz w:val="20"/>
          <w:szCs w:val="20"/>
        </w:rPr>
        <w:t xml:space="preserve">Sarimaloho. (2022). Implementasi Strategi Disnakertrans dalam Meningkatkan Kualitas Tenaga Prakerja di Kabupaten Bengkalis. </w:t>
      </w:r>
      <w:r w:rsidRPr="00303597">
        <w:rPr>
          <w:rFonts w:ascii="Palatino Linotype" w:hAnsi="Palatino Linotype" w:cs="Times New Roman"/>
          <w:i/>
          <w:iCs/>
          <w:noProof/>
          <w:sz w:val="20"/>
          <w:szCs w:val="20"/>
        </w:rPr>
        <w:t>Jurnal Administrasi Politik Dan Sosial</w:t>
      </w:r>
      <w:r w:rsidRPr="00303597">
        <w:rPr>
          <w:rFonts w:ascii="Palatino Linotype" w:hAnsi="Palatino Linotype" w:cs="Times New Roman"/>
          <w:noProof/>
          <w:sz w:val="20"/>
          <w:szCs w:val="20"/>
        </w:rPr>
        <w:t xml:space="preserve">, </w:t>
      </w:r>
      <w:r w:rsidRPr="00303597">
        <w:rPr>
          <w:rFonts w:ascii="Palatino Linotype" w:hAnsi="Palatino Linotype" w:cs="Times New Roman"/>
          <w:i/>
          <w:iCs/>
          <w:noProof/>
          <w:sz w:val="20"/>
          <w:szCs w:val="20"/>
        </w:rPr>
        <w:t>3</w:t>
      </w:r>
      <w:r w:rsidRPr="00303597">
        <w:rPr>
          <w:rFonts w:ascii="Palatino Linotype" w:hAnsi="Palatino Linotype" w:cs="Times New Roman"/>
          <w:noProof/>
          <w:sz w:val="20"/>
          <w:szCs w:val="20"/>
        </w:rPr>
        <w:t xml:space="preserve">(2), 39–49. </w:t>
      </w:r>
      <w:hyperlink r:id="rId25" w:history="1">
        <w:r w:rsidRPr="00303597">
          <w:rPr>
            <w:rStyle w:val="Hyperlink"/>
            <w:rFonts w:ascii="Palatino Linotype" w:hAnsi="Palatino Linotype" w:cs="Times New Roman"/>
            <w:noProof/>
            <w:sz w:val="20"/>
            <w:szCs w:val="20"/>
          </w:rPr>
          <w:t>https://doi.org/10.46730/japs.v3i2.80</w:t>
        </w:r>
      </w:hyperlink>
    </w:p>
    <w:p w:rsidR="00B81FA0" w:rsidRPr="00303597" w:rsidRDefault="00B81FA0" w:rsidP="00B81FA0">
      <w:pPr>
        <w:widowControl w:val="0"/>
        <w:spacing w:before="240" w:after="0" w:line="240" w:lineRule="auto"/>
        <w:ind w:left="480" w:hanging="480"/>
        <w:jc w:val="both"/>
        <w:rPr>
          <w:rFonts w:ascii="Palatino Linotype" w:hAnsi="Palatino Linotype" w:cs="Times New Roman"/>
          <w:noProof/>
          <w:sz w:val="20"/>
          <w:szCs w:val="20"/>
        </w:rPr>
      </w:pPr>
      <w:r w:rsidRPr="00303597">
        <w:rPr>
          <w:rFonts w:ascii="Palatino Linotype" w:hAnsi="Palatino Linotype" w:cs="Times New Roman"/>
          <w:noProof/>
          <w:sz w:val="20"/>
          <w:szCs w:val="20"/>
        </w:rPr>
        <w:t xml:space="preserve">Wahyuni, S., &amp; Harahap, A. R. (2024). Kinerja Pelayanan Rehabilitasi Sosial Di Dinas Sosial Kota Pekanbaru. </w:t>
      </w:r>
      <w:r w:rsidRPr="00303597">
        <w:rPr>
          <w:rFonts w:ascii="Palatino Linotype" w:hAnsi="Palatino Linotype" w:cs="Times New Roman"/>
          <w:i/>
          <w:iCs/>
          <w:noProof/>
          <w:sz w:val="20"/>
          <w:szCs w:val="20"/>
        </w:rPr>
        <w:t>Journal of Tax and Business</w:t>
      </w:r>
      <w:r w:rsidRPr="00303597">
        <w:rPr>
          <w:rFonts w:ascii="Palatino Linotype" w:hAnsi="Palatino Linotype" w:cs="Times New Roman"/>
          <w:noProof/>
          <w:sz w:val="20"/>
          <w:szCs w:val="20"/>
        </w:rPr>
        <w:t xml:space="preserve">, </w:t>
      </w:r>
      <w:r w:rsidRPr="00303597">
        <w:rPr>
          <w:rFonts w:ascii="Palatino Linotype" w:hAnsi="Palatino Linotype" w:cs="Times New Roman"/>
          <w:i/>
          <w:iCs/>
          <w:noProof/>
          <w:sz w:val="20"/>
          <w:szCs w:val="20"/>
        </w:rPr>
        <w:t>5</w:t>
      </w:r>
      <w:r w:rsidRPr="00303597">
        <w:rPr>
          <w:rFonts w:ascii="Palatino Linotype" w:hAnsi="Palatino Linotype" w:cs="Times New Roman"/>
          <w:noProof/>
          <w:sz w:val="20"/>
          <w:szCs w:val="20"/>
        </w:rPr>
        <w:t xml:space="preserve">(2), 418–422. </w:t>
      </w:r>
      <w:hyperlink r:id="rId26" w:history="1">
        <w:r w:rsidRPr="00303597">
          <w:rPr>
            <w:rStyle w:val="Hyperlink"/>
            <w:rFonts w:ascii="Palatino Linotype" w:hAnsi="Palatino Linotype" w:cs="Times New Roman"/>
            <w:noProof/>
            <w:sz w:val="20"/>
            <w:szCs w:val="20"/>
          </w:rPr>
          <w:t>https://doi.org/10.55336/jpb.v5i2.24</w:t>
        </w:r>
      </w:hyperlink>
    </w:p>
    <w:p w:rsidR="00B81FA0" w:rsidRPr="00566855" w:rsidRDefault="00B81FA0" w:rsidP="00B81FA0">
      <w:pPr>
        <w:widowControl w:val="0"/>
        <w:spacing w:before="240" w:after="0" w:line="240" w:lineRule="auto"/>
        <w:ind w:left="480" w:hanging="480"/>
        <w:jc w:val="both"/>
        <w:rPr>
          <w:rFonts w:ascii="Palatino Linotype" w:hAnsi="Palatino Linotype" w:cs="Times New Roman"/>
          <w:noProof/>
          <w:sz w:val="20"/>
          <w:szCs w:val="20"/>
        </w:rPr>
      </w:pPr>
      <w:r w:rsidRPr="00566855">
        <w:rPr>
          <w:rFonts w:ascii="Palatino Linotype" w:hAnsi="Palatino Linotype" w:cs="Times New Roman"/>
          <w:noProof/>
          <w:sz w:val="20"/>
          <w:szCs w:val="20"/>
        </w:rPr>
        <w:t xml:space="preserve">Zahro, N. H., &amp; Suparti, S. (2025). </w:t>
      </w:r>
      <w:r w:rsidRPr="00566855">
        <w:rPr>
          <w:rFonts w:ascii="Palatino Linotype" w:hAnsi="Palatino Linotype" w:cs="Times New Roman"/>
          <w:i/>
          <w:iCs/>
          <w:noProof/>
          <w:sz w:val="20"/>
          <w:szCs w:val="20"/>
        </w:rPr>
        <w:t>Peran Guru Kelas dalam Meminimalisasi Tindakan Bullying pada Peserta Didik Kelas II SDIT Iqro ’ Nogosari</w:t>
      </w:r>
      <w:r w:rsidRPr="00566855">
        <w:rPr>
          <w:rFonts w:ascii="Palatino Linotype" w:hAnsi="Palatino Linotype" w:cs="Times New Roman"/>
          <w:noProof/>
          <w:sz w:val="20"/>
          <w:szCs w:val="20"/>
        </w:rPr>
        <w:t xml:space="preserve">. </w:t>
      </w:r>
      <w:r w:rsidRPr="00566855">
        <w:rPr>
          <w:rFonts w:ascii="Palatino Linotype" w:hAnsi="Palatino Linotype" w:cs="Times New Roman"/>
          <w:i/>
          <w:iCs/>
          <w:noProof/>
          <w:sz w:val="20"/>
          <w:szCs w:val="20"/>
        </w:rPr>
        <w:t>7</w:t>
      </w:r>
      <w:r w:rsidRPr="00566855">
        <w:rPr>
          <w:rFonts w:ascii="Palatino Linotype" w:hAnsi="Palatino Linotype" w:cs="Times New Roman"/>
          <w:noProof/>
          <w:sz w:val="20"/>
          <w:szCs w:val="20"/>
        </w:rPr>
        <w:t xml:space="preserve">(1). </w:t>
      </w:r>
      <w:hyperlink r:id="rId27" w:history="1">
        <w:r w:rsidRPr="00566855">
          <w:rPr>
            <w:rStyle w:val="Hyperlink"/>
            <w:rFonts w:ascii="Palatino Linotype" w:hAnsi="Palatino Linotype" w:cs="Times New Roman"/>
            <w:noProof/>
            <w:sz w:val="20"/>
            <w:szCs w:val="20"/>
          </w:rPr>
          <w:t>https://doi.org/10.36232/jurnalpendidikandasar.v7i1.203</w:t>
        </w:r>
      </w:hyperlink>
    </w:p>
    <w:p w:rsidR="00B81FA0" w:rsidRPr="00566855" w:rsidRDefault="00B81FA0" w:rsidP="00B81FA0">
      <w:pPr>
        <w:widowControl w:val="0"/>
        <w:spacing w:after="0" w:line="240" w:lineRule="auto"/>
        <w:ind w:left="480" w:hanging="480"/>
        <w:jc w:val="both"/>
        <w:rPr>
          <w:rFonts w:ascii="Palatino Linotype" w:eastAsia="Palatino Linotype" w:hAnsi="Palatino Linotype" w:cs="Palatino Linotype"/>
          <w:sz w:val="20"/>
          <w:szCs w:val="20"/>
        </w:rPr>
      </w:pPr>
    </w:p>
    <w:p w:rsidR="00B81FA0" w:rsidRPr="00566855" w:rsidRDefault="00B81FA0" w:rsidP="00B81FA0">
      <w:pPr>
        <w:widowControl w:val="0"/>
        <w:spacing w:after="0" w:line="240" w:lineRule="auto"/>
        <w:ind w:left="480" w:hanging="480"/>
        <w:jc w:val="both"/>
        <w:rPr>
          <w:rFonts w:ascii="Palatino Linotype" w:eastAsia="Palatino Linotype" w:hAnsi="Palatino Linotype" w:cs="Palatino Linotype"/>
          <w:b/>
          <w:sz w:val="20"/>
          <w:szCs w:val="20"/>
        </w:rPr>
      </w:pPr>
      <w:r w:rsidRPr="00566855">
        <w:rPr>
          <w:rFonts w:ascii="Palatino Linotype" w:eastAsia="Palatino Linotype" w:hAnsi="Palatino Linotype" w:cs="Palatino Linotype"/>
          <w:b/>
          <w:sz w:val="20"/>
          <w:szCs w:val="20"/>
        </w:rPr>
        <w:t>Buku (</w:t>
      </w:r>
      <w:r w:rsidRPr="00566855">
        <w:rPr>
          <w:rFonts w:ascii="Palatino Linotype" w:eastAsia="Palatino Linotype" w:hAnsi="Palatino Linotype" w:cs="Palatino Linotype"/>
          <w:b/>
          <w:i/>
          <w:sz w:val="20"/>
          <w:szCs w:val="20"/>
        </w:rPr>
        <w:t>Book</w:t>
      </w:r>
      <w:r w:rsidRPr="00566855">
        <w:rPr>
          <w:rFonts w:ascii="Palatino Linotype" w:eastAsia="Palatino Linotype" w:hAnsi="Palatino Linotype" w:cs="Palatino Linotype"/>
          <w:b/>
          <w:sz w:val="20"/>
          <w:szCs w:val="20"/>
        </w:rPr>
        <w:t>)</w:t>
      </w:r>
    </w:p>
    <w:p w:rsidR="00B81FA0" w:rsidRPr="00566855" w:rsidRDefault="00B81FA0" w:rsidP="00B81FA0">
      <w:pPr>
        <w:widowControl w:val="0"/>
        <w:spacing w:after="0" w:line="240" w:lineRule="auto"/>
        <w:ind w:left="480" w:hanging="480"/>
        <w:jc w:val="both"/>
        <w:rPr>
          <w:rFonts w:ascii="Palatino Linotype" w:eastAsia="Palatino Linotype" w:hAnsi="Palatino Linotype" w:cs="Palatino Linotype"/>
          <w:color w:val="000000"/>
          <w:sz w:val="20"/>
          <w:szCs w:val="20"/>
        </w:rPr>
      </w:pPr>
      <w:r w:rsidRPr="00566855">
        <w:rPr>
          <w:rFonts w:ascii="Palatino Linotype" w:hAnsi="Palatino Linotype" w:cs="Times New Roman"/>
          <w:noProof/>
          <w:sz w:val="20"/>
          <w:szCs w:val="20"/>
        </w:rPr>
        <w:t xml:space="preserve">Wheelen, T.L, and Hunger, J.D. (2012). </w:t>
      </w:r>
      <w:r w:rsidRPr="00566855">
        <w:rPr>
          <w:rFonts w:ascii="Palatino Linotype" w:hAnsi="Palatino Linotype" w:cs="Times New Roman"/>
          <w:i/>
          <w:noProof/>
          <w:sz w:val="20"/>
          <w:szCs w:val="20"/>
        </w:rPr>
        <w:t xml:space="preserve">Strategic Management and Business Policy. </w:t>
      </w:r>
      <w:r w:rsidRPr="00566855">
        <w:rPr>
          <w:rFonts w:ascii="Palatino Linotype" w:hAnsi="Palatino Linotype" w:cs="Times New Roman"/>
          <w:noProof/>
          <w:sz w:val="20"/>
          <w:szCs w:val="20"/>
        </w:rPr>
        <w:t>(13</w:t>
      </w:r>
      <w:r w:rsidRPr="00566855">
        <w:rPr>
          <w:rFonts w:ascii="Palatino Linotype" w:hAnsi="Palatino Linotype" w:cs="Times New Roman"/>
          <w:noProof/>
          <w:sz w:val="20"/>
          <w:szCs w:val="20"/>
          <w:vertAlign w:val="superscript"/>
        </w:rPr>
        <w:t>th</w:t>
      </w:r>
      <w:r w:rsidRPr="00566855">
        <w:rPr>
          <w:rFonts w:ascii="Palatino Linotype" w:hAnsi="Palatino Linotype" w:cs="Times New Roman"/>
          <w:noProof/>
          <w:sz w:val="20"/>
          <w:szCs w:val="20"/>
        </w:rPr>
        <w:t xml:space="preserve"> ed). Upper Saddle River, NJ: Prentice-Hall</w:t>
      </w:r>
      <w:r w:rsidRPr="00566855">
        <w:rPr>
          <w:rFonts w:ascii="Palatino Linotype" w:eastAsia="Palatino Linotype" w:hAnsi="Palatino Linotype" w:cs="Palatino Linotype"/>
          <w:color w:val="000000"/>
          <w:sz w:val="20"/>
          <w:szCs w:val="20"/>
        </w:rPr>
        <w:t>.</w:t>
      </w:r>
    </w:p>
    <w:p w:rsidR="00B81FA0" w:rsidRPr="00566855" w:rsidRDefault="00B81FA0" w:rsidP="00B81FA0">
      <w:pPr>
        <w:widowControl w:val="0"/>
        <w:spacing w:after="0" w:line="240" w:lineRule="auto"/>
        <w:ind w:left="480" w:hanging="480"/>
        <w:jc w:val="both"/>
        <w:rPr>
          <w:rFonts w:ascii="Palatino Linotype" w:eastAsia="Palatino Linotype" w:hAnsi="Palatino Linotype" w:cs="Palatino Linotype"/>
          <w:color w:val="000000"/>
          <w:sz w:val="20"/>
          <w:szCs w:val="20"/>
        </w:rPr>
      </w:pPr>
    </w:p>
    <w:p w:rsidR="00B81FA0" w:rsidRPr="00566855" w:rsidRDefault="00B81FA0" w:rsidP="00B81FA0">
      <w:pPr>
        <w:widowControl w:val="0"/>
        <w:spacing w:after="0" w:line="240" w:lineRule="auto"/>
        <w:ind w:left="480" w:hanging="480"/>
        <w:jc w:val="both"/>
        <w:rPr>
          <w:rFonts w:ascii="Palatino Linotype" w:eastAsia="Palatino Linotype" w:hAnsi="Palatino Linotype" w:cs="Palatino Linotype"/>
          <w:b/>
          <w:color w:val="000000"/>
          <w:sz w:val="20"/>
          <w:szCs w:val="20"/>
        </w:rPr>
      </w:pPr>
      <w:r w:rsidRPr="00566855">
        <w:rPr>
          <w:rFonts w:ascii="Palatino Linotype" w:eastAsia="Palatino Linotype" w:hAnsi="Palatino Linotype" w:cs="Palatino Linotype"/>
          <w:b/>
          <w:color w:val="000000"/>
          <w:sz w:val="20"/>
          <w:szCs w:val="20"/>
        </w:rPr>
        <w:t>Artikel Berita (Newspaper Article)</w:t>
      </w:r>
    </w:p>
    <w:p w:rsidR="00B81FA0" w:rsidRPr="00566855" w:rsidRDefault="00B81FA0" w:rsidP="00B81FA0">
      <w:pPr>
        <w:widowControl w:val="0"/>
        <w:spacing w:after="0" w:line="240" w:lineRule="auto"/>
        <w:ind w:left="480" w:hanging="480"/>
        <w:jc w:val="both"/>
        <w:rPr>
          <w:rFonts w:ascii="Palatino Linotype" w:hAnsi="Palatino Linotype" w:cs="Times New Roman"/>
          <w:noProof/>
          <w:sz w:val="20"/>
          <w:szCs w:val="20"/>
        </w:rPr>
      </w:pPr>
      <w:r w:rsidRPr="00566855">
        <w:rPr>
          <w:rFonts w:ascii="Palatino Linotype" w:hAnsi="Palatino Linotype" w:cs="Times New Roman"/>
          <w:noProof/>
          <w:sz w:val="20"/>
          <w:szCs w:val="20"/>
        </w:rPr>
        <w:t xml:space="preserve">Wisnu Sri Hertinjung. (2024). </w:t>
      </w:r>
      <w:r w:rsidRPr="00566855">
        <w:rPr>
          <w:rFonts w:ascii="Palatino Linotype" w:hAnsi="Palatino Linotype" w:cs="Times New Roman"/>
          <w:i/>
          <w:iCs/>
          <w:noProof/>
          <w:sz w:val="20"/>
          <w:szCs w:val="20"/>
        </w:rPr>
        <w:t>Jeratan Gelap Bullying di Dunia Pendidikan Indonesia</w:t>
      </w:r>
      <w:r w:rsidRPr="00566855">
        <w:rPr>
          <w:rFonts w:ascii="Palatino Linotype" w:hAnsi="Palatino Linotype" w:cs="Times New Roman"/>
          <w:noProof/>
          <w:sz w:val="20"/>
          <w:szCs w:val="20"/>
        </w:rPr>
        <w:t>. Ums.Ac.Id.</w:t>
      </w:r>
      <w:hyperlink r:id="rId28" w:history="1">
        <w:r w:rsidRPr="00566855">
          <w:rPr>
            <w:rStyle w:val="Hyperlink"/>
            <w:rFonts w:ascii="Palatino Linotype" w:hAnsi="Palatino Linotype" w:cs="Times New Roman"/>
            <w:noProof/>
            <w:sz w:val="20"/>
            <w:szCs w:val="20"/>
          </w:rPr>
          <w:t>https://www.ums.ac.id/berita/perspektif/jeratan-gelap-bullying-di-dunia-pendidikan-indonesia</w:t>
        </w:r>
      </w:hyperlink>
      <w:r w:rsidRPr="00566855">
        <w:rPr>
          <w:rFonts w:ascii="Palatino Linotype" w:hAnsi="Palatino Linotype" w:cs="Times New Roman"/>
          <w:noProof/>
          <w:sz w:val="20"/>
          <w:szCs w:val="20"/>
        </w:rPr>
        <w:t xml:space="preserve"> Diakses pada 9 September 2025</w:t>
      </w:r>
    </w:p>
    <w:p w:rsidR="00B81FA0" w:rsidRPr="00566855" w:rsidRDefault="00B81FA0" w:rsidP="00B81FA0">
      <w:pPr>
        <w:widowControl w:val="0"/>
        <w:spacing w:after="0" w:line="240" w:lineRule="auto"/>
        <w:ind w:left="480" w:hanging="480"/>
        <w:jc w:val="both"/>
        <w:rPr>
          <w:rFonts w:ascii="Palatino Linotype" w:eastAsia="Palatino Linotype" w:hAnsi="Palatino Linotype" w:cs="Palatino Linotype"/>
          <w:color w:val="000000"/>
          <w:sz w:val="20"/>
          <w:szCs w:val="20"/>
        </w:rPr>
      </w:pPr>
    </w:p>
    <w:p w:rsidR="00B81FA0" w:rsidRPr="00566855" w:rsidRDefault="00B81FA0" w:rsidP="00B81FA0">
      <w:pPr>
        <w:spacing w:after="0" w:line="240" w:lineRule="auto"/>
        <w:ind w:left="426" w:hanging="426"/>
        <w:jc w:val="both"/>
        <w:rPr>
          <w:rFonts w:ascii="Palatino Linotype" w:eastAsia="Palatino Linotype" w:hAnsi="Palatino Linotype" w:cs="Palatino Linotype"/>
          <w:b/>
          <w:sz w:val="20"/>
          <w:szCs w:val="20"/>
        </w:rPr>
      </w:pPr>
      <w:r w:rsidRPr="00566855">
        <w:rPr>
          <w:rFonts w:ascii="Palatino Linotype" w:eastAsia="Palatino Linotype" w:hAnsi="Palatino Linotype" w:cs="Palatino Linotype"/>
          <w:b/>
          <w:sz w:val="20"/>
          <w:szCs w:val="20"/>
        </w:rPr>
        <w:t>Website</w:t>
      </w:r>
    </w:p>
    <w:p w:rsidR="00B81FA0" w:rsidRPr="00566855" w:rsidRDefault="00B81FA0" w:rsidP="00B81FA0">
      <w:pPr>
        <w:widowControl w:val="0"/>
        <w:spacing w:after="0" w:line="240" w:lineRule="auto"/>
        <w:ind w:left="480" w:hanging="480"/>
        <w:jc w:val="both"/>
        <w:rPr>
          <w:rFonts w:ascii="Palatino Linotype" w:hAnsi="Palatino Linotype" w:cs="Times New Roman"/>
          <w:sz w:val="20"/>
          <w:szCs w:val="20"/>
        </w:rPr>
      </w:pPr>
      <w:r w:rsidRPr="00566855">
        <w:rPr>
          <w:rFonts w:ascii="Palatino Linotype" w:hAnsi="Palatino Linotype" w:cs="Times New Roman"/>
          <w:sz w:val="20"/>
          <w:szCs w:val="20"/>
        </w:rPr>
        <w:t xml:space="preserve">Keputusan Presiden (KEPPRES) Nomor 36 Tahun 1990 Tentang Pengesahan </w:t>
      </w:r>
      <w:r w:rsidRPr="00566855">
        <w:rPr>
          <w:rFonts w:ascii="Palatino Linotype" w:hAnsi="Palatino Linotype" w:cs="Times New Roman"/>
          <w:i/>
          <w:sz w:val="20"/>
          <w:szCs w:val="20"/>
        </w:rPr>
        <w:t xml:space="preserve">Convention </w:t>
      </w:r>
      <w:proofErr w:type="gramStart"/>
      <w:r w:rsidRPr="00566855">
        <w:rPr>
          <w:rFonts w:ascii="Palatino Linotype" w:hAnsi="Palatino Linotype" w:cs="Times New Roman"/>
          <w:i/>
          <w:sz w:val="20"/>
          <w:szCs w:val="20"/>
        </w:rPr>
        <w:t>On</w:t>
      </w:r>
      <w:proofErr w:type="gramEnd"/>
      <w:r w:rsidRPr="00566855">
        <w:rPr>
          <w:rFonts w:ascii="Palatino Linotype" w:hAnsi="Palatino Linotype" w:cs="Times New Roman"/>
          <w:i/>
          <w:sz w:val="20"/>
          <w:szCs w:val="20"/>
        </w:rPr>
        <w:t xml:space="preserve"> The Rights Of The Child</w:t>
      </w:r>
      <w:r w:rsidRPr="00566855">
        <w:rPr>
          <w:rFonts w:ascii="Palatino Linotype" w:hAnsi="Palatino Linotype" w:cs="Times New Roman"/>
          <w:sz w:val="20"/>
          <w:szCs w:val="20"/>
        </w:rPr>
        <w:t xml:space="preserve"> (Konvensi Tentang Hak-Hak Anak). </w:t>
      </w:r>
      <w:hyperlink r:id="rId29" w:history="1">
        <w:r w:rsidRPr="00566855">
          <w:rPr>
            <w:rStyle w:val="Hyperlink"/>
            <w:rFonts w:ascii="Palatino Linotype" w:hAnsi="Palatino Linotype" w:cs="Times New Roman"/>
            <w:sz w:val="20"/>
            <w:szCs w:val="20"/>
          </w:rPr>
          <w:t>https://peraturan.bpk.go.id/Details/63923/keppres-no-36-tahun-1990</w:t>
        </w:r>
      </w:hyperlink>
      <w:r w:rsidRPr="00566855">
        <w:rPr>
          <w:rFonts w:ascii="Palatino Linotype" w:hAnsi="Palatino Linotype" w:cs="Times New Roman"/>
          <w:sz w:val="20"/>
          <w:szCs w:val="20"/>
        </w:rPr>
        <w:t xml:space="preserve">. Diakses pada 9 </w:t>
      </w:r>
      <w:r w:rsidRPr="00566855">
        <w:rPr>
          <w:rFonts w:ascii="Palatino Linotype" w:hAnsi="Palatino Linotype" w:cs="Times New Roman"/>
          <w:sz w:val="20"/>
          <w:szCs w:val="20"/>
        </w:rPr>
        <w:lastRenderedPageBreak/>
        <w:t>September 2025</w:t>
      </w:r>
    </w:p>
    <w:p w:rsidR="00B81FA0" w:rsidRPr="00566855" w:rsidRDefault="00B81FA0" w:rsidP="007A78F9">
      <w:pPr>
        <w:widowControl w:val="0"/>
        <w:spacing w:before="240" w:after="0" w:line="240" w:lineRule="auto"/>
        <w:ind w:left="480" w:hanging="480"/>
        <w:jc w:val="both"/>
        <w:rPr>
          <w:rFonts w:ascii="Palatino Linotype" w:hAnsi="Palatino Linotype" w:cs="Times New Roman"/>
          <w:noProof/>
          <w:sz w:val="20"/>
          <w:szCs w:val="20"/>
        </w:rPr>
      </w:pPr>
      <w:proofErr w:type="gramStart"/>
      <w:r w:rsidRPr="00566855">
        <w:rPr>
          <w:rFonts w:ascii="Palatino Linotype" w:eastAsia="Times New Roman" w:hAnsi="Palatino Linotype" w:cs="Times New Roman"/>
          <w:sz w:val="20"/>
          <w:szCs w:val="20"/>
        </w:rPr>
        <w:t>Peraturan Menteri Sosial Republik Indonesia (PERMENSOS) Nomor 26 Tahun 2019 Tentang Program Rehabilitasi Sosial Anak.</w:t>
      </w:r>
      <w:proofErr w:type="gramEnd"/>
      <w:r w:rsidRPr="00566855">
        <w:rPr>
          <w:rFonts w:ascii="Palatino Linotype" w:eastAsia="Times New Roman" w:hAnsi="Palatino Linotype" w:cs="Times New Roman"/>
          <w:sz w:val="20"/>
          <w:szCs w:val="20"/>
        </w:rPr>
        <w:t xml:space="preserve"> </w:t>
      </w:r>
      <w:hyperlink r:id="rId30" w:history="1">
        <w:r w:rsidRPr="00566855">
          <w:rPr>
            <w:rStyle w:val="Hyperlink"/>
            <w:rFonts w:ascii="Palatino Linotype" w:eastAsia="Times New Roman" w:hAnsi="Palatino Linotype" w:cs="Times New Roman"/>
            <w:sz w:val="20"/>
            <w:szCs w:val="20"/>
          </w:rPr>
          <w:t>https://peraturan.bpk.go.id/Details/157296/permensos-no-26-tahun-2019</w:t>
        </w:r>
      </w:hyperlink>
      <w:r w:rsidRPr="00566855">
        <w:rPr>
          <w:rFonts w:ascii="Palatino Linotype" w:eastAsia="Times New Roman" w:hAnsi="Palatino Linotype" w:cs="Times New Roman"/>
          <w:sz w:val="20"/>
          <w:szCs w:val="20"/>
        </w:rPr>
        <w:t>. Diakses pada 14 Desember 2025</w:t>
      </w:r>
    </w:p>
    <w:p w:rsidR="00B81FA0" w:rsidRPr="00566855" w:rsidRDefault="00B81FA0" w:rsidP="007A78F9">
      <w:pPr>
        <w:widowControl w:val="0"/>
        <w:spacing w:before="240" w:after="0" w:line="240" w:lineRule="auto"/>
        <w:ind w:left="480" w:hanging="480"/>
        <w:jc w:val="both"/>
        <w:rPr>
          <w:rFonts w:ascii="Palatino Linotype" w:hAnsi="Palatino Linotype" w:cs="Times New Roman"/>
          <w:noProof/>
          <w:sz w:val="20"/>
          <w:szCs w:val="20"/>
        </w:rPr>
      </w:pPr>
      <w:proofErr w:type="gramStart"/>
      <w:r w:rsidRPr="00566855">
        <w:rPr>
          <w:rFonts w:ascii="Palatino Linotype" w:eastAsia="Times New Roman" w:hAnsi="Palatino Linotype" w:cs="Times New Roman"/>
          <w:sz w:val="20"/>
          <w:szCs w:val="20"/>
        </w:rPr>
        <w:t>Peraturan Wali Kota Metro (PERWALI) Nomor 49 Tahun 2018 Tentang Perlindungan Sosial.</w:t>
      </w:r>
      <w:proofErr w:type="gramEnd"/>
      <w:r w:rsidRPr="00566855">
        <w:rPr>
          <w:rFonts w:ascii="Palatino Linotype" w:eastAsia="Times New Roman" w:hAnsi="Palatino Linotype" w:cs="Times New Roman"/>
          <w:sz w:val="20"/>
          <w:szCs w:val="20"/>
        </w:rPr>
        <w:t xml:space="preserve"> </w:t>
      </w:r>
      <w:hyperlink r:id="rId31" w:history="1">
        <w:r w:rsidRPr="00566855">
          <w:rPr>
            <w:rStyle w:val="Hyperlink"/>
            <w:rFonts w:ascii="Palatino Linotype" w:eastAsia="Times New Roman" w:hAnsi="Palatino Linotype" w:cs="Times New Roman"/>
            <w:sz w:val="20"/>
            <w:szCs w:val="20"/>
          </w:rPr>
          <w:t>https://jdih.metrokota.go.id/peraturan/detail/199</w:t>
        </w:r>
      </w:hyperlink>
      <w:r w:rsidRPr="00566855">
        <w:rPr>
          <w:rFonts w:ascii="Palatino Linotype" w:eastAsia="Times New Roman" w:hAnsi="Palatino Linotype" w:cs="Times New Roman"/>
          <w:sz w:val="20"/>
          <w:szCs w:val="20"/>
        </w:rPr>
        <w:t>. Diakses pada 14 Desember 2025</w:t>
      </w:r>
    </w:p>
    <w:p w:rsidR="00B81FA0" w:rsidRPr="00566855" w:rsidRDefault="00B81FA0" w:rsidP="007A78F9">
      <w:pPr>
        <w:widowControl w:val="0"/>
        <w:spacing w:before="240" w:after="0" w:line="240" w:lineRule="auto"/>
        <w:ind w:left="480" w:hanging="480"/>
        <w:jc w:val="both"/>
        <w:rPr>
          <w:rFonts w:ascii="Palatino Linotype" w:eastAsia="Palatino Linotype" w:hAnsi="Palatino Linotype" w:cs="Palatino Linotype"/>
          <w:color w:val="000000"/>
          <w:sz w:val="20"/>
          <w:szCs w:val="20"/>
        </w:rPr>
      </w:pPr>
      <w:r w:rsidRPr="00566855">
        <w:rPr>
          <w:rFonts w:ascii="Palatino Linotype" w:hAnsi="Palatino Linotype" w:cs="Times New Roman"/>
          <w:noProof/>
          <w:sz w:val="20"/>
          <w:szCs w:val="20"/>
        </w:rPr>
        <w:t xml:space="preserve">Sistem Informasi Online Perlindungan Perempuan dan Anak (SIMFONI PPA). Kementerian Pemberdayaan Perlindungan Perempuan dan Anak (KEMENPPPA). </w:t>
      </w:r>
      <w:hyperlink r:id="rId32" w:history="1">
        <w:r w:rsidRPr="00566855">
          <w:rPr>
            <w:rStyle w:val="Hyperlink"/>
            <w:rFonts w:ascii="Palatino Linotype" w:hAnsi="Palatino Linotype" w:cs="Times New Roman"/>
            <w:noProof/>
            <w:sz w:val="20"/>
            <w:szCs w:val="20"/>
          </w:rPr>
          <w:t>https://www.kemenpppa.go.id/simfoni</w:t>
        </w:r>
      </w:hyperlink>
      <w:r w:rsidRPr="00566855">
        <w:rPr>
          <w:rFonts w:ascii="Palatino Linotype" w:hAnsi="Palatino Linotype" w:cs="Times New Roman"/>
          <w:noProof/>
          <w:sz w:val="20"/>
          <w:szCs w:val="20"/>
        </w:rPr>
        <w:t>. Diakses pada 20 Oktober 2025.</w:t>
      </w:r>
    </w:p>
    <w:p w:rsidR="00B81FA0" w:rsidRPr="00566855" w:rsidRDefault="00B81FA0" w:rsidP="007A78F9">
      <w:pPr>
        <w:spacing w:before="240" w:after="0" w:line="240" w:lineRule="auto"/>
        <w:ind w:left="426" w:hanging="426"/>
        <w:jc w:val="both"/>
        <w:rPr>
          <w:rFonts w:ascii="Palatino Linotype" w:hAnsi="Palatino Linotype" w:cs="Times New Roman"/>
          <w:sz w:val="20"/>
          <w:szCs w:val="20"/>
        </w:rPr>
      </w:pPr>
      <w:proofErr w:type="gramStart"/>
      <w:r w:rsidRPr="00566855">
        <w:rPr>
          <w:rFonts w:ascii="Palatino Linotype" w:hAnsi="Palatino Linotype" w:cs="Times New Roman"/>
          <w:sz w:val="20"/>
          <w:szCs w:val="20"/>
        </w:rPr>
        <w:t>Undang-Undang Nomor 35 Tahun 2014 tentang Perlindungan Anak.</w:t>
      </w:r>
      <w:proofErr w:type="gramEnd"/>
      <w:r w:rsidRPr="00566855">
        <w:rPr>
          <w:rFonts w:ascii="Palatino Linotype" w:hAnsi="Palatino Linotype" w:cs="Times New Roman"/>
          <w:sz w:val="20"/>
          <w:szCs w:val="20"/>
        </w:rPr>
        <w:t xml:space="preserve"> </w:t>
      </w:r>
      <w:hyperlink r:id="rId33" w:history="1">
        <w:r w:rsidRPr="00566855">
          <w:rPr>
            <w:rStyle w:val="Hyperlink"/>
            <w:rFonts w:ascii="Palatino Linotype" w:hAnsi="Palatino Linotype" w:cs="Times New Roman"/>
            <w:sz w:val="20"/>
            <w:szCs w:val="20"/>
          </w:rPr>
          <w:t>https://peraturan.bpk.go.id/Details/38723/uu-no-35-tahun-2014</w:t>
        </w:r>
      </w:hyperlink>
      <w:r w:rsidRPr="00566855">
        <w:rPr>
          <w:rFonts w:ascii="Palatino Linotype" w:hAnsi="Palatino Linotype" w:cs="Times New Roman"/>
          <w:sz w:val="20"/>
          <w:szCs w:val="20"/>
        </w:rPr>
        <w:t>.  Diakses pada 9 September 2025</w:t>
      </w:r>
    </w:p>
    <w:p w:rsidR="00B81FA0" w:rsidRPr="00566855" w:rsidRDefault="00B81FA0" w:rsidP="007A78F9">
      <w:pPr>
        <w:spacing w:before="240" w:after="0" w:line="240" w:lineRule="auto"/>
        <w:ind w:left="426" w:hanging="426"/>
        <w:jc w:val="both"/>
        <w:rPr>
          <w:rFonts w:ascii="Palatino Linotype" w:eastAsia="Palatino Linotype" w:hAnsi="Palatino Linotype" w:cs="Palatino Linotype"/>
          <w:sz w:val="20"/>
          <w:szCs w:val="20"/>
        </w:rPr>
      </w:pPr>
      <w:proofErr w:type="gramStart"/>
      <w:r w:rsidRPr="00566855">
        <w:rPr>
          <w:rFonts w:ascii="Palatino Linotype" w:hAnsi="Palatino Linotype" w:cs="Times New Roman"/>
          <w:sz w:val="20"/>
          <w:szCs w:val="20"/>
        </w:rPr>
        <w:t>United Nations Childern's Fund (UNICEF).</w:t>
      </w:r>
      <w:proofErr w:type="gramEnd"/>
      <w:r w:rsidRPr="00566855">
        <w:rPr>
          <w:rFonts w:ascii="Palatino Linotype" w:hAnsi="Palatino Linotype" w:cs="Times New Roman"/>
          <w:sz w:val="20"/>
          <w:szCs w:val="20"/>
        </w:rPr>
        <w:t xml:space="preserve"> </w:t>
      </w:r>
      <w:hyperlink r:id="rId34" w:history="1">
        <w:r w:rsidRPr="00566855">
          <w:rPr>
            <w:rStyle w:val="Hyperlink"/>
            <w:rFonts w:ascii="Palatino Linotype" w:hAnsi="Palatino Linotype" w:cs="Times New Roman"/>
            <w:sz w:val="20"/>
            <w:szCs w:val="20"/>
          </w:rPr>
          <w:t>https://www.unicef.org/indonesia/id/konvensi-hak-anak-versi-anak-anak</w:t>
        </w:r>
      </w:hyperlink>
      <w:r w:rsidRPr="00566855">
        <w:rPr>
          <w:rFonts w:ascii="Palatino Linotype" w:hAnsi="Palatino Linotype" w:cs="Times New Roman"/>
          <w:sz w:val="20"/>
          <w:szCs w:val="20"/>
        </w:rPr>
        <w:t xml:space="preserve">. </w:t>
      </w:r>
      <w:proofErr w:type="gramStart"/>
      <w:r w:rsidRPr="00566855">
        <w:rPr>
          <w:rFonts w:ascii="Palatino Linotype" w:hAnsi="Palatino Linotype" w:cs="Times New Roman"/>
          <w:sz w:val="20"/>
          <w:szCs w:val="20"/>
        </w:rPr>
        <w:t>Diakses pada 9 September 2025.</w:t>
      </w:r>
      <w:proofErr w:type="gramEnd"/>
    </w:p>
    <w:p w:rsidR="008E5A19" w:rsidRDefault="008E5A19" w:rsidP="00B81FA0">
      <w:pPr>
        <w:widowControl w:val="0"/>
        <w:spacing w:after="0" w:line="240" w:lineRule="auto"/>
        <w:ind w:left="480" w:hanging="480"/>
        <w:jc w:val="both"/>
        <w:rPr>
          <w:rFonts w:ascii="Palatino Linotype" w:eastAsia="Palatino Linotype" w:hAnsi="Palatino Linotype" w:cs="Palatino Linotype"/>
          <w:sz w:val="20"/>
          <w:szCs w:val="20"/>
        </w:rPr>
      </w:pPr>
      <w:bookmarkStart w:id="0" w:name="_GoBack"/>
      <w:bookmarkEnd w:id="0"/>
    </w:p>
    <w:sectPr w:rsidR="008E5A19" w:rsidSect="00D62225">
      <w:type w:val="continuous"/>
      <w:pgSz w:w="11906" w:h="16838"/>
      <w:pgMar w:top="1440" w:right="1133" w:bottom="1440" w:left="1701" w:header="720" w:footer="720" w:gutter="0"/>
      <w:cols w:num="2" w:space="720" w:equalWidth="0">
        <w:col w:w="4395" w:space="425"/>
        <w:col w:w="4252"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02D" w:rsidRDefault="00E1502D">
      <w:pPr>
        <w:spacing w:after="0" w:line="240" w:lineRule="auto"/>
      </w:pPr>
      <w:r>
        <w:separator/>
      </w:r>
    </w:p>
  </w:endnote>
  <w:endnote w:type="continuationSeparator" w:id="0">
    <w:p w:rsidR="00E1502D" w:rsidRDefault="00E1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19" w:rsidRDefault="00CC0609">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0" distR="0" simplePos="0" relativeHeight="251662336" behindDoc="0" locked="0" layoutInCell="1" hidden="0" allowOverlap="1">
              <wp:simplePos x="0" y="0"/>
              <wp:positionH relativeFrom="column">
                <wp:posOffset>0</wp:posOffset>
              </wp:positionH>
              <wp:positionV relativeFrom="paragraph">
                <wp:posOffset>9944100</wp:posOffset>
              </wp:positionV>
              <wp:extent cx="466725" cy="329565"/>
              <wp:effectExtent l="0" t="0" r="0" b="0"/>
              <wp:wrapSquare wrapText="bothSides" distT="0" distB="0" distL="0" distR="0"/>
              <wp:docPr id="1200277850" name="Rectangle 1200277850"/>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rsidR="008E5A19" w:rsidRDefault="00CC0609">
                          <w:pPr>
                            <w:spacing w:line="258" w:lineRule="auto"/>
                            <w:jc w:val="right"/>
                            <w:textDirection w:val="btLr"/>
                          </w:pPr>
                          <w:r>
                            <w:rPr>
                              <w:rFonts w:ascii="Palatino Linotype" w:eastAsia="Palatino Linotype" w:hAnsi="Palatino Linotype" w:cs="Palatino Linotype"/>
                              <w:color w:val="FFFFFF"/>
                              <w:sz w:val="24"/>
                            </w:rPr>
                            <w:t xml:space="preserve"> PAGE   \* MERGEFORMAT 3</w:t>
                          </w:r>
                        </w:p>
                      </w:txbxContent>
                    </wps:txbx>
                    <wps:bodyPr spcFirstLastPara="1" wrap="square" lIns="91425" tIns="45700" rIns="91425" bIns="45700" anchor="b" anchorCtr="0">
                      <a:noAutofit/>
                    </wps:bodyPr>
                  </wps:wsp>
                </a:graphicData>
              </a:graphic>
            </wp:anchor>
          </w:drawing>
        </mc:Choice>
        <mc:Fallback>
          <w:pict>
            <v:rect id="Rectangle 1200277850" o:spid="_x0000_s1028" style="position:absolute;margin-left:0;margin-top:783pt;width:36.75pt;height:25.9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1zD7QEAAMADAAAOAAAAZHJzL2Uyb0RvYy54bWysU8GO0zAQvSPxD5bvNElpt23UdIV2VYS0&#10;goqFD5g4dmPh2MZ2m/TvGTvZbYEb4uLMeMYz8968bO+HTpEzd14aXdFillPCNTON1MeKfv+2f7em&#10;xAfQDSijeUUv3NP73ds3296WfG5aoxruCBbRvuxtRdsQbJllnrW8Az8zlmsMCuM6COi6Y9Y46LF6&#10;p7J5nt9lvXGNdYZx7/H2cQzSXaovBGfhixCeB6IqirOFdLp01vHMdlsojw5sK9k0BvzDFB1IjU1f&#10;Sz1CAHJy8q9SnWTOeCPCjJkuM0JIxhMGRFPkf6B5bsHyhAXJ8faVJv//yrLP54MjssHdIZ3z1Wq9&#10;RJo0dLirr8ge6KPi5CaGhPXWl/ju2R7c5Hk0I/pBuC5+ERcZKrositUix3qXir6/Kzab9UQ4HwJh&#10;mLBYrrArJSwmoLVI8exayDofPnLTkWhU1OFEiWY4P/mAzTH1JSX29UbJZi+VSk7UEH9QjpwBt9/8&#10;KOK28cVvWUrHXG3iqzEcb7KIcUQVrTDUw0hSLBFvatNckDhv2V7iaE/gwwEcSqegpEc5VdT/PIHj&#10;lKhPGve1KRbzJeovOQg7ona3kfo2Apq1BlVaUzKaDyFpdhz1wykYIRP86yjTzCiThHGSdNThrZ+y&#10;rj/e7hcAAAD//wMAUEsDBBQABgAIAAAAIQDInqtP3gAAAAkBAAAPAAAAZHJzL2Rvd25yZXYueG1s&#10;TI9BT8MwDIXvSPyHyEjcWNJO66A0naZJCHFcAU3c0sa0hcapmmwr/x7vBDf7Pev5e8VmdoM44RR6&#10;TxqShQKB1HjbU6vh7fXp7h5EiIasGTyhhh8MsCmvrwqTW3+mPZ6q2AoOoZAbDV2MYy5laDp0Jiz8&#10;iMTep5+cibxOrbSTOXO4G2SqVCad6Yk/dGbEXYfNd3V0GtL3Ovnol4f2+UtWqY8v6mCl0vr2Zt4+&#10;gog4x79juOAzOpTMVPsj2SAGDVwksrrKMp7YXy9XIGpWsmT9ALIs5P8G5S8AAAD//wMAUEsBAi0A&#10;FAAGAAgAAAAhALaDOJL+AAAA4QEAABMAAAAAAAAAAAAAAAAAAAAAAFtDb250ZW50X1R5cGVzXS54&#10;bWxQSwECLQAUAAYACAAAACEAOP0h/9YAAACUAQAACwAAAAAAAAAAAAAAAAAvAQAAX3JlbHMvLnJl&#10;bHNQSwECLQAUAAYACAAAACEAW1Ncw+0BAADAAwAADgAAAAAAAAAAAAAAAAAuAgAAZHJzL2Uyb0Rv&#10;Yy54bWxQSwECLQAUAAYACAAAACEAyJ6rT94AAAAJAQAADwAAAAAAAAAAAAAAAABHBAAAZHJzL2Rv&#10;d25yZXYueG1sUEsFBgAAAAAEAAQA8wAAAFIFAAAAAA==&#10;" fillcolor="black [3200]" stroked="f">
              <v:textbox inset="2.53958mm,1.2694mm,2.53958mm,1.2694mm">
                <w:txbxContent>
                  <w:p w:rsidR="008E5A19" w:rsidRDefault="00CC0609">
                    <w:pPr>
                      <w:spacing w:line="258" w:lineRule="auto"/>
                      <w:jc w:val="right"/>
                      <w:textDirection w:val="btLr"/>
                    </w:pPr>
                    <w:r>
                      <w:rPr>
                        <w:rFonts w:ascii="Palatino Linotype" w:eastAsia="Palatino Linotype" w:hAnsi="Palatino Linotype" w:cs="Palatino Linotype"/>
                        <w:color w:val="FFFFFF"/>
                        <w:sz w:val="24"/>
                      </w:rPr>
                      <w:t xml:space="preserve"> PAGE   \* MERGEFORMAT 3</w:t>
                    </w:r>
                  </w:p>
                </w:txbxContent>
              </v:textbox>
              <w10:wrap type="square"/>
            </v:rect>
          </w:pict>
        </mc:Fallback>
      </mc:AlternateContent>
    </w:r>
    <w:r>
      <w:rPr>
        <w:noProof/>
      </w:rPr>
      <mc:AlternateContent>
        <mc:Choice Requires="wpg">
          <w:drawing>
            <wp:anchor distT="0" distB="0" distL="0" distR="0" simplePos="0" relativeHeight="251663360" behindDoc="0" locked="0" layoutInCell="1" hidden="0" allowOverlap="1">
              <wp:simplePos x="0" y="0"/>
              <wp:positionH relativeFrom="column">
                <wp:posOffset>0</wp:posOffset>
              </wp:positionH>
              <wp:positionV relativeFrom="paragraph">
                <wp:posOffset>9956800</wp:posOffset>
              </wp:positionV>
              <wp:extent cx="5943600" cy="590550"/>
              <wp:effectExtent l="0" t="0" r="0" b="0"/>
              <wp:wrapSquare wrapText="bothSides" distT="0" distB="0" distL="0" distR="0"/>
              <wp:docPr id="1200277857" name="Group 1200277857"/>
              <wp:cNvGraphicFramePr/>
              <a:graphic xmlns:a="http://schemas.openxmlformats.org/drawingml/2006/main">
                <a:graphicData uri="http://schemas.microsoft.com/office/word/2010/wordprocessingGroup">
                  <wpg:wgp>
                    <wpg:cNvGrpSpPr/>
                    <wpg:grpSpPr>
                      <a:xfrm>
                        <a:off x="0" y="0"/>
                        <a:ext cx="5943600" cy="590550"/>
                        <a:chOff x="2374200" y="3484725"/>
                        <a:chExt cx="5943600" cy="590550"/>
                      </a:xfrm>
                    </wpg:grpSpPr>
                    <wpg:grpSp>
                      <wpg:cNvPr id="1" name="Group 1"/>
                      <wpg:cNvGrpSpPr/>
                      <wpg:grpSpPr>
                        <a:xfrm>
                          <a:off x="2374200" y="3484725"/>
                          <a:ext cx="5943600" cy="590550"/>
                          <a:chOff x="0" y="0"/>
                          <a:chExt cx="5962650" cy="323851"/>
                        </a:xfrm>
                      </wpg:grpSpPr>
                      <wps:wsp>
                        <wps:cNvPr id="2" name="Rectangle 2"/>
                        <wps:cNvSpPr/>
                        <wps:spPr>
                          <a:xfrm>
                            <a:off x="0" y="0"/>
                            <a:ext cx="5962650" cy="323850"/>
                          </a:xfrm>
                          <a:prstGeom prst="rect">
                            <a:avLst/>
                          </a:prstGeom>
                          <a:noFill/>
                          <a:ln>
                            <a:noFill/>
                          </a:ln>
                        </wps:spPr>
                        <wps:txbx>
                          <w:txbxContent>
                            <w:p w:rsidR="008E5A19" w:rsidRDefault="008E5A19">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19050" y="0"/>
                            <a:ext cx="5943600" cy="18826"/>
                          </a:xfrm>
                          <a:prstGeom prst="rect">
                            <a:avLst/>
                          </a:prstGeom>
                          <a:solidFill>
                            <a:schemeClr val="dk1"/>
                          </a:solidFill>
                          <a:ln>
                            <a:noFill/>
                          </a:ln>
                        </wps:spPr>
                        <wps:txbx>
                          <w:txbxContent>
                            <w:p w:rsidR="008E5A19" w:rsidRDefault="008E5A19">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0" y="66676"/>
                            <a:ext cx="5943600" cy="257175"/>
                          </a:xfrm>
                          <a:prstGeom prst="rect">
                            <a:avLst/>
                          </a:prstGeom>
                          <a:noFill/>
                          <a:ln>
                            <a:noFill/>
                          </a:ln>
                        </wps:spPr>
                        <wps:txbx>
                          <w:txbxContent>
                            <w:p w:rsidR="008E5A19" w:rsidRDefault="008E5A19">
                              <w:pPr>
                                <w:spacing w:line="258" w:lineRule="auto"/>
                                <w:textDirection w:val="btLr"/>
                              </w:pPr>
                            </w:p>
                          </w:txbxContent>
                        </wps:txbx>
                        <wps:bodyPr spcFirstLastPara="1" wrap="square" lIns="91425" tIns="45700" rIns="91425" bIns="0" anchor="b" anchorCtr="0">
                          <a:noAutofit/>
                        </wps:bodyPr>
                      </wps:wsp>
                    </wpg:grpSp>
                  </wpg:wgp>
                </a:graphicData>
              </a:graphic>
            </wp:anchor>
          </w:drawing>
        </mc:Choice>
        <mc:Fallback>
          <w:pict>
            <v:group id="Group 1200277857" o:spid="_x0000_s1029" style="position:absolute;margin-left:0;margin-top:784pt;width:468pt;height:46.5pt;z-index:251663360;mso-wrap-distance-left:0;mso-wrap-distance-right:0" coordorigin="23742,34847" coordsize="59436,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vOxgIAALwJAAAOAAAAZHJzL2Uyb0RvYy54bWzsVslu2zAQvRfoPxC8N7J2R4gcFEkTFAha&#10;o2k/gKaoBZVIlqSX/H2HlCUvSYo4AdpLL7JmRA/nvXkz5MXlpmvRiindCJ5j/2yCEeNUFA2vcvzj&#10;+82HKUbaEF6QVnCW4wem8eXs/buLtcxYIGrRFkwhCMJ1tpY5ro2RmedpWrOO6DMhGYePpVAdMWCq&#10;yisUWUP0rvWCySTx1kIVUgnKtAbvdf8Rz1z8smTUfC1LzQxqcwy5GfdU7rmwT292QbJKEVk3dJsG&#10;eUUWHWk4bDqGuiaGoKVqHoXqGqqEFqU5o6LzRFk2lDkMgMafHKG5VWIpHZYqW1dypAmoPeLp1WHp&#10;l9VcoaaA2gGdQZpO4xQjTjqoldse7fmBrLWsMvjPrZL3cq62jqq3LP5NqTr7C8jQxtH8MNLMNgZR&#10;cMbnUZhMoBoUvsXnkzje1oHWUCz7tyBMI0gHI1gQRtMoDeK+UrT+9Ocg3pCCZzMdExuNEcGA+gis&#10;3eZEjM8m+3K8PdKRhR3GJEiAHEdUGITT2Lf5PYsRWkjvVKLfppL7mkjmxKdtxbd8BQNf36C1CK9a&#10;hoKeM7dqFIXONOjj5Yo4Buq4GIGSTCptbpnokH3JsYLdXb+R1Z02PSfDErspFzdN24KfZC0/cEBM&#10;6wF5DCnaN7NZbFwXjGAWongAzFrSmwa2vCPazImC2eBjtIZ5kWP9a0kUw6j9zIHqcz8CkSKzb6h9&#10;Y7FvEE5rAWOIGoVRb1wZN5b6ZD8ujSgbB8ym1yezzRpqbDX6F4odPi52eFKxfWjuA20/2RL+dBok&#10;B8I+ud5atE1hS27pc4cHu2oVWhEY+8XPoWsOVp2mixH3f13kOHqsi+gkXfSaSJIkdXUn2ZO6COLU&#10;T93g/weDYAT0poJHcWqPsScGAXiHIbAYXk8bAbsTzg0Gd0Vwh8P2OmPvIPu2W7W7dM1+AwAA//8D&#10;AFBLAwQUAAYACAAAACEADMf8ut4AAAAKAQAADwAAAGRycy9kb3ducmV2LnhtbExPQWrDMBC8F/oH&#10;sYXeGtkNEaljOYTQ9hQKTQolt421sU0syViK7fy+21N7m50ZZmfy9WRbMVAfGu80pLMEBLnSm8ZV&#10;Gr4Ob09LECGiM9h6RxpuFGBd3N/lmBk/uk8a9rESHOJChhrqGLtMylDWZDHMfEeOtbPvLUY++0qa&#10;HkcOt618ThIlLTaOP9TY0bam8rK/Wg3vI46befo67C7n7e14WHx871LS+vFh2qxARJrinxl+63N1&#10;KLjTyV+dCaLVwEMiswu1ZMT6y1wxODGlVJqALHL5f0LxAwAA//8DAFBLAQItABQABgAIAAAAIQC2&#10;gziS/gAAAOEBAAATAAAAAAAAAAAAAAAAAAAAAABbQ29udGVudF9UeXBlc10ueG1sUEsBAi0AFAAG&#10;AAgAAAAhADj9If/WAAAAlAEAAAsAAAAAAAAAAAAAAAAALwEAAF9yZWxzLy5yZWxzUEsBAi0AFAAG&#10;AAgAAAAhAEmW+87GAgAAvAkAAA4AAAAAAAAAAAAAAAAALgIAAGRycy9lMm9Eb2MueG1sUEsBAi0A&#10;FAAGAAgAAAAhAAzH/LreAAAACgEAAA8AAAAAAAAAAAAAAAAAIAUAAGRycy9kb3ducmV2LnhtbFBL&#10;BQYAAAAABAAEAPMAAAArBgAAAAA=&#10;">
              <v:group id="Group 1" o:spid="_x0000_s1030" style="position:absolute;left:23742;top:34847;width:59436;height:5905" coordsize="59626,3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31" style="position:absolute;width:59626;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8E5A19" w:rsidRDefault="008E5A19">
                        <w:pPr>
                          <w:spacing w:after="0" w:line="240" w:lineRule="auto"/>
                          <w:textDirection w:val="btLr"/>
                        </w:pPr>
                      </w:p>
                    </w:txbxContent>
                  </v:textbox>
                </v:rect>
                <v:rect id="Rectangle 3" o:spid="_x0000_s1032"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PrsMA&#10;AADaAAAADwAAAGRycy9kb3ducmV2LnhtbESPQWvCQBSE7wX/w/KE3upGLUVSVxFBTA8e1Bw8vu4+&#10;k2D2bciuSeqv7xaEHoeZ+YZZrgdbi45aXzlWMJ0kIIi1MxUXCvLz7m0Bwgdkg7VjUvBDHtar0csS&#10;U+N6PlJ3CoWIEPYpKihDaFIpvS7Jop+4hjh6V9daDFG2hTQt9hFuazlLkg9pseK4UGJD25L07XS3&#10;Ch75dzf0D3/Rdr87HPKvTGf7d6Vex8PmE0SgIfyHn+3MKJj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yPrsMAAADaAAAADwAAAAAAAAAAAAAAAACYAgAAZHJzL2Rv&#10;d25yZXYueG1sUEsFBgAAAAAEAAQA9QAAAIgDAAAAAA==&#10;" fillcolor="black [3200]" stroked="f">
                  <v:textbox inset="2.53958mm,2.53958mm,2.53958mm,2.53958mm">
                    <w:txbxContent>
                      <w:p w:rsidR="008E5A19" w:rsidRDefault="008E5A19">
                        <w:pPr>
                          <w:spacing w:after="0" w:line="240" w:lineRule="auto"/>
                          <w:textDirection w:val="btLr"/>
                        </w:pPr>
                      </w:p>
                    </w:txbxContent>
                  </v:textbox>
                </v:rect>
                <v:rect id="Rectangle 4" o:spid="_x0000_s1033"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XjEMMA&#10;AADaAAAADwAAAGRycy9kb3ducmV2LnhtbESPQWvCQBSE70L/w/IK3nTTVotEVymFUhFRmlbI8ZF9&#10;TYLZt2F3TeK/7xYEj8PMfMOsNoNpREfO15YVPE0TEMSF1TWXCn6+PyYLED4ga2wsk4IredisH0Yr&#10;TLXt+Yu6LJQiQtinqKAKoU2l9EVFBv3UtsTR+7XOYIjSlVI77CPcNPI5SV6lwZrjQoUtvVdUnLOL&#10;UbDL/TlbuD3t8+N88PXh057yF6XGj8PbEkSgIdzDt/ZWK5jB/5V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XjEMMAAADaAAAADwAAAAAAAAAAAAAAAACYAgAAZHJzL2Rv&#10;d25yZXYueG1sUEsFBgAAAAAEAAQA9QAAAIgDAAAAAA==&#10;" filled="f" stroked="f">
                  <v:textbox inset="2.53958mm,1.2694mm,2.53958mm,0">
                    <w:txbxContent>
                      <w:p w:rsidR="008E5A19" w:rsidRDefault="008E5A19">
                        <w:pPr>
                          <w:spacing w:line="258" w:lineRule="auto"/>
                          <w:textDirection w:val="btLr"/>
                        </w:pPr>
                      </w:p>
                    </w:txbxContent>
                  </v:textbox>
                </v:rect>
              </v:group>
              <w10:wrap type="squar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19" w:rsidRDefault="007A78F9">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65408" behindDoc="0" locked="0" layoutInCell="1" allowOverlap="1" wp14:anchorId="1DAE48A4" wp14:editId="42257FFD">
              <wp:simplePos x="0" y="0"/>
              <wp:positionH relativeFrom="column">
                <wp:posOffset>0</wp:posOffset>
              </wp:positionH>
              <wp:positionV relativeFrom="paragraph">
                <wp:posOffset>175010</wp:posOffset>
              </wp:positionV>
              <wp:extent cx="5943600" cy="441531"/>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5943600" cy="441531"/>
                        <a:chOff x="2374200" y="3345725"/>
                        <a:chExt cx="5943600" cy="715275"/>
                      </a:xfrm>
                    </wpg:grpSpPr>
                    <wps:wsp>
                      <wps:cNvPr id="6" name="Rectangle 6"/>
                      <wps:cNvSpPr/>
                      <wps:spPr>
                        <a:xfrm>
                          <a:off x="2374200" y="3345725"/>
                          <a:ext cx="5943600" cy="715275"/>
                        </a:xfrm>
                        <a:prstGeom prst="rect">
                          <a:avLst/>
                        </a:prstGeom>
                        <a:noFill/>
                        <a:ln>
                          <a:noFill/>
                        </a:ln>
                      </wps:spPr>
                      <wps:txbx>
                        <w:txbxContent>
                          <w:p w:rsidR="008E5A19" w:rsidRDefault="007A78F9">
                            <w:pPr>
                              <w:spacing w:after="0" w:line="240" w:lineRule="auto"/>
                              <w:textDirection w:val="btLr"/>
                            </w:pPr>
                            <w:r>
                              <w:t>\</w:t>
                            </w:r>
                          </w:p>
                        </w:txbxContent>
                      </wps:txbx>
                      <wps:bodyPr spcFirstLastPara="1" wrap="square" lIns="91425" tIns="91425" rIns="91425" bIns="91425" anchor="ctr" anchorCtr="0">
                        <a:noAutofit/>
                      </wps:bodyPr>
                    </wps:wsp>
                    <wpg:grpSp>
                      <wpg:cNvPr id="7" name="Group 7"/>
                      <wpg:cNvGrpSpPr/>
                      <wpg:grpSpPr>
                        <a:xfrm>
                          <a:off x="2374200" y="3499013"/>
                          <a:ext cx="5943600" cy="561973"/>
                          <a:chOff x="0" y="0"/>
                          <a:chExt cx="5962650" cy="323850"/>
                        </a:xfrm>
                      </wpg:grpSpPr>
                      <wps:wsp>
                        <wps:cNvPr id="8" name="Rectangle 8"/>
                        <wps:cNvSpPr/>
                        <wps:spPr>
                          <a:xfrm>
                            <a:off x="0" y="0"/>
                            <a:ext cx="5962650" cy="323850"/>
                          </a:xfrm>
                          <a:prstGeom prst="rect">
                            <a:avLst/>
                          </a:prstGeom>
                          <a:noFill/>
                          <a:ln>
                            <a:noFill/>
                          </a:ln>
                        </wps:spPr>
                        <wps:txbx>
                          <w:txbxContent>
                            <w:p w:rsidR="008E5A19" w:rsidRDefault="008E5A19">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19050" y="0"/>
                            <a:ext cx="5943600" cy="18826"/>
                          </a:xfrm>
                          <a:prstGeom prst="rect">
                            <a:avLst/>
                          </a:prstGeom>
                          <a:solidFill>
                            <a:schemeClr val="dk1"/>
                          </a:solidFill>
                          <a:ln>
                            <a:noFill/>
                          </a:ln>
                        </wps:spPr>
                        <wps:txbx>
                          <w:txbxContent>
                            <w:p w:rsidR="008E5A19" w:rsidRDefault="008E5A19">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Group 5" o:spid="_x0000_s1035" style="position:absolute;margin-left:0;margin-top:13.8pt;width:468pt;height:34.75pt;z-index:251665408" coordorigin="23742,33457" coordsize="59436,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i3ywIAALgJAAAOAAAAZHJzL2Uyb0RvYy54bWzMVl1v0zAUfUfiP1h+Z/lOm2jphDY2IU1s&#10;YvADXMf5EElsbLfp/j3XTpq2WwF1CNiLGzu31/eec3zi84tN26A1k6rmXYa9Mxcj1lGe112Z4a9f&#10;rt/NMVKadDlpeMcy/MgUvli8fXPei5T5vOJNziSCJJ1Ke5HhSmuROo6iFWuJOuOCdfCy4LIlGqay&#10;dHJJesjeNo7vurHTc5kLySlTClavhpd4YfMXBaP6rigU06jJMNSm7SjtuDSjszgnaSmJqGo6lkFe&#10;UEVL6g42nVJdEU3QStbPUrU1lVzxQp9R3jq8KGrKbA/Qjec+6eZG8pWwvZRpX4oJJoD2CU4vTks/&#10;re8lqvMMRxh1pAWK7K4oMtD0okwh4kaKB3Evx4VymJluN4VszS/0gTYW1McJVLbRiMJilIRB7AL2&#10;FN6FoRcF3oA6rYAa8zc/mIXAJUYQEARhNPPt5iSl1YdjSWZe5M9siLMtwTGVToX1AsSkdnipP8Pr&#10;oSKCWRqUQWPEK97i9RlERrqyYSgeMLNRE2AqVYDdEbR+2vZR5I40TVIhlb5hvEXmIcMSKrEqJOtb&#10;pYEuwGcbYgro+HXdNFbyTXewAIFmBWDclmue9Ga5sdqYGlvy/BH6V4Je17DlLVH6nkg4MR5GPZyi&#10;DKvvKyIZRs3HDmBPvBDIRHp/Ivcny/0J6WjF4XBSLTEaJpfaHtah2PcrzYvaNmbKG4oZqwa+B71a&#10;FUzSHcmabckaxD17gbgP6AqTxPWCQcdH6YpiL5mNAZPQB4mPprMv7tiPo/GEBH4wh+eBvOF8/Qdx&#10;g2sPZrAT9/wkcR+0ukPo143u1Pq3BT0KYKuhVyzof+BkyXOyk5PI9hLXyPc33u/N5741ksm1T+Zb&#10;8abOjYcZP7B3BHbZSLQm8HXPv9nvCiQ/iDrN6CaRv3Kj21mCtT97PbB2P15lzP1jf26jdheuxQ8A&#10;AAD//wMAUEsDBBQABgAIAAAAIQCzvBYM3QAAAAYBAAAPAAAAZHJzL2Rvd25yZXYueG1sTI9BS8NA&#10;EIXvgv9hGcGb3aTFVGM2pRT1VARbQbxNk2kSmp0N2W2S/nvHk73Nmze89022mmyrBup949hAPItA&#10;EReubLgy8LV/e3gC5QNyia1jMnAhD6v89ibDtHQjf9KwC5WSEPYpGqhD6FKtfVGTRT9zHbF4R9db&#10;DCL7Spc9jhJuWz2PokRbbFgaauxoU1Nx2p2tgfcRx/Uifh22p+Pm8rN//PjexmTM/d20fgEVaAr/&#10;x/CHL+iQC9PBnbn0qjUgjwQD82UCStznRSKLgwzLGHSe6Wv8/BcAAP//AwBQSwECLQAUAAYACAAA&#10;ACEAtoM4kv4AAADhAQAAEwAAAAAAAAAAAAAAAAAAAAAAW0NvbnRlbnRfVHlwZXNdLnhtbFBLAQIt&#10;ABQABgAIAAAAIQA4/SH/1gAAAJQBAAALAAAAAAAAAAAAAAAAAC8BAABfcmVscy8ucmVsc1BLAQIt&#10;ABQABgAIAAAAIQA2WOi3ywIAALgJAAAOAAAAAAAAAAAAAAAAAC4CAABkcnMvZTJvRG9jLnhtbFBL&#10;AQItABQABgAIAAAAIQCzvBYM3QAAAAYBAAAPAAAAAAAAAAAAAAAAACUFAABkcnMvZG93bnJldi54&#10;bWxQSwUGAAAAAAQABADzAAAALwYAAAAA&#10;">
              <v:rect id="Rectangle 6" o:spid="_x0000_s1036" style="position:absolute;left:23742;top:33457;width:59436;height:71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8E5A19" w:rsidRDefault="007A78F9">
                      <w:pPr>
                        <w:spacing w:after="0" w:line="240" w:lineRule="auto"/>
                        <w:textDirection w:val="btLr"/>
                      </w:pPr>
                      <w:r>
                        <w:t>\</w:t>
                      </w:r>
                    </w:p>
                  </w:txbxContent>
                </v:textbox>
              </v:rect>
              <v:group id="Group 7" o:spid="_x0000_s1037" style="position:absolute;left:23742;top:34990;width:59436;height:5619" coordsize="59626,3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8" style="position:absolute;width:59626;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8E5A19" w:rsidRDefault="008E5A19">
                        <w:pPr>
                          <w:spacing w:after="0" w:line="240" w:lineRule="auto"/>
                          <w:textDirection w:val="btLr"/>
                        </w:pPr>
                      </w:p>
                    </w:txbxContent>
                  </v:textbox>
                </v:rect>
                <v:rect id="Rectangle 9" o:spid="_x0000_s1039"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4RMMA&#10;AADaAAAADwAAAGRycy9kb3ducmV2LnhtbESPQWvCQBSE7wX/w/KE3upGkVJTVxFBTA8e1Bw8vu4+&#10;k2D2bciuSeqv7xaEHoeZ+YZZrgdbi45aXzlWMJ0kIIi1MxUXCvLz7u0DhA/IBmvHpOCHPKxXo5cl&#10;psb1fKTuFAoRIexTVFCG0KRSel2SRT9xDXH0rq61GKJsC2la7CPc1nKWJO/SYsVxocSGtiXp2+lu&#10;FTzy727oH/6i7X53OORfmc72c6Vex8PmE0SgIfyHn+3MKFjA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S4RMMAAADaAAAADwAAAAAAAAAAAAAAAACYAgAAZHJzL2Rv&#10;d25yZXYueG1sUEsFBgAAAAAEAAQA9QAAAIgDAAAAAA==&#10;" fillcolor="black [3200]" stroked="f">
                  <v:textbox inset="2.53958mm,2.53958mm,2.53958mm,2.53958mm">
                    <w:txbxContent>
                      <w:p w:rsidR="008E5A19" w:rsidRDefault="008E5A19">
                        <w:pPr>
                          <w:spacing w:after="0" w:line="240" w:lineRule="auto"/>
                          <w:textDirection w:val="btLr"/>
                        </w:pPr>
                      </w:p>
                    </w:txbxContent>
                  </v:textbox>
                </v:rect>
              </v:group>
              <w10:wrap type="square"/>
            </v:group>
          </w:pict>
        </mc:Fallback>
      </mc:AlternateContent>
    </w:r>
    <w:r w:rsidR="00CC0609">
      <w:rPr>
        <w:noProof/>
      </w:rPr>
      <mc:AlternateContent>
        <mc:Choice Requires="wps">
          <w:drawing>
            <wp:anchor distT="0" distB="0" distL="0" distR="0" simplePos="0" relativeHeight="251664384" behindDoc="0" locked="0" layoutInCell="1" hidden="0" allowOverlap="1" wp14:anchorId="2F494A95" wp14:editId="29BF12BE">
              <wp:simplePos x="0" y="0"/>
              <wp:positionH relativeFrom="column">
                <wp:posOffset>0</wp:posOffset>
              </wp:positionH>
              <wp:positionV relativeFrom="paragraph">
                <wp:posOffset>9931400</wp:posOffset>
              </wp:positionV>
              <wp:extent cx="476250" cy="339090"/>
              <wp:effectExtent l="0" t="0" r="0" b="0"/>
              <wp:wrapSquare wrapText="bothSides" distT="0" distB="0" distL="0" distR="0"/>
              <wp:docPr id="1200277853" name="Rectangle 1200277853"/>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rsidR="008E5A19" w:rsidRDefault="00CC0609">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id="Rectangle 1200277853" o:spid="_x0000_s1040" style="position:absolute;margin-left:0;margin-top:782pt;width:37.5pt;height:26.7pt;z-index:25166438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9E37gEAAMADAAAOAAAAZHJzL2Uyb0RvYy54bWysU8GO0zAQvSPxD5bvNEm33bZR0xXaVRHS&#10;CioWPmDi2I2FYxvbbdK/Z+yEbYEb4uLMeMYz8968bB+GTpEzd14aXdFillPCNTON1MeKfvu6f7em&#10;xAfQDSijeUUv3NOH3ds3296WfG5aoxruCBbRvuxtRdsQbJllnrW8Az8zlmsMCuM6COi6Y9Y46LF6&#10;p7J5nt9nvXGNdYZx7/H2aQzSXaovBGfhsxCeB6IqirOFdLp01vHMdlsojw5sK9k0BvzDFB1IjU1f&#10;Sz1BAHJy8q9SnWTOeCPCjJkuM0JIxhMGRFPkf6B5acHyhAXJ8faVJv//yrJP54MjssHdIZ3z1Wq9&#10;vKNEQ4e7+oLsgT4qTm5iSFhvfYnvXuzBTZ5HM6IfhOviF3GRoaLLolgtcqT9UtG7+2KzWU+E8yEQ&#10;hgmL5Qq7UsJiAlqLFM+uhazz4QM3HYlGRR1OlGiG87MP2BxTf6XEvt4o2eylUsmJGuKPypEz4Pab&#10;70XcNr74LUvpmKtNfDWG400WMY6oohWGekgkbWKJeFOb5oLEecv2Ekd7Bh8O4FA6BSU9yqmi/scJ&#10;HKdEfdS4r02xmC9Rf8lB2BG1u43UtxHQrDWo0pqS0XwMSbPjqO9PwQiZ4F9HmWZGmSSMk6SjDm/9&#10;lHX98XY/AQAA//8DAFBLAwQUAAYACAAAACEAtwLLBdwAAAAJAQAADwAAAGRycy9kb3ducmV2Lnht&#10;bExPTU/DMAy9I+0/RJ7EjSUtW4dK02lCQogjBTRxSxvTljVO1WRb+feYE5xsv2e9j2I3u0GccQq9&#10;Jw3JSoFAarztqdXw9vp4cwciREPWDJ5QwzcG2JWLq8Lk1l/oBc9VbAWLUMiNhi7GMZcyNB06E1Z+&#10;RGLu00/ORD6nVtrJXFjcDTJVKpPO9MQOnRnxocPmWJ2chvS9Tj7620P79CWr1MdndbBSaX29nPf3&#10;ICLO8e8ZfuNzdCg5U+1PZIMYNHCRyOgmW/PG/HbDs2YkS7ZrkGUh/zcofwAAAP//AwBQSwECLQAU&#10;AAYACAAAACEAtoM4kv4AAADhAQAAEwAAAAAAAAAAAAAAAAAAAAAAW0NvbnRlbnRfVHlwZXNdLnht&#10;bFBLAQItABQABgAIAAAAIQA4/SH/1gAAAJQBAAALAAAAAAAAAAAAAAAAAC8BAABfcmVscy8ucmVs&#10;c1BLAQItABQABgAIAAAAIQBQq9E37gEAAMADAAAOAAAAAAAAAAAAAAAAAC4CAABkcnMvZTJvRG9j&#10;LnhtbFBLAQItABQABgAIAAAAIQC3AssF3AAAAAkBAAAPAAAAAAAAAAAAAAAAAEgEAABkcnMvZG93&#10;bnJldi54bWxQSwUGAAAAAAQABADzAAAAUQUAAAAA&#10;" fillcolor="black [3200]" stroked="f">
              <v:textbox inset="2.53958mm,1.2694mm,2.53958mm,1.2694mm">
                <w:txbxContent>
                  <w:p w:rsidR="008E5A19" w:rsidRDefault="00CC0609">
                    <w:pPr>
                      <w:spacing w:line="258" w:lineRule="auto"/>
                      <w:jc w:val="right"/>
                      <w:textDirection w:val="btLr"/>
                    </w:pPr>
                    <w:r>
                      <w:rPr>
                        <w:color w:val="FFFFFF"/>
                        <w:sz w:val="28"/>
                      </w:rPr>
                      <w:t xml:space="preserve"> PAGE   \* MERGEFORMAT 2</w:t>
                    </w:r>
                  </w:p>
                </w:txbxContent>
              </v:textbox>
              <w10:wrap type="square"/>
            </v:rect>
          </w:pict>
        </mc:Fallback>
      </mc:AlternateContent>
    </w:r>
    <w:r w:rsidR="00CC0609">
      <w:rPr>
        <w:noProof/>
      </w:rPr>
      <mc:AlternateContent>
        <mc:Choice Requires="wps">
          <w:drawing>
            <wp:anchor distT="0" distB="0" distL="0" distR="0" simplePos="0" relativeHeight="251666432" behindDoc="0" locked="0" layoutInCell="1" hidden="0" allowOverlap="1" wp14:anchorId="250D97B9" wp14:editId="15824CA2">
              <wp:simplePos x="0" y="0"/>
              <wp:positionH relativeFrom="column">
                <wp:posOffset>0</wp:posOffset>
              </wp:positionH>
              <wp:positionV relativeFrom="paragraph">
                <wp:posOffset>9944100</wp:posOffset>
              </wp:positionV>
              <wp:extent cx="466725" cy="329565"/>
              <wp:effectExtent l="0" t="0" r="0" b="0"/>
              <wp:wrapSquare wrapText="bothSides" distT="0" distB="0" distL="0" distR="0"/>
              <wp:docPr id="1200277858" name="Rectangle 1200277858"/>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rsidR="008E5A19" w:rsidRDefault="00CC0609">
                          <w:pPr>
                            <w:spacing w:line="258" w:lineRule="auto"/>
                            <w:jc w:val="right"/>
                            <w:textDirection w:val="btLr"/>
                          </w:pPr>
                          <w:r>
                            <w:rPr>
                              <w:rFonts w:ascii="Palatino Linotype" w:eastAsia="Palatino Linotype" w:hAnsi="Palatino Linotype" w:cs="Palatino Linotype"/>
                              <w:color w:val="FFFFFF"/>
                            </w:rPr>
                            <w:t>1</w:t>
                          </w:r>
                        </w:p>
                      </w:txbxContent>
                    </wps:txbx>
                    <wps:bodyPr spcFirstLastPara="1" wrap="square" lIns="91425" tIns="45700" rIns="91425" bIns="45700" anchor="b" anchorCtr="0">
                      <a:noAutofit/>
                    </wps:bodyPr>
                  </wps:wsp>
                </a:graphicData>
              </a:graphic>
            </wp:anchor>
          </w:drawing>
        </mc:Choice>
        <mc:Fallback>
          <w:pict>
            <v:rect id="Rectangle 1200277858" o:spid="_x0000_s1041" style="position:absolute;margin-left:0;margin-top:783pt;width:36.75pt;height:25.95pt;z-index:25166643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M87QEAAMEDAAAOAAAAZHJzL2Uyb0RvYy54bWysU8GO0zAQvSPxD5bvNElpt23UdIV2VYS0&#10;goqFD5g4dmPh2MZ2m/TvGTvZbYEb4uLMeMYz8968bO+HTpEzd14aXdFillPCNTON1MeKfv+2f7em&#10;xAfQDSijeUUv3NP73ds3296WfG5aoxruCBbRvuxtRdsQbJllnrW8Az8zlmsMCuM6COi6Y9Y46LF6&#10;p7J5nt9lvXGNdYZx7/H2cQzSXaovBGfhixCeB6IqirOFdLp01vHMdlsojw5sK9k0BvzDFB1IjU1f&#10;Sz1CAHJy8q9SnWTOeCPCjJkuM0JIxhMGRFPkf6B5bsHyhAXJ8faVJv//yrLP54MjssHdIZ3z1Wq9&#10;xI1p6HBXX5E90EfFyU0MCeutL/Hdsz24yfNoRvSDcF38Ii4yVHRZFKtFjrRfKvr+rths1hPhfAiE&#10;YcJiucKulLCYgNYixbNrIet8+MhNR6JRUYcTJZrh/OQDNsfUl5TY1xslm71UKjlRQ/xBOXIG3H7z&#10;o4jbxhe/ZSkdc7WJr8ZwvMkixhFVtMJQDyNJacB4VZvmgsx5y/YSZ3sCHw7gUDsFJT3qqaL+5wkc&#10;p0R90riwTbGYL1GAyUHcEba7jdS3EdCsNSjTmpLRfAhJtOOsH07BCJnwX0eZhkadJJCTpqMQb/2U&#10;df3zdr8AAAD//wMAUEsDBBQABgAIAAAAIQDInqtP3gAAAAkBAAAPAAAAZHJzL2Rvd25yZXYueG1s&#10;TI9BT8MwDIXvSPyHyEjcWNJO66A0naZJCHFcAU3c0sa0hcapmmwr/x7vBDf7Pev5e8VmdoM44RR6&#10;TxqShQKB1HjbU6vh7fXp7h5EiIasGTyhhh8MsCmvrwqTW3+mPZ6q2AoOoZAbDV2MYy5laDp0Jiz8&#10;iMTep5+cibxOrbSTOXO4G2SqVCad6Yk/dGbEXYfNd3V0GtL3Ovnol4f2+UtWqY8v6mCl0vr2Zt4+&#10;gog4x79juOAzOpTMVPsj2SAGDVwksrrKMp7YXy9XIGpWsmT9ALIs5P8G5S8AAAD//wMAUEsBAi0A&#10;FAAGAAgAAAAhALaDOJL+AAAA4QEAABMAAAAAAAAAAAAAAAAAAAAAAFtDb250ZW50X1R5cGVzXS54&#10;bWxQSwECLQAUAAYACAAAACEAOP0h/9YAAACUAQAACwAAAAAAAAAAAAAAAAAvAQAAX3JlbHMvLnJl&#10;bHNQSwECLQAUAAYACAAAACEA7LKDPO0BAADBAwAADgAAAAAAAAAAAAAAAAAuAgAAZHJzL2Uyb0Rv&#10;Yy54bWxQSwECLQAUAAYACAAAACEAyJ6rT94AAAAJAQAADwAAAAAAAAAAAAAAAABHBAAAZHJzL2Rv&#10;d25yZXYueG1sUEsFBgAAAAAEAAQA8wAAAFIFAAAAAA==&#10;" fillcolor="black [3200]" stroked="f">
              <v:textbox inset="2.53958mm,1.2694mm,2.53958mm,1.2694mm">
                <w:txbxContent>
                  <w:p w:rsidR="008E5A19" w:rsidRDefault="00CC0609">
                    <w:pPr>
                      <w:spacing w:line="258" w:lineRule="auto"/>
                      <w:jc w:val="right"/>
                      <w:textDirection w:val="btLr"/>
                    </w:pPr>
                    <w:r>
                      <w:rPr>
                        <w:rFonts w:ascii="Palatino Linotype" w:eastAsia="Palatino Linotype" w:hAnsi="Palatino Linotype" w:cs="Palatino Linotype"/>
                        <w:color w:val="FFFFFF"/>
                      </w:rPr>
                      <w:t>1</w:t>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02D" w:rsidRDefault="00E1502D">
      <w:pPr>
        <w:spacing w:after="0" w:line="240" w:lineRule="auto"/>
      </w:pPr>
      <w:r>
        <w:separator/>
      </w:r>
    </w:p>
  </w:footnote>
  <w:footnote w:type="continuationSeparator" w:id="0">
    <w:p w:rsidR="00E1502D" w:rsidRDefault="00E15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19" w:rsidRDefault="00CC0609">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Dialogue: Jurnal Ilmu Administrasi Publik</w:t>
    </w:r>
    <w:r>
      <w:rPr>
        <w:noProof/>
      </w:rPr>
      <mc:AlternateContent>
        <mc:Choice Requires="wps">
          <w:drawing>
            <wp:anchor distT="0" distB="0" distL="114300" distR="114300" simplePos="0" relativeHeight="251658240" behindDoc="0" locked="0" layoutInCell="1" hidden="0" allowOverlap="1">
              <wp:simplePos x="0" y="0"/>
              <wp:positionH relativeFrom="column">
                <wp:posOffset>-266699</wp:posOffset>
              </wp:positionH>
              <wp:positionV relativeFrom="paragraph">
                <wp:posOffset>-241299</wp:posOffset>
              </wp:positionV>
              <wp:extent cx="2700020" cy="1250950"/>
              <wp:effectExtent l="0" t="0" r="0" b="0"/>
              <wp:wrapNone/>
              <wp:docPr id="1200277856" name="Rectangle 1200277856"/>
              <wp:cNvGraphicFramePr/>
              <a:graphic xmlns:a="http://schemas.openxmlformats.org/drawingml/2006/main">
                <a:graphicData uri="http://schemas.microsoft.com/office/word/2010/wordprocessingShape">
                  <wps:wsp>
                    <wps:cNvSpPr/>
                    <wps:spPr>
                      <a:xfrm>
                        <a:off x="4000753" y="3159288"/>
                        <a:ext cx="2690495" cy="1241425"/>
                      </a:xfrm>
                      <a:prstGeom prst="rect">
                        <a:avLst/>
                      </a:prstGeom>
                      <a:solidFill>
                        <a:srgbClr val="FFFFFF"/>
                      </a:solidFill>
                      <a:ln>
                        <a:noFill/>
                      </a:ln>
                    </wps:spPr>
                    <wps:txbx>
                      <w:txbxContent>
                        <w:p w:rsidR="008E5A19" w:rsidRDefault="008E5A1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200277856" o:spid="_x0000_s1027" style="position:absolute;left:0;text-align:left;margin-left:-21pt;margin-top:-19pt;width:212.6pt;height:9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Ap6QEAAL4DAAAOAAAAZHJzL2Uyb0RvYy54bWysU9uO2yAUfK/Uf0C8N75snIsVZ1XtKlWl&#10;VRt12w8gGNtIGOiBxM7f94C9u2n7VtUPmDGHYWY43t2PvSIXAU4aXdFskVIiNDe11G1Ff3w/fNhQ&#10;4jzTNVNGi4pehaP3+/fvdoMtRW46o2oBBEm0Kwdb0c57WyaJ453omVsYKzQuNgZ65hFCm9TABmTv&#10;VZKn6SoZDNQWDBfO4dfHaZHuI3/TCO6/No0TnqiKojYfR4jjKYzJfsfKFpjtJJ9lsH9Q0TOp8dBX&#10;qkfmGTmD/IuqlxyMM41fcNMnpmkkF9EDusnSP9w8d8yK6AXDcfY1Jvf/aPmXyxGIrPHuMM58vd4U&#10;K0o06/GuvmF6TLdKkJs1DGywrsR9z/YIM3I4De7HBvrwRl9krOgyTdN1cUfJtaJ3WbHNN5spcDF6&#10;wrEgX23T5baghGNFli+zZV6EiuSNyoLzn4TpSZhUFFBTDJpdnpyfSl9KwsnOKFkfpFIRQHt6UEAu&#10;DG//EJ+Z/bcypUOxNmHbxBi+JMHmZCzM/HgaZ7cnU18xNGf5QaKoJ+b8kQG2TUbJgK1UUffzzEBQ&#10;oj5rvKtttEX8LYBbcLoFTPPOYIdyD5RM4MHHjp1Ufjx708hoPeiaxMxysUlieHNDhy68xbHq7bfb&#10;/wIAAP//AwBQSwMEFAAGAAgAAAAhAFVQpwTfAAAACwEAAA8AAABkcnMvZG93bnJldi54bWxMj8FO&#10;wzAQRO9I/IO1SFxQa5MQFNI4FUKqBMe2EWcndpOo9jrEThv+nuUEtxnt0+xMuV2cZRczhcGjhMe1&#10;AGaw9XrATkJ93K1yYCEq1Mp6NBK+TYBtdXtTqkL7K+7N5RA7RiEYCiWhj3EsOA9tb5wKaz8apNvJ&#10;T05FslPH9aSuFO4sT4R45k4NSB96NZq33rTnw+wkZNkX1vVH2Ak7q+bzfc+PD91Jyvu75XUDLJol&#10;/sHwW5+qQ0WdGj+jDsxKWD0ltCWSSHMSRKR5mgBrCM1eBPCq5P83VD8AAAD//wMAUEsBAi0AFAAG&#10;AAgAAAAhALaDOJL+AAAA4QEAABMAAAAAAAAAAAAAAAAAAAAAAFtDb250ZW50X1R5cGVzXS54bWxQ&#10;SwECLQAUAAYACAAAACEAOP0h/9YAAACUAQAACwAAAAAAAAAAAAAAAAAvAQAAX3JlbHMvLnJlbHNQ&#10;SwECLQAUAAYACAAAACEAIn0wKekBAAC+AwAADgAAAAAAAAAAAAAAAAAuAgAAZHJzL2Uyb0RvYy54&#10;bWxQSwECLQAUAAYACAAAACEAVVCnBN8AAAALAQAADwAAAAAAAAAAAAAAAABDBAAAZHJzL2Rvd25y&#10;ZXYueG1sUEsFBgAAAAAEAAQA8wAAAE8FAAAAAA==&#10;" stroked="f">
              <v:textbox inset="2.53958mm,2.53958mm,2.53958mm,2.53958mm">
                <w:txbxContent>
                  <w:p w:rsidR="008E5A19" w:rsidRDefault="008E5A19">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95250</wp:posOffset>
          </wp:positionV>
          <wp:extent cx="2372360" cy="571500"/>
          <wp:effectExtent l="0" t="0" r="0" b="0"/>
          <wp:wrapSquare wrapText="bothSides" distT="0" distB="0" distL="114300" distR="114300"/>
          <wp:docPr id="1200277860" name="image1.png" descr="Shape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Description automatically generated with medium confidence"/>
                  <pic:cNvPicPr preferRelativeResize="0"/>
                </pic:nvPicPr>
                <pic:blipFill>
                  <a:blip r:embed="rId1"/>
                  <a:srcRect/>
                  <a:stretch>
                    <a:fillRect/>
                  </a:stretch>
                </pic:blipFill>
                <pic:spPr>
                  <a:xfrm>
                    <a:off x="0" y="0"/>
                    <a:ext cx="2372360" cy="571500"/>
                  </a:xfrm>
                  <a:prstGeom prst="rect">
                    <a:avLst/>
                  </a:prstGeom>
                  <a:ln/>
                </pic:spPr>
              </pic:pic>
            </a:graphicData>
          </a:graphic>
        </wp:anchor>
      </w:drawing>
    </w:r>
  </w:p>
  <w:p w:rsidR="008E5A19" w:rsidRDefault="00CC0609">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Volume .., Issue …, Desember 2024 (…-…)</w:t>
    </w:r>
  </w:p>
  <w:p w:rsidR="008E5A19" w:rsidRDefault="00CC0609">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ISSN Online: 2685-3582</w:t>
    </w:r>
  </w:p>
  <w:p w:rsidR="008E5A19" w:rsidRDefault="008E5A19">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rPr>
    </w:pPr>
  </w:p>
  <w:p w:rsidR="008E5A19" w:rsidRDefault="008E5A1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19" w:rsidRDefault="00CC0609">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Dialogue: Jurnal Ilmu Administrasi Publik</w:t>
    </w:r>
    <w:r>
      <w:rPr>
        <w:noProof/>
      </w:rPr>
      <mc:AlternateContent>
        <mc:Choice Requires="wps">
          <w:drawing>
            <wp:anchor distT="0" distB="0" distL="114300" distR="114300" simplePos="0" relativeHeight="251660288" behindDoc="0" locked="0" layoutInCell="1" hidden="0" allowOverlap="1">
              <wp:simplePos x="0" y="0"/>
              <wp:positionH relativeFrom="column">
                <wp:posOffset>-266699</wp:posOffset>
              </wp:positionH>
              <wp:positionV relativeFrom="paragraph">
                <wp:posOffset>-241299</wp:posOffset>
              </wp:positionV>
              <wp:extent cx="2700020" cy="1250950"/>
              <wp:effectExtent l="0" t="0" r="0" b="0"/>
              <wp:wrapNone/>
              <wp:docPr id="1200277851" name="Rectangle 1200277851"/>
              <wp:cNvGraphicFramePr/>
              <a:graphic xmlns:a="http://schemas.openxmlformats.org/drawingml/2006/main">
                <a:graphicData uri="http://schemas.microsoft.com/office/word/2010/wordprocessingShape">
                  <wps:wsp>
                    <wps:cNvSpPr/>
                    <wps:spPr>
                      <a:xfrm>
                        <a:off x="4000753" y="3159288"/>
                        <a:ext cx="2690495" cy="1241425"/>
                      </a:xfrm>
                      <a:prstGeom prst="rect">
                        <a:avLst/>
                      </a:prstGeom>
                      <a:solidFill>
                        <a:srgbClr val="FFFFFF"/>
                      </a:solidFill>
                      <a:ln>
                        <a:noFill/>
                      </a:ln>
                    </wps:spPr>
                    <wps:txbx>
                      <w:txbxContent>
                        <w:p w:rsidR="008E5A19" w:rsidRDefault="008E5A1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200277851" o:spid="_x0000_s1034" style="position:absolute;left:0;text-align:left;margin-left:-21pt;margin-top:-19pt;width:212.6pt;height:9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vc6wEAAMUDAAAOAAAAZHJzL2Uyb0RvYy54bWysU9uO0zAUfEfiHyy/01y23bZR0xXaVRHS&#10;CioWPsB1nMaSbxy7Tfr3HDvZbYE3RB4cH3s8mRmfbB4GrchZgJfW1LSY5ZQIw20jzbGmP77vPqwo&#10;8YGZhilrRE0vwtOH7ft3m95VorSdVY0AgiTGV72raReCq7LM805o5mfWCYObrQXNApZwzBpgPbJr&#10;lZV5fp/1FhoHlgvvcfVp3KTbxN+2goevbetFIKqmqC2kEdJ4iGO23bDqCMx1kk8y2D+o0Ewa/Ogb&#10;1RMLjJxA/kWlJQfrbRtm3OrMtq3kInlAN0X+h5uXjjmRvGA43r3F5P8fLf9y3gORDd4dxlkul6tF&#10;QYlhGu/qG6bHzFEJcrOHgfXOV3juxe1hqjxOo/uhBR3f6IsMNZ3neb5c3FFyqeldsViXq9UYuBgC&#10;4Qgo79f5fL2ghCOiKOfFvFxERHalcuDDJ2E1iZOaAmpKQbPzsw8j9BUSv+ytks1OKpUKOB4eFZAz&#10;w9vfpWdi/w2mTAQbG4+NjHElizZHY3EWhsOQckoC48rBNhfMzju+k6jtmfmwZ4DdgwH22FE19T9P&#10;DAQl6rPBK1sndyTcFnBbHG4LZnhnsVF5AErG4jGkxh3FfjwF28qUwFXMpBp7JWU49XVsxts6oa5/&#10;3/YXAAAA//8DAFBLAwQUAAYACAAAACEAVVCnBN8AAAALAQAADwAAAGRycy9kb3ducmV2LnhtbEyP&#10;wU7DMBBE70j8g7VIXFBrkxAU0jgVQqoEx7YRZyd2k6j2OsROG/6e5QS3Ge3T7Ey5XZxlFzOFwaOE&#10;x7UAZrD1esBOQn3crXJgISrUyno0Er5NgG11e1OqQvsr7s3lEDtGIRgKJaGPcSw4D21vnAprPxqk&#10;28lPTkWyU8f1pK4U7ixPhHjmTg1IH3o1mrfetOfD7CRk2RfW9UfYCTur5vN9z48P3UnK+7vldQMs&#10;miX+wfBbn6pDRZ0aP6MOzEpYPSW0JZJIcxJEpHmaAGsIzV4E8Krk/zdUPwAAAP//AwBQSwECLQAU&#10;AAYACAAAACEAtoM4kv4AAADhAQAAEwAAAAAAAAAAAAAAAAAAAAAAW0NvbnRlbnRfVHlwZXNdLnht&#10;bFBLAQItABQABgAIAAAAIQA4/SH/1gAAAJQBAAALAAAAAAAAAAAAAAAAAC8BAABfcmVscy8ucmVs&#10;c1BLAQItABQABgAIAAAAIQDWvFvc6wEAAMUDAAAOAAAAAAAAAAAAAAAAAC4CAABkcnMvZTJvRG9j&#10;LnhtbFBLAQItABQABgAIAAAAIQBVUKcE3wAAAAsBAAAPAAAAAAAAAAAAAAAAAEUEAABkcnMvZG93&#10;bnJldi54bWxQSwUGAAAAAAQABADzAAAAUQUAAAAA&#10;" stroked="f">
              <v:textbox inset="2.53958mm,2.53958mm,2.53958mm,2.53958mm">
                <w:txbxContent>
                  <w:p w:rsidR="008E5A19" w:rsidRDefault="008E5A19">
                    <w:pPr>
                      <w:spacing w:after="0" w:line="240" w:lineRule="auto"/>
                      <w:textDirection w:val="btLr"/>
                    </w:pPr>
                  </w:p>
                </w:txbxContent>
              </v:textbox>
            </v:rect>
          </w:pict>
        </mc:Fallback>
      </mc:AlternateContent>
    </w:r>
    <w:r>
      <w:rPr>
        <w:noProof/>
      </w:rPr>
      <w:drawing>
        <wp:anchor distT="0" distB="0" distL="114300" distR="114300" simplePos="0" relativeHeight="251661312" behindDoc="0" locked="0" layoutInCell="1" hidden="0" allowOverlap="1">
          <wp:simplePos x="0" y="0"/>
          <wp:positionH relativeFrom="column">
            <wp:posOffset>-38099</wp:posOffset>
          </wp:positionH>
          <wp:positionV relativeFrom="paragraph">
            <wp:posOffset>95250</wp:posOffset>
          </wp:positionV>
          <wp:extent cx="2372360" cy="571500"/>
          <wp:effectExtent l="0" t="0" r="0" b="0"/>
          <wp:wrapSquare wrapText="bothSides" distT="0" distB="0" distL="114300" distR="114300"/>
          <wp:docPr id="1200277862" name="image1.png" descr="Shape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Description automatically generated with medium confidence"/>
                  <pic:cNvPicPr preferRelativeResize="0"/>
                </pic:nvPicPr>
                <pic:blipFill>
                  <a:blip r:embed="rId1"/>
                  <a:srcRect/>
                  <a:stretch>
                    <a:fillRect/>
                  </a:stretch>
                </pic:blipFill>
                <pic:spPr>
                  <a:xfrm>
                    <a:off x="0" y="0"/>
                    <a:ext cx="2372360" cy="571500"/>
                  </a:xfrm>
                  <a:prstGeom prst="rect">
                    <a:avLst/>
                  </a:prstGeom>
                  <a:ln/>
                </pic:spPr>
              </pic:pic>
            </a:graphicData>
          </a:graphic>
        </wp:anchor>
      </w:drawing>
    </w:r>
  </w:p>
  <w:p w:rsidR="008E5A19" w:rsidRDefault="00CC0609">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Volume .., Issue …, Desember 2024 (…-…)</w:t>
    </w:r>
  </w:p>
  <w:p w:rsidR="008E5A19" w:rsidRDefault="00CC0609">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ISSN Online: 2685-3582</w:t>
    </w:r>
  </w:p>
  <w:p w:rsidR="008E5A19" w:rsidRDefault="008E5A19">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rPr>
    </w:pPr>
  </w:p>
  <w:p w:rsidR="008E5A19" w:rsidRDefault="008E5A1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C6535"/>
    <w:multiLevelType w:val="multilevel"/>
    <w:tmpl w:val="03E0F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AF84EBD"/>
    <w:multiLevelType w:val="hybridMultilevel"/>
    <w:tmpl w:val="25942AC2"/>
    <w:lvl w:ilvl="0" w:tplc="D64E0152">
      <w:start w:val="1"/>
      <w:numFmt w:val="upperLetter"/>
      <w:lvlText w:val="%1."/>
      <w:lvlJc w:val="left"/>
      <w:pPr>
        <w:ind w:left="72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E5A19"/>
    <w:rsid w:val="000C2032"/>
    <w:rsid w:val="0021208C"/>
    <w:rsid w:val="003249A2"/>
    <w:rsid w:val="00384F7D"/>
    <w:rsid w:val="00423EAF"/>
    <w:rsid w:val="00454E48"/>
    <w:rsid w:val="00476F41"/>
    <w:rsid w:val="004A4DE8"/>
    <w:rsid w:val="00572D2F"/>
    <w:rsid w:val="005B213C"/>
    <w:rsid w:val="00604339"/>
    <w:rsid w:val="006E1848"/>
    <w:rsid w:val="0076277E"/>
    <w:rsid w:val="007A78F9"/>
    <w:rsid w:val="007C64A9"/>
    <w:rsid w:val="007E0434"/>
    <w:rsid w:val="008E5A19"/>
    <w:rsid w:val="0093502D"/>
    <w:rsid w:val="00B17577"/>
    <w:rsid w:val="00B81FA0"/>
    <w:rsid w:val="00BA4EE3"/>
    <w:rsid w:val="00CC0609"/>
    <w:rsid w:val="00CE74CB"/>
    <w:rsid w:val="00D62225"/>
    <w:rsid w:val="00E1502D"/>
    <w:rsid w:val="00E36A95"/>
    <w:rsid w:val="00E47347"/>
    <w:rsid w:val="00F6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5DB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86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633"/>
  </w:style>
  <w:style w:type="paragraph" w:styleId="Footer">
    <w:name w:val="footer"/>
    <w:basedOn w:val="Normal"/>
    <w:link w:val="FooterChar"/>
    <w:uiPriority w:val="99"/>
    <w:unhideWhenUsed/>
    <w:rsid w:val="00886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33"/>
  </w:style>
  <w:style w:type="character" w:styleId="Hyperlink">
    <w:name w:val="Hyperlink"/>
    <w:basedOn w:val="DefaultParagraphFont"/>
    <w:uiPriority w:val="99"/>
    <w:unhideWhenUsed/>
    <w:rsid w:val="00312BB1"/>
    <w:rPr>
      <w:color w:val="0563C1" w:themeColor="hyperlink"/>
      <w:u w:val="single"/>
    </w:rPr>
  </w:style>
  <w:style w:type="character" w:customStyle="1" w:styleId="UnresolvedMention1">
    <w:name w:val="Unresolved Mention1"/>
    <w:basedOn w:val="DefaultParagraphFont"/>
    <w:uiPriority w:val="99"/>
    <w:semiHidden/>
    <w:unhideWhenUsed/>
    <w:rsid w:val="00312BB1"/>
    <w:rPr>
      <w:color w:val="605E5C"/>
      <w:shd w:val="clear" w:color="auto" w:fill="E1DFDD"/>
    </w:rPr>
  </w:style>
  <w:style w:type="paragraph" w:styleId="ListParagraph">
    <w:name w:val="List Paragraph"/>
    <w:basedOn w:val="Normal"/>
    <w:uiPriority w:val="34"/>
    <w:qFormat/>
    <w:rsid w:val="009A1CE6"/>
    <w:pPr>
      <w:ind w:left="720"/>
      <w:contextualSpacing/>
    </w:pPr>
  </w:style>
  <w:style w:type="paragraph" w:customStyle="1" w:styleId="Header1Indonesia">
    <w:name w:val="Header 1 Indonesia"/>
    <w:link w:val="Header1IndonesiaChar"/>
    <w:qFormat/>
    <w:rsid w:val="002079AB"/>
    <w:pPr>
      <w:spacing w:after="0" w:line="360" w:lineRule="auto"/>
      <w:jc w:val="center"/>
    </w:pPr>
    <w:rPr>
      <w:rFonts w:ascii="Palatino Linotype" w:hAnsi="Palatino Linotype"/>
      <w:b/>
      <w:bCs/>
      <w:sz w:val="28"/>
      <w:szCs w:val="28"/>
    </w:rPr>
  </w:style>
  <w:style w:type="paragraph" w:customStyle="1" w:styleId="Header2Indonesia">
    <w:name w:val="Header 2 Indonesia"/>
    <w:basedOn w:val="Header1Indonesia"/>
    <w:link w:val="Header2IndonesiaChar"/>
    <w:qFormat/>
    <w:rsid w:val="002C5AB5"/>
    <w:rPr>
      <w:sz w:val="24"/>
    </w:rPr>
  </w:style>
  <w:style w:type="character" w:customStyle="1" w:styleId="Header1IndonesiaChar">
    <w:name w:val="Header 1 Indonesia Char"/>
    <w:basedOn w:val="DefaultParagraphFont"/>
    <w:link w:val="Header1Indonesia"/>
    <w:rsid w:val="002079AB"/>
    <w:rPr>
      <w:rFonts w:ascii="Palatino Linotype" w:hAnsi="Palatino Linotype"/>
      <w:b/>
      <w:bCs/>
      <w:sz w:val="28"/>
      <w:szCs w:val="28"/>
    </w:rPr>
  </w:style>
  <w:style w:type="paragraph" w:customStyle="1" w:styleId="ParagrafIndo">
    <w:name w:val="Paragraf Indo"/>
    <w:link w:val="ParagrafIndoChar"/>
    <w:qFormat/>
    <w:rsid w:val="002079AB"/>
    <w:pPr>
      <w:spacing w:line="360" w:lineRule="auto"/>
      <w:jc w:val="both"/>
    </w:pPr>
    <w:rPr>
      <w:rFonts w:ascii="Palatino Linotype" w:hAnsi="Palatino Linotype"/>
      <w:bCs/>
      <w:sz w:val="24"/>
      <w:szCs w:val="28"/>
    </w:rPr>
  </w:style>
  <w:style w:type="character" w:customStyle="1" w:styleId="Header2IndonesiaChar">
    <w:name w:val="Header 2 Indonesia Char"/>
    <w:basedOn w:val="Header1IndonesiaChar"/>
    <w:link w:val="Header2Indonesia"/>
    <w:rsid w:val="002C5AB5"/>
    <w:rPr>
      <w:rFonts w:ascii="Palatino Linotype" w:hAnsi="Palatino Linotype"/>
      <w:b/>
      <w:bCs/>
      <w:sz w:val="24"/>
      <w:szCs w:val="28"/>
    </w:rPr>
  </w:style>
  <w:style w:type="character" w:customStyle="1" w:styleId="ParagrafIndoChar">
    <w:name w:val="Paragraf Indo Char"/>
    <w:basedOn w:val="Header2IndonesiaChar"/>
    <w:link w:val="ParagrafIndo"/>
    <w:rsid w:val="002079AB"/>
    <w:rPr>
      <w:rFonts w:ascii="Palatino Linotype" w:hAnsi="Palatino Linotype"/>
      <w:b w:val="0"/>
      <w:bCs/>
      <w:sz w:val="24"/>
      <w:szCs w:val="28"/>
    </w:rPr>
  </w:style>
  <w:style w:type="paragraph" w:styleId="PlainText">
    <w:name w:val="Plain Text"/>
    <w:basedOn w:val="Normal"/>
    <w:link w:val="PlainTextChar"/>
    <w:uiPriority w:val="99"/>
    <w:semiHidden/>
    <w:unhideWhenUsed/>
    <w:rsid w:val="00FA371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A3710"/>
    <w:rPr>
      <w:rFonts w:ascii="Consolas" w:hAnsi="Consolas"/>
      <w:sz w:val="21"/>
      <w:szCs w:val="21"/>
    </w:rPr>
  </w:style>
  <w:style w:type="table" w:styleId="TableGrid">
    <w:name w:val="Table Grid"/>
    <w:basedOn w:val="TableNormal"/>
    <w:uiPriority w:val="59"/>
    <w:rsid w:val="004B78D1"/>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English">
    <w:name w:val="Header 1 English"/>
    <w:basedOn w:val="Header1Indonesia"/>
    <w:link w:val="Header1EnglishChar"/>
    <w:qFormat/>
    <w:rsid w:val="002079AB"/>
    <w:rPr>
      <w:bCs w:val="0"/>
      <w:i/>
      <w:iCs/>
    </w:rPr>
  </w:style>
  <w:style w:type="character" w:customStyle="1" w:styleId="Header1EnglishChar">
    <w:name w:val="Header 1 English Char"/>
    <w:basedOn w:val="Header1IndonesiaChar"/>
    <w:link w:val="Header1English"/>
    <w:rsid w:val="002079AB"/>
    <w:rPr>
      <w:rFonts w:ascii="Palatino Linotype" w:hAnsi="Palatino Linotype"/>
      <w:b/>
      <w:bCs w:val="0"/>
      <w:i/>
      <w:iCs/>
      <w:sz w:val="28"/>
      <w:szCs w:val="28"/>
    </w:rPr>
  </w:style>
  <w:style w:type="paragraph" w:customStyle="1" w:styleId="TextCenter">
    <w:name w:val="Text Center"/>
    <w:basedOn w:val="ParagrafIndo"/>
    <w:link w:val="TextCenterChar"/>
    <w:qFormat/>
    <w:rsid w:val="002079AB"/>
    <w:pPr>
      <w:jc w:val="center"/>
    </w:pPr>
  </w:style>
  <w:style w:type="paragraph" w:customStyle="1" w:styleId="Header2English">
    <w:name w:val="Header 2 English"/>
    <w:basedOn w:val="Header2Indonesia"/>
    <w:link w:val="Header2EnglishChar"/>
    <w:qFormat/>
    <w:rsid w:val="002079AB"/>
    <w:rPr>
      <w:bCs w:val="0"/>
      <w:i/>
      <w:iCs/>
      <w:szCs w:val="24"/>
    </w:rPr>
  </w:style>
  <w:style w:type="character" w:customStyle="1" w:styleId="TextCenterChar">
    <w:name w:val="Text Center Char"/>
    <w:basedOn w:val="ParagrafIndoChar"/>
    <w:link w:val="TextCenter"/>
    <w:rsid w:val="002079AB"/>
    <w:rPr>
      <w:rFonts w:ascii="Palatino Linotype" w:hAnsi="Palatino Linotype"/>
      <w:b w:val="0"/>
      <w:bCs/>
      <w:sz w:val="24"/>
      <w:szCs w:val="28"/>
    </w:rPr>
  </w:style>
  <w:style w:type="paragraph" w:customStyle="1" w:styleId="ParagrafEnglish">
    <w:name w:val="Paragraf English"/>
    <w:basedOn w:val="ParagrafIndo"/>
    <w:link w:val="ParagrafEnglishChar"/>
    <w:qFormat/>
    <w:rsid w:val="002079AB"/>
    <w:pPr>
      <w:spacing w:after="0"/>
    </w:pPr>
    <w:rPr>
      <w:i/>
      <w:iCs/>
      <w:szCs w:val="24"/>
    </w:rPr>
  </w:style>
  <w:style w:type="character" w:customStyle="1" w:styleId="Header2EnglishChar">
    <w:name w:val="Header 2 English Char"/>
    <w:basedOn w:val="Header2IndonesiaChar"/>
    <w:link w:val="Header2English"/>
    <w:rsid w:val="002079AB"/>
    <w:rPr>
      <w:rFonts w:ascii="Palatino Linotype" w:hAnsi="Palatino Linotype"/>
      <w:b/>
      <w:bCs w:val="0"/>
      <w:i/>
      <w:iCs/>
      <w:sz w:val="24"/>
      <w:szCs w:val="24"/>
    </w:rPr>
  </w:style>
  <w:style w:type="paragraph" w:customStyle="1" w:styleId="TextEnglish">
    <w:name w:val="Text English"/>
    <w:basedOn w:val="Normal"/>
    <w:link w:val="TextEnglishChar"/>
    <w:rsid w:val="00DD4072"/>
    <w:pPr>
      <w:spacing w:after="0" w:line="360" w:lineRule="auto"/>
    </w:pPr>
    <w:rPr>
      <w:rFonts w:ascii="Palatino Linotype" w:hAnsi="Palatino Linotype"/>
      <w:i/>
      <w:iCs/>
      <w:sz w:val="24"/>
      <w:szCs w:val="24"/>
    </w:rPr>
  </w:style>
  <w:style w:type="character" w:customStyle="1" w:styleId="ParagrafEnglishChar">
    <w:name w:val="Paragraf English Char"/>
    <w:basedOn w:val="ParagrafIndoChar"/>
    <w:link w:val="ParagrafEnglish"/>
    <w:rsid w:val="002079AB"/>
    <w:rPr>
      <w:rFonts w:ascii="Palatino Linotype" w:hAnsi="Palatino Linotype"/>
      <w:b w:val="0"/>
      <w:bCs/>
      <w:i/>
      <w:iCs/>
      <w:sz w:val="24"/>
      <w:szCs w:val="24"/>
    </w:rPr>
  </w:style>
  <w:style w:type="paragraph" w:customStyle="1" w:styleId="TextEnglishBold">
    <w:name w:val="Text English Bold"/>
    <w:basedOn w:val="TextEnglish"/>
    <w:link w:val="TextEnglishBoldChar"/>
    <w:rsid w:val="00DD4072"/>
    <w:rPr>
      <w:b/>
    </w:rPr>
  </w:style>
  <w:style w:type="character" w:customStyle="1" w:styleId="TextEnglishChar">
    <w:name w:val="Text English Char"/>
    <w:basedOn w:val="DefaultParagraphFont"/>
    <w:link w:val="TextEnglish"/>
    <w:rsid w:val="00DD4072"/>
    <w:rPr>
      <w:rFonts w:ascii="Palatino Linotype" w:hAnsi="Palatino Linotype"/>
      <w:i/>
      <w:iCs/>
      <w:sz w:val="24"/>
      <w:szCs w:val="24"/>
    </w:rPr>
  </w:style>
  <w:style w:type="paragraph" w:customStyle="1" w:styleId="TextBoldEnglish">
    <w:name w:val="Text Bold English"/>
    <w:basedOn w:val="TextEnglishBold"/>
    <w:link w:val="TextBoldEnglishChar"/>
    <w:qFormat/>
    <w:rsid w:val="00DD4072"/>
  </w:style>
  <w:style w:type="character" w:customStyle="1" w:styleId="TextEnglishBoldChar">
    <w:name w:val="Text English Bold Char"/>
    <w:basedOn w:val="TextEnglishChar"/>
    <w:link w:val="TextEnglishBold"/>
    <w:rsid w:val="00DD4072"/>
    <w:rPr>
      <w:rFonts w:ascii="Palatino Linotype" w:hAnsi="Palatino Linotype"/>
      <w:b/>
      <w:i/>
      <w:iCs/>
      <w:sz w:val="24"/>
      <w:szCs w:val="24"/>
    </w:rPr>
  </w:style>
  <w:style w:type="paragraph" w:customStyle="1" w:styleId="Header3Indonesia">
    <w:name w:val="Header 3 Indonesia"/>
    <w:basedOn w:val="Normal"/>
    <w:link w:val="Header3IndonesiaChar"/>
    <w:qFormat/>
    <w:rsid w:val="00DD4072"/>
    <w:pPr>
      <w:spacing w:line="360" w:lineRule="auto"/>
    </w:pPr>
    <w:rPr>
      <w:rFonts w:ascii="Palatino Linotype" w:hAnsi="Palatino Linotype"/>
      <w:b/>
      <w:bCs/>
      <w:sz w:val="28"/>
      <w:szCs w:val="28"/>
    </w:rPr>
  </w:style>
  <w:style w:type="character" w:customStyle="1" w:styleId="TextBoldEnglishChar">
    <w:name w:val="Text Bold English Char"/>
    <w:basedOn w:val="TextEnglishBoldChar"/>
    <w:link w:val="TextBoldEnglish"/>
    <w:rsid w:val="00DD4072"/>
    <w:rPr>
      <w:rFonts w:ascii="Palatino Linotype" w:hAnsi="Palatino Linotype"/>
      <w:b/>
      <w:i/>
      <w:iCs/>
      <w:sz w:val="24"/>
      <w:szCs w:val="24"/>
    </w:rPr>
  </w:style>
  <w:style w:type="paragraph" w:customStyle="1" w:styleId="Header4">
    <w:name w:val="Header 4"/>
    <w:basedOn w:val="Normal"/>
    <w:link w:val="Header4Char"/>
    <w:qFormat/>
    <w:rsid w:val="00DD4072"/>
    <w:pPr>
      <w:spacing w:line="360" w:lineRule="auto"/>
    </w:pPr>
    <w:rPr>
      <w:rFonts w:ascii="Palatino Linotype" w:hAnsi="Palatino Linotype"/>
      <w:b/>
      <w:bCs/>
      <w:sz w:val="24"/>
      <w:szCs w:val="24"/>
    </w:rPr>
  </w:style>
  <w:style w:type="character" w:customStyle="1" w:styleId="Header3IndonesiaChar">
    <w:name w:val="Header 3 Indonesia Char"/>
    <w:basedOn w:val="DefaultParagraphFont"/>
    <w:link w:val="Header3Indonesia"/>
    <w:rsid w:val="00DD4072"/>
    <w:rPr>
      <w:rFonts w:ascii="Palatino Linotype" w:hAnsi="Palatino Linotype"/>
      <w:b/>
      <w:bCs/>
      <w:sz w:val="28"/>
      <w:szCs w:val="28"/>
    </w:rPr>
  </w:style>
  <w:style w:type="character" w:customStyle="1" w:styleId="Header4Char">
    <w:name w:val="Header 4 Char"/>
    <w:basedOn w:val="DefaultParagraphFont"/>
    <w:link w:val="Header4"/>
    <w:rsid w:val="00DD4072"/>
    <w:rPr>
      <w:rFonts w:ascii="Palatino Linotype" w:hAnsi="Palatino Linotype"/>
      <w:b/>
      <w:bCs/>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644D95"/>
    <w:rPr>
      <w:color w:val="605E5C"/>
      <w:shd w:val="clear" w:color="auto" w:fill="E1DFDD"/>
    </w:rPr>
  </w:style>
  <w:style w:type="character" w:styleId="FollowedHyperlink">
    <w:name w:val="FollowedHyperlink"/>
    <w:basedOn w:val="DefaultParagraphFont"/>
    <w:uiPriority w:val="99"/>
    <w:semiHidden/>
    <w:unhideWhenUsed/>
    <w:rsid w:val="00A7529C"/>
    <w:rPr>
      <w:color w:val="954F72" w:themeColor="followedHyperlink"/>
      <w:u w:val="single"/>
    </w:rPr>
  </w:style>
  <w:style w:type="table" w:customStyle="1" w:styleId="a0">
    <w:basedOn w:val="TableNormal"/>
    <w:pPr>
      <w:spacing w:after="0" w:line="240" w:lineRule="auto"/>
    </w:pPr>
    <w:tblPr>
      <w:tblStyleRowBandSize w:val="1"/>
      <w:tblStyleColBandSize w:val="1"/>
    </w:tblPr>
  </w:style>
  <w:style w:type="character" w:customStyle="1" w:styleId="whitespace-normal">
    <w:name w:val="whitespace-normal"/>
    <w:basedOn w:val="DefaultParagraphFont"/>
    <w:rsid w:val="00E36A95"/>
  </w:style>
  <w:style w:type="paragraph" w:styleId="BalloonText">
    <w:name w:val="Balloon Text"/>
    <w:basedOn w:val="Normal"/>
    <w:link w:val="BalloonTextChar"/>
    <w:uiPriority w:val="99"/>
    <w:semiHidden/>
    <w:unhideWhenUsed/>
    <w:rsid w:val="00E36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A95"/>
    <w:rPr>
      <w:rFonts w:ascii="Tahoma" w:hAnsi="Tahoma" w:cs="Tahoma"/>
      <w:sz w:val="16"/>
      <w:szCs w:val="16"/>
    </w:rPr>
  </w:style>
  <w:style w:type="character" w:styleId="Strong">
    <w:name w:val="Strong"/>
    <w:basedOn w:val="DefaultParagraphFont"/>
    <w:uiPriority w:val="22"/>
    <w:qFormat/>
    <w:rsid w:val="00E36A95"/>
    <w:rPr>
      <w:b/>
      <w:bCs/>
    </w:rPr>
  </w:style>
  <w:style w:type="character" w:styleId="Emphasis">
    <w:name w:val="Emphasis"/>
    <w:basedOn w:val="DefaultParagraphFont"/>
    <w:uiPriority w:val="20"/>
    <w:qFormat/>
    <w:rsid w:val="00E36A95"/>
    <w:rPr>
      <w:i/>
      <w:iCs/>
    </w:rPr>
  </w:style>
  <w:style w:type="paragraph" w:styleId="Caption">
    <w:name w:val="caption"/>
    <w:basedOn w:val="Normal"/>
    <w:next w:val="Normal"/>
    <w:uiPriority w:val="35"/>
    <w:unhideWhenUsed/>
    <w:qFormat/>
    <w:rsid w:val="00384F7D"/>
    <w:pPr>
      <w:spacing w:after="200"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5DB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86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633"/>
  </w:style>
  <w:style w:type="paragraph" w:styleId="Footer">
    <w:name w:val="footer"/>
    <w:basedOn w:val="Normal"/>
    <w:link w:val="FooterChar"/>
    <w:uiPriority w:val="99"/>
    <w:unhideWhenUsed/>
    <w:rsid w:val="00886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33"/>
  </w:style>
  <w:style w:type="character" w:styleId="Hyperlink">
    <w:name w:val="Hyperlink"/>
    <w:basedOn w:val="DefaultParagraphFont"/>
    <w:uiPriority w:val="99"/>
    <w:unhideWhenUsed/>
    <w:rsid w:val="00312BB1"/>
    <w:rPr>
      <w:color w:val="0563C1" w:themeColor="hyperlink"/>
      <w:u w:val="single"/>
    </w:rPr>
  </w:style>
  <w:style w:type="character" w:customStyle="1" w:styleId="UnresolvedMention1">
    <w:name w:val="Unresolved Mention1"/>
    <w:basedOn w:val="DefaultParagraphFont"/>
    <w:uiPriority w:val="99"/>
    <w:semiHidden/>
    <w:unhideWhenUsed/>
    <w:rsid w:val="00312BB1"/>
    <w:rPr>
      <w:color w:val="605E5C"/>
      <w:shd w:val="clear" w:color="auto" w:fill="E1DFDD"/>
    </w:rPr>
  </w:style>
  <w:style w:type="paragraph" w:styleId="ListParagraph">
    <w:name w:val="List Paragraph"/>
    <w:basedOn w:val="Normal"/>
    <w:uiPriority w:val="34"/>
    <w:qFormat/>
    <w:rsid w:val="009A1CE6"/>
    <w:pPr>
      <w:ind w:left="720"/>
      <w:contextualSpacing/>
    </w:pPr>
  </w:style>
  <w:style w:type="paragraph" w:customStyle="1" w:styleId="Header1Indonesia">
    <w:name w:val="Header 1 Indonesia"/>
    <w:link w:val="Header1IndonesiaChar"/>
    <w:qFormat/>
    <w:rsid w:val="002079AB"/>
    <w:pPr>
      <w:spacing w:after="0" w:line="360" w:lineRule="auto"/>
      <w:jc w:val="center"/>
    </w:pPr>
    <w:rPr>
      <w:rFonts w:ascii="Palatino Linotype" w:hAnsi="Palatino Linotype"/>
      <w:b/>
      <w:bCs/>
      <w:sz w:val="28"/>
      <w:szCs w:val="28"/>
    </w:rPr>
  </w:style>
  <w:style w:type="paragraph" w:customStyle="1" w:styleId="Header2Indonesia">
    <w:name w:val="Header 2 Indonesia"/>
    <w:basedOn w:val="Header1Indonesia"/>
    <w:link w:val="Header2IndonesiaChar"/>
    <w:qFormat/>
    <w:rsid w:val="002C5AB5"/>
    <w:rPr>
      <w:sz w:val="24"/>
    </w:rPr>
  </w:style>
  <w:style w:type="character" w:customStyle="1" w:styleId="Header1IndonesiaChar">
    <w:name w:val="Header 1 Indonesia Char"/>
    <w:basedOn w:val="DefaultParagraphFont"/>
    <w:link w:val="Header1Indonesia"/>
    <w:rsid w:val="002079AB"/>
    <w:rPr>
      <w:rFonts w:ascii="Palatino Linotype" w:hAnsi="Palatino Linotype"/>
      <w:b/>
      <w:bCs/>
      <w:sz w:val="28"/>
      <w:szCs w:val="28"/>
    </w:rPr>
  </w:style>
  <w:style w:type="paragraph" w:customStyle="1" w:styleId="ParagrafIndo">
    <w:name w:val="Paragraf Indo"/>
    <w:link w:val="ParagrafIndoChar"/>
    <w:qFormat/>
    <w:rsid w:val="002079AB"/>
    <w:pPr>
      <w:spacing w:line="360" w:lineRule="auto"/>
      <w:jc w:val="both"/>
    </w:pPr>
    <w:rPr>
      <w:rFonts w:ascii="Palatino Linotype" w:hAnsi="Palatino Linotype"/>
      <w:bCs/>
      <w:sz w:val="24"/>
      <w:szCs w:val="28"/>
    </w:rPr>
  </w:style>
  <w:style w:type="character" w:customStyle="1" w:styleId="Header2IndonesiaChar">
    <w:name w:val="Header 2 Indonesia Char"/>
    <w:basedOn w:val="Header1IndonesiaChar"/>
    <w:link w:val="Header2Indonesia"/>
    <w:rsid w:val="002C5AB5"/>
    <w:rPr>
      <w:rFonts w:ascii="Palatino Linotype" w:hAnsi="Palatino Linotype"/>
      <w:b/>
      <w:bCs/>
      <w:sz w:val="24"/>
      <w:szCs w:val="28"/>
    </w:rPr>
  </w:style>
  <w:style w:type="character" w:customStyle="1" w:styleId="ParagrafIndoChar">
    <w:name w:val="Paragraf Indo Char"/>
    <w:basedOn w:val="Header2IndonesiaChar"/>
    <w:link w:val="ParagrafIndo"/>
    <w:rsid w:val="002079AB"/>
    <w:rPr>
      <w:rFonts w:ascii="Palatino Linotype" w:hAnsi="Palatino Linotype"/>
      <w:b w:val="0"/>
      <w:bCs/>
      <w:sz w:val="24"/>
      <w:szCs w:val="28"/>
    </w:rPr>
  </w:style>
  <w:style w:type="paragraph" w:styleId="PlainText">
    <w:name w:val="Plain Text"/>
    <w:basedOn w:val="Normal"/>
    <w:link w:val="PlainTextChar"/>
    <w:uiPriority w:val="99"/>
    <w:semiHidden/>
    <w:unhideWhenUsed/>
    <w:rsid w:val="00FA371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A3710"/>
    <w:rPr>
      <w:rFonts w:ascii="Consolas" w:hAnsi="Consolas"/>
      <w:sz w:val="21"/>
      <w:szCs w:val="21"/>
    </w:rPr>
  </w:style>
  <w:style w:type="table" w:styleId="TableGrid">
    <w:name w:val="Table Grid"/>
    <w:basedOn w:val="TableNormal"/>
    <w:uiPriority w:val="59"/>
    <w:rsid w:val="004B78D1"/>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English">
    <w:name w:val="Header 1 English"/>
    <w:basedOn w:val="Header1Indonesia"/>
    <w:link w:val="Header1EnglishChar"/>
    <w:qFormat/>
    <w:rsid w:val="002079AB"/>
    <w:rPr>
      <w:bCs w:val="0"/>
      <w:i/>
      <w:iCs/>
    </w:rPr>
  </w:style>
  <w:style w:type="character" w:customStyle="1" w:styleId="Header1EnglishChar">
    <w:name w:val="Header 1 English Char"/>
    <w:basedOn w:val="Header1IndonesiaChar"/>
    <w:link w:val="Header1English"/>
    <w:rsid w:val="002079AB"/>
    <w:rPr>
      <w:rFonts w:ascii="Palatino Linotype" w:hAnsi="Palatino Linotype"/>
      <w:b/>
      <w:bCs w:val="0"/>
      <w:i/>
      <w:iCs/>
      <w:sz w:val="28"/>
      <w:szCs w:val="28"/>
    </w:rPr>
  </w:style>
  <w:style w:type="paragraph" w:customStyle="1" w:styleId="TextCenter">
    <w:name w:val="Text Center"/>
    <w:basedOn w:val="ParagrafIndo"/>
    <w:link w:val="TextCenterChar"/>
    <w:qFormat/>
    <w:rsid w:val="002079AB"/>
    <w:pPr>
      <w:jc w:val="center"/>
    </w:pPr>
  </w:style>
  <w:style w:type="paragraph" w:customStyle="1" w:styleId="Header2English">
    <w:name w:val="Header 2 English"/>
    <w:basedOn w:val="Header2Indonesia"/>
    <w:link w:val="Header2EnglishChar"/>
    <w:qFormat/>
    <w:rsid w:val="002079AB"/>
    <w:rPr>
      <w:bCs w:val="0"/>
      <w:i/>
      <w:iCs/>
      <w:szCs w:val="24"/>
    </w:rPr>
  </w:style>
  <w:style w:type="character" w:customStyle="1" w:styleId="TextCenterChar">
    <w:name w:val="Text Center Char"/>
    <w:basedOn w:val="ParagrafIndoChar"/>
    <w:link w:val="TextCenter"/>
    <w:rsid w:val="002079AB"/>
    <w:rPr>
      <w:rFonts w:ascii="Palatino Linotype" w:hAnsi="Palatino Linotype"/>
      <w:b w:val="0"/>
      <w:bCs/>
      <w:sz w:val="24"/>
      <w:szCs w:val="28"/>
    </w:rPr>
  </w:style>
  <w:style w:type="paragraph" w:customStyle="1" w:styleId="ParagrafEnglish">
    <w:name w:val="Paragraf English"/>
    <w:basedOn w:val="ParagrafIndo"/>
    <w:link w:val="ParagrafEnglishChar"/>
    <w:qFormat/>
    <w:rsid w:val="002079AB"/>
    <w:pPr>
      <w:spacing w:after="0"/>
    </w:pPr>
    <w:rPr>
      <w:i/>
      <w:iCs/>
      <w:szCs w:val="24"/>
    </w:rPr>
  </w:style>
  <w:style w:type="character" w:customStyle="1" w:styleId="Header2EnglishChar">
    <w:name w:val="Header 2 English Char"/>
    <w:basedOn w:val="Header2IndonesiaChar"/>
    <w:link w:val="Header2English"/>
    <w:rsid w:val="002079AB"/>
    <w:rPr>
      <w:rFonts w:ascii="Palatino Linotype" w:hAnsi="Palatino Linotype"/>
      <w:b/>
      <w:bCs w:val="0"/>
      <w:i/>
      <w:iCs/>
      <w:sz w:val="24"/>
      <w:szCs w:val="24"/>
    </w:rPr>
  </w:style>
  <w:style w:type="paragraph" w:customStyle="1" w:styleId="TextEnglish">
    <w:name w:val="Text English"/>
    <w:basedOn w:val="Normal"/>
    <w:link w:val="TextEnglishChar"/>
    <w:rsid w:val="00DD4072"/>
    <w:pPr>
      <w:spacing w:after="0" w:line="360" w:lineRule="auto"/>
    </w:pPr>
    <w:rPr>
      <w:rFonts w:ascii="Palatino Linotype" w:hAnsi="Palatino Linotype"/>
      <w:i/>
      <w:iCs/>
      <w:sz w:val="24"/>
      <w:szCs w:val="24"/>
    </w:rPr>
  </w:style>
  <w:style w:type="character" w:customStyle="1" w:styleId="ParagrafEnglishChar">
    <w:name w:val="Paragraf English Char"/>
    <w:basedOn w:val="ParagrafIndoChar"/>
    <w:link w:val="ParagrafEnglish"/>
    <w:rsid w:val="002079AB"/>
    <w:rPr>
      <w:rFonts w:ascii="Palatino Linotype" w:hAnsi="Palatino Linotype"/>
      <w:b w:val="0"/>
      <w:bCs/>
      <w:i/>
      <w:iCs/>
      <w:sz w:val="24"/>
      <w:szCs w:val="24"/>
    </w:rPr>
  </w:style>
  <w:style w:type="paragraph" w:customStyle="1" w:styleId="TextEnglishBold">
    <w:name w:val="Text English Bold"/>
    <w:basedOn w:val="TextEnglish"/>
    <w:link w:val="TextEnglishBoldChar"/>
    <w:rsid w:val="00DD4072"/>
    <w:rPr>
      <w:b/>
    </w:rPr>
  </w:style>
  <w:style w:type="character" w:customStyle="1" w:styleId="TextEnglishChar">
    <w:name w:val="Text English Char"/>
    <w:basedOn w:val="DefaultParagraphFont"/>
    <w:link w:val="TextEnglish"/>
    <w:rsid w:val="00DD4072"/>
    <w:rPr>
      <w:rFonts w:ascii="Palatino Linotype" w:hAnsi="Palatino Linotype"/>
      <w:i/>
      <w:iCs/>
      <w:sz w:val="24"/>
      <w:szCs w:val="24"/>
    </w:rPr>
  </w:style>
  <w:style w:type="paragraph" w:customStyle="1" w:styleId="TextBoldEnglish">
    <w:name w:val="Text Bold English"/>
    <w:basedOn w:val="TextEnglishBold"/>
    <w:link w:val="TextBoldEnglishChar"/>
    <w:qFormat/>
    <w:rsid w:val="00DD4072"/>
  </w:style>
  <w:style w:type="character" w:customStyle="1" w:styleId="TextEnglishBoldChar">
    <w:name w:val="Text English Bold Char"/>
    <w:basedOn w:val="TextEnglishChar"/>
    <w:link w:val="TextEnglishBold"/>
    <w:rsid w:val="00DD4072"/>
    <w:rPr>
      <w:rFonts w:ascii="Palatino Linotype" w:hAnsi="Palatino Linotype"/>
      <w:b/>
      <w:i/>
      <w:iCs/>
      <w:sz w:val="24"/>
      <w:szCs w:val="24"/>
    </w:rPr>
  </w:style>
  <w:style w:type="paragraph" w:customStyle="1" w:styleId="Header3Indonesia">
    <w:name w:val="Header 3 Indonesia"/>
    <w:basedOn w:val="Normal"/>
    <w:link w:val="Header3IndonesiaChar"/>
    <w:qFormat/>
    <w:rsid w:val="00DD4072"/>
    <w:pPr>
      <w:spacing w:line="360" w:lineRule="auto"/>
    </w:pPr>
    <w:rPr>
      <w:rFonts w:ascii="Palatino Linotype" w:hAnsi="Palatino Linotype"/>
      <w:b/>
      <w:bCs/>
      <w:sz w:val="28"/>
      <w:szCs w:val="28"/>
    </w:rPr>
  </w:style>
  <w:style w:type="character" w:customStyle="1" w:styleId="TextBoldEnglishChar">
    <w:name w:val="Text Bold English Char"/>
    <w:basedOn w:val="TextEnglishBoldChar"/>
    <w:link w:val="TextBoldEnglish"/>
    <w:rsid w:val="00DD4072"/>
    <w:rPr>
      <w:rFonts w:ascii="Palatino Linotype" w:hAnsi="Palatino Linotype"/>
      <w:b/>
      <w:i/>
      <w:iCs/>
      <w:sz w:val="24"/>
      <w:szCs w:val="24"/>
    </w:rPr>
  </w:style>
  <w:style w:type="paragraph" w:customStyle="1" w:styleId="Header4">
    <w:name w:val="Header 4"/>
    <w:basedOn w:val="Normal"/>
    <w:link w:val="Header4Char"/>
    <w:qFormat/>
    <w:rsid w:val="00DD4072"/>
    <w:pPr>
      <w:spacing w:line="360" w:lineRule="auto"/>
    </w:pPr>
    <w:rPr>
      <w:rFonts w:ascii="Palatino Linotype" w:hAnsi="Palatino Linotype"/>
      <w:b/>
      <w:bCs/>
      <w:sz w:val="24"/>
      <w:szCs w:val="24"/>
    </w:rPr>
  </w:style>
  <w:style w:type="character" w:customStyle="1" w:styleId="Header3IndonesiaChar">
    <w:name w:val="Header 3 Indonesia Char"/>
    <w:basedOn w:val="DefaultParagraphFont"/>
    <w:link w:val="Header3Indonesia"/>
    <w:rsid w:val="00DD4072"/>
    <w:rPr>
      <w:rFonts w:ascii="Palatino Linotype" w:hAnsi="Palatino Linotype"/>
      <w:b/>
      <w:bCs/>
      <w:sz w:val="28"/>
      <w:szCs w:val="28"/>
    </w:rPr>
  </w:style>
  <w:style w:type="character" w:customStyle="1" w:styleId="Header4Char">
    <w:name w:val="Header 4 Char"/>
    <w:basedOn w:val="DefaultParagraphFont"/>
    <w:link w:val="Header4"/>
    <w:rsid w:val="00DD4072"/>
    <w:rPr>
      <w:rFonts w:ascii="Palatino Linotype" w:hAnsi="Palatino Linotype"/>
      <w:b/>
      <w:bCs/>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644D95"/>
    <w:rPr>
      <w:color w:val="605E5C"/>
      <w:shd w:val="clear" w:color="auto" w:fill="E1DFDD"/>
    </w:rPr>
  </w:style>
  <w:style w:type="character" w:styleId="FollowedHyperlink">
    <w:name w:val="FollowedHyperlink"/>
    <w:basedOn w:val="DefaultParagraphFont"/>
    <w:uiPriority w:val="99"/>
    <w:semiHidden/>
    <w:unhideWhenUsed/>
    <w:rsid w:val="00A7529C"/>
    <w:rPr>
      <w:color w:val="954F72" w:themeColor="followedHyperlink"/>
      <w:u w:val="single"/>
    </w:rPr>
  </w:style>
  <w:style w:type="table" w:customStyle="1" w:styleId="a0">
    <w:basedOn w:val="TableNormal"/>
    <w:pPr>
      <w:spacing w:after="0" w:line="240" w:lineRule="auto"/>
    </w:pPr>
    <w:tblPr>
      <w:tblStyleRowBandSize w:val="1"/>
      <w:tblStyleColBandSize w:val="1"/>
    </w:tblPr>
  </w:style>
  <w:style w:type="character" w:customStyle="1" w:styleId="whitespace-normal">
    <w:name w:val="whitespace-normal"/>
    <w:basedOn w:val="DefaultParagraphFont"/>
    <w:rsid w:val="00E36A95"/>
  </w:style>
  <w:style w:type="paragraph" w:styleId="BalloonText">
    <w:name w:val="Balloon Text"/>
    <w:basedOn w:val="Normal"/>
    <w:link w:val="BalloonTextChar"/>
    <w:uiPriority w:val="99"/>
    <w:semiHidden/>
    <w:unhideWhenUsed/>
    <w:rsid w:val="00E36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A95"/>
    <w:rPr>
      <w:rFonts w:ascii="Tahoma" w:hAnsi="Tahoma" w:cs="Tahoma"/>
      <w:sz w:val="16"/>
      <w:szCs w:val="16"/>
    </w:rPr>
  </w:style>
  <w:style w:type="character" w:styleId="Strong">
    <w:name w:val="Strong"/>
    <w:basedOn w:val="DefaultParagraphFont"/>
    <w:uiPriority w:val="22"/>
    <w:qFormat/>
    <w:rsid w:val="00E36A95"/>
    <w:rPr>
      <w:b/>
      <w:bCs/>
    </w:rPr>
  </w:style>
  <w:style w:type="character" w:styleId="Emphasis">
    <w:name w:val="Emphasis"/>
    <w:basedOn w:val="DefaultParagraphFont"/>
    <w:uiPriority w:val="20"/>
    <w:qFormat/>
    <w:rsid w:val="00E36A95"/>
    <w:rPr>
      <w:i/>
      <w:iCs/>
    </w:rPr>
  </w:style>
  <w:style w:type="paragraph" w:styleId="Caption">
    <w:name w:val="caption"/>
    <w:basedOn w:val="Normal"/>
    <w:next w:val="Normal"/>
    <w:uiPriority w:val="35"/>
    <w:unhideWhenUsed/>
    <w:qFormat/>
    <w:rsid w:val="00384F7D"/>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2.jpeg"/><Relationship Id="rId26" Type="http://schemas.openxmlformats.org/officeDocument/2006/relationships/hyperlink" Target="https://doi.org/10.55336/jpb.v5i2.24" TargetMode="External"/><Relationship Id="rId3" Type="http://schemas.openxmlformats.org/officeDocument/2006/relationships/styles" Target="styles.xml"/><Relationship Id="rId21" Type="http://schemas.openxmlformats.org/officeDocument/2006/relationships/hyperlink" Target="https://doi.org/https://doi.org/10.24198/focus.v7i2.56963" TargetMode="External"/><Relationship Id="rId34" Type="http://schemas.openxmlformats.org/officeDocument/2006/relationships/hyperlink" Target="https://www.unicef.org/indonesia/id/konvensi-hak-anak-versi-anak-anak" TargetMode="External"/><Relationship Id="rId7" Type="http://schemas.openxmlformats.org/officeDocument/2006/relationships/footnotes" Target="footnotes.xml"/><Relationship Id="rId12" Type="http://schemas.openxmlformats.org/officeDocument/2006/relationships/image" Target="media/image8.png"/><Relationship Id="rId17" Type="http://schemas.openxmlformats.org/officeDocument/2006/relationships/footer" Target="footer2.xml"/><Relationship Id="rId25" Type="http://schemas.openxmlformats.org/officeDocument/2006/relationships/hyperlink" Target="https://doi.org/10.46730/japs.v3i2.80" TargetMode="External"/><Relationship Id="rId33" Type="http://schemas.openxmlformats.org/officeDocument/2006/relationships/hyperlink" Target="https://peraturan.bpk.go.id/Details/38723/uu-no-35-tahun-2014"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doi.org/https://doi.org/10.29407/jsp.v7i2.810" TargetMode="External"/><Relationship Id="rId29" Type="http://schemas.openxmlformats.org/officeDocument/2006/relationships/hyperlink" Target="https://peraturan.bpk.go.id/Details/63923/keppres-no-36-tahun-19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taprihantika@fisip.unila.ac.id" TargetMode="External"/><Relationship Id="rId24" Type="http://schemas.openxmlformats.org/officeDocument/2006/relationships/hyperlink" Target="https://doi.org/10.31933/ujsj.v7i2.380" TargetMode="External"/><Relationship Id="rId32" Type="http://schemas.openxmlformats.org/officeDocument/2006/relationships/hyperlink" Target="https://www.kemenpppa.go.id/simfoni"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i.org/https://doi.org/10.24815/jr.v8i3.4774" TargetMode="External"/><Relationship Id="rId28" Type="http://schemas.openxmlformats.org/officeDocument/2006/relationships/hyperlink" Target="https://www.ums.ac.id/berita/perspektif/jeratan-gelap-bullying-di-dunia-pendidikan-indonesia" TargetMode="External"/><Relationship Id="rId36" Type="http://schemas.openxmlformats.org/officeDocument/2006/relationships/theme" Target="theme/theme1.xml"/><Relationship Id="rId10" Type="http://schemas.openxmlformats.org/officeDocument/2006/relationships/hyperlink" Target="mailto:meiliyana@fisip.unila.ac.id" TargetMode="External"/><Relationship Id="rId19" Type="http://schemas.openxmlformats.org/officeDocument/2006/relationships/image" Target="media/image3.jpeg"/><Relationship Id="rId31" Type="http://schemas.openxmlformats.org/officeDocument/2006/relationships/hyperlink" Target="https://jdih.metrokota.go.id/peraturan/detail/199" TargetMode="External"/><Relationship Id="rId4" Type="http://schemas.microsoft.com/office/2007/relationships/stylesWithEffects" Target="stylesWithEffects.xml"/><Relationship Id="rId9" Type="http://schemas.openxmlformats.org/officeDocument/2006/relationships/hyperlink" Target="mailto:auliafahradina@gmail.com" TargetMode="External"/><Relationship Id="rId14" Type="http://schemas.openxmlformats.org/officeDocument/2006/relationships/header" Target="header1.xml"/><Relationship Id="rId22" Type="http://schemas.openxmlformats.org/officeDocument/2006/relationships/hyperlink" Target="https://doi.org/https://doi.org/10.31004/edukatif.v6i3.6643" TargetMode="External"/><Relationship Id="rId27" Type="http://schemas.openxmlformats.org/officeDocument/2006/relationships/hyperlink" Target="https://doi.org/https://doi.org/10.36232/jurnalpendidikandasar.v7i1.203" TargetMode="External"/><Relationship Id="rId30" Type="http://schemas.openxmlformats.org/officeDocument/2006/relationships/hyperlink" Target="https://peraturan.bpk.go.id/Details/157296/permensos-no-26-tahun-2019" TargetMode="Externa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uDWaP9a0Vx3P07ezD4nrKOnBhQ==">CgMxLjAyCGguZ2pkZ3hzOAByITFua0tLRzEyM0R4RmwyLThLUGZhdDIxekkyUFR0enJSZQ==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7009</Words>
  <Characters>39952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o365ori496</dc:creator>
  <cp:lastModifiedBy>ASUS</cp:lastModifiedBy>
  <cp:revision>3</cp:revision>
  <cp:lastPrinted>2026-02-20T07:15:00Z</cp:lastPrinted>
  <dcterms:created xsi:type="dcterms:W3CDTF">2026-02-20T03:11:00Z</dcterms:created>
  <dcterms:modified xsi:type="dcterms:W3CDTF">2026-02-20T14:41:00Z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http://www.zotero.org/styles/sage-vancouver-brackets</vt:lpwstr>
  </property>
  <property fmtid="{D5CDD505-2E9C-101B-9397-08002B2CF9AE}" pid="21" name="Mendeley Recent Style Name 9_1">
    <vt:lpwstr>SAGE - Vancouver (brackets)</vt:lpwstr>
  </property>
  <property fmtid="{D5CDD505-2E9C-101B-9397-08002B2CF9AE}" pid="22" name="Mendeley Document_1">
    <vt:lpwstr>True</vt:lpwstr>
  </property>
  <property fmtid="{D5CDD505-2E9C-101B-9397-08002B2CF9AE}" pid="23" name="Mendeley Unique User Id_1">
    <vt:lpwstr>676b9f02-8d45-31df-b97c-9c491c6248fd</vt:lpwstr>
  </property>
  <property fmtid="{D5CDD505-2E9C-101B-9397-08002B2CF9AE}" pid="24" name="Mendeley Citation Style_1">
    <vt:lpwstr>http://www.zotero.org/styles/apa</vt:lpwstr>
  </property>
</Properties>
</file>